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783114A3" w:rsidR="00E638A6" w:rsidRPr="00DE64A8" w:rsidRDefault="00E638A6" w:rsidP="007C1F7F">
      <w:pPr>
        <w:pStyle w:val="1"/>
        <w:rPr>
          <w:rFonts w:cs="Times New Roman"/>
          <w:szCs w:val="28"/>
        </w:rPr>
      </w:pPr>
      <w:r w:rsidRPr="00DE64A8">
        <w:rPr>
          <w:rFonts w:cs="Times New Roman"/>
          <w:szCs w:val="28"/>
        </w:rPr>
        <w:t>Комплект оценочных материалов по дисциплине</w:t>
      </w:r>
      <w:r w:rsidRPr="00DE64A8">
        <w:rPr>
          <w:rFonts w:cs="Times New Roman"/>
          <w:szCs w:val="28"/>
        </w:rPr>
        <w:br/>
        <w:t>«</w:t>
      </w:r>
      <w:r w:rsidR="004E6480" w:rsidRPr="00DE64A8">
        <w:rPr>
          <w:rFonts w:cs="Times New Roman"/>
          <w:szCs w:val="28"/>
        </w:rPr>
        <w:t>Экологическая безопасность в аварийных ситуациях</w:t>
      </w:r>
      <w:r w:rsidRPr="00DE64A8">
        <w:rPr>
          <w:rFonts w:cs="Times New Roman"/>
          <w:szCs w:val="28"/>
        </w:rPr>
        <w:t>»</w:t>
      </w:r>
    </w:p>
    <w:p w14:paraId="0DF19D57" w14:textId="77777777" w:rsidR="00775F6F" w:rsidRPr="00DE64A8" w:rsidRDefault="00775F6F" w:rsidP="00775F6F"/>
    <w:p w14:paraId="0C83EC7E" w14:textId="77777777" w:rsidR="00775F6F" w:rsidRPr="00DE64A8" w:rsidRDefault="00775F6F" w:rsidP="00775F6F">
      <w:pPr>
        <w:spacing w:after="0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E64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3C144F87" w14:textId="77777777" w:rsidR="00775F6F" w:rsidRPr="00DE64A8" w:rsidRDefault="00775F6F" w:rsidP="00775F6F">
      <w:pPr>
        <w:spacing w:after="0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23BB8E5" w14:textId="77777777" w:rsidR="00775F6F" w:rsidRPr="00DE64A8" w:rsidRDefault="00775F6F" w:rsidP="00775F6F">
      <w:pPr>
        <w:spacing w:after="0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E64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7E336D5" w14:textId="02BB35F7" w:rsidR="00B2520C" w:rsidRPr="00DE64A8" w:rsidRDefault="00B2520C" w:rsidP="00B2520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311FB20" w14:textId="7E4B5A32" w:rsidR="00B2520C" w:rsidRPr="00DE64A8" w:rsidRDefault="00B2520C" w:rsidP="00B2520C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95473545"/>
      <w:r w:rsidRPr="00DE64A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bookmarkEnd w:id="0"/>
    <w:p w14:paraId="2D67DE4C" w14:textId="77777777" w:rsidR="007C1F7F" w:rsidRPr="00DE64A8" w:rsidRDefault="007C1F7F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4BCE1E" w14:textId="40B6DD14" w:rsidR="004E6480" w:rsidRPr="00DE64A8" w:rsidRDefault="0047764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1. </w:t>
      </w:r>
      <w:r w:rsidR="004E6480" w:rsidRPr="00DE64A8">
        <w:rPr>
          <w:rFonts w:ascii="Times New Roman" w:hAnsi="Times New Roman" w:cs="Times New Roman"/>
          <w:sz w:val="28"/>
          <w:szCs w:val="28"/>
        </w:rPr>
        <w:t>Какой метод сбора данных наиболее надежен при анализе последствий аварийных ситуаций на промышленных объектах?</w:t>
      </w:r>
    </w:p>
    <w:p w14:paraId="022F1066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Опрос очевидцев</w:t>
      </w:r>
    </w:p>
    <w:p w14:paraId="6294BC5D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Лабораторный анализ проб воды, воздуха и почвы</w:t>
      </w:r>
    </w:p>
    <w:p w14:paraId="7F0B22FB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Мониторинг публикаций в СМИ</w:t>
      </w:r>
    </w:p>
    <w:p w14:paraId="6949E4BA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Анализ отчетности предприятий</w:t>
      </w:r>
    </w:p>
    <w:p w14:paraId="52D8A2FD" w14:textId="03514113" w:rsidR="004E6480" w:rsidRPr="00DE64A8" w:rsidRDefault="00490506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6480" w:rsidRPr="00DE64A8">
        <w:rPr>
          <w:rFonts w:ascii="Times New Roman" w:hAnsi="Times New Roman" w:cs="Times New Roman"/>
          <w:sz w:val="28"/>
          <w:szCs w:val="28"/>
        </w:rPr>
        <w:t>Б</w:t>
      </w:r>
    </w:p>
    <w:p w14:paraId="5BF1A192" w14:textId="2D1EAE31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4FC7" w:rsidRPr="00DE64A8">
        <w:rPr>
          <w:rFonts w:ascii="Times New Roman" w:hAnsi="Times New Roman" w:cs="Times New Roman"/>
          <w:sz w:val="28"/>
          <w:szCs w:val="28"/>
        </w:rPr>
        <w:t>ПК</w:t>
      </w:r>
      <w:r w:rsidRPr="00DE64A8">
        <w:rPr>
          <w:rFonts w:ascii="Times New Roman" w:hAnsi="Times New Roman" w:cs="Times New Roman"/>
          <w:sz w:val="28"/>
          <w:szCs w:val="28"/>
        </w:rPr>
        <w:t>-7 (</w:t>
      </w:r>
      <w:r w:rsidR="00B44FC7" w:rsidRPr="00DE64A8">
        <w:rPr>
          <w:rFonts w:ascii="Times New Roman" w:hAnsi="Times New Roman" w:cs="Times New Roman"/>
          <w:sz w:val="28"/>
          <w:szCs w:val="28"/>
        </w:rPr>
        <w:t>ПК</w:t>
      </w:r>
      <w:r w:rsidRPr="00DE64A8">
        <w:rPr>
          <w:rFonts w:ascii="Times New Roman" w:hAnsi="Times New Roman" w:cs="Times New Roman"/>
          <w:sz w:val="28"/>
          <w:szCs w:val="28"/>
        </w:rPr>
        <w:t>-7.1</w:t>
      </w:r>
      <w:r w:rsidR="00775F6F" w:rsidRPr="00DE64A8">
        <w:rPr>
          <w:rFonts w:ascii="Times New Roman" w:hAnsi="Times New Roman" w:cs="Times New Roman"/>
          <w:sz w:val="28"/>
          <w:szCs w:val="28"/>
        </w:rPr>
        <w:t>, ПК-7.2, ПК-7.3</w:t>
      </w:r>
      <w:r w:rsidRPr="00DE64A8">
        <w:rPr>
          <w:rFonts w:ascii="Times New Roman" w:hAnsi="Times New Roman" w:cs="Times New Roman"/>
          <w:sz w:val="28"/>
          <w:szCs w:val="28"/>
        </w:rPr>
        <w:t>)</w:t>
      </w:r>
    </w:p>
    <w:p w14:paraId="5FD039D3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47410C" w14:textId="0FF0DD0B" w:rsidR="004E6480" w:rsidRPr="00DE64A8" w:rsidRDefault="0047764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2. </w:t>
      </w:r>
      <w:r w:rsidR="004E6480" w:rsidRPr="00DE64A8">
        <w:rPr>
          <w:rFonts w:ascii="Times New Roman" w:hAnsi="Times New Roman" w:cs="Times New Roman"/>
          <w:sz w:val="28"/>
          <w:szCs w:val="28"/>
        </w:rPr>
        <w:t>Какой инструмент используется для консолидации данных при анализе экологических рисков?</w:t>
      </w:r>
    </w:p>
    <w:p w14:paraId="12974AB2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ГИС-технологии</w:t>
      </w:r>
    </w:p>
    <w:p w14:paraId="51194044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Калькулятор</w:t>
      </w:r>
    </w:p>
    <w:p w14:paraId="50C353FB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Телефонный опрос</w:t>
      </w:r>
    </w:p>
    <w:p w14:paraId="7079B7DF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Табличный редактор</w:t>
      </w:r>
    </w:p>
    <w:p w14:paraId="088FD13D" w14:textId="04DB5492" w:rsidR="004E6480" w:rsidRPr="00DE64A8" w:rsidRDefault="00490506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6480" w:rsidRPr="00DE64A8">
        <w:rPr>
          <w:rFonts w:ascii="Times New Roman" w:hAnsi="Times New Roman" w:cs="Times New Roman"/>
          <w:sz w:val="28"/>
          <w:szCs w:val="28"/>
        </w:rPr>
        <w:t>А</w:t>
      </w:r>
    </w:p>
    <w:p w14:paraId="04CEF78C" w14:textId="5B39ECE5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0814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5144CAA9" w14:textId="77777777" w:rsidR="004A7B6B" w:rsidRDefault="004A7B6B" w:rsidP="004776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FB63CB" w14:textId="3184DDFC" w:rsidR="004E6480" w:rsidRPr="00DE64A8" w:rsidRDefault="0047764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3. </w:t>
      </w:r>
      <w:r w:rsidR="004E6480" w:rsidRPr="00DE64A8">
        <w:rPr>
          <w:rFonts w:ascii="Times New Roman" w:hAnsi="Times New Roman" w:cs="Times New Roman"/>
          <w:sz w:val="28"/>
          <w:szCs w:val="28"/>
        </w:rPr>
        <w:t>Какой метод анализа позволяет выявить источники загрязнения на основе химического состава проб?</w:t>
      </w:r>
    </w:p>
    <w:p w14:paraId="5130237C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Финансовый аудит</w:t>
      </w:r>
    </w:p>
    <w:p w14:paraId="3ECE237D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Хроматографический анализ</w:t>
      </w:r>
    </w:p>
    <w:p w14:paraId="05344B47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Юридическая экспертиза</w:t>
      </w:r>
    </w:p>
    <w:p w14:paraId="4238A69A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Социальный мониторинг</w:t>
      </w:r>
    </w:p>
    <w:p w14:paraId="125C4A8C" w14:textId="1E8BD572" w:rsidR="004E6480" w:rsidRPr="00DE64A8" w:rsidRDefault="00490506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6480" w:rsidRPr="00DE64A8">
        <w:rPr>
          <w:rFonts w:ascii="Times New Roman" w:hAnsi="Times New Roman" w:cs="Times New Roman"/>
          <w:sz w:val="28"/>
          <w:szCs w:val="28"/>
        </w:rPr>
        <w:t>Б</w:t>
      </w:r>
    </w:p>
    <w:p w14:paraId="79A4A636" w14:textId="3E32BCDA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0814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3C895F27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14269E" w14:textId="49CF5254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4. Какой показатель применяется для оценки уровня загрязнения атмосферного воздуха?</w:t>
      </w:r>
    </w:p>
    <w:p w14:paraId="091A783C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Индекс радиационной безопасности</w:t>
      </w:r>
    </w:p>
    <w:p w14:paraId="57833A96" w14:textId="7BF34966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Б) </w:t>
      </w:r>
      <w:r w:rsidR="004D346D" w:rsidRPr="00DE64A8">
        <w:rPr>
          <w:rFonts w:ascii="Times New Roman" w:hAnsi="Times New Roman" w:cs="Times New Roman"/>
          <w:sz w:val="28"/>
          <w:szCs w:val="28"/>
        </w:rPr>
        <w:t>Коэффициент финансовой устойчивости</w:t>
      </w:r>
    </w:p>
    <w:p w14:paraId="606B6D73" w14:textId="6B91E552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В) </w:t>
      </w:r>
      <w:r w:rsidR="004D346D" w:rsidRPr="00DE64A8">
        <w:rPr>
          <w:rFonts w:ascii="Times New Roman" w:hAnsi="Times New Roman" w:cs="Times New Roman"/>
          <w:sz w:val="28"/>
          <w:szCs w:val="28"/>
        </w:rPr>
        <w:t>Предельно допустимая концентрация (ПДК) вредных веществ</w:t>
      </w:r>
    </w:p>
    <w:p w14:paraId="1452B045" w14:textId="77777777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Уровень шума</w:t>
      </w:r>
    </w:p>
    <w:p w14:paraId="4340F23A" w14:textId="366AE14F" w:rsidR="004E6480" w:rsidRPr="00DE64A8" w:rsidRDefault="00490506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346D" w:rsidRPr="00DE64A8">
        <w:rPr>
          <w:rFonts w:ascii="Times New Roman" w:hAnsi="Times New Roman" w:cs="Times New Roman"/>
          <w:sz w:val="28"/>
          <w:szCs w:val="28"/>
        </w:rPr>
        <w:t>В</w:t>
      </w:r>
    </w:p>
    <w:p w14:paraId="70FEF925" w14:textId="4798BEBD" w:rsidR="004E6480" w:rsidRPr="00DE64A8" w:rsidRDefault="004E6480" w:rsidP="0047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A0814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65781065" w14:textId="3B9EF4EA" w:rsidR="00477640" w:rsidRPr="00DE64A8" w:rsidRDefault="00477640" w:rsidP="004E6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16743C28" w:rsidR="00E638A6" w:rsidRPr="00DE64A8" w:rsidRDefault="00E638A6" w:rsidP="006F0392">
      <w:pPr>
        <w:pStyle w:val="4"/>
        <w:ind w:firstLine="0"/>
        <w:rPr>
          <w:rFonts w:cs="Times New Roman"/>
          <w:szCs w:val="28"/>
        </w:rPr>
      </w:pPr>
      <w:r w:rsidRPr="00DE64A8">
        <w:rPr>
          <w:rFonts w:cs="Times New Roman"/>
          <w:szCs w:val="28"/>
        </w:rPr>
        <w:t>Задания закрытого типа на установление соответствия</w:t>
      </w:r>
    </w:p>
    <w:p w14:paraId="0434801C" w14:textId="6D2360C6" w:rsidR="006F0392" w:rsidRPr="00DE64A8" w:rsidRDefault="006F0392" w:rsidP="006F0392">
      <w:pPr>
        <w:rPr>
          <w:sz w:val="28"/>
          <w:szCs w:val="28"/>
        </w:rPr>
      </w:pPr>
    </w:p>
    <w:p w14:paraId="3D36ADC0" w14:textId="77777777" w:rsidR="006F0392" w:rsidRPr="00DE64A8" w:rsidRDefault="006F0392" w:rsidP="00775F6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95473862"/>
      <w:r w:rsidRPr="00DE64A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01448B63" w14:textId="093479F0" w:rsidR="006F0392" w:rsidRPr="00DE64A8" w:rsidRDefault="006F0392" w:rsidP="00775F6F">
      <w:pPr>
        <w:spacing w:after="0"/>
        <w:rPr>
          <w:sz w:val="28"/>
          <w:szCs w:val="28"/>
        </w:rPr>
      </w:pPr>
      <w:r w:rsidRPr="00DE64A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1"/>
      <w:r w:rsidRPr="00DE64A8">
        <w:rPr>
          <w:sz w:val="28"/>
          <w:szCs w:val="28"/>
        </w:rPr>
        <w:cr/>
      </w:r>
    </w:p>
    <w:p w14:paraId="0BC8CEE4" w14:textId="2A65889D" w:rsidR="00477640" w:rsidRPr="00DE64A8" w:rsidRDefault="00477640" w:rsidP="0047764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Установите соответствие между методами сбора информации и их характеристиками: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977"/>
      </w:tblGrid>
      <w:tr w:rsidR="006F0392" w:rsidRPr="00DE64A8" w14:paraId="5CE62D2C" w14:textId="77777777" w:rsidTr="006F0392">
        <w:trPr>
          <w:tblHeader/>
          <w:tblCellSpacing w:w="15" w:type="dxa"/>
        </w:trPr>
        <w:tc>
          <w:tcPr>
            <w:tcW w:w="5058" w:type="dxa"/>
            <w:vAlign w:val="center"/>
          </w:tcPr>
          <w:p w14:paraId="72E0C53F" w14:textId="64105A29" w:rsidR="006F0392" w:rsidRPr="00DE64A8" w:rsidRDefault="006F0392" w:rsidP="006F0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31B5A89E" w14:textId="4565F124" w:rsidR="006F0392" w:rsidRPr="00DE64A8" w:rsidRDefault="006F0392" w:rsidP="006F0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сбора информации</w:t>
            </w:r>
          </w:p>
        </w:tc>
      </w:tr>
      <w:tr w:rsidR="006F0392" w:rsidRPr="00DE64A8" w14:paraId="0FB063D0" w14:textId="77777777" w:rsidTr="006F0392">
        <w:trPr>
          <w:tblCellSpacing w:w="15" w:type="dxa"/>
        </w:trPr>
        <w:tc>
          <w:tcPr>
            <w:tcW w:w="5058" w:type="dxa"/>
            <w:vAlign w:val="center"/>
          </w:tcPr>
          <w:p w14:paraId="63BB5731" w14:textId="625FB873" w:rsidR="006F0392" w:rsidRPr="00DE64A8" w:rsidRDefault="006F0392" w:rsidP="006F03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Исследование химического состава проб воды, воздуха, почвы</w:t>
            </w:r>
          </w:p>
        </w:tc>
        <w:tc>
          <w:tcPr>
            <w:tcW w:w="2932" w:type="dxa"/>
            <w:vAlign w:val="center"/>
            <w:hideMark/>
          </w:tcPr>
          <w:p w14:paraId="055FD17F" w14:textId="33FBF38E" w:rsidR="006F0392" w:rsidRPr="00DE64A8" w:rsidRDefault="006F0392" w:rsidP="006F03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Лабораторный анализ</w:t>
            </w:r>
          </w:p>
        </w:tc>
      </w:tr>
      <w:tr w:rsidR="006F0392" w:rsidRPr="00DE64A8" w14:paraId="49F4F104" w14:textId="77777777" w:rsidTr="006F0392">
        <w:trPr>
          <w:tblCellSpacing w:w="15" w:type="dxa"/>
        </w:trPr>
        <w:tc>
          <w:tcPr>
            <w:tcW w:w="5058" w:type="dxa"/>
            <w:vAlign w:val="center"/>
          </w:tcPr>
          <w:p w14:paraId="7721E09A" w14:textId="0D3400A7" w:rsidR="006F0392" w:rsidRPr="00DE64A8" w:rsidRDefault="006F0392" w:rsidP="006F03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Выявление закономерностей в распространении загрязняющих веществ</w:t>
            </w:r>
          </w:p>
        </w:tc>
        <w:tc>
          <w:tcPr>
            <w:tcW w:w="2932" w:type="dxa"/>
            <w:vAlign w:val="center"/>
            <w:hideMark/>
          </w:tcPr>
          <w:p w14:paraId="7CF1EBC4" w14:textId="250CCD04" w:rsidR="006F0392" w:rsidRPr="00DE64A8" w:rsidRDefault="006F0392" w:rsidP="006F03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ГИС-моделирование</w:t>
            </w:r>
          </w:p>
        </w:tc>
      </w:tr>
      <w:tr w:rsidR="006F0392" w:rsidRPr="00DE64A8" w14:paraId="2B123F22" w14:textId="77777777" w:rsidTr="006F0392">
        <w:trPr>
          <w:tblCellSpacing w:w="15" w:type="dxa"/>
        </w:trPr>
        <w:tc>
          <w:tcPr>
            <w:tcW w:w="5058" w:type="dxa"/>
            <w:vAlign w:val="center"/>
          </w:tcPr>
          <w:p w14:paraId="7AF6EBF7" w14:textId="1F09B739" w:rsidR="006F0392" w:rsidRPr="00DE64A8" w:rsidRDefault="006F0392" w:rsidP="006F03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Автоматическое измерение уровня загрязнения в реальном времени</w:t>
            </w:r>
          </w:p>
        </w:tc>
        <w:tc>
          <w:tcPr>
            <w:tcW w:w="2932" w:type="dxa"/>
            <w:vAlign w:val="center"/>
            <w:hideMark/>
          </w:tcPr>
          <w:p w14:paraId="54CF1499" w14:textId="69B25F17" w:rsidR="006F0392" w:rsidRPr="00DE64A8" w:rsidRDefault="006F0392" w:rsidP="006F03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Мониторинг выбросов</w:t>
            </w:r>
          </w:p>
        </w:tc>
      </w:tr>
      <w:tr w:rsidR="006F0392" w:rsidRPr="00DE64A8" w14:paraId="4771223C" w14:textId="77777777" w:rsidTr="006F0392">
        <w:trPr>
          <w:trHeight w:val="49"/>
          <w:tblCellSpacing w:w="15" w:type="dxa"/>
        </w:trPr>
        <w:tc>
          <w:tcPr>
            <w:tcW w:w="5058" w:type="dxa"/>
            <w:vAlign w:val="center"/>
          </w:tcPr>
          <w:p w14:paraId="1281FB4D" w14:textId="52C6D428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Оценка мнения населения о состоянии окружающей среды</w:t>
            </w:r>
          </w:p>
        </w:tc>
        <w:tc>
          <w:tcPr>
            <w:tcW w:w="2932" w:type="dxa"/>
            <w:vAlign w:val="center"/>
            <w:hideMark/>
          </w:tcPr>
          <w:p w14:paraId="760CBC03" w14:textId="6DC7512C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Социальные опросы</w:t>
            </w:r>
          </w:p>
        </w:tc>
      </w:tr>
    </w:tbl>
    <w:p w14:paraId="5A3B292B" w14:textId="29F85B73" w:rsidR="00477640" w:rsidRPr="00DE64A8" w:rsidRDefault="006F0392" w:rsidP="0047764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="00477640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твет: </w:t>
      </w:r>
      <w:r w:rsidR="000C72B9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1-А, 2-Б, 3-В, 4-Г</w:t>
      </w:r>
      <w:r w:rsidR="00477640" w:rsidRPr="00DE6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7640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C153EA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4437ADDC" w14:textId="77777777" w:rsidR="00CA6740" w:rsidRPr="00DE64A8" w:rsidRDefault="00CA6740" w:rsidP="0047764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A73A81" w14:textId="1436BE63" w:rsidR="00477640" w:rsidRPr="00DE64A8" w:rsidRDefault="00477640" w:rsidP="0047764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Установите соответствие между видами данных и их источниками:</w:t>
      </w:r>
    </w:p>
    <w:tbl>
      <w:tblPr>
        <w:tblW w:w="83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6"/>
        <w:gridCol w:w="2334"/>
        <w:gridCol w:w="284"/>
      </w:tblGrid>
      <w:tr w:rsidR="006F0392" w:rsidRPr="00DE64A8" w14:paraId="7C815926" w14:textId="101BFB48" w:rsidTr="006F0392">
        <w:trPr>
          <w:gridAfter w:val="1"/>
          <w:wAfter w:w="239" w:type="dxa"/>
          <w:tblHeader/>
          <w:tblCellSpacing w:w="15" w:type="dxa"/>
        </w:trPr>
        <w:tc>
          <w:tcPr>
            <w:tcW w:w="5701" w:type="dxa"/>
            <w:vAlign w:val="center"/>
            <w:hideMark/>
          </w:tcPr>
          <w:p w14:paraId="70C624DE" w14:textId="77777777" w:rsidR="006F0392" w:rsidRPr="00DE64A8" w:rsidRDefault="006F0392" w:rsidP="006F0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2304" w:type="dxa"/>
            <w:vAlign w:val="center"/>
          </w:tcPr>
          <w:p w14:paraId="1C83B3E7" w14:textId="2304CA07" w:rsidR="006F0392" w:rsidRPr="00DE64A8" w:rsidRDefault="006F0392" w:rsidP="006F0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данных</w:t>
            </w:r>
          </w:p>
        </w:tc>
      </w:tr>
      <w:tr w:rsidR="006F0392" w:rsidRPr="00DE64A8" w14:paraId="4146D26E" w14:textId="039967FC" w:rsidTr="006F0392">
        <w:trPr>
          <w:tblCellSpacing w:w="15" w:type="dxa"/>
        </w:trPr>
        <w:tc>
          <w:tcPr>
            <w:tcW w:w="5701" w:type="dxa"/>
            <w:vAlign w:val="center"/>
            <w:hideMark/>
          </w:tcPr>
          <w:p w14:paraId="5BBEC98B" w14:textId="74D9C660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Публикации научных журналов и открытые базы данных</w:t>
            </w:r>
          </w:p>
        </w:tc>
        <w:tc>
          <w:tcPr>
            <w:tcW w:w="2573" w:type="dxa"/>
            <w:gridSpan w:val="2"/>
            <w:vAlign w:val="center"/>
          </w:tcPr>
          <w:p w14:paraId="2F36D177" w14:textId="09C72E03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Первичные данные</w:t>
            </w:r>
          </w:p>
        </w:tc>
      </w:tr>
      <w:tr w:rsidR="006F0392" w:rsidRPr="00DE64A8" w14:paraId="0941F06E" w14:textId="650E8E6E" w:rsidTr="006F0392">
        <w:trPr>
          <w:tblCellSpacing w:w="15" w:type="dxa"/>
        </w:trPr>
        <w:tc>
          <w:tcPr>
            <w:tcW w:w="5701" w:type="dxa"/>
            <w:vAlign w:val="center"/>
            <w:hideMark/>
          </w:tcPr>
          <w:p w14:paraId="080D8207" w14:textId="5F16382C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Результаты полевых исследований и экспериментов</w:t>
            </w:r>
          </w:p>
        </w:tc>
        <w:tc>
          <w:tcPr>
            <w:tcW w:w="2573" w:type="dxa"/>
            <w:gridSpan w:val="2"/>
            <w:vAlign w:val="center"/>
          </w:tcPr>
          <w:p w14:paraId="7A7B07BF" w14:textId="393CD6CC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Вторичные данные</w:t>
            </w:r>
          </w:p>
        </w:tc>
      </w:tr>
      <w:tr w:rsidR="006F0392" w:rsidRPr="00DE64A8" w14:paraId="37C1EBBF" w14:textId="5CE518E8" w:rsidTr="006F0392">
        <w:trPr>
          <w:tblCellSpacing w:w="15" w:type="dxa"/>
        </w:trPr>
        <w:tc>
          <w:tcPr>
            <w:tcW w:w="5701" w:type="dxa"/>
            <w:vAlign w:val="center"/>
            <w:hideMark/>
          </w:tcPr>
          <w:p w14:paraId="4FBD99CB" w14:textId="5B1C37D6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Государственные статистические отчеты</w:t>
            </w:r>
          </w:p>
        </w:tc>
        <w:tc>
          <w:tcPr>
            <w:tcW w:w="2573" w:type="dxa"/>
            <w:gridSpan w:val="2"/>
            <w:vAlign w:val="center"/>
          </w:tcPr>
          <w:p w14:paraId="5BF9531F" w14:textId="6E09224E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Открытые данные</w:t>
            </w:r>
          </w:p>
        </w:tc>
      </w:tr>
      <w:tr w:rsidR="006F0392" w:rsidRPr="00DE64A8" w14:paraId="04A16EF8" w14:textId="06F6BA1C" w:rsidTr="006F0392">
        <w:trPr>
          <w:tblCellSpacing w:w="15" w:type="dxa"/>
        </w:trPr>
        <w:tc>
          <w:tcPr>
            <w:tcW w:w="5701" w:type="dxa"/>
            <w:vAlign w:val="center"/>
            <w:hideMark/>
          </w:tcPr>
          <w:p w14:paraId="6450A39B" w14:textId="77777777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Внутренние отчеты промышленных предприятий</w:t>
            </w:r>
          </w:p>
        </w:tc>
        <w:tc>
          <w:tcPr>
            <w:tcW w:w="2573" w:type="dxa"/>
            <w:gridSpan w:val="2"/>
            <w:vAlign w:val="center"/>
          </w:tcPr>
          <w:p w14:paraId="424E8296" w14:textId="6F75EE23" w:rsidR="006F0392" w:rsidRPr="00DE64A8" w:rsidRDefault="006F0392" w:rsidP="006F039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Корпоративные данные</w:t>
            </w:r>
          </w:p>
        </w:tc>
      </w:tr>
    </w:tbl>
    <w:p w14:paraId="580FFED2" w14:textId="28723E4B" w:rsidR="000C72B9" w:rsidRPr="00DE64A8" w:rsidRDefault="006F0392" w:rsidP="000C72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542F48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7B6B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1-В</w:t>
      </w:r>
      <w:r w:rsidR="004A7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A7B6B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72B9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2-А</w:t>
      </w:r>
      <w:r w:rsidR="00542F48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C72B9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42F48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C72B9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542F48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77640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72B9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</w:t>
      </w:r>
      <w:r w:rsidR="00477640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477640" w:rsidRPr="00DE6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7640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547EBE1E" w14:textId="77777777" w:rsidR="006B1D58" w:rsidRPr="00DE64A8" w:rsidRDefault="006B1D58" w:rsidP="006B1D5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711BAC" w14:textId="13329D28" w:rsidR="00CA6740" w:rsidRPr="00DE64A8" w:rsidRDefault="004D346D" w:rsidP="00CA674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CA6740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видами стратегического анализа и их особенностями: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2268"/>
      </w:tblGrid>
      <w:tr w:rsidR="004175A6" w:rsidRPr="00DE64A8" w14:paraId="038CECEC" w14:textId="77777777" w:rsidTr="00AD441C">
        <w:trPr>
          <w:cantSplit/>
          <w:tblCellSpacing w:w="15" w:type="dxa"/>
        </w:trPr>
        <w:tc>
          <w:tcPr>
            <w:tcW w:w="5625" w:type="dxa"/>
            <w:vAlign w:val="center"/>
          </w:tcPr>
          <w:p w14:paraId="3D5EA4AC" w14:textId="5CBAA226" w:rsidR="004175A6" w:rsidRPr="00DE64A8" w:rsidRDefault="004175A6" w:rsidP="004175A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Особенность</w:t>
            </w:r>
          </w:p>
        </w:tc>
        <w:tc>
          <w:tcPr>
            <w:tcW w:w="2223" w:type="dxa"/>
            <w:vAlign w:val="center"/>
            <w:hideMark/>
          </w:tcPr>
          <w:p w14:paraId="133F6EBA" w14:textId="34B275D1" w:rsidR="004175A6" w:rsidRPr="00DE64A8" w:rsidRDefault="004175A6" w:rsidP="004175A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анализа</w:t>
            </w:r>
          </w:p>
        </w:tc>
      </w:tr>
      <w:tr w:rsidR="004175A6" w:rsidRPr="00DE64A8" w14:paraId="3F0EE198" w14:textId="77777777" w:rsidTr="00AD441C">
        <w:trPr>
          <w:cantSplit/>
          <w:tblCellSpacing w:w="15" w:type="dxa"/>
        </w:trPr>
        <w:tc>
          <w:tcPr>
            <w:tcW w:w="5625" w:type="dxa"/>
            <w:vAlign w:val="center"/>
          </w:tcPr>
          <w:p w14:paraId="1F3E3A93" w14:textId="7EEB6591" w:rsidR="004175A6" w:rsidRPr="00DE64A8" w:rsidRDefault="004175A6" w:rsidP="004175A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Анализ политических, экономических, социальных и технологических факторов</w:t>
            </w:r>
          </w:p>
        </w:tc>
        <w:tc>
          <w:tcPr>
            <w:tcW w:w="2223" w:type="dxa"/>
            <w:hideMark/>
          </w:tcPr>
          <w:p w14:paraId="5069BE99" w14:textId="72E03AD7" w:rsidR="004175A6" w:rsidRPr="00DE64A8" w:rsidRDefault="004175A6" w:rsidP="004175A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SWOT-анализ</w:t>
            </w:r>
          </w:p>
        </w:tc>
      </w:tr>
      <w:tr w:rsidR="004175A6" w:rsidRPr="00DE64A8" w14:paraId="0CD1A13F" w14:textId="77777777" w:rsidTr="00AD441C">
        <w:trPr>
          <w:cantSplit/>
          <w:tblCellSpacing w:w="15" w:type="dxa"/>
        </w:trPr>
        <w:tc>
          <w:tcPr>
            <w:tcW w:w="5625" w:type="dxa"/>
            <w:vAlign w:val="center"/>
          </w:tcPr>
          <w:p w14:paraId="60CA3ABB" w14:textId="27A45CBF" w:rsidR="004175A6" w:rsidRPr="00DE64A8" w:rsidRDefault="004175A6" w:rsidP="004175A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Оценка соблюдения природоохранного законодательства</w:t>
            </w:r>
          </w:p>
        </w:tc>
        <w:tc>
          <w:tcPr>
            <w:tcW w:w="2223" w:type="dxa"/>
            <w:hideMark/>
          </w:tcPr>
          <w:p w14:paraId="38F1561E" w14:textId="3159E59B" w:rsidR="004175A6" w:rsidRPr="00DE64A8" w:rsidRDefault="004175A6" w:rsidP="004175A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PEST-анализ</w:t>
            </w:r>
          </w:p>
        </w:tc>
      </w:tr>
      <w:tr w:rsidR="004175A6" w:rsidRPr="00DE64A8" w14:paraId="18BD58D0" w14:textId="77777777" w:rsidTr="00AD441C">
        <w:trPr>
          <w:cantSplit/>
          <w:tblCellSpacing w:w="15" w:type="dxa"/>
        </w:trPr>
        <w:tc>
          <w:tcPr>
            <w:tcW w:w="5625" w:type="dxa"/>
            <w:vAlign w:val="center"/>
          </w:tcPr>
          <w:p w14:paraId="1ED066E9" w14:textId="6786C29B" w:rsidR="004175A6" w:rsidRPr="00DE64A8" w:rsidRDefault="004175A6" w:rsidP="004175A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Определение разрыва между текущим и целевым состоянием</w:t>
            </w:r>
          </w:p>
        </w:tc>
        <w:tc>
          <w:tcPr>
            <w:tcW w:w="2223" w:type="dxa"/>
            <w:hideMark/>
          </w:tcPr>
          <w:p w14:paraId="61239466" w14:textId="493C0674" w:rsidR="004175A6" w:rsidRPr="00DE64A8" w:rsidRDefault="004175A6" w:rsidP="004175A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GAP-анализ</w:t>
            </w:r>
          </w:p>
        </w:tc>
      </w:tr>
      <w:tr w:rsidR="004175A6" w:rsidRPr="00DE64A8" w14:paraId="52F36D4A" w14:textId="77777777" w:rsidTr="00AD441C">
        <w:trPr>
          <w:cantSplit/>
          <w:tblCellSpacing w:w="15" w:type="dxa"/>
        </w:trPr>
        <w:tc>
          <w:tcPr>
            <w:tcW w:w="5625" w:type="dxa"/>
            <w:vAlign w:val="center"/>
          </w:tcPr>
          <w:p w14:paraId="35B41C6F" w14:textId="37E4AF7E" w:rsidR="004175A6" w:rsidRPr="00DE64A8" w:rsidRDefault="004175A6" w:rsidP="004175A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Оценка сильных и слабых сторон, возможностей и угроз</w:t>
            </w:r>
          </w:p>
        </w:tc>
        <w:tc>
          <w:tcPr>
            <w:tcW w:w="2223" w:type="dxa"/>
            <w:hideMark/>
          </w:tcPr>
          <w:p w14:paraId="3304D757" w14:textId="3C08B929" w:rsidR="004175A6" w:rsidRPr="00DE64A8" w:rsidRDefault="004175A6" w:rsidP="004175A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Экологический аудит</w:t>
            </w:r>
          </w:p>
        </w:tc>
      </w:tr>
    </w:tbl>
    <w:p w14:paraId="126260A8" w14:textId="77777777" w:rsidR="004A7B6B" w:rsidRDefault="006F0392" w:rsidP="000C72B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4A7B6B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1-Б</w:t>
      </w:r>
      <w:r w:rsidR="004A7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A7B6B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2-Г</w:t>
      </w:r>
      <w:r w:rsidR="004A7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A7B6B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3-В</w:t>
      </w:r>
      <w:r w:rsidR="004A7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A7B6B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72B9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</w:t>
      </w:r>
      <w:r w:rsidR="00542F48"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5FB47F9B" w14:textId="23F8946A" w:rsidR="00CA6740" w:rsidRPr="00DE64A8" w:rsidRDefault="00CA6740" w:rsidP="000C72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21011408" w14:textId="77777777" w:rsidR="004D346D" w:rsidRPr="00DE64A8" w:rsidRDefault="004D346D" w:rsidP="006B1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6D5E812A" w:rsidR="00E638A6" w:rsidRPr="00DE64A8" w:rsidRDefault="00E638A6" w:rsidP="00E06162">
      <w:pPr>
        <w:pStyle w:val="4"/>
        <w:ind w:firstLine="0"/>
        <w:rPr>
          <w:rFonts w:cs="Times New Roman"/>
          <w:szCs w:val="28"/>
        </w:rPr>
      </w:pPr>
      <w:r w:rsidRPr="00DE64A8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D8E07CA" w14:textId="2CCDC100" w:rsidR="00E06162" w:rsidRPr="00DE64A8" w:rsidRDefault="00E06162" w:rsidP="00E06162">
      <w:pPr>
        <w:rPr>
          <w:sz w:val="28"/>
          <w:szCs w:val="28"/>
        </w:rPr>
      </w:pPr>
    </w:p>
    <w:p w14:paraId="538F9A7C" w14:textId="77777777" w:rsidR="00E06162" w:rsidRPr="00DE64A8" w:rsidRDefault="00E06162" w:rsidP="00E06162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95473992"/>
      <w:r w:rsidRPr="00DE64A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6C71F710" w14:textId="472667C7" w:rsidR="00E06162" w:rsidRPr="00DE64A8" w:rsidRDefault="00E06162" w:rsidP="00E0616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64A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  <w:bookmarkEnd w:id="2"/>
    </w:p>
    <w:p w14:paraId="6447E9E4" w14:textId="4EA6E3EC" w:rsidR="00E638A6" w:rsidRPr="00DE64A8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04857F" w14:textId="0425FEE5" w:rsidR="00635B6F" w:rsidRPr="00DE64A8" w:rsidRDefault="00B2520C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1</w:t>
      </w:r>
      <w:r w:rsidR="00635B6F" w:rsidRPr="00DE64A8">
        <w:rPr>
          <w:rFonts w:ascii="Times New Roman" w:hAnsi="Times New Roman" w:cs="Times New Roman"/>
          <w:sz w:val="28"/>
          <w:szCs w:val="28"/>
        </w:rPr>
        <w:t>. Расположите этапы обработки данных при анализе экологических рисков:</w:t>
      </w:r>
    </w:p>
    <w:p w14:paraId="1B82500D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Очистка и фильтрация данных</w:t>
      </w:r>
    </w:p>
    <w:p w14:paraId="7145C063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Анализ информации и выявление закономерностей</w:t>
      </w:r>
    </w:p>
    <w:p w14:paraId="1BF2829D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Сбор данных из разных источников</w:t>
      </w:r>
    </w:p>
    <w:p w14:paraId="41898332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Визуализация результатов и подготовка отчета</w:t>
      </w:r>
    </w:p>
    <w:p w14:paraId="537AFDEA" w14:textId="1399508A" w:rsidR="00635B6F" w:rsidRPr="00DE64A8" w:rsidRDefault="006F0392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635B6F" w:rsidRPr="00DE64A8">
        <w:rPr>
          <w:rFonts w:ascii="Times New Roman" w:hAnsi="Times New Roman" w:cs="Times New Roman"/>
          <w:sz w:val="28"/>
          <w:szCs w:val="28"/>
        </w:rPr>
        <w:t>В, А, Б, Г</w:t>
      </w:r>
    </w:p>
    <w:p w14:paraId="306BD14D" w14:textId="6931F6A2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334941E7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7206F9" w14:textId="40B0514C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2. Установите порядок действий при расследовании причин аварийного загрязнения водоемов:</w:t>
      </w:r>
    </w:p>
    <w:p w14:paraId="5D823FF1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Проведение химического анализа проб воды</w:t>
      </w:r>
    </w:p>
    <w:p w14:paraId="68DBF74F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Локализация источника загрязнения</w:t>
      </w:r>
    </w:p>
    <w:p w14:paraId="59AB8E14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Изучение влияния загрязнения на экосистему</w:t>
      </w:r>
    </w:p>
    <w:p w14:paraId="25768330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Разработка мер по ликвидации последствий</w:t>
      </w:r>
    </w:p>
    <w:p w14:paraId="4E938DD2" w14:textId="29CB5936" w:rsidR="00635B6F" w:rsidRPr="00DE64A8" w:rsidRDefault="00E06162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635B6F" w:rsidRPr="00DE64A8">
        <w:rPr>
          <w:rFonts w:ascii="Times New Roman" w:hAnsi="Times New Roman" w:cs="Times New Roman"/>
          <w:sz w:val="28"/>
          <w:szCs w:val="28"/>
        </w:rPr>
        <w:t>Б, А, В, Г</w:t>
      </w:r>
    </w:p>
    <w:p w14:paraId="0DB492C6" w14:textId="1D8F20BF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636F7578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FA57A2" w14:textId="472BB859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3. Установите последовательность этапов экологического мониторинга в промышленной зоне:</w:t>
      </w:r>
    </w:p>
    <w:p w14:paraId="3000AFEE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Сбор информации о выбросах вредных веществ</w:t>
      </w:r>
    </w:p>
    <w:p w14:paraId="2569FB47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Анализ полученных данных и прогнозирование рисков</w:t>
      </w:r>
    </w:p>
    <w:p w14:paraId="6DD9A703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Установление контрольных точек для измерений</w:t>
      </w:r>
    </w:p>
    <w:p w14:paraId="51E8FE39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Оценка эффективности принятых мер</w:t>
      </w:r>
    </w:p>
    <w:p w14:paraId="726DAC57" w14:textId="6322BEB5" w:rsidR="00635B6F" w:rsidRPr="00DE64A8" w:rsidRDefault="00E06162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635B6F" w:rsidRPr="00DE64A8">
        <w:rPr>
          <w:rFonts w:ascii="Times New Roman" w:hAnsi="Times New Roman" w:cs="Times New Roman"/>
          <w:sz w:val="28"/>
          <w:szCs w:val="28"/>
        </w:rPr>
        <w:t>В, А, Б, Г</w:t>
      </w:r>
    </w:p>
    <w:p w14:paraId="74798B6D" w14:textId="65972A8D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75E6BE52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203505" w14:textId="734C077E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4. Расположите этапы работы с базами данных при анализе экономических и экологических рисков:</w:t>
      </w:r>
    </w:p>
    <w:p w14:paraId="5E9EC393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lastRenderedPageBreak/>
        <w:t>А) Формирование отчетов и прогнозов</w:t>
      </w:r>
    </w:p>
    <w:p w14:paraId="0BC1D88A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Внесение новых данных</w:t>
      </w:r>
    </w:p>
    <w:p w14:paraId="269CDC75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Фильтрация и структурирование информации</w:t>
      </w:r>
    </w:p>
    <w:p w14:paraId="6AC2426D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Сопоставление данных из различных источников</w:t>
      </w:r>
    </w:p>
    <w:p w14:paraId="397B4C34" w14:textId="46FB1001" w:rsidR="00635B6F" w:rsidRPr="00DE64A8" w:rsidRDefault="00E06162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635B6F" w:rsidRPr="00DE64A8">
        <w:rPr>
          <w:rFonts w:ascii="Times New Roman" w:hAnsi="Times New Roman" w:cs="Times New Roman"/>
          <w:sz w:val="28"/>
          <w:szCs w:val="28"/>
        </w:rPr>
        <w:t>Г, В, Б, А</w:t>
      </w:r>
    </w:p>
    <w:p w14:paraId="4A27435A" w14:textId="729678E4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5F4FB314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95E8E0" w14:textId="46C872D2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5. Установите порядок действий при подготовке экологического заключения по предприятию:</w:t>
      </w:r>
    </w:p>
    <w:p w14:paraId="05138E5A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Оценка воздействия на окружающую среду</w:t>
      </w:r>
    </w:p>
    <w:p w14:paraId="5A48D648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Анализ соблюдения предприятием нормативных требований</w:t>
      </w:r>
    </w:p>
    <w:p w14:paraId="37515BDA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Подготовка документации и вынесение заключения</w:t>
      </w:r>
    </w:p>
    <w:p w14:paraId="473D8FEA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Проведение измерений и сбор данных</w:t>
      </w:r>
    </w:p>
    <w:p w14:paraId="1FC6D60E" w14:textId="28A1BF92" w:rsidR="00635B6F" w:rsidRPr="00DE64A8" w:rsidRDefault="00E06162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635B6F" w:rsidRPr="00DE64A8">
        <w:rPr>
          <w:rFonts w:ascii="Times New Roman" w:hAnsi="Times New Roman" w:cs="Times New Roman"/>
          <w:sz w:val="28"/>
          <w:szCs w:val="28"/>
        </w:rPr>
        <w:t>Г, А, Б, В</w:t>
      </w:r>
    </w:p>
    <w:p w14:paraId="04A3D26C" w14:textId="6FCE0A82" w:rsidR="006B1D58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2ED9FE45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F7FC5C" w14:textId="12E9BA7C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6. Установите последовательность этапов принятия стратегического решения по управлению экологическими рисками:</w:t>
      </w:r>
    </w:p>
    <w:p w14:paraId="6E992824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Выявление ключевых экологических угроз</w:t>
      </w:r>
    </w:p>
    <w:p w14:paraId="04A5DB4D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Анализ возможных последствий и альтернативных сценариев</w:t>
      </w:r>
    </w:p>
    <w:p w14:paraId="69DAD3F0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Разработка стратегии минимизации рисков</w:t>
      </w:r>
    </w:p>
    <w:p w14:paraId="0B019C85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Реализация стратегии и контроль эффективности</w:t>
      </w:r>
    </w:p>
    <w:p w14:paraId="57DE573B" w14:textId="603F0945" w:rsidR="00635B6F" w:rsidRPr="00DE64A8" w:rsidRDefault="00E06162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635B6F" w:rsidRPr="00DE64A8">
        <w:rPr>
          <w:rFonts w:ascii="Times New Roman" w:hAnsi="Times New Roman" w:cs="Times New Roman"/>
          <w:sz w:val="28"/>
          <w:szCs w:val="28"/>
        </w:rPr>
        <w:t>А, Б, В, Г</w:t>
      </w:r>
    </w:p>
    <w:p w14:paraId="07C56620" w14:textId="708F592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3AEB9E7C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2BD21C" w14:textId="2BA3D282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7. Расположите последовательность действий при международном экологическом аудите:</w:t>
      </w:r>
    </w:p>
    <w:p w14:paraId="38287EEC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А) Определение объектов проверки</w:t>
      </w:r>
    </w:p>
    <w:p w14:paraId="0499FC3B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Б) Анализ соответствия международным стандартам</w:t>
      </w:r>
    </w:p>
    <w:p w14:paraId="226E0467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В) Подготовка рекомендаций по устранению нарушений</w:t>
      </w:r>
    </w:p>
    <w:p w14:paraId="71ABBA42" w14:textId="77777777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Г) Составление итогового отчета</w:t>
      </w:r>
    </w:p>
    <w:p w14:paraId="641563D2" w14:textId="6D5395F9" w:rsidR="00635B6F" w:rsidRPr="00DE64A8" w:rsidRDefault="00E06162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635B6F" w:rsidRPr="00DE64A8">
        <w:rPr>
          <w:rFonts w:ascii="Times New Roman" w:hAnsi="Times New Roman" w:cs="Times New Roman"/>
          <w:sz w:val="28"/>
          <w:szCs w:val="28"/>
        </w:rPr>
        <w:t>А, Б, Г, В</w:t>
      </w:r>
    </w:p>
    <w:p w14:paraId="23A35438" w14:textId="1CC97FBB" w:rsidR="00635B6F" w:rsidRPr="00DE64A8" w:rsidRDefault="00635B6F" w:rsidP="00635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447C2FCD" w14:textId="6BA1D286" w:rsidR="00C70820" w:rsidRPr="00DE64A8" w:rsidRDefault="00C70820" w:rsidP="00C708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DE64A8" w:rsidRDefault="00E638A6" w:rsidP="00914935">
      <w:pPr>
        <w:pStyle w:val="3"/>
        <w:rPr>
          <w:rFonts w:cs="Times New Roman"/>
          <w:szCs w:val="28"/>
        </w:rPr>
      </w:pPr>
      <w:r w:rsidRPr="00DE64A8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E64A8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1AC1A587" w:rsidR="00E638A6" w:rsidRPr="00DE64A8" w:rsidRDefault="00E638A6" w:rsidP="00327541">
      <w:pPr>
        <w:pStyle w:val="4"/>
        <w:ind w:firstLine="0"/>
        <w:rPr>
          <w:rFonts w:cs="Times New Roman"/>
          <w:szCs w:val="28"/>
        </w:rPr>
      </w:pPr>
      <w:r w:rsidRPr="00DE64A8">
        <w:rPr>
          <w:rFonts w:cs="Times New Roman"/>
          <w:szCs w:val="28"/>
        </w:rPr>
        <w:t>Задания открытого типа на дополнение</w:t>
      </w:r>
    </w:p>
    <w:p w14:paraId="11F7FCBE" w14:textId="71A7D08C" w:rsidR="00327541" w:rsidRPr="00DE64A8" w:rsidRDefault="00327541" w:rsidP="00327541">
      <w:pPr>
        <w:rPr>
          <w:sz w:val="28"/>
          <w:szCs w:val="28"/>
        </w:rPr>
      </w:pPr>
    </w:p>
    <w:p w14:paraId="4DF88EA8" w14:textId="4E27CFE1" w:rsidR="00327541" w:rsidRPr="00DE64A8" w:rsidRDefault="00327541" w:rsidP="00327541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95472537"/>
      <w:r w:rsidRPr="00DE64A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bookmarkEnd w:id="3"/>
    <w:p w14:paraId="05BE7DE1" w14:textId="004CDE60" w:rsidR="00E638A6" w:rsidRPr="00DE64A8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0564C8" w14:textId="45B8A49C" w:rsidR="00C70820" w:rsidRPr="00DE64A8" w:rsidRDefault="00B2520C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1</w:t>
      </w:r>
      <w:r w:rsidR="00C70820" w:rsidRPr="00DE64A8">
        <w:rPr>
          <w:rFonts w:ascii="Times New Roman" w:hAnsi="Times New Roman" w:cs="Times New Roman"/>
          <w:sz w:val="28"/>
          <w:szCs w:val="28"/>
        </w:rPr>
        <w:t>. Система, предназначенная для сбора, обработки и анализа пространственных данных, называется _______________.</w:t>
      </w:r>
    </w:p>
    <w:p w14:paraId="0BF811F8" w14:textId="02F93FE0" w:rsidR="00C70820" w:rsidRPr="00DE64A8" w:rsidRDefault="00327541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C70820" w:rsidRPr="00DE64A8">
        <w:rPr>
          <w:rFonts w:ascii="Times New Roman" w:hAnsi="Times New Roman" w:cs="Times New Roman"/>
          <w:sz w:val="28"/>
          <w:szCs w:val="28"/>
        </w:rPr>
        <w:t xml:space="preserve"> Геоинформационная система (ГИС)</w:t>
      </w:r>
    </w:p>
    <w:p w14:paraId="6D81D281" w14:textId="24055735" w:rsidR="006B1D58" w:rsidRPr="00DE64A8" w:rsidRDefault="00C70820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1D4FD96B" w14:textId="77777777" w:rsidR="00C70820" w:rsidRPr="00DE64A8" w:rsidRDefault="00C70820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3BED1F" w14:textId="2C21F2DA" w:rsidR="00C70820" w:rsidRPr="00DE64A8" w:rsidRDefault="00B2520C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2</w:t>
      </w:r>
      <w:r w:rsidR="00C70820" w:rsidRPr="00DE64A8">
        <w:rPr>
          <w:rFonts w:ascii="Times New Roman" w:hAnsi="Times New Roman" w:cs="Times New Roman"/>
          <w:sz w:val="28"/>
          <w:szCs w:val="28"/>
        </w:rPr>
        <w:t>.</w:t>
      </w:r>
      <w:r w:rsidR="00327541" w:rsidRPr="00DE64A8">
        <w:rPr>
          <w:rFonts w:ascii="Times New Roman" w:hAnsi="Times New Roman" w:cs="Times New Roman"/>
          <w:sz w:val="28"/>
          <w:szCs w:val="28"/>
        </w:rPr>
        <w:t xml:space="preserve"> </w:t>
      </w:r>
      <w:r w:rsidR="00C70820" w:rsidRPr="00DE64A8">
        <w:rPr>
          <w:rFonts w:ascii="Times New Roman" w:hAnsi="Times New Roman" w:cs="Times New Roman"/>
          <w:sz w:val="28"/>
          <w:szCs w:val="28"/>
        </w:rPr>
        <w:t xml:space="preserve">Метод прогнозирования, основанный на многократном моделировании возможных сценариев, называется </w:t>
      </w:r>
      <w:r w:rsidR="00C70820" w:rsidRPr="0097750E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="00C70820" w:rsidRPr="00DE64A8">
        <w:rPr>
          <w:rFonts w:ascii="Times New Roman" w:hAnsi="Times New Roman" w:cs="Times New Roman"/>
          <w:sz w:val="28"/>
          <w:szCs w:val="28"/>
        </w:rPr>
        <w:t>.</w:t>
      </w:r>
    </w:p>
    <w:p w14:paraId="28E571E5" w14:textId="33078AD8" w:rsidR="00C70820" w:rsidRPr="00DE64A8" w:rsidRDefault="00327541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C70820" w:rsidRPr="00DE64A8">
        <w:rPr>
          <w:rFonts w:ascii="Times New Roman" w:hAnsi="Times New Roman" w:cs="Times New Roman"/>
          <w:sz w:val="28"/>
          <w:szCs w:val="28"/>
        </w:rPr>
        <w:t xml:space="preserve"> Метод Монте-Карло</w:t>
      </w:r>
    </w:p>
    <w:p w14:paraId="201DAC34" w14:textId="3159A534" w:rsidR="00C70820" w:rsidRPr="00DE64A8" w:rsidRDefault="00C70820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76B73C3B" w14:textId="6E8E8CC8" w:rsidR="00C70820" w:rsidRPr="00DE64A8" w:rsidRDefault="00C70820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5C6590" w14:textId="7E5EF831" w:rsidR="00C70820" w:rsidRPr="00DE64A8" w:rsidRDefault="00B2520C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3</w:t>
      </w:r>
      <w:r w:rsidR="00C70820" w:rsidRPr="00DE64A8">
        <w:rPr>
          <w:rFonts w:ascii="Times New Roman" w:hAnsi="Times New Roman" w:cs="Times New Roman"/>
          <w:sz w:val="28"/>
          <w:szCs w:val="28"/>
        </w:rPr>
        <w:t>. Финансовая защита от возможных убытков, связанных с нанесением ущерба окружающей среде, называется _______________.</w:t>
      </w:r>
    </w:p>
    <w:p w14:paraId="61B12E96" w14:textId="48F9967E" w:rsidR="00C70820" w:rsidRPr="00DE64A8" w:rsidRDefault="00327541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C70820" w:rsidRPr="00DE64A8">
        <w:rPr>
          <w:rFonts w:ascii="Times New Roman" w:hAnsi="Times New Roman" w:cs="Times New Roman"/>
          <w:sz w:val="28"/>
          <w:szCs w:val="28"/>
        </w:rPr>
        <w:t xml:space="preserve"> Экологическое страхование</w:t>
      </w:r>
    </w:p>
    <w:p w14:paraId="092E8FE3" w14:textId="77777777" w:rsidR="000C72B9" w:rsidRPr="00DE64A8" w:rsidRDefault="00C70820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1CA4610D" w14:textId="5A52B761" w:rsidR="00C70820" w:rsidRPr="00DE64A8" w:rsidRDefault="00C70820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EA40FF" w14:textId="52FBD5C3" w:rsidR="00C70820" w:rsidRPr="00DE64A8" w:rsidRDefault="00B2520C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4</w:t>
      </w:r>
      <w:r w:rsidR="00C70820" w:rsidRPr="00DE64A8">
        <w:rPr>
          <w:rFonts w:ascii="Times New Roman" w:hAnsi="Times New Roman" w:cs="Times New Roman"/>
          <w:sz w:val="28"/>
          <w:szCs w:val="28"/>
        </w:rPr>
        <w:t>. Международный стандарт, регулирующий экологический менеджмент на предприятиях, называется _______________.</w:t>
      </w:r>
    </w:p>
    <w:p w14:paraId="51CC62AF" w14:textId="23C91D3A" w:rsidR="00C70820" w:rsidRPr="00DE64A8" w:rsidRDefault="00327541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C70820" w:rsidRPr="00DE64A8">
        <w:rPr>
          <w:rFonts w:ascii="Times New Roman" w:hAnsi="Times New Roman" w:cs="Times New Roman"/>
          <w:sz w:val="28"/>
          <w:szCs w:val="28"/>
        </w:rPr>
        <w:t xml:space="preserve"> ISO 14001</w:t>
      </w:r>
    </w:p>
    <w:p w14:paraId="4786D922" w14:textId="5B847BB4" w:rsidR="00C70820" w:rsidRPr="00DE64A8" w:rsidRDefault="00C70820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3ECBB6CA" w14:textId="77777777" w:rsidR="00C70820" w:rsidRPr="00DE64A8" w:rsidRDefault="00C70820" w:rsidP="00C708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C4E8DA" w14:textId="0322B36A" w:rsidR="00C70820" w:rsidRPr="00DE64A8" w:rsidRDefault="00C70820" w:rsidP="00C708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EFD962" w14:textId="20B83A7F" w:rsidR="00E638A6" w:rsidRPr="00DE64A8" w:rsidRDefault="00E638A6" w:rsidP="00431739">
      <w:pPr>
        <w:pStyle w:val="4"/>
        <w:ind w:firstLine="0"/>
        <w:rPr>
          <w:rFonts w:cs="Times New Roman"/>
          <w:szCs w:val="28"/>
        </w:rPr>
      </w:pPr>
      <w:r w:rsidRPr="00DE64A8">
        <w:rPr>
          <w:rFonts w:cs="Times New Roman"/>
          <w:szCs w:val="28"/>
        </w:rPr>
        <w:t>Задания открытого типа с кратким свободным ответом</w:t>
      </w:r>
    </w:p>
    <w:p w14:paraId="56A8DFF8" w14:textId="27A51206" w:rsidR="00431739" w:rsidRPr="00DE64A8" w:rsidRDefault="00431739" w:rsidP="00431739">
      <w:pPr>
        <w:rPr>
          <w:sz w:val="28"/>
          <w:szCs w:val="28"/>
        </w:rPr>
      </w:pPr>
    </w:p>
    <w:p w14:paraId="02B13D5C" w14:textId="0A9A633D" w:rsidR="00431739" w:rsidRPr="00DE64A8" w:rsidRDefault="00FE1ED7" w:rsidP="00431739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95472548"/>
      <w:r w:rsidRPr="00DE64A8">
        <w:rPr>
          <w:rFonts w:ascii="Times New Roman" w:hAnsi="Times New Roman" w:cs="Times New Roman"/>
          <w:i/>
          <w:iCs/>
          <w:sz w:val="28"/>
          <w:szCs w:val="28"/>
        </w:rPr>
        <w:t>Дайте краткий ответ</w:t>
      </w:r>
      <w:r w:rsidR="004A7B6B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</w:t>
      </w:r>
      <w:r w:rsidR="00431739" w:rsidRPr="00DE64A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4"/>
    <w:p w14:paraId="4773763A" w14:textId="444BA705" w:rsidR="00E638A6" w:rsidRPr="00DE64A8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AAEE79" w14:textId="2124C15F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1. Какие основные источники информации используются для анализа экологических рисков?</w:t>
      </w:r>
    </w:p>
    <w:p w14:paraId="378B4763" w14:textId="5A0563A1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A7B6B">
        <w:rPr>
          <w:rFonts w:ascii="Times New Roman" w:hAnsi="Times New Roman" w:cs="Times New Roman"/>
          <w:sz w:val="28"/>
          <w:szCs w:val="28"/>
        </w:rPr>
        <w:t xml:space="preserve"> </w:t>
      </w:r>
      <w:r w:rsidRPr="00DE64A8">
        <w:rPr>
          <w:rFonts w:ascii="Times New Roman" w:hAnsi="Times New Roman" w:cs="Times New Roman"/>
          <w:sz w:val="28"/>
          <w:szCs w:val="28"/>
        </w:rPr>
        <w:t>Данные лабораторных исследований, спутниковый мониторинг, государственная статистика, отчеты промышленных предприятий.</w:t>
      </w:r>
    </w:p>
    <w:p w14:paraId="4355C1A5" w14:textId="221F0E26" w:rsidR="006B1D58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6D3881E4" w14:textId="2BDBFF57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EB3157" w14:textId="1B74D015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2. Какие факторы необходимо учитывать при прогнозировании экологических катастроф?</w:t>
      </w:r>
    </w:p>
    <w:p w14:paraId="31DF7BA8" w14:textId="1BCBFA52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Правильный ответ: Климатические условия, тип загрязняющего вещества, рельеф местности, скорость распространения загрязнения.</w:t>
      </w:r>
    </w:p>
    <w:p w14:paraId="57CC4E60" w14:textId="09DF20D2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2F46320B" w14:textId="10383D3E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E519F2" w14:textId="4AAB504D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3. Какие основные способы борьбы с коррупцией в сфере экологического страхования?</w:t>
      </w:r>
    </w:p>
    <w:p w14:paraId="00214A23" w14:textId="7B4EE5AA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Правильный ответ: Усиление государственного контроля, цифровизация процессов, прозрачность финансовых операций, внедрение независимого аудита.</w:t>
      </w:r>
    </w:p>
    <w:p w14:paraId="58923C47" w14:textId="3F93CA51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40727F1C" w14:textId="03833F20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6DCD32" w14:textId="5E17AF8A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4. Какие международные стандарты регулируют деятельность предприятий в сфере экологии?</w:t>
      </w:r>
    </w:p>
    <w:p w14:paraId="3165A120" w14:textId="19B42AA6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BE29F3" w:rsidRPr="00DE64A8">
        <w:rPr>
          <w:rFonts w:ascii="Times New Roman" w:hAnsi="Times New Roman" w:cs="Times New Roman"/>
          <w:sz w:val="28"/>
          <w:szCs w:val="28"/>
        </w:rPr>
        <w:t>:</w:t>
      </w:r>
      <w:r w:rsidR="004A7B6B">
        <w:rPr>
          <w:rFonts w:ascii="Times New Roman" w:hAnsi="Times New Roman" w:cs="Times New Roman"/>
          <w:sz w:val="28"/>
          <w:szCs w:val="28"/>
        </w:rPr>
        <w:t xml:space="preserve"> </w:t>
      </w:r>
      <w:r w:rsidRPr="00DE64A8">
        <w:rPr>
          <w:rFonts w:ascii="Times New Roman" w:hAnsi="Times New Roman" w:cs="Times New Roman"/>
          <w:sz w:val="28"/>
          <w:szCs w:val="28"/>
        </w:rPr>
        <w:t>ISO 14001, Киотский протокол, Парижское соглашение, Директива ЕС по выбросам промышленных предприятий.</w:t>
      </w:r>
    </w:p>
    <w:p w14:paraId="5D195BF5" w14:textId="7A3AEFDF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11BBB9B9" w14:textId="69D09CCF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6F48A7" w14:textId="62D01F1A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5. Какие нарушения могут стать основанием для проведения судебно-экологической экспертизы?</w:t>
      </w:r>
    </w:p>
    <w:p w14:paraId="3C42D0C3" w14:textId="17B1D670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E29F3" w:rsidRPr="00DE64A8">
        <w:rPr>
          <w:rFonts w:ascii="Times New Roman" w:hAnsi="Times New Roman" w:cs="Times New Roman"/>
          <w:sz w:val="28"/>
          <w:szCs w:val="28"/>
        </w:rPr>
        <w:t>:</w:t>
      </w:r>
      <w:r w:rsidR="004A7B6B">
        <w:rPr>
          <w:rFonts w:ascii="Times New Roman" w:hAnsi="Times New Roman" w:cs="Times New Roman"/>
          <w:sz w:val="28"/>
          <w:szCs w:val="28"/>
        </w:rPr>
        <w:t xml:space="preserve"> </w:t>
      </w:r>
      <w:r w:rsidRPr="00DE64A8">
        <w:rPr>
          <w:rFonts w:ascii="Times New Roman" w:hAnsi="Times New Roman" w:cs="Times New Roman"/>
          <w:sz w:val="28"/>
          <w:szCs w:val="28"/>
        </w:rPr>
        <w:t>Незаконные выбросы вредных веществ, несанкционированное захоронение отходов, нарушение норм водопользования, загрязнение почвы и воздуха.</w:t>
      </w:r>
    </w:p>
    <w:p w14:paraId="031CB0A8" w14:textId="7A970BD5" w:rsidR="00CD58F7" w:rsidRPr="00DE64A8" w:rsidRDefault="00CD58F7" w:rsidP="004A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68816F47" w14:textId="77777777" w:rsidR="00CD58F7" w:rsidRPr="00DE64A8" w:rsidRDefault="00CD58F7" w:rsidP="00CD5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DE64A8" w:rsidRDefault="00E638A6" w:rsidP="00914935">
      <w:pPr>
        <w:pStyle w:val="4"/>
        <w:rPr>
          <w:rFonts w:cs="Times New Roman"/>
          <w:szCs w:val="28"/>
        </w:rPr>
      </w:pPr>
      <w:r w:rsidRPr="00DE64A8">
        <w:rPr>
          <w:rFonts w:cs="Times New Roman"/>
          <w:szCs w:val="28"/>
        </w:rPr>
        <w:t>Задания открытого типа с развернутым ответом</w:t>
      </w:r>
    </w:p>
    <w:p w14:paraId="3885B942" w14:textId="7D20E0AE" w:rsidR="00775F6F" w:rsidRPr="00DE64A8" w:rsidRDefault="00775F6F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586CE4" w14:textId="4A92785B" w:rsidR="00775F6F" w:rsidRPr="00DE64A8" w:rsidRDefault="00775F6F" w:rsidP="009149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95474398"/>
      <w:r w:rsidRPr="00DE6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  <w:r w:rsidR="0051454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5"/>
    <w:p w14:paraId="55A470B0" w14:textId="77777777" w:rsidR="00775F6F" w:rsidRPr="00DE64A8" w:rsidRDefault="00775F6F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C37FE" w14:textId="1BA2C200" w:rsidR="00CD58F7" w:rsidRPr="00DE64A8" w:rsidRDefault="00B2520C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1</w:t>
      </w:r>
      <w:r w:rsidR="00137C35" w:rsidRPr="00DE64A8">
        <w:rPr>
          <w:rFonts w:ascii="Times New Roman" w:hAnsi="Times New Roman" w:cs="Times New Roman"/>
          <w:sz w:val="28"/>
          <w:szCs w:val="28"/>
        </w:rPr>
        <w:t xml:space="preserve">. </w:t>
      </w:r>
      <w:r w:rsidR="00CD58F7" w:rsidRPr="00DE64A8">
        <w:rPr>
          <w:rFonts w:ascii="Times New Roman" w:hAnsi="Times New Roman" w:cs="Times New Roman"/>
          <w:sz w:val="28"/>
          <w:szCs w:val="28"/>
        </w:rPr>
        <w:t>Какие методы сбора и анализа данных используются для выявления экологических рисков, и как они помогают в принятии управленческих решений?</w:t>
      </w:r>
    </w:p>
    <w:p w14:paraId="4DF94AC6" w14:textId="6AED7154" w:rsidR="00BE29F3" w:rsidRPr="00DE64A8" w:rsidRDefault="00BE29F3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5470019"/>
      <w:bookmarkStart w:id="7" w:name="_Hlk195474429"/>
      <w:r w:rsidRPr="00DE64A8">
        <w:rPr>
          <w:rFonts w:ascii="Times New Roman" w:hAnsi="Times New Roman" w:cs="Times New Roman"/>
          <w:sz w:val="28"/>
          <w:szCs w:val="28"/>
        </w:rPr>
        <w:t>Время выполнения – 15 мин</w:t>
      </w:r>
    </w:p>
    <w:p w14:paraId="52494AA2" w14:textId="77777777" w:rsidR="00B37BE5" w:rsidRDefault="00775F6F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End w:id="6"/>
      <w:r w:rsidR="00874021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</w:p>
    <w:p w14:paraId="17EF4014" w14:textId="7C2FD69D" w:rsidR="00CD58F7" w:rsidRPr="00DE64A8" w:rsidRDefault="00CD58F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Выявление экологических рисков требует комплексного подхода, включающего различные методы сбора и анализа данных:</w:t>
      </w:r>
    </w:p>
    <w:p w14:paraId="73BDD989" w14:textId="562BAF0D" w:rsidR="00CD58F7" w:rsidRPr="00DE64A8" w:rsidRDefault="00CD58F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Лабораторные исследования (анализ проб воды, почвы, воздуха) помогают определить уровень загрязнения.</w:t>
      </w:r>
    </w:p>
    <w:p w14:paraId="554F4718" w14:textId="77777777" w:rsidR="00CD58F7" w:rsidRPr="00DE64A8" w:rsidRDefault="00CD58F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ГИС-технологии (геоинформационные системы) позволяют моделировать распространение загрязняющих веществ.</w:t>
      </w:r>
    </w:p>
    <w:p w14:paraId="5D6733F7" w14:textId="77777777" w:rsidR="00CD58F7" w:rsidRPr="00DE64A8" w:rsidRDefault="00CD58F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Мониторинг в реальном времени с использованием датчиков фиксирует выбросы вредных веществ.</w:t>
      </w:r>
    </w:p>
    <w:p w14:paraId="5B41792C" w14:textId="77777777" w:rsidR="00CD58F7" w:rsidRPr="00DE64A8" w:rsidRDefault="00CD58F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Статистический анализ помогает выявлять тенденции и прогнозировать риски.</w:t>
      </w:r>
    </w:p>
    <w:p w14:paraId="79D28325" w14:textId="77777777" w:rsidR="00CD58F7" w:rsidRPr="00DE64A8" w:rsidRDefault="00CD58F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Big Data и машинное обучение позволяют обрабатывать большие объемы информации для более точных прогнозов.</w:t>
      </w:r>
    </w:p>
    <w:p w14:paraId="27B690EA" w14:textId="77777777" w:rsidR="00775F6F" w:rsidRPr="00DE64A8" w:rsidRDefault="00CD58F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Использование этих методов позволяет компаниям и государственным органам своевременно разрабатывать стратегии по предотвращению негативных последствий.</w:t>
      </w:r>
      <w:r w:rsidR="00775F6F" w:rsidRPr="00DE64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91A29" w14:textId="785162B4" w:rsidR="00775F6F" w:rsidRPr="00DE64A8" w:rsidRDefault="00775F6F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содержать не менее пяти методов сбора и анализа данных для выявления экологических рисков.</w:t>
      </w:r>
    </w:p>
    <w:p w14:paraId="077B045E" w14:textId="387AF1C6" w:rsidR="00137C35" w:rsidRPr="00DE64A8" w:rsidRDefault="00CD58F7" w:rsidP="00B3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651DCB70" w14:textId="77777777" w:rsidR="004A7B6B" w:rsidRDefault="004A7B6B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B2BB67" w14:textId="1C7C3C30" w:rsidR="00137C35" w:rsidRPr="00DE64A8" w:rsidRDefault="00B2520C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2</w:t>
      </w:r>
      <w:r w:rsidR="00137C35" w:rsidRPr="00DE64A8">
        <w:rPr>
          <w:rFonts w:ascii="Times New Roman" w:hAnsi="Times New Roman" w:cs="Times New Roman"/>
          <w:sz w:val="28"/>
          <w:szCs w:val="28"/>
        </w:rPr>
        <w:t>. Какие ключевые этапы включены в процесс стратегического управления экологическими рисками, и как они реализуются на практике?</w:t>
      </w:r>
    </w:p>
    <w:p w14:paraId="1200C24B" w14:textId="77777777" w:rsidR="000C72B9" w:rsidRPr="00DE64A8" w:rsidRDefault="000C72B9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Время выполнения – 15 мин</w:t>
      </w:r>
    </w:p>
    <w:p w14:paraId="66CD9AC4" w14:textId="77777777" w:rsidR="00B37BE5" w:rsidRDefault="000C72B9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43999E1" w14:textId="60C0FD98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Стратегическое управление экологическими рисками состоит из нескольких этапов:</w:t>
      </w:r>
    </w:p>
    <w:p w14:paraId="6F0D381D" w14:textId="67D8CDEE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lastRenderedPageBreak/>
        <w:t>Идентификация рисков – анализ источников загрязнения, потенциальных угроз и уязвимых зон.</w:t>
      </w:r>
    </w:p>
    <w:p w14:paraId="692E9B28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Оценка вероятности и последствий – использование математического моделирования для прогнозирования возможных сценариев.</w:t>
      </w:r>
    </w:p>
    <w:p w14:paraId="3C034531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Разработка стратегии управления рисками – формирование политики минимизации ущерба и адаптации к изменениям.</w:t>
      </w:r>
    </w:p>
    <w:p w14:paraId="648245B6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Внедрение мер по снижению рисков – реализация природоохранных мероприятий, установка фильтров, модернизация технологий.</w:t>
      </w:r>
    </w:p>
    <w:p w14:paraId="74B939F2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Мониторинг и корректировка стратегии – постоянный контроль за ситуацией и внесение изменений в политику управления.</w:t>
      </w:r>
    </w:p>
    <w:p w14:paraId="6650C7FD" w14:textId="79E60AC2" w:rsidR="00B37BE5" w:rsidRPr="00B37BE5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Этот процесс позволяет минимизировать ущерб от экологических катастроф и повысить устойчивость предприятия к возможным угрозам.</w:t>
      </w:r>
      <w:r w:rsidR="00DE64A8">
        <w:rPr>
          <w:rFonts w:ascii="Times New Roman" w:hAnsi="Times New Roman" w:cs="Times New Roman"/>
          <w:sz w:val="28"/>
          <w:szCs w:val="28"/>
        </w:rPr>
        <w:br/>
      </w:r>
      <w:r w:rsidR="00DE64A8" w:rsidRPr="00DE64A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37BE5" w:rsidRPr="00B37BE5">
        <w:rPr>
          <w:rFonts w:ascii="Times New Roman" w:hAnsi="Times New Roman" w:cs="Times New Roman"/>
          <w:sz w:val="28"/>
          <w:szCs w:val="28"/>
        </w:rPr>
        <w:t>полное содержательное соответствие приведенному</w:t>
      </w:r>
    </w:p>
    <w:p w14:paraId="00F0E929" w14:textId="2E21DFFA" w:rsidR="00137C35" w:rsidRPr="00DE64A8" w:rsidRDefault="00B37BE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B37BE5">
        <w:rPr>
          <w:rFonts w:ascii="Times New Roman" w:hAnsi="Times New Roman" w:cs="Times New Roman"/>
          <w:sz w:val="28"/>
          <w:szCs w:val="28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1779DD" w14:textId="1E7415B6" w:rsidR="00137C35" w:rsidRPr="00DE64A8" w:rsidRDefault="00137C35" w:rsidP="00B3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14099743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742D87" w14:textId="0285D32E" w:rsidR="00137C35" w:rsidRPr="00DE64A8" w:rsidRDefault="00B2520C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3</w:t>
      </w:r>
      <w:r w:rsidR="00137C35" w:rsidRPr="00DE64A8">
        <w:rPr>
          <w:rFonts w:ascii="Times New Roman" w:hAnsi="Times New Roman" w:cs="Times New Roman"/>
          <w:sz w:val="28"/>
          <w:szCs w:val="28"/>
        </w:rPr>
        <w:t>. Как работает механизм экологического страхования, и какие факторы влияют на стоимость страхового полиса?</w:t>
      </w:r>
    </w:p>
    <w:p w14:paraId="7F424DEA" w14:textId="77777777" w:rsidR="00DE64A8" w:rsidRPr="00DE64A8" w:rsidRDefault="00DE64A8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Время выполнения – 15 мин</w:t>
      </w:r>
    </w:p>
    <w:p w14:paraId="27AA4345" w14:textId="77777777" w:rsidR="00B37BE5" w:rsidRDefault="00DE64A8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8DD0F11" w14:textId="78B7364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Экологическое страхование – это механизм защиты от финансовых потерь, вызванных нанесением ущерба окружающей среде. Его работа включает несколько этапов:</w:t>
      </w:r>
    </w:p>
    <w:p w14:paraId="76897C4C" w14:textId="5E7F960E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Оценка экологических рисков – анализ потенциального ущерба и вероятности наступления страхового случая.</w:t>
      </w:r>
    </w:p>
    <w:p w14:paraId="137278BB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Определение страховой суммы и тарифов – расчет компенсации на основе уровня риска.</w:t>
      </w:r>
    </w:p>
    <w:p w14:paraId="298E60FF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Заключение договора страхования – формирование условий полиса, включая страховые выплаты и обязательства сторон.</w:t>
      </w:r>
    </w:p>
    <w:p w14:paraId="562BDFEA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Наступление страхового случая – расследование причин и расчет компенсации.</w:t>
      </w:r>
    </w:p>
    <w:p w14:paraId="6C3A0692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На стоимость страхового полиса влияют:</w:t>
      </w:r>
    </w:p>
    <w:p w14:paraId="091B04D4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Отрасль предприятия (чем выше риск, тем дороже страхование);</w:t>
      </w:r>
    </w:p>
    <w:p w14:paraId="6C95012B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Локация (экологически неблагоприятные зоны требуют повышенных страховых выплат);</w:t>
      </w:r>
    </w:p>
    <w:p w14:paraId="2B5ACBC1" w14:textId="77777777" w:rsidR="00137C35" w:rsidRP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Меры предосторожности (современные системы защиты снижают тариф).</w:t>
      </w:r>
    </w:p>
    <w:p w14:paraId="5C5599A2" w14:textId="77777777" w:rsidR="00DE64A8" w:rsidRDefault="00137C3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Экологическое страхование помогает предприятиям минимизировать финансовые последствия аварий и повышает ответственность за соблюдение природоохранных</w:t>
      </w:r>
      <w:r w:rsidR="00DE64A8">
        <w:rPr>
          <w:rFonts w:ascii="Times New Roman" w:hAnsi="Times New Roman" w:cs="Times New Roman"/>
          <w:sz w:val="28"/>
          <w:szCs w:val="28"/>
        </w:rPr>
        <w:t xml:space="preserve"> </w:t>
      </w:r>
      <w:r w:rsidRPr="00DE64A8">
        <w:rPr>
          <w:rFonts w:ascii="Times New Roman" w:hAnsi="Times New Roman" w:cs="Times New Roman"/>
          <w:sz w:val="28"/>
          <w:szCs w:val="28"/>
        </w:rPr>
        <w:t>норм.</w:t>
      </w:r>
    </w:p>
    <w:p w14:paraId="4F9B40FF" w14:textId="77777777" w:rsidR="00B37BE5" w:rsidRPr="00B37BE5" w:rsidRDefault="00DE64A8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37BE5" w:rsidRPr="00B37BE5">
        <w:rPr>
          <w:rFonts w:ascii="Times New Roman" w:hAnsi="Times New Roman" w:cs="Times New Roman"/>
          <w:sz w:val="28"/>
          <w:szCs w:val="28"/>
        </w:rPr>
        <w:t>полное содержательное соответствие приведенному</w:t>
      </w:r>
    </w:p>
    <w:p w14:paraId="69692C9C" w14:textId="7389C373" w:rsidR="00DE64A8" w:rsidRPr="00DE64A8" w:rsidRDefault="00B37BE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BE5">
        <w:rPr>
          <w:rFonts w:ascii="Times New Roman" w:hAnsi="Times New Roman" w:cs="Times New Roman"/>
          <w:sz w:val="28"/>
          <w:szCs w:val="28"/>
        </w:rPr>
        <w:t>выше пояснению</w:t>
      </w:r>
      <w:r w:rsidR="00DE64A8" w:rsidRPr="00DE64A8">
        <w:rPr>
          <w:rFonts w:ascii="Times New Roman" w:hAnsi="Times New Roman" w:cs="Times New Roman"/>
          <w:sz w:val="28"/>
          <w:szCs w:val="28"/>
        </w:rPr>
        <w:t>.</w:t>
      </w:r>
    </w:p>
    <w:p w14:paraId="2FCBA4D0" w14:textId="77777777" w:rsidR="000C72B9" w:rsidRPr="00DE64A8" w:rsidRDefault="00137C35" w:rsidP="00B3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2E6874EE" w14:textId="327E9714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C08A6" w14:textId="10D38594" w:rsidR="00871707" w:rsidRPr="00DE64A8" w:rsidRDefault="00B2520C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4</w:t>
      </w:r>
      <w:r w:rsidR="00871707" w:rsidRPr="00DE64A8">
        <w:rPr>
          <w:rFonts w:ascii="Times New Roman" w:hAnsi="Times New Roman" w:cs="Times New Roman"/>
          <w:sz w:val="28"/>
          <w:szCs w:val="28"/>
        </w:rPr>
        <w:t>. Какие меры помогают компаниям минимизировать комплаенс-риски при выходе на международные рынки?</w:t>
      </w:r>
    </w:p>
    <w:p w14:paraId="3AB6A8D4" w14:textId="77777777" w:rsidR="00DE64A8" w:rsidRPr="00DE64A8" w:rsidRDefault="00DE64A8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lastRenderedPageBreak/>
        <w:t>Время выполнения – 15 мин</w:t>
      </w:r>
    </w:p>
    <w:p w14:paraId="37420E6A" w14:textId="77777777" w:rsidR="00B37BE5" w:rsidRDefault="00DE64A8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7F0A26B" w14:textId="18B372A6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Компании, работающие на международных рынках, сталкиваются с различными экологическими требованиями и нормами. Чтобы минимизировать комплаенс-риски, необходимо:</w:t>
      </w:r>
    </w:p>
    <w:p w14:paraId="0AF89AA0" w14:textId="534C96D8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Проводить аудит на соответствие международным стандартам (ISO 14001, Киотский протокол).</w:t>
      </w:r>
    </w:p>
    <w:p w14:paraId="7E50B421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Разрабатывать внутреннюю экологическую политику – адаптировать деятельность к зарубежным требованиям.</w:t>
      </w:r>
    </w:p>
    <w:p w14:paraId="791B452E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Внедрять систему комплаенс-контроля – проводить регулярные проверки и следить за изменениями законодательства.</w:t>
      </w:r>
    </w:p>
    <w:p w14:paraId="2639E4D5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Использовать цифровые технологии мониторинга – автоматизировать контроль за выбросами и утилизацией отходов.</w:t>
      </w:r>
    </w:p>
    <w:p w14:paraId="160C813E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Проводить обучение сотрудников – повышать осведомленность о международных экологических стандартах.</w:t>
      </w:r>
    </w:p>
    <w:p w14:paraId="726AB6D6" w14:textId="77777777" w:rsid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Эти меры позволяют компаниям избежать штрафов, судебных разбирательств и сохранить репутацию на глобальном рынке.</w:t>
      </w:r>
    </w:p>
    <w:p w14:paraId="20158EA9" w14:textId="77777777" w:rsidR="00B37BE5" w:rsidRPr="00B37BE5" w:rsidRDefault="00DE64A8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37BE5" w:rsidRPr="00B37BE5">
        <w:rPr>
          <w:rFonts w:ascii="Times New Roman" w:hAnsi="Times New Roman" w:cs="Times New Roman"/>
          <w:sz w:val="28"/>
          <w:szCs w:val="28"/>
        </w:rPr>
        <w:t>полное содержательное соответствие приведенному</w:t>
      </w:r>
    </w:p>
    <w:p w14:paraId="78C6F466" w14:textId="2B655483" w:rsidR="00871707" w:rsidRPr="00DE64A8" w:rsidRDefault="00B37BE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BE5">
        <w:rPr>
          <w:rFonts w:ascii="Times New Roman" w:hAnsi="Times New Roman" w:cs="Times New Roman"/>
          <w:sz w:val="28"/>
          <w:szCs w:val="28"/>
        </w:rPr>
        <w:t>выше пояснению</w:t>
      </w:r>
      <w:r w:rsidR="00DE64A8" w:rsidRPr="00DE64A8">
        <w:rPr>
          <w:rFonts w:ascii="Times New Roman" w:hAnsi="Times New Roman" w:cs="Times New Roman"/>
          <w:sz w:val="28"/>
          <w:szCs w:val="28"/>
        </w:rPr>
        <w:t>.</w:t>
      </w:r>
    </w:p>
    <w:p w14:paraId="34632446" w14:textId="044DE85A" w:rsidR="00871707" w:rsidRPr="00DE64A8" w:rsidRDefault="00871707" w:rsidP="00B3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p w14:paraId="178B42E4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F91C93" w14:textId="3DE24C67" w:rsidR="00871707" w:rsidRPr="00DE64A8" w:rsidRDefault="00B2520C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5</w:t>
      </w:r>
      <w:r w:rsidR="00871707" w:rsidRPr="00DE64A8">
        <w:rPr>
          <w:rFonts w:ascii="Times New Roman" w:hAnsi="Times New Roman" w:cs="Times New Roman"/>
          <w:sz w:val="28"/>
          <w:szCs w:val="28"/>
        </w:rPr>
        <w:t>. Как проводится судебно-экологическая экспертиза и какие методы используются при оценке ущерба?</w:t>
      </w:r>
    </w:p>
    <w:p w14:paraId="7A267C94" w14:textId="77777777" w:rsidR="00DE64A8" w:rsidRPr="00DE64A8" w:rsidRDefault="00DE64A8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Время выполнения – 15 мин</w:t>
      </w:r>
    </w:p>
    <w:p w14:paraId="7D78A734" w14:textId="77777777" w:rsidR="00B37BE5" w:rsidRDefault="00DE64A8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C39AD11" w14:textId="6265FBC5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Судебно-экологическая экспертиза проводится для определения причин и последствий экологических правонарушений. Процесс включает:</w:t>
      </w:r>
    </w:p>
    <w:p w14:paraId="03ACB49D" w14:textId="45D745C6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Сбор доказательств – изучение документов, отчетов, жалоб.</w:t>
      </w:r>
    </w:p>
    <w:p w14:paraId="13998CAE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Полевые исследования – отбор проб воды, почвы, воздуха.</w:t>
      </w:r>
    </w:p>
    <w:p w14:paraId="04B6B80C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Лабораторный анализ – определение концентрации загрязняющих веществ.</w:t>
      </w:r>
    </w:p>
    <w:p w14:paraId="70BF46C0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Экономическая оценка ущерба – расчет стоимости восстановления окружающей среды.</w:t>
      </w:r>
    </w:p>
    <w:p w14:paraId="750A1BE6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Подготовка экспертного заключения – формирование выводов для суда.</w:t>
      </w:r>
    </w:p>
    <w:p w14:paraId="1FDD32FA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Основные методы:</w:t>
      </w:r>
    </w:p>
    <w:p w14:paraId="03F9745F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Химико-аналитический – анализ загрязненных образцов.</w:t>
      </w:r>
    </w:p>
    <w:p w14:paraId="13F201EF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Геоинформационный – спутниковый мониторинг и картирование.</w:t>
      </w:r>
    </w:p>
    <w:p w14:paraId="4640E1C0" w14:textId="77777777" w:rsidR="00871707" w:rsidRPr="00DE64A8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Экономический – оценка материального ущерба и компенсационных выплат.</w:t>
      </w:r>
    </w:p>
    <w:p w14:paraId="4942796D" w14:textId="77777777" w:rsidR="00B37BE5" w:rsidRPr="00B37BE5" w:rsidRDefault="00871707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Результаты экспертизы используются в судебных разбирательствах для привлечения виновных к ответственности и принятия мер по восстановлению экосистемы.</w:t>
      </w:r>
      <w:r w:rsidR="00DE64A8">
        <w:rPr>
          <w:rFonts w:ascii="Times New Roman" w:hAnsi="Times New Roman" w:cs="Times New Roman"/>
          <w:sz w:val="28"/>
          <w:szCs w:val="28"/>
        </w:rPr>
        <w:br/>
      </w:r>
      <w:r w:rsidR="00DE64A8" w:rsidRPr="00DE64A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37BE5" w:rsidRPr="00B37BE5">
        <w:rPr>
          <w:rFonts w:ascii="Times New Roman" w:hAnsi="Times New Roman" w:cs="Times New Roman"/>
          <w:sz w:val="28"/>
          <w:szCs w:val="28"/>
        </w:rPr>
        <w:t>полное содержательное соответствие приведенному</w:t>
      </w:r>
    </w:p>
    <w:p w14:paraId="422157DE" w14:textId="26DC0985" w:rsidR="00871707" w:rsidRPr="00DE64A8" w:rsidRDefault="00B37BE5" w:rsidP="00B37B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BE5">
        <w:rPr>
          <w:rFonts w:ascii="Times New Roman" w:hAnsi="Times New Roman" w:cs="Times New Roman"/>
          <w:sz w:val="28"/>
          <w:szCs w:val="28"/>
        </w:rPr>
        <w:t>выше пояснению</w:t>
      </w:r>
      <w:r w:rsidR="00DE64A8" w:rsidRPr="00DE64A8">
        <w:rPr>
          <w:rFonts w:ascii="Times New Roman" w:hAnsi="Times New Roman" w:cs="Times New Roman"/>
          <w:sz w:val="28"/>
          <w:szCs w:val="28"/>
        </w:rPr>
        <w:t>.</w:t>
      </w:r>
    </w:p>
    <w:p w14:paraId="082ADF01" w14:textId="01A96343" w:rsidR="00E638A6" w:rsidRPr="00DE64A8" w:rsidRDefault="00871707" w:rsidP="00B3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72B9" w:rsidRPr="00DE64A8">
        <w:rPr>
          <w:rFonts w:ascii="Times New Roman" w:hAnsi="Times New Roman" w:cs="Times New Roman"/>
          <w:sz w:val="28"/>
          <w:szCs w:val="28"/>
        </w:rPr>
        <w:t>ПК-7 (ПК-7.1, ПК-7.2, ПК-7.3)</w:t>
      </w:r>
    </w:p>
    <w:sectPr w:rsidR="00E638A6" w:rsidRPr="00DE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6FFD"/>
    <w:rsid w:val="000C72B9"/>
    <w:rsid w:val="000E180E"/>
    <w:rsid w:val="00114D63"/>
    <w:rsid w:val="00120D4D"/>
    <w:rsid w:val="00132421"/>
    <w:rsid w:val="00137C35"/>
    <w:rsid w:val="001B453F"/>
    <w:rsid w:val="001C0A82"/>
    <w:rsid w:val="002A0814"/>
    <w:rsid w:val="003000B9"/>
    <w:rsid w:val="00327541"/>
    <w:rsid w:val="00330812"/>
    <w:rsid w:val="003857BD"/>
    <w:rsid w:val="003B277C"/>
    <w:rsid w:val="004175A6"/>
    <w:rsid w:val="00431739"/>
    <w:rsid w:val="004724B6"/>
    <w:rsid w:val="00477640"/>
    <w:rsid w:val="00490506"/>
    <w:rsid w:val="004973FB"/>
    <w:rsid w:val="004A7B6B"/>
    <w:rsid w:val="004D346D"/>
    <w:rsid w:val="004E6480"/>
    <w:rsid w:val="0051454F"/>
    <w:rsid w:val="00542F48"/>
    <w:rsid w:val="00556A95"/>
    <w:rsid w:val="00635B6F"/>
    <w:rsid w:val="006547FC"/>
    <w:rsid w:val="006B1D58"/>
    <w:rsid w:val="006E02EC"/>
    <w:rsid w:val="006F0392"/>
    <w:rsid w:val="007719DD"/>
    <w:rsid w:val="00775F6F"/>
    <w:rsid w:val="007C1F7F"/>
    <w:rsid w:val="0084519E"/>
    <w:rsid w:val="00871707"/>
    <w:rsid w:val="00874021"/>
    <w:rsid w:val="00877FD2"/>
    <w:rsid w:val="00914935"/>
    <w:rsid w:val="00933742"/>
    <w:rsid w:val="00933FA0"/>
    <w:rsid w:val="0097750E"/>
    <w:rsid w:val="009C11B6"/>
    <w:rsid w:val="00AD441C"/>
    <w:rsid w:val="00B20FB5"/>
    <w:rsid w:val="00B2520C"/>
    <w:rsid w:val="00B37BE5"/>
    <w:rsid w:val="00B44FC7"/>
    <w:rsid w:val="00BE29F3"/>
    <w:rsid w:val="00C153EA"/>
    <w:rsid w:val="00C50A87"/>
    <w:rsid w:val="00C70820"/>
    <w:rsid w:val="00C73807"/>
    <w:rsid w:val="00C77FAE"/>
    <w:rsid w:val="00CA6740"/>
    <w:rsid w:val="00CD58F7"/>
    <w:rsid w:val="00DB0C79"/>
    <w:rsid w:val="00DE64A8"/>
    <w:rsid w:val="00DF7944"/>
    <w:rsid w:val="00E06162"/>
    <w:rsid w:val="00E249EF"/>
    <w:rsid w:val="00E638A6"/>
    <w:rsid w:val="00F269DE"/>
    <w:rsid w:val="00F90FCF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17</cp:revision>
  <dcterms:created xsi:type="dcterms:W3CDTF">2025-04-13T17:56:00Z</dcterms:created>
  <dcterms:modified xsi:type="dcterms:W3CDTF">2025-04-25T19:02:00Z</dcterms:modified>
</cp:coreProperties>
</file>