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45F3" w14:textId="38B1847C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0209678B" w14:textId="77777777" w:rsidR="004710F2" w:rsidRPr="004710F2" w:rsidRDefault="004710F2" w:rsidP="004710F2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</w:p>
    <w:p w14:paraId="3DD5DF31" w14:textId="77777777" w:rsidR="004710F2" w:rsidRPr="004710F2" w:rsidRDefault="004710F2" w:rsidP="004710F2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  <w:r w:rsidRPr="004710F2">
        <w:rPr>
          <w:rFonts w:eastAsia="Calibri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0E02E46" w14:textId="77777777" w:rsidR="004710F2" w:rsidRPr="004710F2" w:rsidRDefault="004710F2" w:rsidP="004710F2">
      <w:pPr>
        <w:widowControl/>
        <w:autoSpaceDE/>
        <w:autoSpaceDN/>
        <w:rPr>
          <w:rFonts w:ascii="Calibri" w:eastAsia="Calibri" w:hAnsi="Calibri"/>
        </w:rPr>
      </w:pPr>
    </w:p>
    <w:p w14:paraId="435C0B3F" w14:textId="77777777" w:rsidR="004710F2" w:rsidRPr="004710F2" w:rsidRDefault="004710F2" w:rsidP="004710F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  <w:r w:rsidRPr="004710F2">
        <w:rPr>
          <w:rFonts w:eastAsia="Calibri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D28453B" w14:textId="77777777" w:rsidR="004710F2" w:rsidRPr="004710F2" w:rsidRDefault="004710F2" w:rsidP="004710F2">
      <w:pPr>
        <w:widowControl/>
        <w:autoSpaceDE/>
        <w:autoSpaceDN/>
        <w:rPr>
          <w:rFonts w:ascii="Calibri" w:eastAsia="Calibri" w:hAnsi="Calibri" w:cs="Calibri"/>
          <w:i/>
          <w:iCs/>
        </w:rPr>
      </w:pPr>
    </w:p>
    <w:p w14:paraId="4CF4BE00" w14:textId="77777777" w:rsidR="004710F2" w:rsidRPr="004710F2" w:rsidRDefault="004710F2" w:rsidP="004710F2">
      <w:pPr>
        <w:widowControl/>
        <w:autoSpaceDE/>
        <w:autoSpaceDN/>
        <w:spacing w:after="160"/>
        <w:contextualSpacing/>
        <w:jc w:val="both"/>
        <w:rPr>
          <w:rFonts w:eastAsia="Calibri"/>
          <w:i/>
          <w:sz w:val="28"/>
          <w:szCs w:val="28"/>
        </w:rPr>
      </w:pPr>
      <w:r w:rsidRPr="004710F2">
        <w:rPr>
          <w:rFonts w:eastAsia="Calibri"/>
          <w:i/>
          <w:sz w:val="28"/>
          <w:szCs w:val="28"/>
        </w:rPr>
        <w:t>Выберите один правильный ответ</w:t>
      </w:r>
    </w:p>
    <w:p w14:paraId="6429F079" w14:textId="77777777" w:rsidR="004710F2" w:rsidRPr="004710F2" w:rsidRDefault="004710F2" w:rsidP="004710F2">
      <w:pPr>
        <w:widowControl/>
        <w:autoSpaceDE/>
        <w:autoSpaceDN/>
        <w:rPr>
          <w:rFonts w:eastAsia="Calibri"/>
          <w:i/>
          <w:sz w:val="28"/>
          <w:szCs w:val="28"/>
        </w:rPr>
      </w:pPr>
      <w:bookmarkStart w:id="0" w:name="_Hlk188869509"/>
    </w:p>
    <w:p w14:paraId="37FB3011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1. Назовите основные свойства внимания:</w:t>
      </w:r>
    </w:p>
    <w:p w14:paraId="3A6FDB69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А) произвольность и концентрированность</w:t>
      </w:r>
    </w:p>
    <w:p w14:paraId="70411FD0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Б) отвлекаемость и переключаемость</w:t>
      </w:r>
    </w:p>
    <w:p w14:paraId="0D6E5225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В) устойчивость, концентрация, распределение, переключение и объем</w:t>
      </w:r>
    </w:p>
    <w:p w14:paraId="5C52185A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Г) объем и рассеянность</w:t>
      </w:r>
    </w:p>
    <w:p w14:paraId="547D1667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Правильный ответ: В</w:t>
      </w:r>
    </w:p>
    <w:p w14:paraId="5DD141DC" w14:textId="30920AAC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 xml:space="preserve">Компетенции (индикаторы): УК-3 (УК-3.1, УК-3.2, УК-3.3), УК-9 (УК-9.1, УК-9.2, УК-9.3) </w:t>
      </w:r>
    </w:p>
    <w:p w14:paraId="3FD889F6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</w:p>
    <w:p w14:paraId="71317190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2. Выберите из предложенных примеров контактное ощущение:</w:t>
      </w:r>
    </w:p>
    <w:p w14:paraId="10DEA14B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А) иллюзии;</w:t>
      </w:r>
    </w:p>
    <w:p w14:paraId="47DE7703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Б) слух</w:t>
      </w:r>
    </w:p>
    <w:p w14:paraId="3C8893D8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В) осязание</w:t>
      </w:r>
    </w:p>
    <w:p w14:paraId="5E9C9292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Г) зрение</w:t>
      </w:r>
    </w:p>
    <w:p w14:paraId="37AFC15B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Правильный ответ: Б</w:t>
      </w:r>
    </w:p>
    <w:p w14:paraId="6C99A37C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5D21CDAC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</w:p>
    <w:p w14:paraId="74DC229D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3. По типу нервной системы холерик:</w:t>
      </w:r>
    </w:p>
    <w:p w14:paraId="3C28C6CA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А) сильный, инертный</w:t>
      </w:r>
    </w:p>
    <w:p w14:paraId="035F00A3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Б) сильный, неуравновешенный, с преобладанием возбуждения</w:t>
      </w:r>
    </w:p>
    <w:p w14:paraId="6EA82B1A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В) слабый</w:t>
      </w:r>
    </w:p>
    <w:p w14:paraId="448A85FF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Г) сильный, подвижный</w:t>
      </w:r>
    </w:p>
    <w:p w14:paraId="114363BA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Правильный ответ: Б</w:t>
      </w:r>
    </w:p>
    <w:p w14:paraId="6155931C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2AF99062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</w:p>
    <w:p w14:paraId="4324D911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4. Свойствами восприятия являются:</w:t>
      </w:r>
    </w:p>
    <w:p w14:paraId="77A8365E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А) предметность, целостность, константность, осмысленность и апперцепция</w:t>
      </w:r>
    </w:p>
    <w:p w14:paraId="0B3AA226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Б) качество и интенсивность</w:t>
      </w:r>
    </w:p>
    <w:p w14:paraId="636B31CB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В) мнимость и подлинность</w:t>
      </w:r>
    </w:p>
    <w:p w14:paraId="2262161C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Г) иллюзорность</w:t>
      </w:r>
    </w:p>
    <w:p w14:paraId="27F6F016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Д) переключение</w:t>
      </w:r>
    </w:p>
    <w:p w14:paraId="47655382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Правильный ответ: А</w:t>
      </w:r>
    </w:p>
    <w:p w14:paraId="15418210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0D275F81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lastRenderedPageBreak/>
        <w:t>5. Выберите пункт, в котором нет названия качественного вида памяти:</w:t>
      </w:r>
    </w:p>
    <w:p w14:paraId="3A879A7A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А) объемная</w:t>
      </w:r>
    </w:p>
    <w:p w14:paraId="7F3E0026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Б) эмоциональная</w:t>
      </w:r>
    </w:p>
    <w:p w14:paraId="0898BD1A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В) образная</w:t>
      </w:r>
    </w:p>
    <w:p w14:paraId="669B3555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Г) словесно-логическая</w:t>
      </w:r>
    </w:p>
    <w:p w14:paraId="6B59E221" w14:textId="77777777" w:rsidR="004710F2" w:rsidRPr="004710F2" w:rsidRDefault="004710F2" w:rsidP="004710F2">
      <w:pPr>
        <w:widowControl/>
        <w:autoSpaceDE/>
        <w:autoSpaceDN/>
        <w:rPr>
          <w:rFonts w:eastAsia="Calibri"/>
          <w:iCs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Правильный ответ: А</w:t>
      </w:r>
    </w:p>
    <w:p w14:paraId="72450D89" w14:textId="77777777" w:rsidR="004710F2" w:rsidRPr="004710F2" w:rsidRDefault="004710F2" w:rsidP="004710F2">
      <w:pPr>
        <w:widowControl/>
        <w:autoSpaceDE/>
        <w:autoSpaceDN/>
        <w:rPr>
          <w:rFonts w:eastAsia="Calibri"/>
          <w:i/>
          <w:sz w:val="28"/>
          <w:szCs w:val="28"/>
        </w:rPr>
      </w:pPr>
      <w:r w:rsidRPr="004710F2">
        <w:rPr>
          <w:rFonts w:eastAsia="Calibri"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5E254338" w14:textId="77777777" w:rsidR="004710F2" w:rsidRPr="004710F2" w:rsidRDefault="004710F2" w:rsidP="004710F2">
      <w:pPr>
        <w:widowControl/>
        <w:autoSpaceDE/>
        <w:autoSpaceDN/>
        <w:rPr>
          <w:rFonts w:eastAsia="Calibri"/>
          <w:i/>
          <w:iCs/>
          <w:sz w:val="28"/>
          <w:szCs w:val="28"/>
        </w:rPr>
      </w:pPr>
    </w:p>
    <w:p w14:paraId="56909E53" w14:textId="77777777" w:rsidR="004710F2" w:rsidRPr="004710F2" w:rsidRDefault="004710F2" w:rsidP="004710F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  <w:r w:rsidRPr="004710F2">
        <w:rPr>
          <w:rFonts w:eastAsia="Calibri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516ADF9" w14:textId="77777777" w:rsidR="004710F2" w:rsidRPr="004710F2" w:rsidRDefault="004710F2" w:rsidP="004710F2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521CD870" w14:textId="77777777" w:rsidR="004710F2" w:rsidRPr="004710F2" w:rsidRDefault="004710F2" w:rsidP="004710F2">
      <w:pPr>
        <w:widowControl/>
        <w:autoSpaceDE/>
        <w:autoSpaceDN/>
        <w:spacing w:after="160"/>
        <w:contextualSpacing/>
        <w:jc w:val="both"/>
        <w:rPr>
          <w:rFonts w:eastAsia="Calibri"/>
          <w:i/>
          <w:sz w:val="28"/>
          <w:szCs w:val="28"/>
        </w:rPr>
      </w:pPr>
      <w:r w:rsidRPr="004710F2">
        <w:rPr>
          <w:rFonts w:eastAsia="Calibri"/>
          <w:i/>
          <w:sz w:val="28"/>
          <w:szCs w:val="28"/>
        </w:rPr>
        <w:t>Установите правильное соответствие</w:t>
      </w:r>
    </w:p>
    <w:p w14:paraId="37A81642" w14:textId="77777777" w:rsidR="004710F2" w:rsidRPr="004710F2" w:rsidRDefault="004710F2" w:rsidP="004710F2">
      <w:pPr>
        <w:widowControl/>
        <w:autoSpaceDE/>
        <w:autoSpaceDN/>
        <w:spacing w:after="160"/>
        <w:contextualSpacing/>
        <w:jc w:val="both"/>
        <w:rPr>
          <w:rFonts w:eastAsia="Calibri"/>
          <w:i/>
          <w:sz w:val="28"/>
          <w:szCs w:val="28"/>
        </w:rPr>
      </w:pPr>
      <w:r w:rsidRPr="004710F2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66AA616" w14:textId="77777777" w:rsidR="004710F2" w:rsidRPr="004710F2" w:rsidRDefault="004710F2" w:rsidP="004710F2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0472781B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1. Установите соответствие между терминами и их определениями:</w:t>
      </w:r>
    </w:p>
    <w:tbl>
      <w:tblPr>
        <w:tblStyle w:val="2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4710F2" w:rsidRPr="004710F2" w14:paraId="254F86B4" w14:textId="77777777" w:rsidTr="008A3817">
        <w:tc>
          <w:tcPr>
            <w:tcW w:w="4474" w:type="dxa"/>
            <w:gridSpan w:val="2"/>
          </w:tcPr>
          <w:p w14:paraId="36765CAE" w14:textId="77777777" w:rsidR="004710F2" w:rsidRPr="004710F2" w:rsidRDefault="004710F2" w:rsidP="004710F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710F2">
              <w:rPr>
                <w:rFonts w:eastAsia="Calibri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75CE53E0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0774C252" w14:textId="77777777" w:rsidR="004710F2" w:rsidRPr="004710F2" w:rsidRDefault="004710F2" w:rsidP="004710F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710F2">
              <w:rPr>
                <w:rFonts w:eastAsia="Calibri"/>
                <w:bCs/>
                <w:sz w:val="28"/>
                <w:szCs w:val="28"/>
              </w:rPr>
              <w:t>Определение</w:t>
            </w:r>
          </w:p>
        </w:tc>
      </w:tr>
      <w:tr w:rsidR="004710F2" w:rsidRPr="004710F2" w14:paraId="15CFDDE9" w14:textId="77777777" w:rsidTr="008A3817">
        <w:tc>
          <w:tcPr>
            <w:tcW w:w="984" w:type="dxa"/>
          </w:tcPr>
          <w:p w14:paraId="76EF62BB" w14:textId="77777777" w:rsidR="004710F2" w:rsidRPr="004710F2" w:rsidRDefault="004710F2" w:rsidP="004710F2">
            <w:pPr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3490" w:type="dxa"/>
          </w:tcPr>
          <w:p w14:paraId="58AB9ABD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4A5C39C6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2" w:type="dxa"/>
          </w:tcPr>
          <w:p w14:paraId="4F213719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А)</w:t>
            </w:r>
          </w:p>
        </w:tc>
        <w:tc>
          <w:tcPr>
            <w:tcW w:w="3989" w:type="dxa"/>
          </w:tcPr>
          <w:p w14:paraId="484B8F93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4710F2" w:rsidRPr="004710F2" w14:paraId="5B3BF639" w14:textId="77777777" w:rsidTr="008A3817">
        <w:tc>
          <w:tcPr>
            <w:tcW w:w="984" w:type="dxa"/>
          </w:tcPr>
          <w:p w14:paraId="6280EF83" w14:textId="77777777" w:rsidR="004710F2" w:rsidRPr="004710F2" w:rsidRDefault="004710F2" w:rsidP="004710F2">
            <w:pPr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2)</w:t>
            </w:r>
          </w:p>
        </w:tc>
        <w:tc>
          <w:tcPr>
            <w:tcW w:w="3490" w:type="dxa"/>
          </w:tcPr>
          <w:p w14:paraId="07715374" w14:textId="77777777" w:rsidR="004710F2" w:rsidRPr="004710F2" w:rsidRDefault="004710F2" w:rsidP="004710F2">
            <w:pPr>
              <w:tabs>
                <w:tab w:val="left" w:pos="254"/>
              </w:tabs>
              <w:contextualSpacing/>
              <w:rPr>
                <w:sz w:val="28"/>
                <w:szCs w:val="28"/>
                <w:lang w:eastAsia="ru-RU"/>
              </w:rPr>
            </w:pPr>
            <w:r w:rsidRPr="004710F2">
              <w:rPr>
                <w:sz w:val="28"/>
                <w:szCs w:val="28"/>
                <w:lang w:eastAsia="ru-RU"/>
              </w:rPr>
              <w:t>Эмпатия</w:t>
            </w:r>
          </w:p>
        </w:tc>
        <w:tc>
          <w:tcPr>
            <w:tcW w:w="532" w:type="dxa"/>
          </w:tcPr>
          <w:p w14:paraId="219B3AF8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320DEA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Б)</w:t>
            </w:r>
          </w:p>
        </w:tc>
        <w:tc>
          <w:tcPr>
            <w:tcW w:w="3989" w:type="dxa"/>
          </w:tcPr>
          <w:p w14:paraId="2A4CB156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4710F2" w:rsidRPr="004710F2" w14:paraId="6D4F2B5D" w14:textId="77777777" w:rsidTr="008A3817">
        <w:tc>
          <w:tcPr>
            <w:tcW w:w="984" w:type="dxa"/>
          </w:tcPr>
          <w:p w14:paraId="2661DB93" w14:textId="77777777" w:rsidR="004710F2" w:rsidRPr="004710F2" w:rsidRDefault="004710F2" w:rsidP="004710F2">
            <w:pPr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3)</w:t>
            </w:r>
          </w:p>
        </w:tc>
        <w:tc>
          <w:tcPr>
            <w:tcW w:w="3490" w:type="dxa"/>
          </w:tcPr>
          <w:p w14:paraId="13315B57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6789D046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2" w:type="dxa"/>
          </w:tcPr>
          <w:p w14:paraId="2D080C0F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В)</w:t>
            </w:r>
          </w:p>
        </w:tc>
        <w:tc>
          <w:tcPr>
            <w:tcW w:w="3989" w:type="dxa"/>
          </w:tcPr>
          <w:p w14:paraId="28C3743E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4710F2" w:rsidRPr="004710F2" w14:paraId="6DF2E4CA" w14:textId="77777777" w:rsidTr="008A3817">
        <w:tc>
          <w:tcPr>
            <w:tcW w:w="984" w:type="dxa"/>
          </w:tcPr>
          <w:p w14:paraId="113F7B82" w14:textId="77777777" w:rsidR="004710F2" w:rsidRPr="004710F2" w:rsidRDefault="004710F2" w:rsidP="004710F2">
            <w:pPr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4)</w:t>
            </w:r>
          </w:p>
        </w:tc>
        <w:tc>
          <w:tcPr>
            <w:tcW w:w="3490" w:type="dxa"/>
          </w:tcPr>
          <w:p w14:paraId="4B71F348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6D8EEED0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2" w:type="dxa"/>
          </w:tcPr>
          <w:p w14:paraId="1F6CA3B7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Г)</w:t>
            </w:r>
          </w:p>
        </w:tc>
        <w:tc>
          <w:tcPr>
            <w:tcW w:w="3989" w:type="dxa"/>
          </w:tcPr>
          <w:p w14:paraId="25D16A97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1A401398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>Правильный ответ: 1-В, 2-Б, 3-А, 4-Г</w:t>
      </w:r>
    </w:p>
    <w:p w14:paraId="273C6B96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</w:p>
    <w:p w14:paraId="53F82A44" w14:textId="77777777" w:rsidR="004710F2" w:rsidRPr="004710F2" w:rsidRDefault="004710F2" w:rsidP="004710F2">
      <w:pPr>
        <w:widowControl/>
        <w:autoSpaceDE/>
        <w:autoSpaceDN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27A4532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 xml:space="preserve">2. </w:t>
      </w:r>
      <w:r w:rsidRPr="004710F2">
        <w:rPr>
          <w:rFonts w:eastAsia="Calibri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авторами:</w:t>
      </w:r>
    </w:p>
    <w:tbl>
      <w:tblPr>
        <w:tblStyle w:val="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4710F2" w:rsidRPr="004710F2" w14:paraId="20464705" w14:textId="77777777" w:rsidTr="008A3817">
        <w:tc>
          <w:tcPr>
            <w:tcW w:w="4518" w:type="dxa"/>
            <w:gridSpan w:val="2"/>
          </w:tcPr>
          <w:p w14:paraId="57BD8ED7" w14:textId="77777777" w:rsidR="004710F2" w:rsidRPr="004710F2" w:rsidRDefault="004710F2" w:rsidP="004710F2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710F2">
              <w:rPr>
                <w:rFonts w:eastAsia="Calibri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1E1DBBBA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75B79E71" w14:textId="77777777" w:rsidR="004710F2" w:rsidRPr="004710F2" w:rsidRDefault="004710F2" w:rsidP="004710F2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710F2">
              <w:rPr>
                <w:rFonts w:eastAsia="Calibri"/>
                <w:bCs/>
                <w:sz w:val="28"/>
                <w:szCs w:val="28"/>
              </w:rPr>
              <w:t>Автор</w:t>
            </w:r>
          </w:p>
        </w:tc>
      </w:tr>
      <w:tr w:rsidR="004710F2" w:rsidRPr="004710F2" w14:paraId="7DBAD126" w14:textId="77777777" w:rsidTr="008A3817">
        <w:trPr>
          <w:trHeight w:val="941"/>
        </w:trPr>
        <w:tc>
          <w:tcPr>
            <w:tcW w:w="1094" w:type="dxa"/>
          </w:tcPr>
          <w:p w14:paraId="431F48EF" w14:textId="77777777" w:rsidR="004710F2" w:rsidRPr="004710F2" w:rsidRDefault="004710F2" w:rsidP="004710F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223DC28E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365D913C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14:paraId="3E9987DC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А)</w:t>
            </w:r>
          </w:p>
        </w:tc>
        <w:tc>
          <w:tcPr>
            <w:tcW w:w="3897" w:type="dxa"/>
          </w:tcPr>
          <w:p w14:paraId="22FDCD54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А. Жан Пиаже</w:t>
            </w:r>
          </w:p>
        </w:tc>
      </w:tr>
      <w:tr w:rsidR="004710F2" w:rsidRPr="004710F2" w14:paraId="0AD82420" w14:textId="77777777" w:rsidTr="008A3817">
        <w:tc>
          <w:tcPr>
            <w:tcW w:w="1094" w:type="dxa"/>
          </w:tcPr>
          <w:p w14:paraId="02F6A382" w14:textId="77777777" w:rsidR="004710F2" w:rsidRPr="004710F2" w:rsidRDefault="004710F2" w:rsidP="004710F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4AEB59B7" w14:textId="77777777" w:rsidR="004710F2" w:rsidRPr="004710F2" w:rsidRDefault="004710F2" w:rsidP="004710F2">
            <w:pPr>
              <w:tabs>
                <w:tab w:val="left" w:pos="254"/>
              </w:tabs>
              <w:contextualSpacing/>
              <w:rPr>
                <w:sz w:val="28"/>
                <w:szCs w:val="28"/>
                <w:lang w:eastAsia="ru-RU"/>
              </w:rPr>
            </w:pPr>
            <w:r w:rsidRPr="004710F2">
              <w:rPr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41DD90C2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14:paraId="6C0733B2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Б)</w:t>
            </w:r>
          </w:p>
        </w:tc>
        <w:tc>
          <w:tcPr>
            <w:tcW w:w="3897" w:type="dxa"/>
          </w:tcPr>
          <w:p w14:paraId="6B572FF8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Эрик Эриксон</w:t>
            </w:r>
          </w:p>
        </w:tc>
      </w:tr>
      <w:tr w:rsidR="004710F2" w:rsidRPr="004710F2" w14:paraId="00AB3D92" w14:textId="77777777" w:rsidTr="008A3817">
        <w:tc>
          <w:tcPr>
            <w:tcW w:w="1094" w:type="dxa"/>
          </w:tcPr>
          <w:p w14:paraId="20EE89D0" w14:textId="77777777" w:rsidR="004710F2" w:rsidRPr="004710F2" w:rsidRDefault="004710F2" w:rsidP="004710F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lastRenderedPageBreak/>
              <w:t>3)</w:t>
            </w:r>
          </w:p>
        </w:tc>
        <w:tc>
          <w:tcPr>
            <w:tcW w:w="3424" w:type="dxa"/>
          </w:tcPr>
          <w:p w14:paraId="7A29AE26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2C0AF3D9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14:paraId="3B39920A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В)</w:t>
            </w:r>
          </w:p>
        </w:tc>
        <w:tc>
          <w:tcPr>
            <w:tcW w:w="3897" w:type="dxa"/>
          </w:tcPr>
          <w:p w14:paraId="2AA46B0B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Зигмунд Фрейд</w:t>
            </w:r>
          </w:p>
        </w:tc>
      </w:tr>
      <w:tr w:rsidR="004710F2" w:rsidRPr="004710F2" w14:paraId="4769D5AA" w14:textId="77777777" w:rsidTr="008A3817">
        <w:tc>
          <w:tcPr>
            <w:tcW w:w="1094" w:type="dxa"/>
          </w:tcPr>
          <w:p w14:paraId="4465C2D6" w14:textId="77777777" w:rsidR="004710F2" w:rsidRPr="004710F2" w:rsidRDefault="004710F2" w:rsidP="004710F2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0EF05973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35A43737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14:paraId="77E719C9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Г)</w:t>
            </w:r>
          </w:p>
        </w:tc>
        <w:tc>
          <w:tcPr>
            <w:tcW w:w="3897" w:type="dxa"/>
          </w:tcPr>
          <w:p w14:paraId="77D527EE" w14:textId="77777777" w:rsidR="004710F2" w:rsidRPr="004710F2" w:rsidRDefault="004710F2" w:rsidP="004710F2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Иван Павлов</w:t>
            </w:r>
          </w:p>
        </w:tc>
      </w:tr>
      <w:tr w:rsidR="004710F2" w:rsidRPr="004710F2" w14:paraId="647B48C1" w14:textId="77777777" w:rsidTr="008A3817">
        <w:tc>
          <w:tcPr>
            <w:tcW w:w="1094" w:type="dxa"/>
          </w:tcPr>
          <w:p w14:paraId="4236AC81" w14:textId="77777777" w:rsidR="004710F2" w:rsidRPr="004710F2" w:rsidRDefault="004710F2" w:rsidP="004710F2">
            <w:pPr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4684B139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6B8FA1CF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3F74B2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Д)</w:t>
            </w:r>
          </w:p>
        </w:tc>
        <w:tc>
          <w:tcPr>
            <w:tcW w:w="3897" w:type="dxa"/>
          </w:tcPr>
          <w:p w14:paraId="1D6C72C2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В. Абрахам Маслоу</w:t>
            </w:r>
          </w:p>
        </w:tc>
      </w:tr>
    </w:tbl>
    <w:p w14:paraId="68A2F8E4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>Правильный ответ: 1-А, 2-Д, 3-В, 4-Г, 5-Б</w:t>
      </w:r>
    </w:p>
    <w:p w14:paraId="4F33286E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</w:p>
    <w:p w14:paraId="78A2E97C" w14:textId="77777777" w:rsidR="004710F2" w:rsidRPr="004710F2" w:rsidRDefault="004710F2" w:rsidP="004710F2">
      <w:pPr>
        <w:widowControl/>
        <w:autoSpaceDE/>
        <w:autoSpaceDN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CE43EF9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 xml:space="preserve">3. </w:t>
      </w:r>
      <w:r w:rsidRPr="004710F2">
        <w:rPr>
          <w:rFonts w:eastAsia="Calibri"/>
          <w:iCs/>
          <w:kern w:val="2"/>
          <w:sz w:val="28"/>
          <w:szCs w:val="28"/>
          <w14:ligatures w14:val="standardContextual"/>
        </w:rPr>
        <w:t>Установите соответствие психических процессов с формами их возникновения.</w:t>
      </w:r>
      <w:r w:rsidRPr="004710F2">
        <w:rPr>
          <w:rFonts w:eastAsia="Calibri"/>
          <w:i/>
          <w:iCs/>
          <w:sz w:val="28"/>
          <w:szCs w:val="28"/>
        </w:rPr>
        <w:t xml:space="preserve"> </w:t>
      </w:r>
    </w:p>
    <w:tbl>
      <w:tblPr>
        <w:tblStyle w:val="2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4710F2" w:rsidRPr="004710F2" w14:paraId="1A4AFD58" w14:textId="77777777" w:rsidTr="008A3817">
        <w:tc>
          <w:tcPr>
            <w:tcW w:w="4609" w:type="dxa"/>
            <w:gridSpan w:val="2"/>
          </w:tcPr>
          <w:p w14:paraId="7B5092EC" w14:textId="77777777" w:rsidR="004710F2" w:rsidRPr="004710F2" w:rsidRDefault="004710F2" w:rsidP="004710F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710F2">
              <w:rPr>
                <w:rFonts w:eastAsia="Calibri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5D2157FA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6338EF8E" w14:textId="77777777" w:rsidR="004710F2" w:rsidRPr="004710F2" w:rsidRDefault="004710F2" w:rsidP="004710F2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710F2">
              <w:rPr>
                <w:rFonts w:eastAsia="Calibri"/>
                <w:bCs/>
                <w:sz w:val="28"/>
                <w:szCs w:val="28"/>
              </w:rPr>
              <w:t>Форма возникновения</w:t>
            </w:r>
          </w:p>
        </w:tc>
      </w:tr>
      <w:tr w:rsidR="004710F2" w:rsidRPr="004710F2" w14:paraId="3303E046" w14:textId="77777777" w:rsidTr="008A3817">
        <w:tc>
          <w:tcPr>
            <w:tcW w:w="1128" w:type="dxa"/>
          </w:tcPr>
          <w:p w14:paraId="49E5DBE1" w14:textId="77777777" w:rsidR="004710F2" w:rsidRPr="004710F2" w:rsidRDefault="004710F2" w:rsidP="004710F2">
            <w:pPr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3481" w:type="dxa"/>
          </w:tcPr>
          <w:p w14:paraId="12312873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02E971DD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C1D399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А)</w:t>
            </w:r>
          </w:p>
        </w:tc>
        <w:tc>
          <w:tcPr>
            <w:tcW w:w="3986" w:type="dxa"/>
          </w:tcPr>
          <w:p w14:paraId="36DF63C9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4710F2" w:rsidRPr="004710F2" w14:paraId="4688149B" w14:textId="77777777" w:rsidTr="008A3817">
        <w:tc>
          <w:tcPr>
            <w:tcW w:w="1128" w:type="dxa"/>
          </w:tcPr>
          <w:p w14:paraId="36BFB77F" w14:textId="77777777" w:rsidR="004710F2" w:rsidRPr="004710F2" w:rsidRDefault="004710F2" w:rsidP="004710F2">
            <w:pPr>
              <w:jc w:val="center"/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2)</w:t>
            </w:r>
          </w:p>
        </w:tc>
        <w:tc>
          <w:tcPr>
            <w:tcW w:w="3481" w:type="dxa"/>
          </w:tcPr>
          <w:p w14:paraId="73EF4359" w14:textId="77777777" w:rsidR="004710F2" w:rsidRPr="004710F2" w:rsidRDefault="004710F2" w:rsidP="004710F2">
            <w:pPr>
              <w:tabs>
                <w:tab w:val="left" w:pos="254"/>
              </w:tabs>
              <w:contextualSpacing/>
              <w:rPr>
                <w:sz w:val="28"/>
                <w:szCs w:val="28"/>
                <w:lang w:eastAsia="ru-RU"/>
              </w:rPr>
            </w:pPr>
            <w:r w:rsidRPr="004710F2">
              <w:rPr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533" w:type="dxa"/>
          </w:tcPr>
          <w:p w14:paraId="3CF7A0B9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2" w:type="dxa"/>
          </w:tcPr>
          <w:p w14:paraId="02DDA88F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sz w:val="28"/>
                <w:szCs w:val="28"/>
              </w:rPr>
              <w:t>Б)</w:t>
            </w:r>
          </w:p>
        </w:tc>
        <w:tc>
          <w:tcPr>
            <w:tcW w:w="3986" w:type="dxa"/>
          </w:tcPr>
          <w:p w14:paraId="0C983724" w14:textId="77777777" w:rsidR="004710F2" w:rsidRPr="004710F2" w:rsidRDefault="004710F2" w:rsidP="004710F2">
            <w:pPr>
              <w:rPr>
                <w:rFonts w:eastAsia="Calibri"/>
                <w:sz w:val="28"/>
                <w:szCs w:val="28"/>
              </w:rPr>
            </w:pPr>
            <w:r w:rsidRPr="004710F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6D8B5570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>Правильный ответ: 1-А, 2-Б</w:t>
      </w:r>
    </w:p>
    <w:p w14:paraId="1559A420" w14:textId="77777777" w:rsidR="004710F2" w:rsidRPr="004710F2" w:rsidRDefault="004710F2" w:rsidP="004710F2">
      <w:pPr>
        <w:widowControl/>
        <w:autoSpaceDE/>
        <w:autoSpaceDN/>
        <w:rPr>
          <w:rFonts w:eastAsia="Calibri"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kern w:val="2"/>
          <w:sz w:val="28"/>
          <w:szCs w:val="28"/>
          <w14:ligatures w14:val="standardContextual"/>
        </w:rPr>
        <w:t>Компетенции (индикаторы): УК-3 (УК-3.1, УК-3.2, УК-3.3), УК-9 (УК-9.1, УК-9.2, УК-9.3)</w:t>
      </w:r>
    </w:p>
    <w:p w14:paraId="2AFA0B9C" w14:textId="77777777" w:rsidR="004710F2" w:rsidRPr="004710F2" w:rsidRDefault="004710F2" w:rsidP="004710F2">
      <w:pPr>
        <w:widowControl/>
        <w:autoSpaceDE/>
        <w:autoSpaceDN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559C2B0C" w14:textId="77777777" w:rsidR="004710F2" w:rsidRPr="004710F2" w:rsidRDefault="004710F2" w:rsidP="004710F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  <w:bookmarkStart w:id="1" w:name="_Hlk188875600"/>
      <w:bookmarkEnd w:id="0"/>
      <w:r w:rsidRPr="004710F2">
        <w:rPr>
          <w:rFonts w:eastAsia="Calibri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632C6138" w14:textId="77777777" w:rsidR="004710F2" w:rsidRPr="004710F2" w:rsidRDefault="004710F2" w:rsidP="004710F2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389A96D5" w14:textId="77777777" w:rsidR="004710F2" w:rsidRPr="004710F2" w:rsidRDefault="004710F2" w:rsidP="004710F2">
      <w:pPr>
        <w:widowControl/>
        <w:autoSpaceDE/>
        <w:autoSpaceDN/>
        <w:spacing w:after="160"/>
        <w:contextualSpacing/>
        <w:jc w:val="both"/>
        <w:rPr>
          <w:rFonts w:eastAsia="Calibri"/>
          <w:i/>
          <w:sz w:val="28"/>
          <w:szCs w:val="28"/>
        </w:rPr>
      </w:pPr>
      <w:r w:rsidRPr="004710F2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1D993C07" w14:textId="77777777" w:rsidR="004710F2" w:rsidRPr="004710F2" w:rsidRDefault="004710F2" w:rsidP="004710F2">
      <w:pPr>
        <w:widowControl/>
        <w:autoSpaceDE/>
        <w:autoSpaceDN/>
        <w:spacing w:after="160"/>
        <w:contextualSpacing/>
        <w:jc w:val="both"/>
        <w:rPr>
          <w:rFonts w:eastAsia="Calibri"/>
          <w:i/>
          <w:sz w:val="28"/>
          <w:szCs w:val="28"/>
        </w:rPr>
      </w:pPr>
      <w:r w:rsidRPr="004710F2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1AA0996F" w14:textId="77777777" w:rsidR="004710F2" w:rsidRPr="004710F2" w:rsidRDefault="004710F2" w:rsidP="004710F2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1E2AF657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139383A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А) формулировка гипотезы</w:t>
      </w:r>
    </w:p>
    <w:p w14:paraId="3B2EF3FE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Б) сбор данных</w:t>
      </w:r>
    </w:p>
    <w:p w14:paraId="135338E8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В) анализ результатов</w:t>
      </w:r>
    </w:p>
    <w:p w14:paraId="7ABAE9C1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Г) определение цели исследования</w:t>
      </w:r>
    </w:p>
    <w:p w14:paraId="6FA68A45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Правильный ответ: Г, А, Б, В</w:t>
      </w:r>
    </w:p>
    <w:p w14:paraId="63136E54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7B7C70B1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</w:p>
    <w:p w14:paraId="6FFC30E2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2. Расположите следующие этапы развития психологии как науки в правильной последовательности:</w:t>
      </w:r>
    </w:p>
    <w:p w14:paraId="38EC2E3C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А) Возникновение психоанализа</w:t>
      </w:r>
    </w:p>
    <w:p w14:paraId="57B68F6F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Б) Формирование когнитивной психологии</w:t>
      </w:r>
    </w:p>
    <w:p w14:paraId="11A974C9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В) Развитие бихевиоризма</w:t>
      </w:r>
    </w:p>
    <w:p w14:paraId="2CF2063B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Г) Появление Гештальт - психологии</w:t>
      </w:r>
    </w:p>
    <w:p w14:paraId="5BE5DCA6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Правильный ответ: А, В, Г, Б</w:t>
      </w:r>
    </w:p>
    <w:p w14:paraId="1C4EB6A1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lastRenderedPageBreak/>
        <w:t>Компетенции (индикаторы): УК-3 (УК-3.1, УК-3.2, УК-3.3), УК-9 (УК-9.1, УК-9.2, УК-9.3)</w:t>
      </w:r>
    </w:p>
    <w:p w14:paraId="12C10EAA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</w:p>
    <w:p w14:paraId="135C50E0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3. Расположите виды памяти в порядке увеличения длительности хранения информации:</w:t>
      </w:r>
    </w:p>
    <w:p w14:paraId="57974EEE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А) Долговременная память</w:t>
      </w:r>
    </w:p>
    <w:p w14:paraId="62BBEB15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Б) Кратковременная память</w:t>
      </w:r>
    </w:p>
    <w:p w14:paraId="5E3670AD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В) Сенсорная память</w:t>
      </w:r>
    </w:p>
    <w:p w14:paraId="698D73D6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Правильный ответ: В, Б, А</w:t>
      </w:r>
    </w:p>
    <w:p w14:paraId="72A1D485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4562F537" w14:textId="77777777" w:rsidR="004710F2" w:rsidRPr="004710F2" w:rsidRDefault="004710F2" w:rsidP="004710F2">
      <w:pPr>
        <w:widowControl/>
        <w:autoSpaceDE/>
        <w:autoSpaceDN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00662569" w14:textId="77777777" w:rsidR="004710F2" w:rsidRPr="004710F2" w:rsidRDefault="004710F2" w:rsidP="004710F2">
      <w:pPr>
        <w:widowControl/>
        <w:autoSpaceDE/>
        <w:autoSpaceDN/>
        <w:ind w:firstLine="708"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bookmarkStart w:id="2" w:name="_Hlk188876015"/>
      <w:bookmarkEnd w:id="1"/>
      <w:r w:rsidRPr="004710F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69B5EC3B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</w:p>
    <w:p w14:paraId="03349165" w14:textId="77777777" w:rsidR="004710F2" w:rsidRPr="004710F2" w:rsidRDefault="004710F2" w:rsidP="004710F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4710F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2BA7828" w14:textId="77777777" w:rsidR="004710F2" w:rsidRPr="004710F2" w:rsidRDefault="004710F2" w:rsidP="004710F2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16A04D4F" w14:textId="77777777" w:rsidR="004710F2" w:rsidRPr="004710F2" w:rsidRDefault="004710F2" w:rsidP="004710F2">
      <w:pPr>
        <w:widowControl/>
        <w:autoSpaceDE/>
        <w:autoSpaceDN/>
        <w:spacing w:after="160"/>
        <w:contextualSpacing/>
        <w:jc w:val="both"/>
        <w:rPr>
          <w:rFonts w:eastAsia="Calibri"/>
          <w:i/>
          <w:sz w:val="28"/>
          <w:szCs w:val="28"/>
        </w:rPr>
      </w:pPr>
      <w:r w:rsidRPr="004710F2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1EC291B7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95CCDEF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685502FE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Правильный ответ: анализ</w:t>
      </w:r>
    </w:p>
    <w:p w14:paraId="2060BAD1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39EBB706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</w:p>
    <w:p w14:paraId="22D92584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 xml:space="preserve">2. Социально-психологической категории «Малая группа» </w:t>
      </w:r>
      <w:proofErr w:type="gramStart"/>
      <w:r w:rsidRPr="004710F2">
        <w:rPr>
          <w:rFonts w:eastAsia="Calibri"/>
          <w:bCs/>
          <w:iCs/>
          <w:sz w:val="28"/>
          <w:szCs w:val="28"/>
        </w:rPr>
        <w:t>-это небольшое число людей</w:t>
      </w:r>
      <w:proofErr w:type="gramEnd"/>
      <w:r w:rsidRPr="004710F2">
        <w:rPr>
          <w:rFonts w:eastAsia="Calibri"/>
          <w:bCs/>
          <w:iCs/>
          <w:sz w:val="28"/>
          <w:szCs w:val="28"/>
        </w:rPr>
        <w:t xml:space="preserve"> (от ___ до ____человек), которые хорошо знают друг друга, заняты каким-либо общим делом и находятся в прямых взаимоотношениях между собой.</w:t>
      </w:r>
    </w:p>
    <w:p w14:paraId="7F81059A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Правильный ответ: от 2–3 до 20-30</w:t>
      </w:r>
    </w:p>
    <w:p w14:paraId="13C0DE2F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691860A7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</w:p>
    <w:p w14:paraId="6740CD9E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3. _________</w:t>
      </w:r>
      <w:proofErr w:type="gramStart"/>
      <w:r w:rsidRPr="004710F2">
        <w:rPr>
          <w:rFonts w:eastAsia="Calibri"/>
          <w:bCs/>
          <w:iCs/>
          <w:sz w:val="28"/>
          <w:szCs w:val="28"/>
        </w:rPr>
        <w:t>-это</w:t>
      </w:r>
      <w:proofErr w:type="gramEnd"/>
      <w:r w:rsidRPr="004710F2">
        <w:rPr>
          <w:rFonts w:eastAsia="Calibri"/>
          <w:bCs/>
          <w:iCs/>
          <w:sz w:val="28"/>
          <w:szCs w:val="28"/>
        </w:rPr>
        <w:t xml:space="preserve"> внутренние побуждения, которые направляют поведение личности, тесно связанные с потребностями и целями.</w:t>
      </w:r>
    </w:p>
    <w:p w14:paraId="3C1D1644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Правильный ответ: мотивация</w:t>
      </w:r>
    </w:p>
    <w:p w14:paraId="42EC0FCF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7527619F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</w:p>
    <w:p w14:paraId="02D90069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59F16222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Правильный ответ: наблюдение</w:t>
      </w:r>
    </w:p>
    <w:p w14:paraId="1C4E8FB8" w14:textId="77777777" w:rsidR="004710F2" w:rsidRPr="004710F2" w:rsidRDefault="004710F2" w:rsidP="004710F2">
      <w:pPr>
        <w:widowControl/>
        <w:autoSpaceDE/>
        <w:autoSpaceDN/>
        <w:rPr>
          <w:rFonts w:eastAsia="Calibri"/>
          <w:bCs/>
          <w:iCs/>
          <w:sz w:val="28"/>
          <w:szCs w:val="28"/>
        </w:rPr>
      </w:pPr>
      <w:r w:rsidRPr="004710F2">
        <w:rPr>
          <w:rFonts w:eastAsia="Calibri"/>
          <w:bCs/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0CEC3667" w14:textId="77777777" w:rsidR="004710F2" w:rsidRPr="004710F2" w:rsidRDefault="004710F2" w:rsidP="004710F2">
      <w:pPr>
        <w:widowControl/>
        <w:autoSpaceDE/>
        <w:autoSpaceDN/>
        <w:rPr>
          <w:rFonts w:eastAsia="Calibri"/>
          <w:sz w:val="28"/>
          <w:szCs w:val="28"/>
        </w:rPr>
      </w:pPr>
    </w:p>
    <w:p w14:paraId="5CEFB581" w14:textId="77777777" w:rsidR="004710F2" w:rsidRPr="004710F2" w:rsidRDefault="004710F2" w:rsidP="004710F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  <w:bookmarkStart w:id="3" w:name="_Hlk188877470"/>
      <w:bookmarkEnd w:id="2"/>
      <w:r w:rsidRPr="004710F2">
        <w:rPr>
          <w:rFonts w:eastAsia="Calibri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7312F685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</w:p>
    <w:p w14:paraId="3988324B" w14:textId="77777777" w:rsidR="004710F2" w:rsidRPr="004710F2" w:rsidRDefault="004710F2" w:rsidP="004710F2">
      <w:pPr>
        <w:widowControl/>
        <w:autoSpaceDE/>
        <w:autoSpaceDN/>
        <w:spacing w:after="160"/>
        <w:contextualSpacing/>
        <w:jc w:val="both"/>
        <w:rPr>
          <w:rFonts w:eastAsia="Calibri"/>
          <w:i/>
          <w:sz w:val="28"/>
          <w:szCs w:val="28"/>
        </w:rPr>
      </w:pPr>
      <w:r w:rsidRPr="004710F2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38FE4954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E4FEC71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1. 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испытывает: ______.</w:t>
      </w:r>
    </w:p>
    <w:p w14:paraId="2B2E651F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Правильный ответ: когнитивный диссонанс</w:t>
      </w:r>
    </w:p>
    <w:p w14:paraId="2DEA2756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Pr="004710F2">
        <w:rPr>
          <w:rFonts w:eastAsia="Calibri"/>
          <w:sz w:val="28"/>
          <w:szCs w:val="28"/>
        </w:rPr>
        <w:tab/>
      </w:r>
    </w:p>
    <w:p w14:paraId="0AF3D640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76F1E15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2. Невербальным средством общения является _______________.</w:t>
      </w:r>
    </w:p>
    <w:p w14:paraId="0CE1D463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Правильный ответ: процесс передачи информации при помощи «языка тела», без использования слов и речевых приемов. Это могут быть взгляды, жесты или прикосновения.</w:t>
      </w:r>
    </w:p>
    <w:p w14:paraId="4E9D9BC0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Pr="004710F2">
        <w:rPr>
          <w:rFonts w:eastAsia="Calibri"/>
          <w:sz w:val="28"/>
          <w:szCs w:val="28"/>
        </w:rPr>
        <w:tab/>
      </w:r>
    </w:p>
    <w:p w14:paraId="0F6D0106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3CD08B6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3.</w:t>
      </w:r>
      <w:r w:rsidRPr="004710F2">
        <w:rPr>
          <w:rFonts w:ascii="Calibri" w:eastAsia="Calibri" w:hAnsi="Calibri"/>
        </w:rPr>
        <w:t xml:space="preserve"> </w:t>
      </w:r>
      <w:r w:rsidRPr="004710F2">
        <w:rPr>
          <w:rFonts w:eastAsia="Calibri"/>
          <w:sz w:val="28"/>
          <w:szCs w:val="28"/>
        </w:rPr>
        <w:t>Факторы, влияющие на развитие личности включают_______.</w:t>
      </w:r>
    </w:p>
    <w:p w14:paraId="4BD41D89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Правильный ответ:</w:t>
      </w:r>
      <w:r w:rsidRPr="004710F2">
        <w:rPr>
          <w:rFonts w:ascii="Calibri" w:eastAsia="Calibri" w:hAnsi="Calibri"/>
        </w:rPr>
        <w:t xml:space="preserve"> </w:t>
      </w:r>
      <w:r w:rsidRPr="004710F2">
        <w:rPr>
          <w:rFonts w:eastAsia="Calibri"/>
          <w:sz w:val="28"/>
          <w:szCs w:val="28"/>
        </w:rPr>
        <w:t>генетику, окружающую среду, воспитание, образование и культурные нормы</w:t>
      </w:r>
    </w:p>
    <w:p w14:paraId="237DEE6F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3130CDC0" w14:textId="77777777" w:rsidR="004710F2" w:rsidRPr="004710F2" w:rsidRDefault="004710F2" w:rsidP="004710F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  <w:bookmarkStart w:id="4" w:name="_Hlk188881426"/>
      <w:bookmarkEnd w:id="3"/>
    </w:p>
    <w:p w14:paraId="385205C8" w14:textId="77777777" w:rsidR="004710F2" w:rsidRPr="004710F2" w:rsidRDefault="004710F2" w:rsidP="004710F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4"/>
          <w14:ligatures w14:val="standardContextual"/>
        </w:rPr>
      </w:pPr>
      <w:r w:rsidRPr="004710F2">
        <w:rPr>
          <w:rFonts w:eastAsia="Calibri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DB4AAFD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bCs/>
          <w:iCs/>
          <w:sz w:val="28"/>
          <w:szCs w:val="28"/>
        </w:rPr>
      </w:pPr>
    </w:p>
    <w:p w14:paraId="571083E0" w14:textId="77777777" w:rsidR="004710F2" w:rsidRPr="004710F2" w:rsidRDefault="004710F2" w:rsidP="004710F2">
      <w:pPr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sz w:val="28"/>
          <w:szCs w:val="28"/>
          <w:lang w:eastAsia="ru-RU"/>
        </w:rPr>
      </w:pPr>
      <w:r w:rsidRPr="004710F2">
        <w:rPr>
          <w:sz w:val="28"/>
          <w:szCs w:val="28"/>
          <w:lang w:eastAsia="ru-RU"/>
        </w:rPr>
        <w:t>Раскройте сущность психологической категории «Общение».</w:t>
      </w:r>
    </w:p>
    <w:p w14:paraId="2FA00BA8" w14:textId="77777777" w:rsidR="004710F2" w:rsidRPr="004710F2" w:rsidRDefault="004710F2" w:rsidP="004710F2">
      <w:pPr>
        <w:widowControl/>
        <w:autoSpaceDE/>
        <w:autoSpaceDN/>
        <w:ind w:left="720"/>
        <w:jc w:val="both"/>
        <w:rPr>
          <w:sz w:val="28"/>
          <w:szCs w:val="28"/>
          <w:lang w:eastAsia="ru-RU"/>
        </w:rPr>
      </w:pPr>
      <w:r w:rsidRPr="004710F2">
        <w:rPr>
          <w:sz w:val="28"/>
          <w:szCs w:val="28"/>
          <w:lang w:eastAsia="ru-RU"/>
        </w:rPr>
        <w:t>Время выполнения – 15 мин.</w:t>
      </w:r>
    </w:p>
    <w:p w14:paraId="29EBF95C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Ожидаемый результат:</w:t>
      </w:r>
      <w:bookmarkStart w:id="5" w:name="_Hlk183287415"/>
      <w:r w:rsidRPr="004710F2">
        <w:rPr>
          <w:rFonts w:eastAsia="Calibri"/>
          <w:sz w:val="28"/>
          <w:szCs w:val="28"/>
        </w:rPr>
        <w:t xml:space="preserve"> </w:t>
      </w:r>
    </w:p>
    <w:p w14:paraId="5CCA0348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 xml:space="preserve">Общение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4CECB839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 xml:space="preserve">Общение рассматривается как специфическая форма деятельности и самостоятельный процесс взаимодействия, необходимый для успешной реализации, порождается взаимными потребностями. </w:t>
      </w:r>
    </w:p>
    <w:p w14:paraId="30643F18" w14:textId="77777777" w:rsidR="004710F2" w:rsidRPr="004710F2" w:rsidRDefault="004710F2" w:rsidP="004710F2">
      <w:pPr>
        <w:widowControl/>
        <w:autoSpaceDE/>
        <w:autoSpaceDN/>
        <w:jc w:val="both"/>
        <w:rPr>
          <w:rFonts w:ascii="Calibri" w:eastAsia="Calibri" w:hAnsi="Calibri"/>
        </w:rPr>
      </w:pPr>
      <w:r w:rsidRPr="004710F2">
        <w:rPr>
          <w:rFonts w:eastAsia="Calibri"/>
          <w:sz w:val="28"/>
          <w:szCs w:val="28"/>
        </w:rPr>
        <w:t>Общение представляется как фактор самоформирования личности</w:t>
      </w:r>
      <w:r w:rsidRPr="004710F2">
        <w:rPr>
          <w:rFonts w:ascii="Calibri" w:eastAsia="Calibri" w:hAnsi="Calibri"/>
        </w:rPr>
        <w:t xml:space="preserve"> </w:t>
      </w:r>
    </w:p>
    <w:p w14:paraId="10D55423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 xml:space="preserve">Общение – это выработка единого плана взаимодействия. В общение, как правило, входит практическое взаимодействие людей в виде совместного труда, обучения, коллективных игр. </w:t>
      </w:r>
    </w:p>
    <w:p w14:paraId="63098314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7EF6713A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4F62AB8A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75BB583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lastRenderedPageBreak/>
        <w:t>2. Назовите необходимые условия для успешного инклюзивного взаимодействия в образовательной среде.</w:t>
      </w:r>
    </w:p>
    <w:p w14:paraId="344F170A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Время выполнения – 15 мин.</w:t>
      </w:r>
    </w:p>
    <w:p w14:paraId="5933BA2A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 xml:space="preserve">Ожидаемый результат: </w:t>
      </w:r>
    </w:p>
    <w:p w14:paraId="3079CDCD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Физическая доступность.</w:t>
      </w:r>
      <w:r w:rsidRPr="004710F2">
        <w:rPr>
          <w:rFonts w:ascii="Calibri" w:eastAsia="Calibri" w:hAnsi="Calibri"/>
        </w:rPr>
        <w:t xml:space="preserve"> </w:t>
      </w:r>
      <w:r w:rsidRPr="004710F2">
        <w:rPr>
          <w:rFonts w:eastAsia="Calibri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4BD90491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Технологическая поддержка.</w:t>
      </w:r>
      <w:r w:rsidRPr="004710F2">
        <w:rPr>
          <w:rFonts w:ascii="Calibri" w:eastAsia="Calibri" w:hAnsi="Calibri"/>
        </w:rPr>
        <w:t xml:space="preserve"> </w:t>
      </w:r>
      <w:r w:rsidRPr="004710F2">
        <w:rPr>
          <w:rFonts w:eastAsia="Calibri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5F91195F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 xml:space="preserve">Адаптация учебных материалов. </w:t>
      </w:r>
    </w:p>
    <w:p w14:paraId="5C874486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4C5CC1EA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Индивидуальный подход к обучению: 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1D8803CE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Обеспечение психологической поддержки для учащихся, нуждающихся в ней. Это может включать работу школьного психолога, консультации и группы поддержки.</w:t>
      </w:r>
    </w:p>
    <w:p w14:paraId="0606A87E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487A9528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Сотрудничество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21B8FFE4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Критерий оценивания: наличие не менее пяти необходимых условий, логичность изложения.</w:t>
      </w:r>
    </w:p>
    <w:p w14:paraId="513D97EE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42FA77F4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DD89419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3.Раскройте роль психолога в инклюзивной среде.</w:t>
      </w:r>
    </w:p>
    <w:p w14:paraId="18B64F5D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Время выполнения – 10 мин.</w:t>
      </w:r>
    </w:p>
    <w:p w14:paraId="250F52D1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Ожидаемый результат:</w:t>
      </w:r>
    </w:p>
    <w:p w14:paraId="57E8DFF6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 xml:space="preserve">Психолог— это человек, адаптирующий людей в социальной и образовательной среде, вне зависимости от их физических, ментальных или социальных особенностей. </w:t>
      </w:r>
    </w:p>
    <w:p w14:paraId="1BE4B783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Психолог оказывает эмоциональную и психологическую поддержку людям с особыми потребностями.</w:t>
      </w:r>
    </w:p>
    <w:p w14:paraId="3060D995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 xml:space="preserve">Помогает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0E87FD6D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211FF57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lastRenderedPageBreak/>
        <w:t>Критерий оценивания: наличие не менее трех необходимых условий, логичность изложения.</w:t>
      </w:r>
    </w:p>
    <w:p w14:paraId="577D5DAF" w14:textId="77777777" w:rsidR="004710F2" w:rsidRPr="004710F2" w:rsidRDefault="004710F2" w:rsidP="004710F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710F2"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sectPr w:rsidR="004710F2" w:rsidRPr="004710F2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F4D2" w14:textId="77777777" w:rsidR="00E70B92" w:rsidRDefault="00E70B92" w:rsidP="00EE43DA">
      <w:r>
        <w:separator/>
      </w:r>
    </w:p>
  </w:endnote>
  <w:endnote w:type="continuationSeparator" w:id="0">
    <w:p w14:paraId="78BB3EBD" w14:textId="77777777" w:rsidR="00E70B92" w:rsidRDefault="00E70B92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0D96" w14:textId="77777777" w:rsidR="00E70B92" w:rsidRDefault="00E70B92" w:rsidP="00EE43DA">
      <w:r>
        <w:separator/>
      </w:r>
    </w:p>
  </w:footnote>
  <w:footnote w:type="continuationSeparator" w:id="0">
    <w:p w14:paraId="5DA212AC" w14:textId="77777777" w:rsidR="00E70B92" w:rsidRDefault="00E70B92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081377"/>
    <w:rsid w:val="00314834"/>
    <w:rsid w:val="003F662E"/>
    <w:rsid w:val="004006D4"/>
    <w:rsid w:val="00456EF3"/>
    <w:rsid w:val="004710F2"/>
    <w:rsid w:val="004C0F8A"/>
    <w:rsid w:val="005B2D15"/>
    <w:rsid w:val="00956C79"/>
    <w:rsid w:val="009A1D3B"/>
    <w:rsid w:val="00AC7937"/>
    <w:rsid w:val="00C66253"/>
    <w:rsid w:val="00C907FC"/>
    <w:rsid w:val="00D23501"/>
    <w:rsid w:val="00E21ED8"/>
    <w:rsid w:val="00E623AD"/>
    <w:rsid w:val="00E70B92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0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0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710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710F2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customStyle="1" w:styleId="2">
    <w:name w:val="Сетка таблицы2"/>
    <w:basedOn w:val="a1"/>
    <w:next w:val="a5"/>
    <w:uiPriority w:val="39"/>
    <w:rsid w:val="004710F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13</cp:revision>
  <dcterms:created xsi:type="dcterms:W3CDTF">2025-02-28T09:13:00Z</dcterms:created>
  <dcterms:modified xsi:type="dcterms:W3CDTF">2025-04-21T14:57:00Z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