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C3606" w14:textId="1B38B66F" w:rsidR="00FB7A7D" w:rsidRPr="00546DA8" w:rsidRDefault="00FB7A7D" w:rsidP="00DA64D8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546DA8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546DA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546DA8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546DA8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546DA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589C4C" w:rsidR="00FB7A7D" w:rsidRPr="00546DA8" w:rsidRDefault="00FB7A7D" w:rsidP="00DA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D226F" w:rsidRPr="00546D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Обеспечение экономической безопасности хозяйствующего субъекта</w:t>
      </w:r>
      <w:r w:rsidRPr="00546DA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6339D3" w14:textId="77777777" w:rsidR="0028086B" w:rsidRPr="00546DA8" w:rsidRDefault="0028086B" w:rsidP="00DA64D8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60D95CDF" w14:textId="77777777" w:rsidR="000F76BC" w:rsidRPr="00546DA8" w:rsidRDefault="000F76BC" w:rsidP="00967DC2">
      <w:pPr>
        <w:spacing w:after="0" w:line="240" w:lineRule="auto"/>
        <w:ind w:left="567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6D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DCCB2E1" w14:textId="77777777" w:rsidR="000F76BC" w:rsidRPr="00546DA8" w:rsidRDefault="000F76BC" w:rsidP="00967DC2">
      <w:pPr>
        <w:spacing w:after="0" w:line="24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0F70961" w14:textId="77777777" w:rsidR="000F76BC" w:rsidRPr="00546DA8" w:rsidRDefault="000F76BC" w:rsidP="00967DC2">
      <w:pPr>
        <w:spacing w:after="0" w:line="24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6D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02F8517" w14:textId="77777777" w:rsidR="000F76BC" w:rsidRPr="00546DA8" w:rsidRDefault="000F76BC" w:rsidP="00DA64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17555" w14:textId="3347182C" w:rsidR="000F76BC" w:rsidRPr="00546DA8" w:rsidRDefault="000F76BC" w:rsidP="00DA64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6C3BA28" w14:textId="0DC962A8" w:rsidR="005B49A2" w:rsidRPr="00546DA8" w:rsidRDefault="005B49A2" w:rsidP="00DA64D8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 xml:space="preserve">Что понимается под термином "экономическая безопасность субъекта хозяйствования"? </w:t>
      </w:r>
    </w:p>
    <w:p w14:paraId="42CF4293" w14:textId="22327049" w:rsidR="005B49A2" w:rsidRPr="00546DA8" w:rsidRDefault="00B76998" w:rsidP="00DA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>А) состояние защищенности предприятия от внешних угроз</w:t>
      </w:r>
      <w:r w:rsidRPr="00546DA8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5B49A2" w:rsidRPr="00546DA8">
        <w:rPr>
          <w:rFonts w:ascii="Times New Roman" w:hAnsi="Times New Roman" w:cs="Times New Roman"/>
          <w:sz w:val="28"/>
          <w:szCs w:val="28"/>
        </w:rPr>
        <w:t>непрерывный процесс обеспечения стабильности функционирования и финансового равновесия</w:t>
      </w:r>
    </w:p>
    <w:p w14:paraId="75713E06" w14:textId="775565E1" w:rsidR="00B76998" w:rsidRPr="00546DA8" w:rsidRDefault="00B76998" w:rsidP="00DA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>В) состояние, при котором предприятие не зависит от внешних факторов.</w:t>
      </w:r>
      <w:r w:rsidRPr="00546DA8">
        <w:rPr>
          <w:rFonts w:ascii="Times New Roman" w:hAnsi="Times New Roman" w:cs="Times New Roman"/>
          <w:sz w:val="28"/>
          <w:szCs w:val="28"/>
        </w:rPr>
        <w:br/>
        <w:t>Г) состояние, при котором предприятие не имеет внутренних конфликтов.</w:t>
      </w:r>
    </w:p>
    <w:p w14:paraId="278E035D" w14:textId="6C1438E4" w:rsidR="00D85806" w:rsidRPr="00546DA8" w:rsidRDefault="00D85806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4403C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8C9C4AC" w14:textId="7E29B7BB" w:rsidR="000F76BC" w:rsidRPr="00DA64D8" w:rsidRDefault="00D85806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3B97C061" w14:textId="47BC1D3C" w:rsidR="008E6C70" w:rsidRPr="00546DA8" w:rsidRDefault="008E6C70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63A399" w14:textId="5A6F5E71" w:rsidR="00B53D82" w:rsidRPr="00546DA8" w:rsidRDefault="001F24BB" w:rsidP="00DA64D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806" w:rsidRPr="00546DA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34F1EFA" w14:textId="55D5B305" w:rsidR="00A02AB1" w:rsidRPr="00085A92" w:rsidRDefault="00A02AB1" w:rsidP="00DA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A92">
        <w:rPr>
          <w:rFonts w:ascii="Times New Roman" w:hAnsi="Times New Roman" w:cs="Times New Roman"/>
          <w:sz w:val="28"/>
          <w:szCs w:val="28"/>
        </w:rPr>
        <w:t>Что включает в себя система экономической безопасности хозяйствующего субъекта?</w:t>
      </w:r>
    </w:p>
    <w:p w14:paraId="66E8143D" w14:textId="77777777" w:rsidR="003C7CBA" w:rsidRPr="00546DA8" w:rsidRDefault="003C7CBA" w:rsidP="00DA64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А) финансовый контроль и аудит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br/>
        <w:t>Б) анализ рынка и маркетинговые исследования</w:t>
      </w:r>
    </w:p>
    <w:p w14:paraId="1E8141EB" w14:textId="7B5897A3" w:rsidR="00D85806" w:rsidRPr="00546DA8" w:rsidRDefault="003C7CBA" w:rsidP="00DA64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В) защиту от кибератак и утечки данных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br/>
        <w:t>Г) финансовый, информационный, кадровый и правовой аспекты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br/>
      </w:r>
      <w:r w:rsidR="00D85806"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85806" w:rsidRPr="00546DA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F3B9EB3" w14:textId="43C321CE" w:rsidR="000B6DDC" w:rsidRPr="00546DA8" w:rsidRDefault="00D85806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6F22F6F2" w14:textId="77777777" w:rsidR="00FE3D25" w:rsidRPr="00546DA8" w:rsidRDefault="00FE3D25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C4B83" w14:textId="766FBA13" w:rsidR="000F76BC" w:rsidRPr="00546DA8" w:rsidRDefault="00FE3D25" w:rsidP="00DA64D8">
      <w:pPr>
        <w:pStyle w:val="ad"/>
        <w:spacing w:before="0" w:beforeAutospacing="0" w:after="0" w:afterAutospacing="0"/>
        <w:rPr>
          <w:sz w:val="28"/>
          <w:szCs w:val="28"/>
        </w:rPr>
      </w:pPr>
      <w:r w:rsidRPr="00546DA8">
        <w:rPr>
          <w:color w:val="404040"/>
        </w:rPr>
        <w:t xml:space="preserve"> </w:t>
      </w:r>
      <w:r w:rsidR="00D85806" w:rsidRPr="00546DA8">
        <w:rPr>
          <w:sz w:val="28"/>
          <w:szCs w:val="28"/>
        </w:rPr>
        <w:t>3</w:t>
      </w:r>
      <w:r w:rsidR="000F76BC" w:rsidRPr="00546DA8">
        <w:rPr>
          <w:sz w:val="28"/>
          <w:szCs w:val="28"/>
        </w:rPr>
        <w:t xml:space="preserve">. </w:t>
      </w:r>
      <w:r w:rsidR="00D74A1C" w:rsidRPr="00546DA8">
        <w:rPr>
          <w:sz w:val="28"/>
          <w:szCs w:val="28"/>
        </w:rPr>
        <w:t xml:space="preserve"> </w:t>
      </w:r>
      <w:r w:rsidR="000F76BC" w:rsidRPr="00546DA8">
        <w:rPr>
          <w:i/>
          <w:sz w:val="28"/>
          <w:szCs w:val="28"/>
        </w:rPr>
        <w:t>Выберите один правильный ответ</w:t>
      </w:r>
    </w:p>
    <w:p w14:paraId="7E6AFF97" w14:textId="492B5B14" w:rsidR="006339B8" w:rsidRPr="00546DA8" w:rsidRDefault="001F24BB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 кадровая безопасность?</w:t>
      </w: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39B8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339B8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ысшее образование всех сотрудников</w:t>
      </w: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39B8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339B8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текучести кадров</w:t>
      </w:r>
    </w:p>
    <w:p w14:paraId="47ED8A3F" w14:textId="2336D183" w:rsidR="001F24BB" w:rsidRPr="00546DA8" w:rsidRDefault="006339B8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защиту от угроз, связанных с персоналом (некомпетентность, противоправные действия)</w:t>
      </w: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="001F24BB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F24BB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ояльность сотрудников</w:t>
      </w:r>
    </w:p>
    <w:p w14:paraId="25DD9F1A" w14:textId="5F397B26" w:rsidR="00D85806" w:rsidRPr="00546DA8" w:rsidRDefault="00320FCC" w:rsidP="00DA64D8">
      <w:pPr>
        <w:pStyle w:val="ad"/>
        <w:spacing w:before="0" w:beforeAutospacing="0" w:after="0" w:afterAutospacing="0"/>
        <w:rPr>
          <w:sz w:val="28"/>
          <w:szCs w:val="28"/>
        </w:rPr>
      </w:pPr>
      <w:r w:rsidRPr="00546DA8">
        <w:rPr>
          <w:sz w:val="28"/>
          <w:szCs w:val="28"/>
        </w:rPr>
        <w:t xml:space="preserve">Правильный ответ: </w:t>
      </w:r>
      <w:r w:rsidR="006339B8" w:rsidRPr="00546DA8">
        <w:rPr>
          <w:sz w:val="28"/>
          <w:szCs w:val="28"/>
        </w:rPr>
        <w:t>В</w:t>
      </w:r>
      <w:r w:rsidR="00D85806" w:rsidRPr="00546DA8">
        <w:rPr>
          <w:sz w:val="28"/>
          <w:szCs w:val="28"/>
        </w:rPr>
        <w:t>)</w:t>
      </w:r>
    </w:p>
    <w:p w14:paraId="0280805A" w14:textId="577ABB95" w:rsidR="000B6DDC" w:rsidRPr="00546DA8" w:rsidRDefault="00320FCC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7C3E904A" w14:textId="77777777" w:rsidR="0007513B" w:rsidRPr="00546DA8" w:rsidRDefault="0007513B" w:rsidP="00DA64D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14:paraId="7EF7223C" w14:textId="69E961D0" w:rsidR="000F76BC" w:rsidRPr="00546DA8" w:rsidRDefault="00D85806" w:rsidP="00DA64D8">
      <w:pPr>
        <w:pStyle w:val="ad"/>
        <w:spacing w:before="0" w:beforeAutospacing="0" w:after="0" w:afterAutospacing="0"/>
        <w:rPr>
          <w:sz w:val="28"/>
          <w:szCs w:val="28"/>
        </w:rPr>
      </w:pPr>
      <w:r w:rsidRPr="00546DA8">
        <w:rPr>
          <w:sz w:val="28"/>
          <w:szCs w:val="28"/>
        </w:rPr>
        <w:t>4</w:t>
      </w:r>
      <w:r w:rsidR="000F76BC" w:rsidRPr="00546DA8">
        <w:rPr>
          <w:sz w:val="28"/>
          <w:szCs w:val="28"/>
        </w:rPr>
        <w:t xml:space="preserve">. </w:t>
      </w:r>
      <w:r w:rsidR="000F76BC" w:rsidRPr="00546DA8">
        <w:rPr>
          <w:i/>
          <w:sz w:val="28"/>
          <w:szCs w:val="28"/>
        </w:rPr>
        <w:t>Выберите один правильный ответ</w:t>
      </w:r>
    </w:p>
    <w:p w14:paraId="5F84758A" w14:textId="769A367B" w:rsidR="00B76998" w:rsidRPr="00546DA8" w:rsidRDefault="00B76998" w:rsidP="00DA64D8">
      <w:pPr>
        <w:pStyle w:val="ad"/>
        <w:spacing w:before="0" w:beforeAutospacing="0" w:after="0" w:afterAutospacing="0"/>
        <w:rPr>
          <w:rStyle w:val="ab"/>
          <w:b w:val="0"/>
          <w:bCs w:val="0"/>
          <w:sz w:val="28"/>
          <w:szCs w:val="28"/>
        </w:rPr>
      </w:pPr>
      <w:r w:rsidRPr="00546DA8">
        <w:rPr>
          <w:rStyle w:val="ab"/>
          <w:b w:val="0"/>
          <w:bCs w:val="0"/>
          <w:sz w:val="28"/>
          <w:szCs w:val="28"/>
        </w:rPr>
        <w:t>Что такое экономическая безопасность предприятия с точки зрения собственника?</w:t>
      </w:r>
      <w:r w:rsidRPr="00546DA8">
        <w:rPr>
          <w:rStyle w:val="ab"/>
          <w:sz w:val="28"/>
          <w:szCs w:val="28"/>
        </w:rPr>
        <w:br/>
      </w:r>
      <w:r w:rsidR="000652D6" w:rsidRPr="00546DA8">
        <w:rPr>
          <w:rStyle w:val="ab"/>
          <w:b w:val="0"/>
          <w:bCs w:val="0"/>
          <w:sz w:val="28"/>
          <w:szCs w:val="28"/>
        </w:rPr>
        <w:t>А</w:t>
      </w:r>
      <w:r w:rsidRPr="00546DA8">
        <w:rPr>
          <w:rStyle w:val="ab"/>
          <w:b w:val="0"/>
          <w:bCs w:val="0"/>
          <w:sz w:val="28"/>
          <w:szCs w:val="28"/>
        </w:rPr>
        <w:t xml:space="preserve">) </w:t>
      </w:r>
      <w:r w:rsidR="000652D6" w:rsidRPr="00546DA8">
        <w:rPr>
          <w:rStyle w:val="ab"/>
          <w:b w:val="0"/>
          <w:bCs w:val="0"/>
          <w:sz w:val="28"/>
          <w:szCs w:val="28"/>
        </w:rPr>
        <w:t>с</w:t>
      </w:r>
      <w:r w:rsidRPr="00546DA8">
        <w:rPr>
          <w:rStyle w:val="ab"/>
          <w:b w:val="0"/>
          <w:bCs w:val="0"/>
          <w:sz w:val="28"/>
          <w:szCs w:val="28"/>
        </w:rPr>
        <w:t>охранение целостности собственности и наращивание ее стоимости</w:t>
      </w:r>
      <w:r w:rsidRPr="00546DA8">
        <w:rPr>
          <w:rStyle w:val="ab"/>
          <w:b w:val="0"/>
          <w:bCs w:val="0"/>
          <w:sz w:val="28"/>
          <w:szCs w:val="28"/>
        </w:rPr>
        <w:br/>
      </w:r>
      <w:r w:rsidR="000652D6" w:rsidRPr="00546DA8">
        <w:rPr>
          <w:rStyle w:val="ab"/>
          <w:b w:val="0"/>
          <w:bCs w:val="0"/>
          <w:sz w:val="28"/>
          <w:szCs w:val="28"/>
        </w:rPr>
        <w:t>Б</w:t>
      </w:r>
      <w:r w:rsidRPr="00546DA8">
        <w:rPr>
          <w:rStyle w:val="ab"/>
          <w:b w:val="0"/>
          <w:bCs w:val="0"/>
          <w:sz w:val="28"/>
          <w:szCs w:val="28"/>
        </w:rPr>
        <w:t xml:space="preserve">) </w:t>
      </w:r>
      <w:r w:rsidR="000652D6" w:rsidRPr="00546DA8">
        <w:rPr>
          <w:rStyle w:val="ab"/>
          <w:b w:val="0"/>
          <w:bCs w:val="0"/>
          <w:sz w:val="28"/>
          <w:szCs w:val="28"/>
        </w:rPr>
        <w:t>у</w:t>
      </w:r>
      <w:r w:rsidRPr="00546DA8">
        <w:rPr>
          <w:rStyle w:val="ab"/>
          <w:b w:val="0"/>
          <w:bCs w:val="0"/>
          <w:sz w:val="28"/>
          <w:szCs w:val="28"/>
        </w:rPr>
        <w:t>величение числа рабочих мест</w:t>
      </w:r>
      <w:r w:rsidRPr="00546DA8">
        <w:rPr>
          <w:rStyle w:val="ab"/>
          <w:b w:val="0"/>
          <w:bCs w:val="0"/>
          <w:sz w:val="28"/>
          <w:szCs w:val="28"/>
        </w:rPr>
        <w:br/>
      </w:r>
      <w:r w:rsidR="000652D6" w:rsidRPr="00546DA8">
        <w:rPr>
          <w:rStyle w:val="ab"/>
          <w:b w:val="0"/>
          <w:bCs w:val="0"/>
          <w:sz w:val="28"/>
          <w:szCs w:val="28"/>
        </w:rPr>
        <w:lastRenderedPageBreak/>
        <w:t>В</w:t>
      </w:r>
      <w:r w:rsidRPr="00546DA8">
        <w:rPr>
          <w:rStyle w:val="ab"/>
          <w:b w:val="0"/>
          <w:bCs w:val="0"/>
          <w:sz w:val="28"/>
          <w:szCs w:val="28"/>
        </w:rPr>
        <w:t xml:space="preserve">) </w:t>
      </w:r>
      <w:r w:rsidR="000652D6" w:rsidRPr="00546DA8">
        <w:rPr>
          <w:rStyle w:val="ab"/>
          <w:b w:val="0"/>
          <w:bCs w:val="0"/>
          <w:sz w:val="28"/>
          <w:szCs w:val="28"/>
        </w:rPr>
        <w:t>с</w:t>
      </w:r>
      <w:r w:rsidRPr="00546DA8">
        <w:rPr>
          <w:rStyle w:val="ab"/>
          <w:b w:val="0"/>
          <w:bCs w:val="0"/>
          <w:sz w:val="28"/>
          <w:szCs w:val="28"/>
        </w:rPr>
        <w:t>нижение налоговой нагрузки</w:t>
      </w:r>
      <w:r w:rsidRPr="00546DA8">
        <w:rPr>
          <w:rStyle w:val="ab"/>
          <w:b w:val="0"/>
          <w:bCs w:val="0"/>
          <w:sz w:val="28"/>
          <w:szCs w:val="28"/>
        </w:rPr>
        <w:br/>
      </w:r>
      <w:r w:rsidR="000652D6" w:rsidRPr="00546DA8">
        <w:rPr>
          <w:rStyle w:val="ab"/>
          <w:b w:val="0"/>
          <w:bCs w:val="0"/>
          <w:sz w:val="28"/>
          <w:szCs w:val="28"/>
        </w:rPr>
        <w:t>Г</w:t>
      </w:r>
      <w:r w:rsidRPr="00546DA8">
        <w:rPr>
          <w:rStyle w:val="ab"/>
          <w:b w:val="0"/>
          <w:bCs w:val="0"/>
          <w:sz w:val="28"/>
          <w:szCs w:val="28"/>
        </w:rPr>
        <w:t xml:space="preserve">) </w:t>
      </w:r>
      <w:r w:rsidR="000652D6" w:rsidRPr="00546DA8">
        <w:rPr>
          <w:rStyle w:val="ab"/>
          <w:b w:val="0"/>
          <w:bCs w:val="0"/>
          <w:sz w:val="28"/>
          <w:szCs w:val="28"/>
        </w:rPr>
        <w:t>р</w:t>
      </w:r>
      <w:r w:rsidRPr="00546DA8">
        <w:rPr>
          <w:rStyle w:val="ab"/>
          <w:b w:val="0"/>
          <w:bCs w:val="0"/>
          <w:sz w:val="28"/>
          <w:szCs w:val="28"/>
        </w:rPr>
        <w:t>асширение экспортных возможностей</w:t>
      </w:r>
    </w:p>
    <w:p w14:paraId="3CE946E1" w14:textId="11FAC7EA" w:rsidR="00D85806" w:rsidRPr="00546DA8" w:rsidRDefault="00A967E6" w:rsidP="00DA64D8">
      <w:pPr>
        <w:pStyle w:val="ad"/>
        <w:spacing w:before="0" w:beforeAutospacing="0" w:after="0" w:afterAutospacing="0"/>
        <w:rPr>
          <w:sz w:val="28"/>
          <w:szCs w:val="28"/>
        </w:rPr>
      </w:pPr>
      <w:r w:rsidRPr="00546DA8">
        <w:rPr>
          <w:sz w:val="28"/>
          <w:szCs w:val="28"/>
        </w:rPr>
        <w:t xml:space="preserve">Правильный ответ: </w:t>
      </w:r>
      <w:r w:rsidR="000652D6" w:rsidRPr="00546DA8">
        <w:rPr>
          <w:sz w:val="28"/>
          <w:szCs w:val="28"/>
        </w:rPr>
        <w:t>А</w:t>
      </w:r>
      <w:r w:rsidR="00D85806" w:rsidRPr="00546DA8">
        <w:rPr>
          <w:sz w:val="28"/>
          <w:szCs w:val="28"/>
        </w:rPr>
        <w:t>)</w:t>
      </w:r>
    </w:p>
    <w:p w14:paraId="7B04F9F1" w14:textId="01CAF3FC" w:rsidR="000B6DDC" w:rsidRPr="00546DA8" w:rsidRDefault="00E552D0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75037EA9" w14:textId="77777777" w:rsidR="00DA64D8" w:rsidRDefault="00DA64D8" w:rsidP="00DA64D8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492962"/>
    </w:p>
    <w:p w14:paraId="627A55F4" w14:textId="217A89C1" w:rsidR="000F76BC" w:rsidRPr="00546DA8" w:rsidRDefault="000F76BC" w:rsidP="00967DC2">
      <w:pPr>
        <w:widowControl w:val="0"/>
        <w:autoSpaceDE w:val="0"/>
        <w:autoSpaceDN w:val="0"/>
        <w:spacing w:after="0" w:line="240" w:lineRule="auto"/>
        <w:ind w:firstLine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0A404CD5" w14:textId="77777777" w:rsidR="000F76BC" w:rsidRPr="00546DA8" w:rsidRDefault="000F76BC" w:rsidP="00DA6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2AFA3" w14:textId="477CC20B" w:rsidR="00D85806" w:rsidRPr="00546DA8" w:rsidRDefault="00D85806" w:rsidP="00967DC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182D0BBF" w14:textId="13285982" w:rsidR="00E63DB8" w:rsidRPr="00546DA8" w:rsidRDefault="00E63DB8" w:rsidP="00DA64D8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0DFE8FC5" w14:textId="611002AF" w:rsidR="00E63DB8" w:rsidRPr="00546DA8" w:rsidRDefault="00E63DB8" w:rsidP="00DA64D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376EF" w:rsidRPr="00546DA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Установите соответствие между понятиями и их определениями</w:t>
      </w:r>
      <w:r w:rsidRPr="00546DA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</w:p>
    <w:p w14:paraId="14F8F51B" w14:textId="380DC825" w:rsidR="00D85806" w:rsidRPr="00546DA8" w:rsidRDefault="00D85806" w:rsidP="00DA64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2"/>
        <w:gridCol w:w="3549"/>
        <w:gridCol w:w="709"/>
        <w:gridCol w:w="4501"/>
      </w:tblGrid>
      <w:tr w:rsidR="00FF275F" w:rsidRPr="00546DA8" w14:paraId="639B550F" w14:textId="77777777" w:rsidTr="0047379D">
        <w:trPr>
          <w:trHeight w:val="249"/>
        </w:trPr>
        <w:tc>
          <w:tcPr>
            <w:tcW w:w="462" w:type="dxa"/>
          </w:tcPr>
          <w:p w14:paraId="2DDFCE13" w14:textId="77777777" w:rsidR="00FF275F" w:rsidRPr="00546DA8" w:rsidRDefault="00FF275F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9" w:type="dxa"/>
            <w:vAlign w:val="center"/>
          </w:tcPr>
          <w:p w14:paraId="7DF16A64" w14:textId="7F03E205" w:rsidR="00FF275F" w:rsidRPr="00546DA8" w:rsidRDefault="00E376EF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709" w:type="dxa"/>
          </w:tcPr>
          <w:p w14:paraId="318B8713" w14:textId="77777777" w:rsidR="00FF275F" w:rsidRPr="00546DA8" w:rsidRDefault="00FF275F" w:rsidP="00DA64D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50C9AA69" w14:textId="297ABDBE" w:rsidR="00FF275F" w:rsidRPr="00546DA8" w:rsidRDefault="00E376EF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FF275F" w:rsidRPr="00546DA8" w14:paraId="51876397" w14:textId="77777777" w:rsidTr="0047379D">
        <w:trPr>
          <w:trHeight w:val="942"/>
        </w:trPr>
        <w:tc>
          <w:tcPr>
            <w:tcW w:w="462" w:type="dxa"/>
          </w:tcPr>
          <w:p w14:paraId="591B1543" w14:textId="18D909E8" w:rsidR="00FF275F" w:rsidRPr="00546DA8" w:rsidRDefault="00FF275F" w:rsidP="00DA64D8">
            <w:pPr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549" w:type="dxa"/>
          </w:tcPr>
          <w:p w14:paraId="79069B9C" w14:textId="5F079BAA" w:rsidR="00FF275F" w:rsidRPr="00546DA8" w:rsidRDefault="00E376EF" w:rsidP="0047379D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Экономическая безопасность предприятия</w:t>
            </w:r>
            <w:r w:rsidRPr="00546D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0D8CB81F" w14:textId="712D3789" w:rsidR="00FF275F" w:rsidRPr="00546DA8" w:rsidRDefault="00FF275F" w:rsidP="00DA64D8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501" w:type="dxa"/>
            <w:vAlign w:val="center"/>
          </w:tcPr>
          <w:p w14:paraId="6A8027E5" w14:textId="43B7B583" w:rsidR="00FF275F" w:rsidRPr="00546DA8" w:rsidRDefault="00E376EF" w:rsidP="00DA64D8">
            <w:pPr>
              <w:ind w:left="1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Совокупность методов и средств для достижения целей предприятия</w:t>
            </w: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FF275F" w:rsidRPr="00546DA8" w14:paraId="6C91C879" w14:textId="77777777" w:rsidTr="0047379D">
        <w:trPr>
          <w:trHeight w:val="747"/>
        </w:trPr>
        <w:tc>
          <w:tcPr>
            <w:tcW w:w="462" w:type="dxa"/>
          </w:tcPr>
          <w:p w14:paraId="52048B2B" w14:textId="4E317CA9" w:rsidR="00FF275F" w:rsidRPr="00546DA8" w:rsidRDefault="00FF275F" w:rsidP="00DA64D8">
            <w:pPr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49" w:type="dxa"/>
            <w:vAlign w:val="center"/>
          </w:tcPr>
          <w:p w14:paraId="74F41D1D" w14:textId="7E163983" w:rsidR="00E376EF" w:rsidRPr="00546DA8" w:rsidRDefault="00E376EF" w:rsidP="00DA64D8">
            <w:pPr>
              <w:spacing w:before="100" w:beforeAutospacing="1" w:after="100" w:afterAutospacing="1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</w:t>
            </w:r>
          </w:p>
          <w:p w14:paraId="135BDF5E" w14:textId="540DD3F3" w:rsidR="00FF275F" w:rsidRPr="00546DA8" w:rsidRDefault="00FF275F" w:rsidP="00DA64D8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694DE75" w14:textId="30F370F0" w:rsidR="00FF275F" w:rsidRPr="00546DA8" w:rsidRDefault="00FF275F" w:rsidP="00DA64D8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501" w:type="dxa"/>
            <w:vAlign w:val="center"/>
          </w:tcPr>
          <w:p w14:paraId="58270904" w14:textId="71972193" w:rsidR="00FF275F" w:rsidRPr="00546DA8" w:rsidRDefault="00EF674B" w:rsidP="00DA64D8">
            <w:pPr>
              <w:ind w:left="1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Потенциальная опасность для стабильности предприятия</w:t>
            </w:r>
            <w:r w:rsidR="00E376EF"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FF275F" w:rsidRPr="00546DA8" w14:paraId="4E75BAB6" w14:textId="77777777" w:rsidTr="0047379D">
        <w:trPr>
          <w:trHeight w:val="617"/>
        </w:trPr>
        <w:tc>
          <w:tcPr>
            <w:tcW w:w="462" w:type="dxa"/>
          </w:tcPr>
          <w:p w14:paraId="2FC4CAFC" w14:textId="161C4C8C" w:rsidR="00FF275F" w:rsidRPr="00546DA8" w:rsidRDefault="00FF275F" w:rsidP="00DA64D8">
            <w:pPr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49" w:type="dxa"/>
            <w:vAlign w:val="center"/>
          </w:tcPr>
          <w:p w14:paraId="7CF5C621" w14:textId="3D8A4EE0" w:rsidR="00E376EF" w:rsidRPr="00546DA8" w:rsidRDefault="00E376EF" w:rsidP="00DA64D8">
            <w:pPr>
              <w:spacing w:before="100" w:beforeAutospacing="1" w:after="100" w:afterAutospacing="1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Угроза</w:t>
            </w:r>
          </w:p>
          <w:p w14:paraId="2BABF74C" w14:textId="7BBECD61" w:rsidR="00FF275F" w:rsidRPr="00546DA8" w:rsidRDefault="00FF275F" w:rsidP="00DA64D8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F3AD89A" w14:textId="34B99C7B" w:rsidR="00FF275F" w:rsidRPr="00546DA8" w:rsidRDefault="00FF275F" w:rsidP="00DA64D8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01" w:type="dxa"/>
            <w:vAlign w:val="center"/>
          </w:tcPr>
          <w:p w14:paraId="0F947C6A" w14:textId="59741968" w:rsidR="00FF275F" w:rsidRPr="00546DA8" w:rsidRDefault="00E376EF" w:rsidP="00DA64D8">
            <w:pPr>
              <w:ind w:left="1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Состояние защищенности от внутренних и внешних угроз</w:t>
            </w: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E376EF" w:rsidRPr="00546DA8" w14:paraId="20BCE053" w14:textId="77777777" w:rsidTr="0047379D">
        <w:trPr>
          <w:trHeight w:val="899"/>
        </w:trPr>
        <w:tc>
          <w:tcPr>
            <w:tcW w:w="462" w:type="dxa"/>
          </w:tcPr>
          <w:p w14:paraId="464A6C03" w14:textId="6B272F48" w:rsidR="00E376EF" w:rsidRPr="00546DA8" w:rsidRDefault="00EF674B" w:rsidP="00DA64D8">
            <w:pPr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9" w:type="dxa"/>
            <w:vAlign w:val="center"/>
          </w:tcPr>
          <w:p w14:paraId="725BF125" w14:textId="192F5B3F" w:rsidR="00E376EF" w:rsidRPr="00546DA8" w:rsidRDefault="00E376EF" w:rsidP="00DA64D8">
            <w:pPr>
              <w:spacing w:before="100" w:beforeAutospacing="1" w:after="100" w:afterAutospacing="1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управления</w:t>
            </w:r>
          </w:p>
          <w:p w14:paraId="301E8017" w14:textId="77777777" w:rsidR="00E376EF" w:rsidRPr="00546DA8" w:rsidRDefault="00E376EF" w:rsidP="00DA64D8">
            <w:pPr>
              <w:spacing w:before="100" w:beforeAutospacing="1" w:after="100" w:afterAutospacing="1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D24B365" w14:textId="52334D63" w:rsidR="00E376EF" w:rsidRPr="00546DA8" w:rsidRDefault="00EF674B" w:rsidP="00DA64D8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501" w:type="dxa"/>
          </w:tcPr>
          <w:p w14:paraId="2402F6A5" w14:textId="59478ADB" w:rsidR="00E376EF" w:rsidRPr="00546DA8" w:rsidRDefault="00EF674B" w:rsidP="0047379D">
            <w:pPr>
              <w:spacing w:before="100" w:beforeAutospacing="1" w:after="100" w:afterAutospacing="1"/>
              <w:ind w:left="13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Вероятность наступления неблагоприятного события</w:t>
            </w:r>
          </w:p>
        </w:tc>
      </w:tr>
    </w:tbl>
    <w:p w14:paraId="09984CD4" w14:textId="5938B051" w:rsidR="00D85806" w:rsidRPr="00546DA8" w:rsidRDefault="00D85806" w:rsidP="00DA64D8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EF674B" w:rsidRPr="00546D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, 2-</w:t>
      </w:r>
      <w:r w:rsidR="00EF674B" w:rsidRPr="00546DA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, 3-</w:t>
      </w:r>
      <w:r w:rsidR="00EF674B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, 4-</w:t>
      </w:r>
      <w:r w:rsidR="00886C8F" w:rsidRPr="00546D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275F" w:rsidRPr="00546D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4EBBCB2B" w14:textId="023A7B79" w:rsidR="000B6DDC" w:rsidRPr="00546DA8" w:rsidRDefault="00B65D4B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067C9AEA" w14:textId="1493C92D" w:rsidR="00D85806" w:rsidRPr="00546DA8" w:rsidRDefault="00D85806" w:rsidP="00DA64D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21ED837" w14:textId="1B40E7FB" w:rsidR="000B1129" w:rsidRPr="00546DA8" w:rsidRDefault="00C33118" w:rsidP="00DA64D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0B1129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0B1129" w:rsidRPr="00546DA8">
        <w:rPr>
          <w:rFonts w:ascii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="009D3DA8" w:rsidRPr="00546DA8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Установите соответствие между функциями экономической безопасности и их описанием</w:t>
      </w:r>
      <w:r w:rsidRPr="00546DA8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5E3CFA" w:rsidRPr="00546DA8" w14:paraId="008D1247" w14:textId="77777777" w:rsidTr="0047379D">
        <w:trPr>
          <w:trHeight w:val="249"/>
        </w:trPr>
        <w:tc>
          <w:tcPr>
            <w:tcW w:w="423" w:type="dxa"/>
          </w:tcPr>
          <w:p w14:paraId="7447CEEA" w14:textId="77777777" w:rsidR="003C23AE" w:rsidRPr="00546DA8" w:rsidRDefault="003C23AE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58" w:type="dxa"/>
          </w:tcPr>
          <w:p w14:paraId="01D9D276" w14:textId="73DBC6C3" w:rsidR="003C23AE" w:rsidRPr="00546DA8" w:rsidRDefault="009D3DA8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Функция</w:t>
            </w:r>
          </w:p>
        </w:tc>
        <w:tc>
          <w:tcPr>
            <w:tcW w:w="709" w:type="dxa"/>
          </w:tcPr>
          <w:p w14:paraId="1C6B9844" w14:textId="77777777" w:rsidR="003C23AE" w:rsidRPr="00546DA8" w:rsidRDefault="003C23AE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66BD204D" w14:textId="16E0C8E5" w:rsidR="003C23AE" w:rsidRPr="00546DA8" w:rsidRDefault="009D3DA8" w:rsidP="00DA64D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Описание</w:t>
            </w:r>
          </w:p>
        </w:tc>
      </w:tr>
      <w:tr w:rsidR="005E3CFA" w:rsidRPr="00546DA8" w14:paraId="75AA94A3" w14:textId="77777777" w:rsidTr="0047379D">
        <w:trPr>
          <w:trHeight w:val="710"/>
        </w:trPr>
        <w:tc>
          <w:tcPr>
            <w:tcW w:w="423" w:type="dxa"/>
          </w:tcPr>
          <w:p w14:paraId="3F02DB46" w14:textId="1DC7181C" w:rsidR="003C23AE" w:rsidRPr="00546DA8" w:rsidRDefault="003C23AE" w:rsidP="00DA64D8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14:paraId="32F74617" w14:textId="18439037" w:rsidR="003C23AE" w:rsidRPr="00546DA8" w:rsidRDefault="009D3DA8" w:rsidP="0047379D">
            <w:pPr>
              <w:spacing w:before="100" w:beforeAutospacing="1" w:after="100" w:afterAutospacing="1"/>
              <w:ind w:left="1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</w:t>
            </w:r>
            <w:proofErr w:type="spellEnd"/>
          </w:p>
        </w:tc>
        <w:tc>
          <w:tcPr>
            <w:tcW w:w="709" w:type="dxa"/>
          </w:tcPr>
          <w:p w14:paraId="5348B686" w14:textId="09A47826" w:rsidR="003C23AE" w:rsidRPr="00546DA8" w:rsidRDefault="003C23AE" w:rsidP="00DA64D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14:paraId="3539637D" w14:textId="59F5648E" w:rsidR="003C23AE" w:rsidRPr="00546DA8" w:rsidRDefault="009D3DA8" w:rsidP="00DA64D8">
            <w:pPr>
              <w:spacing w:before="100" w:beforeAutospacing="1" w:after="100" w:afterAutospacing="1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Мониторинг текущего состояния предприятия</w:t>
            </w:r>
          </w:p>
        </w:tc>
      </w:tr>
      <w:tr w:rsidR="005E3CFA" w:rsidRPr="00546DA8" w14:paraId="69DD9BDB" w14:textId="77777777" w:rsidTr="0047379D">
        <w:trPr>
          <w:trHeight w:val="483"/>
        </w:trPr>
        <w:tc>
          <w:tcPr>
            <w:tcW w:w="423" w:type="dxa"/>
          </w:tcPr>
          <w:p w14:paraId="2C153670" w14:textId="38B83652" w:rsidR="003C23AE" w:rsidRPr="00546DA8" w:rsidRDefault="003C23AE" w:rsidP="00DA64D8">
            <w:pPr>
              <w:ind w:left="-7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14:paraId="6A3CCF4D" w14:textId="6A91C9E1" w:rsidR="003C23AE" w:rsidRPr="00546DA8" w:rsidRDefault="009D3DA8" w:rsidP="0047379D">
            <w:pPr>
              <w:spacing w:before="100" w:beforeAutospacing="1" w:after="100" w:afterAutospacing="1"/>
              <w:ind w:left="1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proofErr w:type="spellEnd"/>
          </w:p>
        </w:tc>
        <w:tc>
          <w:tcPr>
            <w:tcW w:w="709" w:type="dxa"/>
          </w:tcPr>
          <w:p w14:paraId="39E99C0F" w14:textId="310315E6" w:rsidR="003C23AE" w:rsidRPr="00546DA8" w:rsidRDefault="003C23AE" w:rsidP="00DA64D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14:paraId="7F047A87" w14:textId="378E722C" w:rsidR="003C23AE" w:rsidRPr="00546DA8" w:rsidRDefault="009D3DA8" w:rsidP="00DA64D8">
            <w:pPr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возможных угроз в будущем</w:t>
            </w:r>
          </w:p>
        </w:tc>
      </w:tr>
      <w:tr w:rsidR="005E3CFA" w:rsidRPr="00546DA8" w14:paraId="4E91FB7F" w14:textId="77777777" w:rsidTr="0047379D">
        <w:trPr>
          <w:trHeight w:val="573"/>
        </w:trPr>
        <w:tc>
          <w:tcPr>
            <w:tcW w:w="423" w:type="dxa"/>
          </w:tcPr>
          <w:p w14:paraId="75B1027D" w14:textId="01B106E3" w:rsidR="003C23AE" w:rsidRPr="00546DA8" w:rsidRDefault="003C23AE" w:rsidP="00DA64D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14:paraId="3C75214D" w14:textId="73004979" w:rsidR="003C23AE" w:rsidRPr="00546DA8" w:rsidRDefault="009D3DA8" w:rsidP="0047379D">
            <w:pPr>
              <w:spacing w:before="100" w:beforeAutospacing="1" w:after="100" w:afterAutospacing="1"/>
              <w:ind w:left="1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</w:t>
            </w:r>
            <w:proofErr w:type="spellEnd"/>
          </w:p>
        </w:tc>
        <w:tc>
          <w:tcPr>
            <w:tcW w:w="709" w:type="dxa"/>
          </w:tcPr>
          <w:p w14:paraId="748B653B" w14:textId="6F36133D" w:rsidR="003C23AE" w:rsidRPr="00546DA8" w:rsidRDefault="003C23AE" w:rsidP="00DA64D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14:paraId="732787CF" w14:textId="690C630D" w:rsidR="003C23AE" w:rsidRPr="00546DA8" w:rsidRDefault="009D3DA8" w:rsidP="00DA64D8">
            <w:pPr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Выявление причин возникновения рисков</w:t>
            </w:r>
          </w:p>
        </w:tc>
      </w:tr>
      <w:tr w:rsidR="005E3CFA" w:rsidRPr="00546DA8" w14:paraId="2FC4EFFF" w14:textId="77777777" w:rsidTr="0047379D">
        <w:trPr>
          <w:trHeight w:val="573"/>
        </w:trPr>
        <w:tc>
          <w:tcPr>
            <w:tcW w:w="423" w:type="dxa"/>
          </w:tcPr>
          <w:p w14:paraId="308D23F0" w14:textId="4ABD03C2" w:rsidR="005E3CFA" w:rsidRPr="00546DA8" w:rsidRDefault="005E3CFA" w:rsidP="00DA64D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158" w:type="dxa"/>
          </w:tcPr>
          <w:p w14:paraId="31A8899A" w14:textId="15F1C5DA" w:rsidR="005E3CFA" w:rsidRPr="00546DA8" w:rsidRDefault="005E3CFA" w:rsidP="0047379D">
            <w:pPr>
              <w:spacing w:before="100" w:beforeAutospacing="1" w:after="100" w:afterAutospacing="1"/>
              <w:ind w:lef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spellEnd"/>
          </w:p>
        </w:tc>
        <w:tc>
          <w:tcPr>
            <w:tcW w:w="709" w:type="dxa"/>
          </w:tcPr>
          <w:p w14:paraId="29B3A380" w14:textId="2A729B28" w:rsidR="005E3CFA" w:rsidRPr="00546DA8" w:rsidRDefault="005E3CFA" w:rsidP="00DA64D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14:paraId="6B943512" w14:textId="3C0A32BB" w:rsidR="005E3CFA" w:rsidRPr="00546DA8" w:rsidRDefault="005E3CFA" w:rsidP="00DA64D8">
            <w:pPr>
              <w:ind w:lef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Предотвращение негативных последствий</w:t>
            </w:r>
          </w:p>
        </w:tc>
      </w:tr>
    </w:tbl>
    <w:p w14:paraId="6A5BF0D8" w14:textId="77777777" w:rsidR="00C93E3B" w:rsidRPr="00546DA8" w:rsidRDefault="00C93E3B" w:rsidP="00DA64D8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F5DDE3" w14:textId="773FEC5F" w:rsidR="00D85806" w:rsidRPr="00546DA8" w:rsidRDefault="00D85806" w:rsidP="00DA64D8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46DA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0B1129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924549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0B1129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24549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5E3CFA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Г, 4-В</w:t>
      </w:r>
    </w:p>
    <w:p w14:paraId="5135AE7A" w14:textId="3BBC5B95" w:rsidR="000B6DDC" w:rsidRPr="00546DA8" w:rsidRDefault="00810E3C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03740281" w14:textId="77777777" w:rsidR="00C93E3B" w:rsidRPr="00546DA8" w:rsidRDefault="00924549" w:rsidP="00DA64D8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46DA8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18779B" w:rsidRPr="00546DA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8779B" w:rsidRPr="00546DA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C93E3B" w:rsidRPr="00546DA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уровнями экономической безопасности и их характеристиками: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97"/>
        <w:gridCol w:w="3158"/>
        <w:gridCol w:w="709"/>
        <w:gridCol w:w="4931"/>
      </w:tblGrid>
      <w:tr w:rsidR="005D065D" w:rsidRPr="00546DA8" w14:paraId="1F56F014" w14:textId="77777777" w:rsidTr="0047379D">
        <w:trPr>
          <w:trHeight w:val="492"/>
        </w:trPr>
        <w:tc>
          <w:tcPr>
            <w:tcW w:w="397" w:type="dxa"/>
          </w:tcPr>
          <w:p w14:paraId="1879D77E" w14:textId="0334EA38" w:rsidR="0018779B" w:rsidRPr="00546DA8" w:rsidRDefault="005D065D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3158" w:type="dxa"/>
          </w:tcPr>
          <w:p w14:paraId="154CAB88" w14:textId="2034B52C" w:rsidR="0018779B" w:rsidRPr="00546DA8" w:rsidRDefault="00072010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Уровни</w:t>
            </w:r>
            <w:r w:rsidR="0018779B" w:rsidRPr="00546DA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395D4112" w14:textId="77777777" w:rsidR="0018779B" w:rsidRPr="00546DA8" w:rsidRDefault="0018779B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49962003" w14:textId="29AFA5F8" w:rsidR="0018779B" w:rsidRPr="00546DA8" w:rsidRDefault="00072010" w:rsidP="00DA64D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Характеристика</w:t>
            </w:r>
          </w:p>
        </w:tc>
      </w:tr>
      <w:tr w:rsidR="005D065D" w:rsidRPr="00546DA8" w14:paraId="2B9A499D" w14:textId="77777777" w:rsidTr="0047379D">
        <w:trPr>
          <w:trHeight w:val="567"/>
        </w:trPr>
        <w:tc>
          <w:tcPr>
            <w:tcW w:w="397" w:type="dxa"/>
          </w:tcPr>
          <w:p w14:paraId="6544F2B3" w14:textId="32FF53A4" w:rsidR="0018779B" w:rsidRPr="00546DA8" w:rsidRDefault="00E13726" w:rsidP="0047379D">
            <w:pPr>
              <w:spacing w:before="24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="0018779B"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2AC2D480" w14:textId="30BAA5E7" w:rsidR="0018779B" w:rsidRPr="00546DA8" w:rsidRDefault="00072010" w:rsidP="0047379D">
            <w:pPr>
              <w:spacing w:before="24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Стратегический</w:t>
            </w:r>
          </w:p>
        </w:tc>
        <w:tc>
          <w:tcPr>
            <w:tcW w:w="709" w:type="dxa"/>
          </w:tcPr>
          <w:p w14:paraId="0F5F0F6A" w14:textId="58A6C578" w:rsidR="0018779B" w:rsidRPr="00546DA8" w:rsidRDefault="0018779B" w:rsidP="0047379D">
            <w:pPr>
              <w:spacing w:before="240"/>
              <w:ind w:left="-707" w:firstLine="709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А)</w:t>
            </w:r>
          </w:p>
        </w:tc>
        <w:tc>
          <w:tcPr>
            <w:tcW w:w="4931" w:type="dxa"/>
          </w:tcPr>
          <w:p w14:paraId="24C16DB4" w14:textId="505C101F" w:rsidR="0018779B" w:rsidRPr="00546DA8" w:rsidRDefault="00072010" w:rsidP="0047379D">
            <w:pPr>
              <w:spacing w:before="240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Решение текущих задач в реальном времени</w:t>
            </w:r>
          </w:p>
        </w:tc>
      </w:tr>
      <w:tr w:rsidR="005D065D" w:rsidRPr="00546DA8" w14:paraId="35CFD12E" w14:textId="77777777" w:rsidTr="0047379D">
        <w:trPr>
          <w:trHeight w:val="283"/>
        </w:trPr>
        <w:tc>
          <w:tcPr>
            <w:tcW w:w="397" w:type="dxa"/>
          </w:tcPr>
          <w:p w14:paraId="5906E0DA" w14:textId="27D89C04" w:rsidR="0018779B" w:rsidRPr="00546DA8" w:rsidRDefault="0018779B" w:rsidP="0047379D">
            <w:pPr>
              <w:spacing w:before="24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13726"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61B426CC" w14:textId="639D54FF" w:rsidR="00072010" w:rsidRPr="00546DA8" w:rsidRDefault="00072010" w:rsidP="0047379D">
            <w:pPr>
              <w:spacing w:before="240" w:after="100" w:afterAutospacing="1"/>
              <w:ind w:left="6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Тактический</w:t>
            </w:r>
          </w:p>
          <w:p w14:paraId="59A7B313" w14:textId="57415063" w:rsidR="0018779B" w:rsidRPr="00546DA8" w:rsidRDefault="0018779B" w:rsidP="0047379D">
            <w:pPr>
              <w:spacing w:before="240"/>
              <w:ind w:left="6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</w:tcPr>
          <w:p w14:paraId="118DBB8B" w14:textId="5013CC51" w:rsidR="0018779B" w:rsidRPr="00546DA8" w:rsidRDefault="0018779B" w:rsidP="0047379D">
            <w:pPr>
              <w:spacing w:before="240"/>
              <w:ind w:left="-709" w:firstLine="709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Б)</w:t>
            </w:r>
          </w:p>
        </w:tc>
        <w:tc>
          <w:tcPr>
            <w:tcW w:w="4931" w:type="dxa"/>
          </w:tcPr>
          <w:p w14:paraId="6198966D" w14:textId="32F05DCC" w:rsidR="0018779B" w:rsidRPr="00546DA8" w:rsidRDefault="00072010" w:rsidP="0047379D">
            <w:pPr>
              <w:spacing w:before="240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Защита конкретного сотрудника или ресурса</w:t>
            </w:r>
          </w:p>
        </w:tc>
      </w:tr>
      <w:tr w:rsidR="005D065D" w:rsidRPr="00546DA8" w14:paraId="4C2F2562" w14:textId="77777777" w:rsidTr="0047379D">
        <w:trPr>
          <w:trHeight w:val="283"/>
        </w:trPr>
        <w:tc>
          <w:tcPr>
            <w:tcW w:w="397" w:type="dxa"/>
          </w:tcPr>
          <w:p w14:paraId="009895AD" w14:textId="3BE61F98" w:rsidR="0018779B" w:rsidRPr="00546DA8" w:rsidRDefault="0018779B" w:rsidP="0047379D">
            <w:pPr>
              <w:spacing w:before="24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13726"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7B3C8F81" w14:textId="03E4B9F2" w:rsidR="0018779B" w:rsidRPr="00546DA8" w:rsidRDefault="00072010" w:rsidP="0047379D">
            <w:pPr>
              <w:spacing w:before="240" w:after="100" w:afterAutospacing="1"/>
              <w:ind w:left="6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Оперативный</w:t>
            </w:r>
          </w:p>
        </w:tc>
        <w:tc>
          <w:tcPr>
            <w:tcW w:w="709" w:type="dxa"/>
          </w:tcPr>
          <w:p w14:paraId="5D5A4DC2" w14:textId="7A6AB1C9" w:rsidR="0018779B" w:rsidRPr="00546DA8" w:rsidRDefault="0018779B" w:rsidP="0047379D">
            <w:pPr>
              <w:spacing w:before="240"/>
              <w:ind w:left="-707" w:firstLine="709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В)</w:t>
            </w:r>
          </w:p>
        </w:tc>
        <w:tc>
          <w:tcPr>
            <w:tcW w:w="4931" w:type="dxa"/>
          </w:tcPr>
          <w:p w14:paraId="1F84FEC9" w14:textId="24A27A3A" w:rsidR="0018779B" w:rsidRPr="00546DA8" w:rsidRDefault="00072010" w:rsidP="0047379D">
            <w:pPr>
              <w:spacing w:before="240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Долгосрочное планирование устойчивости</w:t>
            </w:r>
          </w:p>
        </w:tc>
      </w:tr>
      <w:tr w:rsidR="00072010" w:rsidRPr="00546DA8" w14:paraId="4AAE764C" w14:textId="77777777" w:rsidTr="0047379D">
        <w:trPr>
          <w:trHeight w:val="283"/>
        </w:trPr>
        <w:tc>
          <w:tcPr>
            <w:tcW w:w="397" w:type="dxa"/>
          </w:tcPr>
          <w:p w14:paraId="6CAE48F1" w14:textId="417091A7" w:rsidR="00072010" w:rsidRPr="00546DA8" w:rsidRDefault="00072010" w:rsidP="0047379D">
            <w:pPr>
              <w:spacing w:before="24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44)</w:t>
            </w:r>
          </w:p>
        </w:tc>
        <w:tc>
          <w:tcPr>
            <w:tcW w:w="3158" w:type="dxa"/>
          </w:tcPr>
          <w:p w14:paraId="75313292" w14:textId="169090A8" w:rsidR="00072010" w:rsidRPr="00546DA8" w:rsidRDefault="00072010" w:rsidP="0047379D">
            <w:pPr>
              <w:spacing w:before="240" w:after="100" w:afterAutospacing="1"/>
              <w:ind w:left="6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Индивидуальный</w:t>
            </w:r>
          </w:p>
        </w:tc>
        <w:tc>
          <w:tcPr>
            <w:tcW w:w="709" w:type="dxa"/>
          </w:tcPr>
          <w:p w14:paraId="7B6DEFF7" w14:textId="752525F3" w:rsidR="00072010" w:rsidRPr="00546DA8" w:rsidRDefault="00934907" w:rsidP="0047379D">
            <w:pPr>
              <w:spacing w:before="240"/>
              <w:ind w:left="-707" w:firstLine="709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Г)</w:t>
            </w:r>
          </w:p>
        </w:tc>
        <w:tc>
          <w:tcPr>
            <w:tcW w:w="4931" w:type="dxa"/>
          </w:tcPr>
          <w:p w14:paraId="439BCA58" w14:textId="3F0D34AC" w:rsidR="00072010" w:rsidRPr="00546DA8" w:rsidRDefault="00072010" w:rsidP="0047379D">
            <w:pPr>
              <w:spacing w:before="240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Среднесрочные меры по устранению угроз</w:t>
            </w:r>
          </w:p>
        </w:tc>
      </w:tr>
    </w:tbl>
    <w:p w14:paraId="4978739E" w14:textId="27EE07DF" w:rsidR="0018779B" w:rsidRPr="00546DA8" w:rsidRDefault="0018779B" w:rsidP="00DA64D8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46DA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3B3046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924549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934907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  <w:r w:rsidR="00924549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934907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А, 4-Б</w:t>
      </w:r>
    </w:p>
    <w:p w14:paraId="285D1C50" w14:textId="0C4F1589" w:rsidR="000B6DDC" w:rsidRPr="00546DA8" w:rsidRDefault="0018779B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6092519D" w14:textId="77777777" w:rsidR="003B3046" w:rsidRPr="00546DA8" w:rsidRDefault="003B3046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03982" w14:textId="1444B350" w:rsidR="005D065D" w:rsidRPr="00546DA8" w:rsidRDefault="00506325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04040"/>
          <w:sz w:val="28"/>
          <w:szCs w:val="28"/>
        </w:rPr>
      </w:pPr>
      <w:r w:rsidRPr="00546D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</w:t>
      </w:r>
      <w:r w:rsidR="0018779B" w:rsidRPr="00546D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="0018779B" w:rsidRPr="00546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72331" w:rsidRPr="00546D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методами обеспечения безопасности и их описанием</w:t>
      </w:r>
      <w:r w:rsidR="005D065D" w:rsidRPr="00546DA8">
        <w:rPr>
          <w:rStyle w:val="ab"/>
          <w:rFonts w:ascii="Times New Roman" w:hAnsi="Times New Roman" w:cs="Times New Roman"/>
          <w:b w:val="0"/>
          <w:bCs w:val="0"/>
          <w:i/>
          <w:iCs/>
          <w:color w:val="404040"/>
          <w:sz w:val="28"/>
          <w:szCs w:val="28"/>
        </w:rPr>
        <w:t>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3688"/>
        <w:gridCol w:w="430"/>
        <w:gridCol w:w="4680"/>
      </w:tblGrid>
      <w:tr w:rsidR="0018779B" w:rsidRPr="00546DA8" w14:paraId="0DB71418" w14:textId="77777777" w:rsidTr="0047379D">
        <w:trPr>
          <w:trHeight w:val="249"/>
        </w:trPr>
        <w:tc>
          <w:tcPr>
            <w:tcW w:w="423" w:type="dxa"/>
          </w:tcPr>
          <w:p w14:paraId="3C062B16" w14:textId="14223993" w:rsidR="0018779B" w:rsidRPr="00546DA8" w:rsidRDefault="005D1098" w:rsidP="00DA64D8">
            <w:pPr>
              <w:ind w:left="-1109"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Style w:val="ab"/>
                <w:rFonts w:ascii="Times New Roman" w:hAnsi="Times New Roman" w:cs="Times New Roman"/>
                <w:b w:val="0"/>
                <w:bCs w:val="0"/>
                <w:color w:val="40404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14:paraId="53AFCDD2" w14:textId="71C11090" w:rsidR="0018779B" w:rsidRPr="00546DA8" w:rsidRDefault="00FC781C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46D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</w:t>
            </w:r>
            <w:proofErr w:type="spellEnd"/>
          </w:p>
        </w:tc>
        <w:tc>
          <w:tcPr>
            <w:tcW w:w="430" w:type="dxa"/>
          </w:tcPr>
          <w:p w14:paraId="1A77E189" w14:textId="77777777" w:rsidR="0018779B" w:rsidRPr="00546DA8" w:rsidRDefault="0018779B" w:rsidP="00DA64D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0413FBFF" w14:textId="4D698EEA" w:rsidR="0018779B" w:rsidRPr="00546DA8" w:rsidRDefault="00FC781C" w:rsidP="00DA64D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D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  <w:proofErr w:type="spellEnd"/>
          </w:p>
        </w:tc>
      </w:tr>
      <w:tr w:rsidR="0018779B" w:rsidRPr="00546DA8" w14:paraId="6926FA35" w14:textId="77777777" w:rsidTr="0047379D">
        <w:trPr>
          <w:trHeight w:val="623"/>
        </w:trPr>
        <w:tc>
          <w:tcPr>
            <w:tcW w:w="423" w:type="dxa"/>
          </w:tcPr>
          <w:p w14:paraId="438AA7DF" w14:textId="78C601D9" w:rsidR="0018779B" w:rsidRPr="00546DA8" w:rsidRDefault="003248B8" w:rsidP="00DA64D8">
            <w:pPr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  <w:r w:rsidR="00C03F1D"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14:paraId="2BF21CA7" w14:textId="55B67D29" w:rsidR="0018779B" w:rsidRPr="00546DA8" w:rsidRDefault="00C33E8D" w:rsidP="00DA64D8">
            <w:pPr>
              <w:spacing w:before="100" w:beforeAutospacing="1" w:after="100" w:afterAutospacing="1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Профилактика</w:t>
            </w:r>
          </w:p>
        </w:tc>
        <w:tc>
          <w:tcPr>
            <w:tcW w:w="430" w:type="dxa"/>
          </w:tcPr>
          <w:p w14:paraId="7C0DC905" w14:textId="77777777" w:rsidR="00527B91" w:rsidRPr="00546DA8" w:rsidRDefault="00527B91" w:rsidP="00DA64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241FE20" w14:textId="08DF5D5F" w:rsidR="0018779B" w:rsidRPr="00546DA8" w:rsidRDefault="0018779B" w:rsidP="00DA64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680" w:type="dxa"/>
          </w:tcPr>
          <w:p w14:paraId="6F6B77C9" w14:textId="6A96F63B" w:rsidR="00527B91" w:rsidRPr="00546DA8" w:rsidRDefault="00527B91" w:rsidP="00DA64D8">
            <w:pPr>
              <w:ind w:left="1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1AEDF1" w14:textId="507AEFA1" w:rsidR="0018779B" w:rsidRPr="00546DA8" w:rsidRDefault="00C33E8D" w:rsidP="00DA64D8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Сбор данных о текущем состоянии</w:t>
            </w:r>
          </w:p>
        </w:tc>
      </w:tr>
      <w:tr w:rsidR="0018779B" w:rsidRPr="00546DA8" w14:paraId="7413705E" w14:textId="77777777" w:rsidTr="0047379D">
        <w:trPr>
          <w:trHeight w:val="295"/>
        </w:trPr>
        <w:tc>
          <w:tcPr>
            <w:tcW w:w="423" w:type="dxa"/>
          </w:tcPr>
          <w:p w14:paraId="1759C449" w14:textId="4FEF3939" w:rsidR="0018779B" w:rsidRPr="00546DA8" w:rsidRDefault="003248B8" w:rsidP="00DA64D8">
            <w:pPr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688" w:type="dxa"/>
          </w:tcPr>
          <w:p w14:paraId="4AEDF189" w14:textId="440EFA19" w:rsidR="0018779B" w:rsidRPr="00546DA8" w:rsidRDefault="00C33E8D" w:rsidP="00DA64D8">
            <w:pPr>
              <w:spacing w:before="100" w:beforeAutospacing="1" w:after="100" w:afterAutospacing="1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Мониторинг</w:t>
            </w:r>
          </w:p>
        </w:tc>
        <w:tc>
          <w:tcPr>
            <w:tcW w:w="430" w:type="dxa"/>
          </w:tcPr>
          <w:p w14:paraId="02CD1920" w14:textId="77777777" w:rsidR="00527B91" w:rsidRPr="00546DA8" w:rsidRDefault="00527B91" w:rsidP="00DA64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557E71E" w14:textId="37E5B7E8" w:rsidR="0018779B" w:rsidRPr="00546DA8" w:rsidRDefault="0018779B" w:rsidP="00DA64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680" w:type="dxa"/>
          </w:tcPr>
          <w:p w14:paraId="4D8A2937" w14:textId="77777777" w:rsidR="00527B91" w:rsidRPr="00546DA8" w:rsidRDefault="00527B91" w:rsidP="00DA64D8">
            <w:pPr>
              <w:ind w:left="140"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1EAB44C" w14:textId="4A49EE3F" w:rsidR="0018779B" w:rsidRPr="00546DA8" w:rsidRDefault="00C33E8D" w:rsidP="00DA64D8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Устранение последствий инцидента</w:t>
            </w:r>
          </w:p>
        </w:tc>
      </w:tr>
      <w:tr w:rsidR="0018779B" w:rsidRPr="00546DA8" w14:paraId="3C7304F3" w14:textId="77777777" w:rsidTr="0047379D">
        <w:trPr>
          <w:trHeight w:val="573"/>
        </w:trPr>
        <w:tc>
          <w:tcPr>
            <w:tcW w:w="423" w:type="dxa"/>
          </w:tcPr>
          <w:p w14:paraId="28CABF29" w14:textId="5C862BE7" w:rsidR="0018779B" w:rsidRPr="00546DA8" w:rsidRDefault="003248B8" w:rsidP="00DA64D8">
            <w:pPr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688" w:type="dxa"/>
          </w:tcPr>
          <w:p w14:paraId="763BE5E7" w14:textId="0D9D7125" w:rsidR="0018779B" w:rsidRPr="00546DA8" w:rsidRDefault="00C33E8D" w:rsidP="00DA64D8">
            <w:pPr>
              <w:spacing w:before="100" w:beforeAutospacing="1" w:after="100" w:afterAutospacing="1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Реагирование</w:t>
            </w:r>
          </w:p>
        </w:tc>
        <w:tc>
          <w:tcPr>
            <w:tcW w:w="430" w:type="dxa"/>
          </w:tcPr>
          <w:p w14:paraId="0DB3C24F" w14:textId="77777777" w:rsidR="00527B91" w:rsidRPr="00546DA8" w:rsidRDefault="00527B91" w:rsidP="00DA64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2EFC1C8" w14:textId="485C0835" w:rsidR="0018779B" w:rsidRPr="00546DA8" w:rsidRDefault="0018779B" w:rsidP="00DA64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680" w:type="dxa"/>
          </w:tcPr>
          <w:p w14:paraId="4BE2DA86" w14:textId="77777777" w:rsidR="00527B91" w:rsidRPr="00546DA8" w:rsidRDefault="00527B91" w:rsidP="00DA64D8">
            <w:pPr>
              <w:ind w:left="1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6364EA0" w14:textId="41F49BF9" w:rsidR="0018779B" w:rsidRPr="00546DA8" w:rsidRDefault="00C33E8D" w:rsidP="00DA64D8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Предупреждение угроз до их реализации</w:t>
            </w:r>
          </w:p>
        </w:tc>
      </w:tr>
      <w:tr w:rsidR="00372331" w:rsidRPr="00546DA8" w14:paraId="79C7FB5D" w14:textId="77777777" w:rsidTr="0047379D">
        <w:trPr>
          <w:trHeight w:val="573"/>
        </w:trPr>
        <w:tc>
          <w:tcPr>
            <w:tcW w:w="423" w:type="dxa"/>
          </w:tcPr>
          <w:p w14:paraId="35F30080" w14:textId="78E2D796" w:rsidR="00372331" w:rsidRPr="00546DA8" w:rsidRDefault="00372331" w:rsidP="00DA64D8">
            <w:pPr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688" w:type="dxa"/>
          </w:tcPr>
          <w:p w14:paraId="4666F5D5" w14:textId="6C0A46AB" w:rsidR="00372331" w:rsidRPr="00546DA8" w:rsidRDefault="00C33E8D" w:rsidP="00DA64D8">
            <w:pPr>
              <w:spacing w:before="100" w:beforeAutospacing="1" w:after="100" w:afterAutospacing="1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Восстановление</w:t>
            </w:r>
          </w:p>
        </w:tc>
        <w:tc>
          <w:tcPr>
            <w:tcW w:w="430" w:type="dxa"/>
          </w:tcPr>
          <w:p w14:paraId="7E43C88E" w14:textId="77777777" w:rsidR="00372331" w:rsidRPr="00546DA8" w:rsidRDefault="00372331" w:rsidP="00DA64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6F1C338" w14:textId="28E89909" w:rsidR="00372331" w:rsidRPr="00546DA8" w:rsidRDefault="00372331" w:rsidP="00DA64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680" w:type="dxa"/>
          </w:tcPr>
          <w:p w14:paraId="33DB2931" w14:textId="61B4A7D1" w:rsidR="00372331" w:rsidRPr="00546DA8" w:rsidRDefault="00C33E8D" w:rsidP="00DA64D8">
            <w:pPr>
              <w:spacing w:before="100" w:beforeAutospacing="1" w:after="100" w:afterAutospacing="1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Быстрое принятие мер при возникновении угрозы</w:t>
            </w:r>
          </w:p>
        </w:tc>
      </w:tr>
    </w:tbl>
    <w:p w14:paraId="0A2F008A" w14:textId="77777777" w:rsidR="00FC781C" w:rsidRPr="00546DA8" w:rsidRDefault="00FC781C" w:rsidP="00DA64D8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7F0083" w14:textId="08B1E6D9" w:rsidR="0018779B" w:rsidRPr="00546DA8" w:rsidRDefault="0018779B" w:rsidP="00DA64D8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46DA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27B91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C33E8D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527B91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FC781C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527B91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C33E8D" w:rsidRPr="00546DA8">
        <w:rPr>
          <w:rFonts w:ascii="Times New Roman" w:eastAsia="Times New Roman" w:hAnsi="Times New Roman" w:cs="Times New Roman"/>
          <w:spacing w:val="-4"/>
          <w:sz w:val="28"/>
          <w:szCs w:val="28"/>
        </w:rPr>
        <w:t>Г, 4-Б</w:t>
      </w:r>
    </w:p>
    <w:p w14:paraId="67A0F1F4" w14:textId="1B9A5909" w:rsidR="000B6DDC" w:rsidRPr="00546DA8" w:rsidRDefault="0018779B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25AB20AB" w14:textId="43885485" w:rsidR="006B6F73" w:rsidRPr="00546DA8" w:rsidRDefault="006B6F73" w:rsidP="00DA64D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A71679" w14:textId="762D232F" w:rsidR="00527B91" w:rsidRPr="00546DA8" w:rsidRDefault="00527B91" w:rsidP="00DA64D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CB9AA9D" w14:textId="0914467B" w:rsidR="00D85806" w:rsidRPr="00546DA8" w:rsidRDefault="00527B91" w:rsidP="00DA64D8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2F31724" w14:textId="77777777" w:rsidR="00F42A6A" w:rsidRPr="00546DA8" w:rsidRDefault="00527B91" w:rsidP="00DA6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F6868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F42A6A"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при организации защиты коммерческой тайны:</w:t>
      </w:r>
    </w:p>
    <w:p w14:paraId="40D9BBF6" w14:textId="65109D1D" w:rsidR="003826FD" w:rsidRPr="00546DA8" w:rsidRDefault="003826FD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А) разработка регламента доступа к информации.</w:t>
      </w:r>
    </w:p>
    <w:p w14:paraId="7C0CACCC" w14:textId="4E2EB078" w:rsidR="003826FD" w:rsidRPr="00546DA8" w:rsidRDefault="003826FD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Б) определение перечня сведений, составляющих коммерческую тайну.</w:t>
      </w:r>
    </w:p>
    <w:p w14:paraId="0D4E058C" w14:textId="2279A128" w:rsidR="003826FD" w:rsidRPr="00546DA8" w:rsidRDefault="003826FD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В) внедрение технических средств защиты.</w:t>
      </w:r>
    </w:p>
    <w:p w14:paraId="05379405" w14:textId="38DD1378" w:rsidR="003826FD" w:rsidRPr="00546DA8" w:rsidRDefault="003826FD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Г) проведение аудита системы защиты.</w:t>
      </w:r>
    </w:p>
    <w:p w14:paraId="40363438" w14:textId="55BB7A0D" w:rsidR="003826FD" w:rsidRPr="00546DA8" w:rsidRDefault="003826FD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Д) подписание соглашений о неразглашении с сотрудниками.</w:t>
      </w:r>
    </w:p>
    <w:p w14:paraId="5F8C0861" w14:textId="30530860" w:rsidR="00D85806" w:rsidRPr="00546DA8" w:rsidRDefault="00FD07ED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 </w:t>
      </w:r>
      <w:r w:rsidR="00762D08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658A" w:rsidRPr="00546D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26FD" w:rsidRPr="00546DA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26FD" w:rsidRPr="00546D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658A" w:rsidRPr="00546DA8"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54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B81DE6" w14:textId="0FE76069" w:rsidR="000B6DDC" w:rsidRPr="00546DA8" w:rsidRDefault="00FD07ED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21ADF9CE" w14:textId="77777777" w:rsidR="00D55E5E" w:rsidRPr="00546DA8" w:rsidRDefault="008C30EA" w:rsidP="00DA6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D55E5E"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при проведении аудита экономической безопасности:</w:t>
      </w:r>
    </w:p>
    <w:p w14:paraId="3452C123" w14:textId="3156B0A7" w:rsidR="00D55E5E" w:rsidRPr="00546DA8" w:rsidRDefault="00D55E5E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А) сбор и анализ данных.</w:t>
      </w:r>
    </w:p>
    <w:p w14:paraId="65C8182E" w14:textId="5B31007F" w:rsidR="00D55E5E" w:rsidRPr="00546DA8" w:rsidRDefault="00D55E5E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Б) подготовка плана аудита.</w:t>
      </w:r>
    </w:p>
    <w:p w14:paraId="48548CF4" w14:textId="567598EF" w:rsidR="00D55E5E" w:rsidRPr="00546DA8" w:rsidRDefault="00D55E5E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В) подготовка отчета.</w:t>
      </w:r>
    </w:p>
    <w:p w14:paraId="6EB04A39" w14:textId="1295C775" w:rsidR="00D55E5E" w:rsidRPr="00546DA8" w:rsidRDefault="00D55E5E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Г) выявление недостатков.</w:t>
      </w:r>
    </w:p>
    <w:p w14:paraId="7C1C67E3" w14:textId="778AEF5E" w:rsidR="00D55E5E" w:rsidRPr="00546DA8" w:rsidRDefault="00D55E5E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Д) разработка рекомендаций</w:t>
      </w:r>
    </w:p>
    <w:p w14:paraId="71669106" w14:textId="269576D0" w:rsidR="00D85806" w:rsidRPr="00546DA8" w:rsidRDefault="00761631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D55E5E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5E5E" w:rsidRPr="00546D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5E5E" w:rsidRPr="00546DA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A1529"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5E5E" w:rsidRPr="00546DA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87590"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5E5E" w:rsidRPr="00546DA8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020DF1F" w14:textId="221F1986" w:rsidR="000A484A" w:rsidRPr="00DA64D8" w:rsidRDefault="00761631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334EB9CD" w14:textId="79BA34EB" w:rsidR="00B5658A" w:rsidRPr="00546DA8" w:rsidRDefault="008C30EA" w:rsidP="00DA6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286778"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B14204"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при организации физической безопасности</w:t>
      </w:r>
      <w:r w:rsidR="00B5658A"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4C9AF90B" w14:textId="29E97D33" w:rsidR="007162BB" w:rsidRPr="00546DA8" w:rsidRDefault="007162BB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А) установка систем видеонаблюдения.</w:t>
      </w:r>
    </w:p>
    <w:p w14:paraId="70510278" w14:textId="08FF5146" w:rsidR="007162BB" w:rsidRPr="00546DA8" w:rsidRDefault="007162BB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Б) разработка пропускного режима. </w:t>
      </w:r>
    </w:p>
    <w:p w14:paraId="6ED8AFE0" w14:textId="604AB29C" w:rsidR="007162BB" w:rsidRPr="00546DA8" w:rsidRDefault="007162BB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В) оценка угроз.</w:t>
      </w:r>
    </w:p>
    <w:p w14:paraId="09E00F00" w14:textId="67C6F24F" w:rsidR="007162BB" w:rsidRPr="00546DA8" w:rsidRDefault="007162BB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Г) проведение учений.</w:t>
      </w:r>
    </w:p>
    <w:p w14:paraId="73AC38C1" w14:textId="0A75CB03" w:rsidR="007162BB" w:rsidRPr="00546DA8" w:rsidRDefault="007162BB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Д) обучение охраны.</w:t>
      </w:r>
    </w:p>
    <w:p w14:paraId="4541905D" w14:textId="310A4870" w:rsidR="003F65F0" w:rsidRPr="00546DA8" w:rsidRDefault="003F65F0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7162BB" w:rsidRPr="00546D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А, </w:t>
      </w:r>
      <w:r w:rsidR="007162BB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62BB" w:rsidRPr="00546DA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73B86"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62BB" w:rsidRPr="00546DA8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17311036" w14:textId="0FF0F8CE" w:rsidR="000B6DDC" w:rsidRPr="00546DA8" w:rsidRDefault="003F65F0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1ED3E992" w14:textId="1AF4C1C0" w:rsidR="00345595" w:rsidRPr="00546DA8" w:rsidRDefault="008C30EA" w:rsidP="00DA6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="00345595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Установите правильную последовательность при управлении кибербезопасностью:</w:t>
      </w:r>
    </w:p>
    <w:p w14:paraId="1AB5F99D" w14:textId="128C8D9F" w:rsidR="00A27A83" w:rsidRPr="00546DA8" w:rsidRDefault="00A27A83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А) обновление защиты.</w:t>
      </w:r>
    </w:p>
    <w:p w14:paraId="5235AE63" w14:textId="69E740B1" w:rsidR="00A27A83" w:rsidRPr="00546DA8" w:rsidRDefault="00A27A83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Б) обучение сотрудников.</w:t>
      </w:r>
    </w:p>
    <w:p w14:paraId="706FE833" w14:textId="774253C2" w:rsidR="00A27A83" w:rsidRPr="00546DA8" w:rsidRDefault="00A27A83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В) внедрение средств защиты </w:t>
      </w:r>
    </w:p>
    <w:p w14:paraId="102BDD5F" w14:textId="3BAFC569" w:rsidR="00A27A83" w:rsidRPr="00546DA8" w:rsidRDefault="00A27A83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Г) анализ угроз. </w:t>
      </w:r>
    </w:p>
    <w:p w14:paraId="7DD84E43" w14:textId="50A971C2" w:rsidR="00A27A83" w:rsidRPr="00546DA8" w:rsidRDefault="00A27A83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Д) мониторинг системы.</w:t>
      </w:r>
    </w:p>
    <w:p w14:paraId="10184835" w14:textId="0F7E0BFA" w:rsidR="00020FB5" w:rsidRPr="00546DA8" w:rsidRDefault="00020FB5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2C7CFA" w:rsidRPr="00546DA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 w:rsidRPr="00546D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0C3" w:rsidRPr="00546DA8">
        <w:rPr>
          <w:rFonts w:ascii="Times New Roman" w:eastAsia="Times New Roman" w:hAnsi="Times New Roman" w:cs="Times New Roman"/>
          <w:sz w:val="28"/>
          <w:szCs w:val="28"/>
        </w:rPr>
        <w:t xml:space="preserve"> Д,</w:t>
      </w:r>
      <w:r w:rsidR="007360F1" w:rsidRPr="0054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BC28763" w14:textId="674D94ED" w:rsidR="000B6DDC" w:rsidRPr="00546DA8" w:rsidRDefault="00020FB5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16629138" w14:textId="77777777" w:rsidR="00A27A83" w:rsidRPr="00546DA8" w:rsidRDefault="00A27A83" w:rsidP="00DA64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668497" w14:textId="753F3F0B" w:rsidR="000D5D52" w:rsidRPr="00546DA8" w:rsidRDefault="000D5D52" w:rsidP="00967DC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40F96C86" w14:textId="77777777" w:rsidR="000D5D52" w:rsidRPr="00546DA8" w:rsidRDefault="000D5D52" w:rsidP="00967DC2">
      <w:pPr>
        <w:widowControl w:val="0"/>
        <w:autoSpaceDE w:val="0"/>
        <w:autoSpaceDN w:val="0"/>
        <w:spacing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BC51816" w14:textId="77777777" w:rsidR="000D5D52" w:rsidRPr="00546DA8" w:rsidRDefault="000D5D52" w:rsidP="00DA64D8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1.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339E1CE" w14:textId="304C3AC4" w:rsidR="000D5D52" w:rsidRPr="00546DA8" w:rsidRDefault="003635F1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A92">
        <w:rPr>
          <w:rFonts w:ascii="Times New Roman" w:eastAsia="Times New Roman" w:hAnsi="Times New Roman" w:cs="Times New Roman"/>
          <w:sz w:val="28"/>
          <w:szCs w:val="28"/>
        </w:rPr>
        <w:t>Процесс проверки кандидатов при приеме на работу для обеспечения кадровой безопасности называется __________.</w:t>
      </w:r>
    </w:p>
    <w:p w14:paraId="2E985F33" w14:textId="40D46C51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E1551" w:rsidRPr="00085A92">
        <w:rPr>
          <w:rFonts w:ascii="Times New Roman" w:eastAsia="Times New Roman" w:hAnsi="Times New Roman" w:cs="Times New Roman"/>
          <w:sz w:val="28"/>
          <w:szCs w:val="28"/>
        </w:rPr>
        <w:t>скрининг</w:t>
      </w:r>
    </w:p>
    <w:p w14:paraId="48ECCD5A" w14:textId="7CDF6AC1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1EBFA047" w14:textId="77777777" w:rsidR="00C2771D" w:rsidRPr="00546DA8" w:rsidRDefault="00C2771D" w:rsidP="00DA64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58EACF" w14:textId="49320391" w:rsidR="00885B0F" w:rsidRPr="00546DA8" w:rsidRDefault="000D5D52" w:rsidP="00DA64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2.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67D8C48" w14:textId="1E567F28" w:rsidR="007B720E" w:rsidRPr="00085A92" w:rsidRDefault="007B720E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5A92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 выявления слабых и сильных сторон предприятия, а также возможностей и угроз, называется __________.</w:t>
      </w:r>
    </w:p>
    <w:p w14:paraId="07AB8A3D" w14:textId="23541923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85B0F" w:rsidRPr="00085A92">
        <w:rPr>
          <w:rFonts w:ascii="Times New Roman" w:eastAsia="Times New Roman" w:hAnsi="Times New Roman" w:cs="Times New Roman"/>
          <w:sz w:val="28"/>
          <w:szCs w:val="28"/>
        </w:rPr>
        <w:t>SWOT-анализ</w:t>
      </w:r>
    </w:p>
    <w:p w14:paraId="4C70F3EF" w14:textId="446F921A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1BF4EB74" w14:textId="77777777" w:rsidR="00885B0F" w:rsidRPr="00546DA8" w:rsidRDefault="000D5D52" w:rsidP="00DA64D8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3.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7EFE85D" w14:textId="67900AA3" w:rsidR="007B720E" w:rsidRPr="00085A92" w:rsidRDefault="007B720E" w:rsidP="00DA64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5A92">
        <w:rPr>
          <w:rFonts w:ascii="Times New Roman" w:eastAsia="Times New Roman" w:hAnsi="Times New Roman" w:cs="Times New Roman"/>
          <w:sz w:val="28"/>
          <w:szCs w:val="28"/>
        </w:rPr>
        <w:t>Процесс контроля за соблюдением законодательства и внутренних регламентов называется __________.</w:t>
      </w:r>
    </w:p>
    <w:p w14:paraId="264F578E" w14:textId="14194FC6" w:rsidR="000D5D52" w:rsidRPr="00546DA8" w:rsidRDefault="000D5D52" w:rsidP="00DA6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85B0F" w:rsidRPr="00085A92">
        <w:rPr>
          <w:rFonts w:ascii="Times New Roman" w:eastAsia="Times New Roman" w:hAnsi="Times New Roman" w:cs="Times New Roman"/>
          <w:sz w:val="28"/>
          <w:szCs w:val="28"/>
        </w:rPr>
        <w:t>правовая безопасность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449FE7B" w14:textId="1E22F489" w:rsidR="000D5D52" w:rsidRPr="00DA64D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05B48E74" w14:textId="77777777" w:rsidR="000D5D52" w:rsidRPr="00546DA8" w:rsidRDefault="000D5D52" w:rsidP="00DA64D8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4.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AC99C7A" w14:textId="440B11C1" w:rsidR="000D5D52" w:rsidRPr="00546DA8" w:rsidRDefault="003F58AD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Процесс независимой проверки и оценки деятельности хозяйствующего субъекта с целью выявления рисков, угроз и уязвимостей, которые могут повлиять на его стабильность и безопасность</w:t>
      </w:r>
      <w:r w:rsidRPr="00546DA8">
        <w:rPr>
          <w:rFonts w:ascii="Times New Roman" w:hAnsi="Times New Roman" w:cs="Times New Roman"/>
          <w:color w:val="404040"/>
        </w:rPr>
        <w:t xml:space="preserve"> </w:t>
      </w:r>
      <w:r w:rsidR="000D5D52" w:rsidRPr="00546DA8">
        <w:rPr>
          <w:rFonts w:ascii="Times New Roman" w:hAnsi="Times New Roman" w:cs="Times New Roman"/>
          <w:sz w:val="28"/>
          <w:szCs w:val="28"/>
        </w:rPr>
        <w:t>называется</w:t>
      </w:r>
      <w:r w:rsidR="000D5D52" w:rsidRPr="00546DA8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</w:p>
    <w:p w14:paraId="2384F832" w14:textId="72DE109C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F58AD" w:rsidRPr="00546DA8">
        <w:rPr>
          <w:rFonts w:ascii="Times New Roman" w:eastAsia="Times New Roman" w:hAnsi="Times New Roman" w:cs="Times New Roman"/>
          <w:sz w:val="28"/>
          <w:szCs w:val="28"/>
        </w:rPr>
        <w:t>аудит</w:t>
      </w:r>
    </w:p>
    <w:p w14:paraId="779FDA3D" w14:textId="56CC66B0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7DB4F4D8" w14:textId="77777777" w:rsidR="006868AC" w:rsidRPr="00546DA8" w:rsidRDefault="006868AC" w:rsidP="00DA64D8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CB132D" w14:textId="5A83648A" w:rsidR="000D5D52" w:rsidRPr="00546DA8" w:rsidRDefault="000D5D52" w:rsidP="00967DC2">
      <w:pPr>
        <w:widowControl w:val="0"/>
        <w:autoSpaceDE w:val="0"/>
        <w:autoSpaceDN w:val="0"/>
        <w:spacing w:before="86" w:after="0" w:line="240" w:lineRule="auto"/>
        <w:ind w:firstLine="567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7AB8B79" w14:textId="77777777" w:rsidR="000D5D52" w:rsidRPr="00546DA8" w:rsidRDefault="000D5D52" w:rsidP="00DA64D8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B1290E7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6F3FE68" w14:textId="77777777" w:rsidR="0074794A" w:rsidRPr="00546DA8" w:rsidRDefault="0074794A" w:rsidP="00DA64D8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546DA8">
        <w:rPr>
          <w:sz w:val="28"/>
          <w:szCs w:val="28"/>
          <w:lang w:eastAsia="en-US"/>
        </w:rPr>
        <w:t>Как называется группа предприятий, объединённых на одной территории для совместной деятельности в цепочке добавленной стоимости?</w:t>
      </w:r>
    </w:p>
    <w:p w14:paraId="595D5888" w14:textId="5F25CA12" w:rsidR="000D5D52" w:rsidRPr="00546DA8" w:rsidRDefault="000D5D52" w:rsidP="00DA64D8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546DA8">
        <w:rPr>
          <w:sz w:val="28"/>
          <w:szCs w:val="28"/>
          <w:lang w:eastAsia="en-US"/>
        </w:rPr>
        <w:t xml:space="preserve">Правильный ответ: </w:t>
      </w:r>
      <w:r w:rsidR="0074794A" w:rsidRPr="00546DA8">
        <w:rPr>
          <w:sz w:val="28"/>
          <w:szCs w:val="28"/>
          <w:lang w:eastAsia="en-US"/>
        </w:rPr>
        <w:t xml:space="preserve">промышленный кластер  </w:t>
      </w:r>
    </w:p>
    <w:p w14:paraId="11DD38D9" w14:textId="75A9EC6F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6B23C72A" w14:textId="77777777" w:rsidR="00DA64D8" w:rsidRDefault="00DA64D8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18B98D" w14:textId="3E0BF0DB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D92F8E9" w14:textId="49FFB0AA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</w:t>
      </w:r>
      <w:r w:rsidR="00E831F8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защищенности корпоративных данных, при которой обеспечивается их конфиденциальность, целостность, аутентичность и доступность</w:t>
      </w: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0A6406AC" w14:textId="1982A63E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831F8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предприятия</w:t>
      </w:r>
    </w:p>
    <w:p w14:paraId="39E5486C" w14:textId="409DA092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13DD9DD9" w14:textId="77777777" w:rsidR="00DA64D8" w:rsidRDefault="00DA64D8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637915" w14:textId="4ECC6F7B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028F6DD" w14:textId="59C2D263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Как называется</w:t>
      </w:r>
      <w:r w:rsidR="00E831F8" w:rsidRPr="00546DA8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предприятия превращать свои активы в денежные средства без потери текущей стоимости для покрытия всех своих обязательств в условиях сложившейся конъюнктуры рынка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E936D20" w14:textId="03FF960A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31F8" w:rsidRPr="00546DA8">
        <w:rPr>
          <w:rFonts w:ascii="Times New Roman" w:eastAsia="Times New Roman" w:hAnsi="Times New Roman" w:cs="Times New Roman"/>
          <w:sz w:val="28"/>
          <w:szCs w:val="28"/>
        </w:rPr>
        <w:t>ликвидность</w:t>
      </w:r>
    </w:p>
    <w:p w14:paraId="1F2F8E0B" w14:textId="1A6D0E5A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67CACC20" w14:textId="77777777" w:rsidR="000D5D52" w:rsidRPr="00546DA8" w:rsidRDefault="000D5D52" w:rsidP="00DA64D8">
      <w:pPr>
        <w:pStyle w:val="ad"/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E203DF9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5F640B6" w14:textId="42AF9272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</w:t>
      </w:r>
      <w:r w:rsidR="00DF05A1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полученного результата и понесенных затрат, показывающее, насколько результативно предполагается использовать имеющиеся в распоряжении субъекта хозяйственной деятельности ресурсы</w:t>
      </w: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631D7C5A" w14:textId="18C87B95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  <w:r w:rsidR="00DF05A1"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</w:t>
      </w:r>
    </w:p>
    <w:p w14:paraId="72C4C933" w14:textId="0C7BCE59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0C2669B3" w14:textId="77777777" w:rsidR="00DA64D8" w:rsidRDefault="00DA64D8" w:rsidP="00DA64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A11A5" w14:textId="37FD5158" w:rsidR="000D5D52" w:rsidRPr="00546DA8" w:rsidRDefault="000D5D52" w:rsidP="00967D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4EF3A43B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F05B99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F0B17ED" w14:textId="7462F95E" w:rsidR="00502387" w:rsidRPr="00546DA8" w:rsidRDefault="000A0207" w:rsidP="00DA64D8">
      <w:pPr>
        <w:spacing w:after="0" w:line="240" w:lineRule="auto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Перечислите п</w:t>
      </w:r>
      <w:r w:rsidR="00502387"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оказатели финансовой безопасности </w:t>
      </w: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предприятия</w:t>
      </w:r>
      <w:r w:rsidR="00502387"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14:paraId="4EE615BF" w14:textId="77777777" w:rsidR="00DA64D8" w:rsidRPr="00546DA8" w:rsidRDefault="00DA64D8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Время выполнения</w:t>
      </w:r>
      <w:r w:rsidRPr="00546DA8">
        <w:rPr>
          <w:rStyle w:val="ab"/>
          <w:rFonts w:ascii="Times New Roman" w:hAnsi="Times New Roman" w:cs="Times New Roman"/>
          <w:lang w:eastAsia="ru-RU"/>
        </w:rPr>
        <w:t xml:space="preserve"> </w:t>
      </w: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задания: 10 минут. </w:t>
      </w:r>
    </w:p>
    <w:p w14:paraId="6787D52D" w14:textId="4B2C1A0D" w:rsidR="00502387" w:rsidRPr="00150AC5" w:rsidRDefault="000D5D52" w:rsidP="00DA64D8">
      <w:pPr>
        <w:spacing w:after="0" w:line="240" w:lineRule="auto"/>
        <w:jc w:val="both"/>
        <w:outlineLvl w:val="2"/>
        <w:rPr>
          <w:rStyle w:val="ab"/>
          <w:rFonts w:ascii="Times New Roman" w:hAnsi="Times New Roman" w:cs="Times New Roman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Ожидаемый результат: </w:t>
      </w:r>
      <w:r w:rsidR="000A020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оказатели</w:t>
      </w:r>
      <w:r w:rsidR="000A020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: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ликвидности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финансовой устойчивости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рентабельности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деловой активности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платёжеспособности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финансовой независимости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денежного потока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инвестиционной привлекательности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риска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эффективности управления затратами</w:t>
      </w:r>
    </w:p>
    <w:p w14:paraId="0784A265" w14:textId="3AD42BBA" w:rsidR="000D5D52" w:rsidRPr="00546DA8" w:rsidRDefault="000D5D52" w:rsidP="00DA64D8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Критерии оценивания: наличие в ответе не менее </w:t>
      </w:r>
      <w:r w:rsidR="000A0207"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шести показателей</w:t>
      </w: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14:paraId="06758B9A" w14:textId="38B7890F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42185A1C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45C13C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E12E532" w14:textId="2660ACFC" w:rsidR="000D5D52" w:rsidRPr="00546DA8" w:rsidRDefault="006E7EFB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Какие </w:t>
      </w:r>
      <w:r w:rsidRPr="00612D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факторы определяю</w:t>
      </w: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612D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технологическую независимость</w:t>
      </w: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субъекта хозяйствования</w:t>
      </w:r>
      <w:r w:rsidR="000D5D52"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14:paraId="5EF1AC95" w14:textId="77777777" w:rsidR="00DA64D8" w:rsidRPr="00546DA8" w:rsidRDefault="00DA64D8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Время выполнения задания: 10 минут. </w:t>
      </w:r>
    </w:p>
    <w:p w14:paraId="1F1EADAE" w14:textId="624B2555" w:rsidR="006E7EFB" w:rsidRPr="00546DA8" w:rsidRDefault="000D5D52" w:rsidP="00DA64D8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 w:rsidRPr="00546DA8">
        <w:rPr>
          <w:color w:val="000000" w:themeColor="text1"/>
          <w:sz w:val="28"/>
          <w:szCs w:val="28"/>
          <w:lang w:eastAsia="en-US"/>
        </w:rPr>
        <w:t xml:space="preserve">Ожидаемый результат: </w:t>
      </w:r>
      <w:r w:rsidR="006E7EFB" w:rsidRPr="00546DA8">
        <w:rPr>
          <w:color w:val="000000" w:themeColor="text1"/>
          <w:sz w:val="28"/>
          <w:szCs w:val="28"/>
          <w:lang w:eastAsia="en-US"/>
        </w:rPr>
        <w:t>наличие собственных технологий и ноу-хау, развитие (НИОКР), защита интеллектуальной собственности, собственная производственная база, обучение и квалификация персонала, инвестиции в модернизацию оборудования, сотрудничество с научными и образовательными учреждениями. </w:t>
      </w:r>
    </w:p>
    <w:p w14:paraId="14204266" w14:textId="77777777" w:rsidR="00DA64D8" w:rsidRPr="00546DA8" w:rsidRDefault="00DA64D8" w:rsidP="00DA6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не менее пяти факторов.</w:t>
      </w:r>
    </w:p>
    <w:p w14:paraId="12C0A515" w14:textId="6CAC0D00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68104D2E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6DBC58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0DF659F" w14:textId="2CDF6A51" w:rsidR="000D5D52" w:rsidRPr="00546DA8" w:rsidRDefault="0044334C" w:rsidP="00DA6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>Какие виды угроз кадровой безопасности возможно предотвратить посредством своевременного проведения аттестации рабочих мест?</w:t>
      </w:r>
      <w:r w:rsidR="000D5D52" w:rsidRPr="00546D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F0748" w14:textId="77777777" w:rsidR="00DA64D8" w:rsidRPr="00546DA8" w:rsidRDefault="00DA64D8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задания: 10 минут. </w:t>
      </w:r>
    </w:p>
    <w:p w14:paraId="654A3C95" w14:textId="28ABE1D4" w:rsidR="000D5D52" w:rsidRPr="00546DA8" w:rsidRDefault="000D5D52" w:rsidP="00DA64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546DA8">
        <w:rPr>
          <w:sz w:val="28"/>
          <w:szCs w:val="28"/>
        </w:rPr>
        <w:t xml:space="preserve">Ожидаемый результат: </w:t>
      </w:r>
      <w:r w:rsidR="0044334C" w:rsidRPr="00546DA8">
        <w:rPr>
          <w:rFonts w:eastAsiaTheme="minorHAnsi"/>
          <w:sz w:val="28"/>
          <w:szCs w:val="28"/>
          <w:lang w:eastAsia="en-US"/>
        </w:rPr>
        <w:t>профессиональная непригодность сотрудников; неэффективное распределение обязанностей; нарушение трудовой дисциплины; угрозы, связанные с доступом к конфиденциальной информации; риски нарушения законодательства, низкая мотивация и текучесть кадров</w:t>
      </w:r>
      <w:r w:rsidRPr="00546DA8">
        <w:rPr>
          <w:sz w:val="28"/>
          <w:szCs w:val="28"/>
        </w:rPr>
        <w:t>.</w:t>
      </w:r>
    </w:p>
    <w:p w14:paraId="2AF22664" w14:textId="77777777" w:rsidR="00DA64D8" w:rsidRPr="00546DA8" w:rsidRDefault="00DA64D8" w:rsidP="00DA6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угроз.</w:t>
      </w:r>
    </w:p>
    <w:p w14:paraId="1762F305" w14:textId="66C7E54B" w:rsidR="000B6DDC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p w14:paraId="0D206EC6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4663F1" w14:textId="77777777" w:rsidR="000D5D52" w:rsidRPr="00546DA8" w:rsidRDefault="000D5D52" w:rsidP="00DA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774EF5E" w14:textId="12820762" w:rsidR="000D5D52" w:rsidRPr="00546DA8" w:rsidRDefault="000D5D52" w:rsidP="00DA6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 xml:space="preserve">Перечислите основные </w:t>
      </w:r>
      <w:r w:rsidR="007426A0" w:rsidRPr="00546DA8">
        <w:rPr>
          <w:rFonts w:ascii="Times New Roman" w:hAnsi="Times New Roman" w:cs="Times New Roman"/>
          <w:sz w:val="28"/>
          <w:szCs w:val="28"/>
        </w:rPr>
        <w:t>составляющие</w:t>
      </w:r>
      <w:r w:rsidRPr="00546DA8">
        <w:rPr>
          <w:rFonts w:ascii="Times New Roman" w:hAnsi="Times New Roman" w:cs="Times New Roman"/>
          <w:sz w:val="28"/>
          <w:szCs w:val="28"/>
        </w:rPr>
        <w:t xml:space="preserve"> экономической безопасности предприятия</w:t>
      </w:r>
      <w:r w:rsidR="007426A0" w:rsidRPr="00546DA8">
        <w:rPr>
          <w:rFonts w:ascii="Times New Roman" w:hAnsi="Times New Roman" w:cs="Times New Roman"/>
          <w:sz w:val="28"/>
          <w:szCs w:val="28"/>
        </w:rPr>
        <w:t>.</w:t>
      </w:r>
    </w:p>
    <w:p w14:paraId="6EE38DD8" w14:textId="77777777" w:rsidR="00DA64D8" w:rsidRPr="00546DA8" w:rsidRDefault="00DA64D8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 xml:space="preserve">Время выполнения задания: 10 минут. </w:t>
      </w:r>
    </w:p>
    <w:p w14:paraId="7C0FA251" w14:textId="3E064B42" w:rsidR="000D5D52" w:rsidRPr="00546DA8" w:rsidRDefault="000D5D52" w:rsidP="00DA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7426A0" w:rsidRPr="00546DA8">
        <w:rPr>
          <w:rFonts w:ascii="Times New Roman" w:hAnsi="Times New Roman" w:cs="Times New Roman"/>
          <w:sz w:val="28"/>
          <w:szCs w:val="28"/>
        </w:rPr>
        <w:t>финансовая, интеллектуальная и кадровая, технико-технологическая, политико-правовая, экологическая, информационная, силовая</w:t>
      </w:r>
      <w:r w:rsidRPr="00546DA8">
        <w:rPr>
          <w:rFonts w:ascii="Times New Roman" w:hAnsi="Times New Roman" w:cs="Times New Roman"/>
          <w:sz w:val="28"/>
          <w:szCs w:val="28"/>
        </w:rPr>
        <w:t>.</w:t>
      </w:r>
    </w:p>
    <w:p w14:paraId="26D1D31D" w14:textId="77777777" w:rsidR="00DA64D8" w:rsidRPr="00546DA8" w:rsidRDefault="00DA64D8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составляющих.</w:t>
      </w:r>
    </w:p>
    <w:p w14:paraId="0E302280" w14:textId="5A9CBE19" w:rsidR="003F038D" w:rsidRPr="00DA64D8" w:rsidRDefault="000D5D52" w:rsidP="00DA64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A64D8">
        <w:rPr>
          <w:rFonts w:ascii="Times New Roman" w:hAnsi="Times New Roman" w:cs="Times New Roman"/>
          <w:sz w:val="28"/>
          <w:szCs w:val="28"/>
        </w:rPr>
        <w:t>ПК-2 (ПК-2.1).</w:t>
      </w:r>
    </w:p>
    <w:sectPr w:rsidR="003F038D" w:rsidRPr="00DA64D8" w:rsidSect="004A7A06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BC238" w14:textId="77777777" w:rsidR="00C96DB3" w:rsidRDefault="00C96DB3" w:rsidP="00FD394A">
      <w:pPr>
        <w:spacing w:after="0" w:line="240" w:lineRule="auto"/>
      </w:pPr>
      <w:r>
        <w:separator/>
      </w:r>
    </w:p>
  </w:endnote>
  <w:endnote w:type="continuationSeparator" w:id="0">
    <w:p w14:paraId="3BC493A4" w14:textId="77777777" w:rsidR="00C96DB3" w:rsidRDefault="00C96DB3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6852342"/>
      <w:docPartObj>
        <w:docPartGallery w:val="Page Numbers (Bottom of Page)"/>
        <w:docPartUnique/>
      </w:docPartObj>
    </w:sdtPr>
    <w:sdtContent>
      <w:p w14:paraId="6C72347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B6F">
          <w:rPr>
            <w:noProof/>
          </w:rPr>
          <w:t>19</w:t>
        </w:r>
        <w:r>
          <w:fldChar w:fldCharType="end"/>
        </w:r>
      </w:p>
    </w:sdtContent>
  </w:sdt>
  <w:p w14:paraId="74539949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06EA6" w14:textId="77777777" w:rsidR="00C96DB3" w:rsidRDefault="00C96DB3" w:rsidP="00FD394A">
      <w:pPr>
        <w:spacing w:after="0" w:line="240" w:lineRule="auto"/>
      </w:pPr>
      <w:r>
        <w:separator/>
      </w:r>
    </w:p>
  </w:footnote>
  <w:footnote w:type="continuationSeparator" w:id="0">
    <w:p w14:paraId="32B2587F" w14:textId="77777777" w:rsidR="00C96DB3" w:rsidRDefault="00C96DB3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6" style="width:0;height:.75pt" o:hralign="center" o:bullet="t" o:hrstd="t" o:hrnoshade="t" o:hr="t" fillcolor="#404040" stroked="f"/>
    </w:pict>
  </w:numPicBullet>
  <w:numPicBullet w:numPicBulletId="1">
    <w:pict>
      <v:rect id="_x0000_i1037" style="width:0;height:.75pt" o:hralign="center" o:bullet="t" o:hrstd="t" o:hr="t" fillcolor="#a0a0a0" stroked="f"/>
    </w:pict>
  </w:numPicBullet>
  <w:numPicBullet w:numPicBulletId="2">
    <w:pict>
      <v:rect id="_x0000_i1038" style="width:0;height:.75pt" o:hralign="center" o:bullet="t" o:hrstd="t" o:hr="t" fillcolor="#a0a0a0" stroked="f"/>
    </w:pict>
  </w:numPicBullet>
  <w:numPicBullet w:numPicBulletId="3">
    <w:pict>
      <v:rect id="_x0000_i1039" style="width:0;height:.75pt" o:hralign="center" o:bullet="t" o:hrstd="t" o:hr="t" fillcolor="#a0a0a0" stroked="f"/>
    </w:pict>
  </w:numPicBullet>
  <w:numPicBullet w:numPicBulletId="4">
    <w:pict>
      <v:rect id="_x0000_i1040" style="width:0;height:.75pt" o:hralign="center" o:bullet="t" o:hrstd="t" o:hr="t" fillcolor="#a0a0a0" stroked="f"/>
    </w:pict>
  </w:numPicBullet>
  <w:abstractNum w:abstractNumId="0" w15:restartNumberingAfterBreak="0">
    <w:nsid w:val="03B60430"/>
    <w:multiLevelType w:val="multilevel"/>
    <w:tmpl w:val="A32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B38A0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E260C"/>
    <w:multiLevelType w:val="multilevel"/>
    <w:tmpl w:val="C548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4444A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9079E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96F21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04BE0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D5AA2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70013"/>
    <w:multiLevelType w:val="multilevel"/>
    <w:tmpl w:val="33EA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513BCB"/>
    <w:multiLevelType w:val="multilevel"/>
    <w:tmpl w:val="5114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4628C"/>
    <w:multiLevelType w:val="multilevel"/>
    <w:tmpl w:val="C7F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00DE4"/>
    <w:multiLevelType w:val="multilevel"/>
    <w:tmpl w:val="3E080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A42DE"/>
    <w:multiLevelType w:val="hybridMultilevel"/>
    <w:tmpl w:val="F79258F8"/>
    <w:lvl w:ilvl="0" w:tplc="81FADC1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2F5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2E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8E6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A4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8B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CB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D40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EAB116A"/>
    <w:multiLevelType w:val="hybridMultilevel"/>
    <w:tmpl w:val="9284541A"/>
    <w:lvl w:ilvl="0" w:tplc="CA1C4C12">
      <w:start w:val="1"/>
      <w:numFmt w:val="bullet"/>
      <w:lvlText w:val=""/>
      <w:lvlPicBulletId w:val="2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A8BCA324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1DFA52FA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B8540792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07A5A4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B46AB80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0C684D9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75E9D52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C5BEA734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4" w15:restartNumberingAfterBreak="0">
    <w:nsid w:val="333D6C51"/>
    <w:multiLevelType w:val="multilevel"/>
    <w:tmpl w:val="3DFC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E032F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37F61"/>
    <w:multiLevelType w:val="multilevel"/>
    <w:tmpl w:val="11D8D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314943"/>
    <w:multiLevelType w:val="multilevel"/>
    <w:tmpl w:val="A88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E29C3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5201C"/>
    <w:multiLevelType w:val="multilevel"/>
    <w:tmpl w:val="FD8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77818"/>
    <w:multiLevelType w:val="multilevel"/>
    <w:tmpl w:val="0B94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974A5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E6381D"/>
    <w:multiLevelType w:val="hybridMultilevel"/>
    <w:tmpl w:val="D7264E2A"/>
    <w:lvl w:ilvl="0" w:tplc="06DEAB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24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FE1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043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46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B83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E3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60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23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0072C00"/>
    <w:multiLevelType w:val="multilevel"/>
    <w:tmpl w:val="850E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5059E0"/>
    <w:multiLevelType w:val="multilevel"/>
    <w:tmpl w:val="4DC4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F56C74"/>
    <w:multiLevelType w:val="multilevel"/>
    <w:tmpl w:val="F1E2F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3023D7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879685">
    <w:abstractNumId w:val="11"/>
  </w:num>
  <w:num w:numId="2" w16cid:durableId="608851840">
    <w:abstractNumId w:val="25"/>
  </w:num>
  <w:num w:numId="3" w16cid:durableId="734595646">
    <w:abstractNumId w:val="16"/>
  </w:num>
  <w:num w:numId="4" w16cid:durableId="963314820">
    <w:abstractNumId w:val="2"/>
  </w:num>
  <w:num w:numId="5" w16cid:durableId="1680348832">
    <w:abstractNumId w:val="8"/>
  </w:num>
  <w:num w:numId="6" w16cid:durableId="1852915165">
    <w:abstractNumId w:val="20"/>
  </w:num>
  <w:num w:numId="7" w16cid:durableId="1479570543">
    <w:abstractNumId w:val="17"/>
  </w:num>
  <w:num w:numId="8" w16cid:durableId="1944416801">
    <w:abstractNumId w:val="19"/>
  </w:num>
  <w:num w:numId="9" w16cid:durableId="963731950">
    <w:abstractNumId w:val="0"/>
  </w:num>
  <w:num w:numId="10" w16cid:durableId="1910457656">
    <w:abstractNumId w:val="22"/>
  </w:num>
  <w:num w:numId="11" w16cid:durableId="1336151046">
    <w:abstractNumId w:val="15"/>
  </w:num>
  <w:num w:numId="12" w16cid:durableId="1717969122">
    <w:abstractNumId w:val="4"/>
  </w:num>
  <w:num w:numId="13" w16cid:durableId="1226334753">
    <w:abstractNumId w:val="23"/>
  </w:num>
  <w:num w:numId="14" w16cid:durableId="885609101">
    <w:abstractNumId w:val="7"/>
  </w:num>
  <w:num w:numId="15" w16cid:durableId="389884195">
    <w:abstractNumId w:val="10"/>
  </w:num>
  <w:num w:numId="16" w16cid:durableId="881479684">
    <w:abstractNumId w:val="24"/>
  </w:num>
  <w:num w:numId="17" w16cid:durableId="1783694440">
    <w:abstractNumId w:val="14"/>
  </w:num>
  <w:num w:numId="18" w16cid:durableId="486286793">
    <w:abstractNumId w:val="9"/>
  </w:num>
  <w:num w:numId="19" w16cid:durableId="1429159471">
    <w:abstractNumId w:val="1"/>
  </w:num>
  <w:num w:numId="20" w16cid:durableId="1660619579">
    <w:abstractNumId w:val="18"/>
  </w:num>
  <w:num w:numId="21" w16cid:durableId="1258293282">
    <w:abstractNumId w:val="21"/>
  </w:num>
  <w:num w:numId="22" w16cid:durableId="1897280269">
    <w:abstractNumId w:val="26"/>
  </w:num>
  <w:num w:numId="23" w16cid:durableId="638148178">
    <w:abstractNumId w:val="6"/>
  </w:num>
  <w:num w:numId="24" w16cid:durableId="57288393">
    <w:abstractNumId w:val="3"/>
  </w:num>
  <w:num w:numId="25" w16cid:durableId="752818142">
    <w:abstractNumId w:val="5"/>
  </w:num>
  <w:num w:numId="26" w16cid:durableId="702629170">
    <w:abstractNumId w:val="13"/>
  </w:num>
  <w:num w:numId="27" w16cid:durableId="125698482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55B1"/>
    <w:rsid w:val="00020FB5"/>
    <w:rsid w:val="00026983"/>
    <w:rsid w:val="00034DEA"/>
    <w:rsid w:val="000652D6"/>
    <w:rsid w:val="00072010"/>
    <w:rsid w:val="0007513B"/>
    <w:rsid w:val="00082C68"/>
    <w:rsid w:val="00087590"/>
    <w:rsid w:val="00097910"/>
    <w:rsid w:val="000A0207"/>
    <w:rsid w:val="000A13D8"/>
    <w:rsid w:val="000A484A"/>
    <w:rsid w:val="000A770B"/>
    <w:rsid w:val="000B0595"/>
    <w:rsid w:val="000B1129"/>
    <w:rsid w:val="000B1D1D"/>
    <w:rsid w:val="000B6DDC"/>
    <w:rsid w:val="000B7B92"/>
    <w:rsid w:val="000C324A"/>
    <w:rsid w:val="000D344F"/>
    <w:rsid w:val="000D5D52"/>
    <w:rsid w:val="000D6205"/>
    <w:rsid w:val="000D7325"/>
    <w:rsid w:val="000F76BC"/>
    <w:rsid w:val="00114439"/>
    <w:rsid w:val="00133C2B"/>
    <w:rsid w:val="00180273"/>
    <w:rsid w:val="0018148A"/>
    <w:rsid w:val="00182270"/>
    <w:rsid w:val="0018779B"/>
    <w:rsid w:val="001A0166"/>
    <w:rsid w:val="001C4434"/>
    <w:rsid w:val="001F2226"/>
    <w:rsid w:val="001F24BB"/>
    <w:rsid w:val="001F6080"/>
    <w:rsid w:val="00204353"/>
    <w:rsid w:val="002131A1"/>
    <w:rsid w:val="00222EA4"/>
    <w:rsid w:val="002437BD"/>
    <w:rsid w:val="0024568C"/>
    <w:rsid w:val="00246E30"/>
    <w:rsid w:val="00252FB7"/>
    <w:rsid w:val="0025496C"/>
    <w:rsid w:val="0025758B"/>
    <w:rsid w:val="00257FC9"/>
    <w:rsid w:val="00270E47"/>
    <w:rsid w:val="0028086B"/>
    <w:rsid w:val="00286778"/>
    <w:rsid w:val="002C7CFA"/>
    <w:rsid w:val="002D0A14"/>
    <w:rsid w:val="002D6DED"/>
    <w:rsid w:val="00320FCC"/>
    <w:rsid w:val="003239C3"/>
    <w:rsid w:val="003248B8"/>
    <w:rsid w:val="003323DE"/>
    <w:rsid w:val="0033529E"/>
    <w:rsid w:val="00343FB3"/>
    <w:rsid w:val="0034403C"/>
    <w:rsid w:val="00345595"/>
    <w:rsid w:val="0035193E"/>
    <w:rsid w:val="003635F1"/>
    <w:rsid w:val="00367822"/>
    <w:rsid w:val="00372331"/>
    <w:rsid w:val="00377B0D"/>
    <w:rsid w:val="003826FD"/>
    <w:rsid w:val="003833FA"/>
    <w:rsid w:val="00385AE3"/>
    <w:rsid w:val="00394653"/>
    <w:rsid w:val="00395131"/>
    <w:rsid w:val="003A498B"/>
    <w:rsid w:val="003A60D7"/>
    <w:rsid w:val="003B3046"/>
    <w:rsid w:val="003B61B6"/>
    <w:rsid w:val="003C23AE"/>
    <w:rsid w:val="003C7CBA"/>
    <w:rsid w:val="003F038D"/>
    <w:rsid w:val="003F152D"/>
    <w:rsid w:val="003F58AD"/>
    <w:rsid w:val="003F65F0"/>
    <w:rsid w:val="00413004"/>
    <w:rsid w:val="00414552"/>
    <w:rsid w:val="004159CA"/>
    <w:rsid w:val="00417A60"/>
    <w:rsid w:val="004253C9"/>
    <w:rsid w:val="0044334C"/>
    <w:rsid w:val="004438E7"/>
    <w:rsid w:val="004551DC"/>
    <w:rsid w:val="00461C2E"/>
    <w:rsid w:val="0047379D"/>
    <w:rsid w:val="00473AD1"/>
    <w:rsid w:val="004872B5"/>
    <w:rsid w:val="00487FA3"/>
    <w:rsid w:val="004A06FD"/>
    <w:rsid w:val="004A1BBB"/>
    <w:rsid w:val="004A7A06"/>
    <w:rsid w:val="004B395F"/>
    <w:rsid w:val="004C114C"/>
    <w:rsid w:val="004E0509"/>
    <w:rsid w:val="004F1431"/>
    <w:rsid w:val="00502387"/>
    <w:rsid w:val="00506325"/>
    <w:rsid w:val="005150C3"/>
    <w:rsid w:val="00523491"/>
    <w:rsid w:val="00525335"/>
    <w:rsid w:val="0052620C"/>
    <w:rsid w:val="00527B91"/>
    <w:rsid w:val="00536C23"/>
    <w:rsid w:val="00546DA8"/>
    <w:rsid w:val="0055301F"/>
    <w:rsid w:val="00557F35"/>
    <w:rsid w:val="005701C6"/>
    <w:rsid w:val="005723FB"/>
    <w:rsid w:val="00596CD4"/>
    <w:rsid w:val="005B49A2"/>
    <w:rsid w:val="005D065D"/>
    <w:rsid w:val="005D1098"/>
    <w:rsid w:val="005D226F"/>
    <w:rsid w:val="005D4914"/>
    <w:rsid w:val="005E2F49"/>
    <w:rsid w:val="005E3CFA"/>
    <w:rsid w:val="00615C90"/>
    <w:rsid w:val="00620303"/>
    <w:rsid w:val="00630074"/>
    <w:rsid w:val="006339B8"/>
    <w:rsid w:val="00657DAF"/>
    <w:rsid w:val="00657EE0"/>
    <w:rsid w:val="00666DD3"/>
    <w:rsid w:val="00672AEB"/>
    <w:rsid w:val="00675293"/>
    <w:rsid w:val="006868AC"/>
    <w:rsid w:val="006B6F73"/>
    <w:rsid w:val="006C4303"/>
    <w:rsid w:val="006D4B16"/>
    <w:rsid w:val="006E7EFB"/>
    <w:rsid w:val="006F3DD1"/>
    <w:rsid w:val="007000E4"/>
    <w:rsid w:val="007162BB"/>
    <w:rsid w:val="0073388F"/>
    <w:rsid w:val="007360F1"/>
    <w:rsid w:val="007426A0"/>
    <w:rsid w:val="00744DB9"/>
    <w:rsid w:val="0074794A"/>
    <w:rsid w:val="00761631"/>
    <w:rsid w:val="00762D08"/>
    <w:rsid w:val="007633EF"/>
    <w:rsid w:val="00763D5C"/>
    <w:rsid w:val="007716A4"/>
    <w:rsid w:val="00797580"/>
    <w:rsid w:val="007A2FAF"/>
    <w:rsid w:val="007A397D"/>
    <w:rsid w:val="007B36E4"/>
    <w:rsid w:val="007B720E"/>
    <w:rsid w:val="007C73C8"/>
    <w:rsid w:val="00805668"/>
    <w:rsid w:val="008071A4"/>
    <w:rsid w:val="00810A30"/>
    <w:rsid w:val="00810E3C"/>
    <w:rsid w:val="0081552D"/>
    <w:rsid w:val="00826A67"/>
    <w:rsid w:val="00845C18"/>
    <w:rsid w:val="00873B86"/>
    <w:rsid w:val="00885B0F"/>
    <w:rsid w:val="00886C8F"/>
    <w:rsid w:val="0089172D"/>
    <w:rsid w:val="008A4999"/>
    <w:rsid w:val="008B3282"/>
    <w:rsid w:val="008C30EA"/>
    <w:rsid w:val="008D103B"/>
    <w:rsid w:val="008E136B"/>
    <w:rsid w:val="008E1551"/>
    <w:rsid w:val="008E6C70"/>
    <w:rsid w:val="009116E2"/>
    <w:rsid w:val="00914ADF"/>
    <w:rsid w:val="00920E74"/>
    <w:rsid w:val="00922FED"/>
    <w:rsid w:val="00924549"/>
    <w:rsid w:val="0093407E"/>
    <w:rsid w:val="00934907"/>
    <w:rsid w:val="0093657D"/>
    <w:rsid w:val="00967DC2"/>
    <w:rsid w:val="009A08B1"/>
    <w:rsid w:val="009A323E"/>
    <w:rsid w:val="009A7C9F"/>
    <w:rsid w:val="009B4842"/>
    <w:rsid w:val="009C0C2D"/>
    <w:rsid w:val="009D3DA8"/>
    <w:rsid w:val="009E1975"/>
    <w:rsid w:val="009E5575"/>
    <w:rsid w:val="00A02AB1"/>
    <w:rsid w:val="00A0331C"/>
    <w:rsid w:val="00A2739D"/>
    <w:rsid w:val="00A27A83"/>
    <w:rsid w:val="00A36EEC"/>
    <w:rsid w:val="00A37360"/>
    <w:rsid w:val="00A3783E"/>
    <w:rsid w:val="00A57224"/>
    <w:rsid w:val="00A575A9"/>
    <w:rsid w:val="00A804B3"/>
    <w:rsid w:val="00A8497D"/>
    <w:rsid w:val="00A85038"/>
    <w:rsid w:val="00A8519B"/>
    <w:rsid w:val="00A967E6"/>
    <w:rsid w:val="00AA47CA"/>
    <w:rsid w:val="00AC0624"/>
    <w:rsid w:val="00AC74FA"/>
    <w:rsid w:val="00AF60CE"/>
    <w:rsid w:val="00B123C0"/>
    <w:rsid w:val="00B14204"/>
    <w:rsid w:val="00B316FA"/>
    <w:rsid w:val="00B342DE"/>
    <w:rsid w:val="00B36EBB"/>
    <w:rsid w:val="00B53D82"/>
    <w:rsid w:val="00B5658A"/>
    <w:rsid w:val="00B65D4B"/>
    <w:rsid w:val="00B7106E"/>
    <w:rsid w:val="00B76998"/>
    <w:rsid w:val="00B8534F"/>
    <w:rsid w:val="00B85664"/>
    <w:rsid w:val="00B86795"/>
    <w:rsid w:val="00BC4C67"/>
    <w:rsid w:val="00BE05DD"/>
    <w:rsid w:val="00BE335F"/>
    <w:rsid w:val="00BE367F"/>
    <w:rsid w:val="00C023CF"/>
    <w:rsid w:val="00C03F1D"/>
    <w:rsid w:val="00C163DF"/>
    <w:rsid w:val="00C2771D"/>
    <w:rsid w:val="00C306E4"/>
    <w:rsid w:val="00C33118"/>
    <w:rsid w:val="00C33E8D"/>
    <w:rsid w:val="00C402AF"/>
    <w:rsid w:val="00C4746A"/>
    <w:rsid w:val="00C55788"/>
    <w:rsid w:val="00C93E3B"/>
    <w:rsid w:val="00C95672"/>
    <w:rsid w:val="00C96DB3"/>
    <w:rsid w:val="00C97A8C"/>
    <w:rsid w:val="00CB7DAF"/>
    <w:rsid w:val="00CE47D6"/>
    <w:rsid w:val="00D0223C"/>
    <w:rsid w:val="00D06CB3"/>
    <w:rsid w:val="00D2603B"/>
    <w:rsid w:val="00D30253"/>
    <w:rsid w:val="00D35A54"/>
    <w:rsid w:val="00D42A20"/>
    <w:rsid w:val="00D55E5E"/>
    <w:rsid w:val="00D74A1C"/>
    <w:rsid w:val="00D754EE"/>
    <w:rsid w:val="00D80D3F"/>
    <w:rsid w:val="00D83B64"/>
    <w:rsid w:val="00D85806"/>
    <w:rsid w:val="00D92872"/>
    <w:rsid w:val="00D97ED8"/>
    <w:rsid w:val="00DA64D8"/>
    <w:rsid w:val="00DB7A52"/>
    <w:rsid w:val="00DC5A91"/>
    <w:rsid w:val="00DE46A6"/>
    <w:rsid w:val="00DF05A1"/>
    <w:rsid w:val="00DF69E0"/>
    <w:rsid w:val="00E13726"/>
    <w:rsid w:val="00E376EF"/>
    <w:rsid w:val="00E4563D"/>
    <w:rsid w:val="00E45E93"/>
    <w:rsid w:val="00E47B46"/>
    <w:rsid w:val="00E552D0"/>
    <w:rsid w:val="00E55A2F"/>
    <w:rsid w:val="00E60A2A"/>
    <w:rsid w:val="00E63DB8"/>
    <w:rsid w:val="00E67117"/>
    <w:rsid w:val="00E76064"/>
    <w:rsid w:val="00E803E8"/>
    <w:rsid w:val="00E820A5"/>
    <w:rsid w:val="00E829BC"/>
    <w:rsid w:val="00E831F8"/>
    <w:rsid w:val="00E93398"/>
    <w:rsid w:val="00EA0A98"/>
    <w:rsid w:val="00EA1529"/>
    <w:rsid w:val="00EA3B0D"/>
    <w:rsid w:val="00EA49A4"/>
    <w:rsid w:val="00EB7122"/>
    <w:rsid w:val="00EB75A2"/>
    <w:rsid w:val="00EF674B"/>
    <w:rsid w:val="00EF6868"/>
    <w:rsid w:val="00F10A65"/>
    <w:rsid w:val="00F15292"/>
    <w:rsid w:val="00F23999"/>
    <w:rsid w:val="00F3146E"/>
    <w:rsid w:val="00F35B8A"/>
    <w:rsid w:val="00F42A6A"/>
    <w:rsid w:val="00F522C1"/>
    <w:rsid w:val="00F76793"/>
    <w:rsid w:val="00F76C47"/>
    <w:rsid w:val="00F93B6F"/>
    <w:rsid w:val="00F94F46"/>
    <w:rsid w:val="00FA5ED9"/>
    <w:rsid w:val="00FB7A7D"/>
    <w:rsid w:val="00FC1207"/>
    <w:rsid w:val="00FC781C"/>
    <w:rsid w:val="00FD07ED"/>
    <w:rsid w:val="00FD394A"/>
    <w:rsid w:val="00FD714D"/>
    <w:rsid w:val="00FE3D25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0710BDDD-86BE-4B2B-938C-A493A39F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Татьяна Кислая</cp:lastModifiedBy>
  <cp:revision>46</cp:revision>
  <dcterms:created xsi:type="dcterms:W3CDTF">2025-03-10T12:10:00Z</dcterms:created>
  <dcterms:modified xsi:type="dcterms:W3CDTF">2025-04-08T16:52:00Z</dcterms:modified>
</cp:coreProperties>
</file>