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77777777" w:rsidR="00FB7A7D" w:rsidRPr="00E167EC" w:rsidRDefault="00FB7A7D" w:rsidP="0053590E">
      <w:pPr>
        <w:widowControl w:val="0"/>
        <w:tabs>
          <w:tab w:val="left" w:pos="0"/>
        </w:tabs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4A5645E3" w:rsidR="00FB7A7D" w:rsidRPr="00B123C0" w:rsidRDefault="00FB7A7D" w:rsidP="005359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«Оце</w:t>
      </w:r>
      <w:r w:rsidR="00776F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нка</w:t>
      </w: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76F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бизнеса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6339D3" w14:textId="77777777" w:rsidR="0028086B" w:rsidRDefault="0028086B" w:rsidP="0053590E">
      <w:pPr>
        <w:widowControl w:val="0"/>
        <w:tabs>
          <w:tab w:val="left" w:pos="0"/>
        </w:tabs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3941353" w14:textId="40CF81B0" w:rsidR="00734A8D" w:rsidRDefault="00734A8D" w:rsidP="00ED02E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8D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42A0EE70" w14:textId="77777777" w:rsidR="00734A8D" w:rsidRPr="009E5575" w:rsidRDefault="00734A8D" w:rsidP="00ED02E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920439" w14:textId="77777777" w:rsidR="00FB7A7D" w:rsidRPr="00E167EC" w:rsidRDefault="00FB7A7D" w:rsidP="00ED02E2">
      <w:pPr>
        <w:widowControl w:val="0"/>
        <w:autoSpaceDE w:val="0"/>
        <w:autoSpaceDN w:val="0"/>
        <w:spacing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53590E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FE1E" w14:textId="77777777" w:rsidR="00D85806" w:rsidRPr="004A06FD" w:rsidRDefault="00FB7A7D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1E3C81B" w14:textId="4F3DFDA1" w:rsidR="007739B2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31CC7F4" w14:textId="77777777" w:rsidR="00842ACA" w:rsidRPr="00842ACA" w:rsidRDefault="00842ACA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ACA">
        <w:rPr>
          <w:rFonts w:ascii="Times New Roman" w:eastAsia="Times New Roman" w:hAnsi="Times New Roman" w:cs="Times New Roman"/>
          <w:sz w:val="28"/>
          <w:szCs w:val="28"/>
        </w:rPr>
        <w:t>Какая стоимость не является стандартом оценки бизнеса:</w:t>
      </w:r>
    </w:p>
    <w:p w14:paraId="122FB4A9" w14:textId="196AAD9C" w:rsidR="00842ACA" w:rsidRPr="00842ACA" w:rsidRDefault="00842ACA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2ACA">
        <w:rPr>
          <w:rFonts w:ascii="Times New Roman" w:eastAsia="Times New Roman" w:hAnsi="Times New Roman" w:cs="Times New Roman"/>
          <w:sz w:val="28"/>
          <w:szCs w:val="28"/>
        </w:rPr>
        <w:t>) обоснованная рыночная</w:t>
      </w:r>
    </w:p>
    <w:p w14:paraId="67044CA6" w14:textId="2C92F564" w:rsidR="00842ACA" w:rsidRPr="00842ACA" w:rsidRDefault="00842ACA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42ACA">
        <w:rPr>
          <w:rFonts w:ascii="Times New Roman" w:eastAsia="Times New Roman" w:hAnsi="Times New Roman" w:cs="Times New Roman"/>
          <w:sz w:val="28"/>
          <w:szCs w:val="28"/>
        </w:rPr>
        <w:t>) ликвидационная</w:t>
      </w:r>
    </w:p>
    <w:p w14:paraId="0FF0CF02" w14:textId="1CDCCE41" w:rsidR="00842ACA" w:rsidRDefault="00842ACA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42ACA">
        <w:rPr>
          <w:rFonts w:ascii="Times New Roman" w:eastAsia="Times New Roman" w:hAnsi="Times New Roman" w:cs="Times New Roman"/>
          <w:sz w:val="28"/>
          <w:szCs w:val="28"/>
        </w:rPr>
        <w:t>) внутренняя (фундаментальная)</w:t>
      </w:r>
    </w:p>
    <w:p w14:paraId="35026BE8" w14:textId="5DE14DAE" w:rsidR="00842ACA" w:rsidRDefault="00842ACA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инвестиционная</w:t>
      </w:r>
    </w:p>
    <w:p w14:paraId="278E035D" w14:textId="6A7265D9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42ACA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E23DD55" w14:textId="3F678095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00096603" w14:textId="77777777" w:rsidR="006F4EDF" w:rsidRPr="004A06FD" w:rsidRDefault="006F4ED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37F995" w14:textId="4BE7E75A" w:rsidR="007739B2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39C38D3" w14:textId="77777777" w:rsidR="00DE2C4F" w:rsidRPr="00DE2C4F" w:rsidRDefault="00DE2C4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C4F">
        <w:rPr>
          <w:rFonts w:ascii="Times New Roman" w:eastAsia="Times New Roman" w:hAnsi="Times New Roman" w:cs="Times New Roman"/>
          <w:sz w:val="28"/>
          <w:szCs w:val="28"/>
        </w:rPr>
        <w:t>В каком соотношении находится оценка бизнеса и оценка предлагаемых к финансированию инвестиционных проектов:</w:t>
      </w:r>
    </w:p>
    <w:p w14:paraId="3B3CC21B" w14:textId="276E03A6" w:rsidR="00DE2C4F" w:rsidRPr="00DE2C4F" w:rsidRDefault="00DE2C4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E2C4F">
        <w:rPr>
          <w:rFonts w:ascii="Times New Roman" w:eastAsia="Times New Roman" w:hAnsi="Times New Roman" w:cs="Times New Roman"/>
          <w:sz w:val="28"/>
          <w:szCs w:val="28"/>
        </w:rPr>
        <w:t>) оценка предлагаемых к финансированию инвестиционных проектов является частным случаем оценки вновь начинаемого бизнеса предприятия, поскольку у него имеются имущество и конкурентные преимущества</w:t>
      </w:r>
    </w:p>
    <w:p w14:paraId="24EF5C47" w14:textId="428EBF50" w:rsidR="00DE2C4F" w:rsidRPr="00DE2C4F" w:rsidRDefault="00DE2C4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E2C4F">
        <w:rPr>
          <w:rFonts w:ascii="Times New Roman" w:eastAsia="Times New Roman" w:hAnsi="Times New Roman" w:cs="Times New Roman"/>
          <w:sz w:val="28"/>
          <w:szCs w:val="28"/>
        </w:rPr>
        <w:t>) указанные оценки не связаны друг с другом и могут дать разные результаты</w:t>
      </w:r>
    </w:p>
    <w:p w14:paraId="47DD9721" w14:textId="794E28E4" w:rsidR="00DE2C4F" w:rsidRDefault="00DE2C4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E2C4F">
        <w:rPr>
          <w:rFonts w:ascii="Times New Roman" w:eastAsia="Times New Roman" w:hAnsi="Times New Roman" w:cs="Times New Roman"/>
          <w:sz w:val="28"/>
          <w:szCs w:val="28"/>
        </w:rPr>
        <w:t>) оценка инвестиционного проекта как бизнеса может быть осуществлена лишь после того, как инвестиционный проект фактически начат, и по нему произведены хотя бы стартовые инвестиции</w:t>
      </w:r>
    </w:p>
    <w:p w14:paraId="1E8141EB" w14:textId="1B827882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E2C4F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FCA89F1" w14:textId="63030266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5058F97D" w14:textId="77777777" w:rsidR="006F4EDF" w:rsidRPr="004A06FD" w:rsidRDefault="006F4ED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1AA35877" w14:textId="29C6B8FC" w:rsidR="007739B2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6C4FA90" w14:textId="77777777" w:rsidR="0096497A" w:rsidRPr="0096497A" w:rsidRDefault="0096497A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97A">
        <w:rPr>
          <w:rFonts w:ascii="Times New Roman" w:eastAsia="Times New Roman" w:hAnsi="Times New Roman" w:cs="Times New Roman"/>
          <w:sz w:val="28"/>
          <w:szCs w:val="28"/>
        </w:rPr>
        <w:t>Является ли стоимость чистых активов параметром, предопределяющим справедливую рыночную стоимость предприятия – объекта оценки:</w:t>
      </w:r>
    </w:p>
    <w:p w14:paraId="0DCD4A0C" w14:textId="4683A1F2" w:rsidR="0096497A" w:rsidRPr="0096497A" w:rsidRDefault="0096497A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497A">
        <w:rPr>
          <w:rFonts w:ascii="Times New Roman" w:eastAsia="Times New Roman" w:hAnsi="Times New Roman" w:cs="Times New Roman"/>
          <w:sz w:val="28"/>
          <w:szCs w:val="28"/>
        </w:rPr>
        <w:t>) да</w:t>
      </w:r>
    </w:p>
    <w:p w14:paraId="179E58C6" w14:textId="42E8A924" w:rsidR="0096497A" w:rsidRPr="0096497A" w:rsidRDefault="0096497A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6497A">
        <w:rPr>
          <w:rFonts w:ascii="Times New Roman" w:eastAsia="Times New Roman" w:hAnsi="Times New Roman" w:cs="Times New Roman"/>
          <w:sz w:val="28"/>
          <w:szCs w:val="28"/>
        </w:rPr>
        <w:t>) нет</w:t>
      </w:r>
    </w:p>
    <w:p w14:paraId="0309B126" w14:textId="72AD96F4" w:rsidR="00320FCC" w:rsidRPr="004A06FD" w:rsidRDefault="0096497A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6497A">
        <w:rPr>
          <w:rFonts w:ascii="Times New Roman" w:eastAsia="Times New Roman" w:hAnsi="Times New Roman" w:cs="Times New Roman"/>
          <w:sz w:val="28"/>
          <w:szCs w:val="28"/>
        </w:rPr>
        <w:t>) в отдельных случаях</w:t>
      </w:r>
    </w:p>
    <w:p w14:paraId="25DD9F1A" w14:textId="35B97CC3" w:rsidR="00D85806" w:rsidRPr="004A06FD" w:rsidRDefault="00320FCC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6497A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22D66F0" w14:textId="1982E9B4" w:rsidR="00320FCC" w:rsidRPr="004A06FD" w:rsidRDefault="00320FCC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00680323" w14:textId="77777777" w:rsidR="006F4EDF" w:rsidRPr="004A06FD" w:rsidRDefault="006F4ED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47B36953" w14:textId="48FA3635" w:rsidR="007739B2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82562DC" w14:textId="77777777" w:rsidR="005E1790" w:rsidRPr="005E1790" w:rsidRDefault="005E179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790">
        <w:rPr>
          <w:rFonts w:ascii="Times New Roman" w:eastAsia="Times New Roman" w:hAnsi="Times New Roman" w:cs="Times New Roman"/>
          <w:sz w:val="28"/>
          <w:szCs w:val="28"/>
        </w:rPr>
        <w:t>Какой подход к оценке собственности основан на экономическом принципе ожидания:</w:t>
      </w:r>
    </w:p>
    <w:p w14:paraId="1D4E36B7" w14:textId="0884F66C" w:rsidR="005E1790" w:rsidRPr="005E1790" w:rsidRDefault="005E179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E1790">
        <w:rPr>
          <w:rFonts w:ascii="Times New Roman" w:eastAsia="Times New Roman" w:hAnsi="Times New Roman" w:cs="Times New Roman"/>
          <w:sz w:val="28"/>
          <w:szCs w:val="28"/>
        </w:rPr>
        <w:t xml:space="preserve">) сравнительный </w:t>
      </w:r>
    </w:p>
    <w:p w14:paraId="5C95C513" w14:textId="6FEE3060" w:rsidR="005E1790" w:rsidRPr="005E1790" w:rsidRDefault="005E179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E1790">
        <w:rPr>
          <w:rFonts w:ascii="Times New Roman" w:eastAsia="Times New Roman" w:hAnsi="Times New Roman" w:cs="Times New Roman"/>
          <w:sz w:val="28"/>
          <w:szCs w:val="28"/>
        </w:rPr>
        <w:t xml:space="preserve">) затратный </w:t>
      </w:r>
    </w:p>
    <w:p w14:paraId="67C21CA5" w14:textId="1C35E9E5" w:rsidR="005E1790" w:rsidRDefault="005E179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5E1790">
        <w:rPr>
          <w:rFonts w:ascii="Times New Roman" w:eastAsia="Times New Roman" w:hAnsi="Times New Roman" w:cs="Times New Roman"/>
          <w:sz w:val="28"/>
          <w:szCs w:val="28"/>
        </w:rPr>
        <w:t xml:space="preserve">) доходный </w:t>
      </w:r>
    </w:p>
    <w:p w14:paraId="3CE946E1" w14:textId="3A288933" w:rsidR="00D85806" w:rsidRPr="004A06FD" w:rsidRDefault="00A967E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E1790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C510785" w14:textId="63298995" w:rsidR="00E552D0" w:rsidRDefault="00E552D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2F661EB1" w14:textId="77777777" w:rsidR="001E0CD3" w:rsidRPr="00E167EC" w:rsidRDefault="001E0CD3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AB1547C" w14:textId="77777777" w:rsidR="00D85806" w:rsidRPr="004A06FD" w:rsidRDefault="00D85806" w:rsidP="00ED02E2">
      <w:pPr>
        <w:widowControl w:val="0"/>
        <w:tabs>
          <w:tab w:val="left" w:pos="0"/>
        </w:tabs>
        <w:autoSpaceDE w:val="0"/>
        <w:autoSpaceDN w:val="0"/>
        <w:spacing w:before="86"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60030EFB" w14:textId="77777777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before="249"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Pr="004A06FD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правильное</w:t>
      </w:r>
      <w:r w:rsidRPr="004A06FD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соответствие.</w:t>
      </w:r>
    </w:p>
    <w:p w14:paraId="7062AFA3" w14:textId="77777777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14F8F51B" w14:textId="1755799F" w:rsidR="00D85806" w:rsidRDefault="00E77784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5806" w:rsidRPr="00E77784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3F6DA3"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 </w:t>
      </w:r>
      <w:r w:rsidR="00D85806" w:rsidRPr="00E77784">
        <w:rPr>
          <w:rFonts w:ascii="Times New Roman" w:eastAsia="Times New Roman" w:hAnsi="Times New Roman" w:cs="Times New Roman"/>
          <w:i/>
          <w:sz w:val="28"/>
          <w:szCs w:val="28"/>
        </w:rPr>
        <w:t>предложенн</w:t>
      </w:r>
      <w:r w:rsidR="003F6DA3">
        <w:rPr>
          <w:rFonts w:ascii="Times New Roman" w:eastAsia="Times New Roman" w:hAnsi="Times New Roman" w:cs="Times New Roman"/>
          <w:i/>
          <w:sz w:val="28"/>
          <w:szCs w:val="28"/>
        </w:rPr>
        <w:t>ыми этапами процесса оценки</w:t>
      </w:r>
      <w:r w:rsidR="00D85806" w:rsidRPr="00E777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F6DA3">
        <w:rPr>
          <w:rFonts w:ascii="Times New Roman" w:eastAsia="Times New Roman" w:hAnsi="Times New Roman" w:cs="Times New Roman"/>
          <w:i/>
          <w:sz w:val="28"/>
          <w:szCs w:val="28"/>
        </w:rPr>
        <w:t xml:space="preserve">стоимости бизнеса и их </w:t>
      </w:r>
      <w:r w:rsidR="00D85806" w:rsidRPr="00E77784">
        <w:rPr>
          <w:rFonts w:ascii="Times New Roman" w:eastAsia="Times New Roman" w:hAnsi="Times New Roman" w:cs="Times New Roman"/>
          <w:i/>
          <w:sz w:val="28"/>
          <w:szCs w:val="28"/>
        </w:rPr>
        <w:t>характеристик</w:t>
      </w:r>
      <w:r w:rsidR="003F6DA3">
        <w:rPr>
          <w:rFonts w:ascii="Times New Roman" w:eastAsia="Times New Roman" w:hAnsi="Times New Roman" w:cs="Times New Roman"/>
          <w:i/>
          <w:sz w:val="28"/>
          <w:szCs w:val="28"/>
        </w:rPr>
        <w:t>ами</w:t>
      </w:r>
      <w:r w:rsidR="00D85806" w:rsidRPr="00E7778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5FE095A" w14:textId="77777777" w:rsidR="000831A9" w:rsidRPr="004A06FD" w:rsidRDefault="000831A9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63"/>
        <w:gridCol w:w="567"/>
        <w:gridCol w:w="5068"/>
      </w:tblGrid>
      <w:tr w:rsidR="00D85806" w:rsidRPr="0053590E" w14:paraId="639B550F" w14:textId="77777777" w:rsidTr="00554362">
        <w:trPr>
          <w:trHeight w:val="249"/>
        </w:trPr>
        <w:tc>
          <w:tcPr>
            <w:tcW w:w="423" w:type="dxa"/>
          </w:tcPr>
          <w:p w14:paraId="5060C135" w14:textId="77777777" w:rsidR="00D85806" w:rsidRPr="0053590E" w:rsidRDefault="00D85806" w:rsidP="0053590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DDFCE13" w14:textId="77777777" w:rsidR="00EB713F" w:rsidRPr="0053590E" w:rsidRDefault="00EB713F" w:rsidP="0053590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63" w:type="dxa"/>
          </w:tcPr>
          <w:p w14:paraId="7DF16A64" w14:textId="2ED39CF1" w:rsidR="00D85806" w:rsidRPr="0053590E" w:rsidRDefault="008C3B13" w:rsidP="0053590E">
            <w:pPr>
              <w:tabs>
                <w:tab w:val="left" w:pos="0"/>
              </w:tabs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Название этапа</w:t>
            </w:r>
          </w:p>
        </w:tc>
        <w:tc>
          <w:tcPr>
            <w:tcW w:w="567" w:type="dxa"/>
          </w:tcPr>
          <w:p w14:paraId="318B8713" w14:textId="77777777" w:rsidR="00D85806" w:rsidRPr="0053590E" w:rsidRDefault="00D85806" w:rsidP="0053590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14:paraId="50C9AA69" w14:textId="073890BD" w:rsidR="00D85806" w:rsidRPr="0053590E" w:rsidRDefault="008C3B13" w:rsidP="0053590E">
            <w:pPr>
              <w:tabs>
                <w:tab w:val="left" w:pos="0"/>
              </w:tabs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85806" w:rsidRPr="0053590E" w14:paraId="51876397" w14:textId="77777777" w:rsidTr="00554362">
        <w:trPr>
          <w:trHeight w:val="1011"/>
        </w:trPr>
        <w:tc>
          <w:tcPr>
            <w:tcW w:w="423" w:type="dxa"/>
          </w:tcPr>
          <w:p w14:paraId="591B1543" w14:textId="77777777" w:rsidR="00D85806" w:rsidRPr="0053590E" w:rsidRDefault="00D85806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163" w:type="dxa"/>
          </w:tcPr>
          <w:p w14:paraId="7F0B8BFE" w14:textId="5DBAC6F3" w:rsidR="00B65D4B" w:rsidRPr="0053590E" w:rsidRDefault="008C3B13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 проблемы</w:t>
            </w:r>
          </w:p>
          <w:p w14:paraId="79069B9C" w14:textId="77777777" w:rsidR="00D85806" w:rsidRPr="0053590E" w:rsidRDefault="00D85806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0D8CB81F" w14:textId="77777777" w:rsidR="00D85806" w:rsidRPr="0053590E" w:rsidRDefault="00D85806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068" w:type="dxa"/>
          </w:tcPr>
          <w:p w14:paraId="6A8027E5" w14:textId="239407DB" w:rsidR="00D85806" w:rsidRPr="0053590E" w:rsidRDefault="00B65B8C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осмотр предприятия и знакомство с его администрацией, определение исходной информации и ее источников, определение состава группы экспертов-оценщиков, составление задания на оценку и календарного плана, подготовка и подписание договора на оценку</w:t>
            </w:r>
          </w:p>
        </w:tc>
      </w:tr>
      <w:tr w:rsidR="00D85806" w:rsidRPr="0053590E" w14:paraId="6C91C879" w14:textId="77777777" w:rsidTr="00554362">
        <w:trPr>
          <w:trHeight w:val="760"/>
        </w:trPr>
        <w:tc>
          <w:tcPr>
            <w:tcW w:w="423" w:type="dxa"/>
          </w:tcPr>
          <w:p w14:paraId="52048B2B" w14:textId="77777777" w:rsidR="00D85806" w:rsidRPr="0053590E" w:rsidRDefault="00D85806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163" w:type="dxa"/>
          </w:tcPr>
          <w:p w14:paraId="135BDF5E" w14:textId="5D28CA06" w:rsidR="00D85806" w:rsidRPr="0053590E" w:rsidRDefault="008C3B13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Предварительный осмотр предприятия и заключение договора на оценку</w:t>
            </w:r>
          </w:p>
        </w:tc>
        <w:tc>
          <w:tcPr>
            <w:tcW w:w="567" w:type="dxa"/>
          </w:tcPr>
          <w:p w14:paraId="4694DE75" w14:textId="77777777" w:rsidR="00D85806" w:rsidRPr="0053590E" w:rsidRDefault="00D85806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068" w:type="dxa"/>
          </w:tcPr>
          <w:p w14:paraId="58270904" w14:textId="12AD4102" w:rsidR="00D85806" w:rsidRPr="0053590E" w:rsidRDefault="00B65B8C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сбор и систематизация общих данных, сбор и систематизация специальных данных, анализ наилучшего и наиболее эффективного использования</w:t>
            </w:r>
          </w:p>
        </w:tc>
      </w:tr>
      <w:tr w:rsidR="00D85806" w:rsidRPr="0053590E" w14:paraId="4E75BAB6" w14:textId="77777777" w:rsidTr="00554362">
        <w:trPr>
          <w:trHeight w:val="1264"/>
        </w:trPr>
        <w:tc>
          <w:tcPr>
            <w:tcW w:w="423" w:type="dxa"/>
          </w:tcPr>
          <w:p w14:paraId="2FC4CAFC" w14:textId="77777777" w:rsidR="00D85806" w:rsidRPr="0053590E" w:rsidRDefault="00D85806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163" w:type="dxa"/>
          </w:tcPr>
          <w:p w14:paraId="2BABF74C" w14:textId="25D519A5" w:rsidR="00D85806" w:rsidRPr="0053590E" w:rsidRDefault="008C3B13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Сбор и анализ информации</w:t>
            </w:r>
          </w:p>
        </w:tc>
        <w:tc>
          <w:tcPr>
            <w:tcW w:w="567" w:type="dxa"/>
          </w:tcPr>
          <w:p w14:paraId="7F3AD89A" w14:textId="77777777" w:rsidR="00D85806" w:rsidRPr="0053590E" w:rsidRDefault="00D85806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068" w:type="dxa"/>
          </w:tcPr>
          <w:p w14:paraId="0F947C6A" w14:textId="198A52F2" w:rsidR="00D85806" w:rsidRPr="0053590E" w:rsidRDefault="00B65B8C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следующих показателей: данные о промышленном производстве, динамика капиталовложений, сведения о заказах, показатели по труду, внутренний товарооборот, внешняя торговля, показатели кредитно-финансовой системы, цены</w:t>
            </w:r>
          </w:p>
        </w:tc>
      </w:tr>
      <w:tr w:rsidR="00D85806" w:rsidRPr="0053590E" w14:paraId="4C523A6D" w14:textId="77777777" w:rsidTr="00554362">
        <w:trPr>
          <w:trHeight w:val="501"/>
        </w:trPr>
        <w:tc>
          <w:tcPr>
            <w:tcW w:w="423" w:type="dxa"/>
          </w:tcPr>
          <w:p w14:paraId="1588A78B" w14:textId="5B5D7488" w:rsidR="00D85806" w:rsidRPr="0053590E" w:rsidRDefault="008C3B13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163" w:type="dxa"/>
          </w:tcPr>
          <w:p w14:paraId="369047A7" w14:textId="1C5EEEEB" w:rsidR="00D85806" w:rsidRPr="0053590E" w:rsidRDefault="008C3B13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конъюнктуры рынка</w:t>
            </w:r>
          </w:p>
        </w:tc>
        <w:tc>
          <w:tcPr>
            <w:tcW w:w="567" w:type="dxa"/>
          </w:tcPr>
          <w:p w14:paraId="5819A86F" w14:textId="77777777" w:rsidR="00D85806" w:rsidRPr="0053590E" w:rsidRDefault="00D85806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068" w:type="dxa"/>
          </w:tcPr>
          <w:p w14:paraId="6B5F9133" w14:textId="1DE98544" w:rsidR="00D85806" w:rsidRPr="0053590E" w:rsidRDefault="00B65B8C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идентификация предприятия, выявление предмета оценки, определение даты оценки, формулировка целей и функций оценки, определение вида стоимости, ознакомлен</w:t>
            </w:r>
            <w:r w:rsidR="00DE3D4A"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заказчика с ограничительными </w:t>
            </w: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условиями </w:t>
            </w:r>
          </w:p>
        </w:tc>
      </w:tr>
    </w:tbl>
    <w:p w14:paraId="09984CD4" w14:textId="05CC95BF" w:rsidR="00D85806" w:rsidRPr="000831A9" w:rsidRDefault="00D85806" w:rsidP="00ED02E2">
      <w:pPr>
        <w:widowControl w:val="0"/>
        <w:tabs>
          <w:tab w:val="left" w:pos="0"/>
        </w:tabs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831A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876D85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39B2" w:rsidRPr="000831A9">
        <w:rPr>
          <w:rFonts w:ascii="Times New Roman" w:eastAsia="Times New Roman" w:hAnsi="Times New Roman" w:cs="Times New Roman"/>
          <w:sz w:val="28"/>
          <w:szCs w:val="28"/>
        </w:rPr>
        <w:t xml:space="preserve"> 1-Г; 2-А; 3-</w:t>
      </w:r>
      <w:r w:rsidR="00B65B8C">
        <w:rPr>
          <w:rFonts w:ascii="Times New Roman" w:eastAsia="Times New Roman" w:hAnsi="Times New Roman" w:cs="Times New Roman"/>
          <w:sz w:val="28"/>
          <w:szCs w:val="28"/>
        </w:rPr>
        <w:t>Б; 4-В</w:t>
      </w:r>
    </w:p>
    <w:p w14:paraId="50E89A84" w14:textId="6FEC9D49" w:rsidR="00B65D4B" w:rsidRDefault="00B65D4B" w:rsidP="00ED02E2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067C9AEA" w14:textId="77777777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754FB821" w14:textId="72765BFE" w:rsidR="00D85806" w:rsidRDefault="00876D85" w:rsidP="0053590E">
      <w:pPr>
        <w:widowControl w:val="0"/>
        <w:tabs>
          <w:tab w:val="left" w:pos="0"/>
          <w:tab w:val="left" w:pos="3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E0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5806" w:rsidRPr="00876D85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D85806" w:rsidRPr="00876D8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proofErr w:type="gramStart"/>
      <w:r w:rsidR="00D85806" w:rsidRPr="00876D85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="00D85806" w:rsidRPr="00876D8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60215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между</w:t>
      </w:r>
      <w:proofErr w:type="gramEnd"/>
      <w:r w:rsidR="0060215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названиями методов о</w:t>
      </w:r>
      <w:r w:rsidR="00602155" w:rsidRPr="0060215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пределени</w:t>
      </w:r>
      <w:r w:rsidR="0060215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я</w:t>
      </w:r>
      <w:r w:rsidR="00602155" w:rsidRPr="0060215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стоимости в </w:t>
      </w:r>
      <w:proofErr w:type="spellStart"/>
      <w:r w:rsidR="00602155" w:rsidRPr="0060215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постпрогнозном</w:t>
      </w:r>
      <w:proofErr w:type="spellEnd"/>
      <w:r w:rsidR="00602155" w:rsidRPr="0060215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периоде в зависимости от ситуации </w:t>
      </w:r>
      <w:r w:rsidR="0060215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и их </w:t>
      </w:r>
      <w:r w:rsidR="00D85806" w:rsidRPr="00876D85">
        <w:rPr>
          <w:rFonts w:ascii="Times New Roman" w:eastAsia="Times New Roman" w:hAnsi="Times New Roman" w:cs="Times New Roman"/>
          <w:i/>
          <w:sz w:val="28"/>
          <w:szCs w:val="28"/>
        </w:rPr>
        <w:t>характеристик</w:t>
      </w:r>
      <w:r w:rsidR="00602155">
        <w:rPr>
          <w:rFonts w:ascii="Times New Roman" w:eastAsia="Times New Roman" w:hAnsi="Times New Roman" w:cs="Times New Roman"/>
          <w:i/>
          <w:sz w:val="28"/>
          <w:szCs w:val="28"/>
        </w:rPr>
        <w:t>ами</w:t>
      </w:r>
      <w:r w:rsidR="00D85806" w:rsidRPr="00876D8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14:paraId="0F9EDE44" w14:textId="77777777" w:rsidR="00953C78" w:rsidRPr="00953C78" w:rsidRDefault="00953C78" w:rsidP="0053590E">
      <w:pPr>
        <w:widowControl w:val="0"/>
        <w:tabs>
          <w:tab w:val="left" w:pos="0"/>
          <w:tab w:val="left" w:pos="3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310"/>
        <w:gridCol w:w="567"/>
        <w:gridCol w:w="4921"/>
      </w:tblGrid>
      <w:tr w:rsidR="00D85806" w:rsidRPr="0053590E" w14:paraId="3F3CB5BE" w14:textId="77777777" w:rsidTr="000D692A">
        <w:trPr>
          <w:trHeight w:val="249"/>
        </w:trPr>
        <w:tc>
          <w:tcPr>
            <w:tcW w:w="423" w:type="dxa"/>
          </w:tcPr>
          <w:p w14:paraId="0E57C1E0" w14:textId="77777777" w:rsidR="00D85806" w:rsidRPr="0053590E" w:rsidRDefault="00D85806" w:rsidP="0053590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10" w:type="dxa"/>
          </w:tcPr>
          <w:p w14:paraId="57B579D4" w14:textId="5FA776D5" w:rsidR="00D85806" w:rsidRPr="0053590E" w:rsidRDefault="00602155" w:rsidP="0053590E">
            <w:pPr>
              <w:tabs>
                <w:tab w:val="left" w:pos="0"/>
              </w:tabs>
              <w:ind w:left="13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Методы</w:t>
            </w:r>
          </w:p>
        </w:tc>
        <w:tc>
          <w:tcPr>
            <w:tcW w:w="567" w:type="dxa"/>
          </w:tcPr>
          <w:p w14:paraId="680F907B" w14:textId="77777777" w:rsidR="00D85806" w:rsidRPr="0053590E" w:rsidRDefault="00D85806" w:rsidP="0053590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1" w:type="dxa"/>
          </w:tcPr>
          <w:p w14:paraId="3826B00D" w14:textId="61EE8EDB" w:rsidR="00D85806" w:rsidRPr="0053590E" w:rsidRDefault="00602155" w:rsidP="0053590E">
            <w:pPr>
              <w:tabs>
                <w:tab w:val="left" w:pos="0"/>
              </w:tabs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85806" w:rsidRPr="0053590E" w14:paraId="00967DD6" w14:textId="77777777" w:rsidTr="000D692A">
        <w:trPr>
          <w:trHeight w:val="781"/>
        </w:trPr>
        <w:tc>
          <w:tcPr>
            <w:tcW w:w="423" w:type="dxa"/>
          </w:tcPr>
          <w:p w14:paraId="17151DC1" w14:textId="77777777" w:rsidR="00D85806" w:rsidRPr="0053590E" w:rsidRDefault="00D85806" w:rsidP="0053590E">
            <w:pPr>
              <w:tabs>
                <w:tab w:val="left" w:pos="0"/>
              </w:tabs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3310" w:type="dxa"/>
          </w:tcPr>
          <w:p w14:paraId="202345E3" w14:textId="2B533018" w:rsidR="00D85806" w:rsidRPr="0053590E" w:rsidRDefault="00602155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 расчета по ликвидационной стоимости</w:t>
            </w:r>
          </w:p>
        </w:tc>
        <w:tc>
          <w:tcPr>
            <w:tcW w:w="567" w:type="dxa"/>
          </w:tcPr>
          <w:p w14:paraId="043CE7F7" w14:textId="77777777" w:rsidR="00D85806" w:rsidRPr="0053590E" w:rsidRDefault="00D85806" w:rsidP="0053590E">
            <w:pPr>
              <w:tabs>
                <w:tab w:val="left" w:pos="0"/>
              </w:tabs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21" w:type="dxa"/>
          </w:tcPr>
          <w:p w14:paraId="2F9BA1AF" w14:textId="5E0145DF" w:rsidR="00D85806" w:rsidRPr="0053590E" w:rsidRDefault="00922426" w:rsidP="0053590E">
            <w:pPr>
              <w:tabs>
                <w:tab w:val="left" w:pos="0"/>
              </w:tabs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 может применяться для стабильного бизнеса, имеющего значительные материальные активы</w:t>
            </w:r>
          </w:p>
        </w:tc>
      </w:tr>
      <w:tr w:rsidR="00D85806" w:rsidRPr="0053590E" w14:paraId="09029C7F" w14:textId="77777777" w:rsidTr="000D692A">
        <w:trPr>
          <w:trHeight w:val="760"/>
        </w:trPr>
        <w:tc>
          <w:tcPr>
            <w:tcW w:w="423" w:type="dxa"/>
          </w:tcPr>
          <w:p w14:paraId="28662441" w14:textId="77777777" w:rsidR="00D85806" w:rsidRPr="0053590E" w:rsidRDefault="00D85806" w:rsidP="0053590E">
            <w:pPr>
              <w:tabs>
                <w:tab w:val="left" w:pos="0"/>
              </w:tabs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3310" w:type="dxa"/>
          </w:tcPr>
          <w:p w14:paraId="71899D37" w14:textId="465D0072" w:rsidR="008D5CE2" w:rsidRPr="0053590E" w:rsidRDefault="00602155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метод расчета по стоимости чистых активов </w:t>
            </w:r>
          </w:p>
        </w:tc>
        <w:tc>
          <w:tcPr>
            <w:tcW w:w="567" w:type="dxa"/>
          </w:tcPr>
          <w:p w14:paraId="476136E3" w14:textId="77777777" w:rsidR="00D85806" w:rsidRPr="0053590E" w:rsidRDefault="00D85806" w:rsidP="0053590E">
            <w:pPr>
              <w:tabs>
                <w:tab w:val="left" w:pos="0"/>
              </w:tabs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21" w:type="dxa"/>
          </w:tcPr>
          <w:p w14:paraId="778373E9" w14:textId="30982480" w:rsidR="00D85806" w:rsidRPr="0053590E" w:rsidRDefault="00922426" w:rsidP="0053590E">
            <w:pPr>
              <w:tabs>
                <w:tab w:val="left" w:pos="0"/>
              </w:tabs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Применяется, если в </w:t>
            </w:r>
            <w:proofErr w:type="spellStart"/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постпрогнозный</w:t>
            </w:r>
            <w:proofErr w:type="spellEnd"/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период ожидается банкротство предприятия с последующей продажей имеющихся активов.</w:t>
            </w:r>
          </w:p>
        </w:tc>
      </w:tr>
      <w:tr w:rsidR="00D85806" w:rsidRPr="0053590E" w14:paraId="1A06503B" w14:textId="77777777" w:rsidTr="000D692A">
        <w:trPr>
          <w:trHeight w:val="1059"/>
        </w:trPr>
        <w:tc>
          <w:tcPr>
            <w:tcW w:w="423" w:type="dxa"/>
          </w:tcPr>
          <w:p w14:paraId="443A6883" w14:textId="77777777" w:rsidR="00D85806" w:rsidRPr="0053590E" w:rsidRDefault="00D85806" w:rsidP="0053590E">
            <w:pPr>
              <w:tabs>
                <w:tab w:val="left" w:pos="0"/>
              </w:tabs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3310" w:type="dxa"/>
          </w:tcPr>
          <w:p w14:paraId="109EC6D6" w14:textId="04E2B607" w:rsidR="00D85806" w:rsidRPr="0053590E" w:rsidRDefault="00602155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 предполагаемой продажи</w:t>
            </w:r>
          </w:p>
        </w:tc>
        <w:tc>
          <w:tcPr>
            <w:tcW w:w="567" w:type="dxa"/>
          </w:tcPr>
          <w:p w14:paraId="363EAC1A" w14:textId="77777777" w:rsidR="00D85806" w:rsidRPr="0053590E" w:rsidRDefault="00D85806" w:rsidP="0053590E">
            <w:pPr>
              <w:tabs>
                <w:tab w:val="left" w:pos="0"/>
              </w:tabs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21" w:type="dxa"/>
          </w:tcPr>
          <w:p w14:paraId="1D5D294E" w14:textId="60CC10D7" w:rsidR="00D85806" w:rsidRPr="0053590E" w:rsidRDefault="00DE547D" w:rsidP="0053590E">
            <w:pPr>
              <w:tabs>
                <w:tab w:val="left" w:pos="0"/>
              </w:tabs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Основана на прогнозе получения стабильных доходов в </w:t>
            </w:r>
            <w:proofErr w:type="spellStart"/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постпрогнозном</w:t>
            </w:r>
            <w:proofErr w:type="spellEnd"/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периоде и предполагает, что величины износа и капиталовложений равны</w:t>
            </w:r>
          </w:p>
        </w:tc>
      </w:tr>
      <w:tr w:rsidR="00D85806" w:rsidRPr="0053590E" w14:paraId="5F94DD2D" w14:textId="77777777" w:rsidTr="000D692A">
        <w:trPr>
          <w:trHeight w:val="501"/>
        </w:trPr>
        <w:tc>
          <w:tcPr>
            <w:tcW w:w="423" w:type="dxa"/>
          </w:tcPr>
          <w:p w14:paraId="7F40B86D" w14:textId="086DEBBC" w:rsidR="00D85806" w:rsidRPr="0053590E" w:rsidRDefault="00602155" w:rsidP="0053590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310" w:type="dxa"/>
          </w:tcPr>
          <w:p w14:paraId="70F03B5C" w14:textId="2A3582FB" w:rsidR="00D85806" w:rsidRPr="0053590E" w:rsidRDefault="00602155" w:rsidP="0053590E">
            <w:pPr>
              <w:tabs>
                <w:tab w:val="left" w:pos="0"/>
              </w:tabs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модель Гордона</w:t>
            </w:r>
          </w:p>
        </w:tc>
        <w:tc>
          <w:tcPr>
            <w:tcW w:w="567" w:type="dxa"/>
          </w:tcPr>
          <w:p w14:paraId="4B222BBC" w14:textId="77777777" w:rsidR="00D85806" w:rsidRPr="0053590E" w:rsidRDefault="00D85806" w:rsidP="00450958">
            <w:pPr>
              <w:tabs>
                <w:tab w:val="left" w:pos="0"/>
              </w:tabs>
              <w:ind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21" w:type="dxa"/>
          </w:tcPr>
          <w:p w14:paraId="78F4BA1D" w14:textId="7F578762" w:rsidR="00D85806" w:rsidRPr="0053590E" w:rsidRDefault="00DE547D" w:rsidP="0053590E">
            <w:pPr>
              <w:tabs>
                <w:tab w:val="left" w:pos="0"/>
              </w:tabs>
              <w:ind w:left="188" w:right="1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Заключается в пересчете денежного потока в показатели стоимости с помощью специальных коэффициентов, полученных из анализа ретроспективных данных по продажам сопоставимых компаний</w:t>
            </w:r>
          </w:p>
        </w:tc>
      </w:tr>
    </w:tbl>
    <w:p w14:paraId="6CF5DDE3" w14:textId="17EB3FD4" w:rsidR="00D85806" w:rsidRPr="004A06FD" w:rsidRDefault="00D85806" w:rsidP="00ED02E2">
      <w:pPr>
        <w:widowControl w:val="0"/>
        <w:tabs>
          <w:tab w:val="left" w:pos="0"/>
        </w:tabs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876D85">
        <w:rPr>
          <w:rFonts w:ascii="Times New Roman" w:eastAsia="Times New Roman" w:hAnsi="Times New Roman" w:cs="Times New Roman"/>
          <w:spacing w:val="-4"/>
          <w:sz w:val="28"/>
          <w:szCs w:val="28"/>
        </w:rPr>
        <w:t>: 1-Б; 2-А; 3-Г</w:t>
      </w:r>
      <w:r w:rsidR="00602155">
        <w:rPr>
          <w:rFonts w:ascii="Times New Roman" w:eastAsia="Times New Roman" w:hAnsi="Times New Roman" w:cs="Times New Roman"/>
          <w:spacing w:val="-4"/>
          <w:sz w:val="28"/>
          <w:szCs w:val="28"/>
        </w:rPr>
        <w:t>; 4-В</w:t>
      </w:r>
    </w:p>
    <w:p w14:paraId="0D49FE0B" w14:textId="3084CA10" w:rsidR="00810E3C" w:rsidRPr="004A06FD" w:rsidRDefault="00810E3C" w:rsidP="00ED02E2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2857F3F0" w14:textId="77777777" w:rsidR="00112F07" w:rsidRDefault="00112F07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D42EB" w14:textId="2DFC54FB" w:rsidR="001E0CD3" w:rsidRDefault="0069755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E0CD3"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69755E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предложенн</w:t>
      </w:r>
      <w:r w:rsidR="00C5056D">
        <w:rPr>
          <w:rFonts w:ascii="Times New Roman" w:eastAsia="Times New Roman" w:hAnsi="Times New Roman" w:cs="Times New Roman"/>
          <w:i/>
          <w:sz w:val="28"/>
          <w:szCs w:val="28"/>
        </w:rPr>
        <w:t>ых несистематических рисков инвестирования и признаков их наличия</w:t>
      </w:r>
      <w:r w:rsidR="001E0CD3" w:rsidRPr="0069755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8D68193" w14:textId="77777777" w:rsidR="00125E87" w:rsidRPr="00125E87" w:rsidRDefault="00125E87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7"/>
        <w:gridCol w:w="4253"/>
        <w:gridCol w:w="567"/>
        <w:gridCol w:w="555"/>
        <w:gridCol w:w="20"/>
        <w:gridCol w:w="3597"/>
      </w:tblGrid>
      <w:tr w:rsidR="001E0CD3" w:rsidRPr="0053590E" w14:paraId="386E1B19" w14:textId="77777777" w:rsidTr="00C71A09">
        <w:trPr>
          <w:trHeight w:val="193"/>
        </w:trPr>
        <w:tc>
          <w:tcPr>
            <w:tcW w:w="467" w:type="dxa"/>
          </w:tcPr>
          <w:p w14:paraId="074D042C" w14:textId="77777777" w:rsidR="001E0CD3" w:rsidRPr="0053590E" w:rsidRDefault="001E0CD3" w:rsidP="0053590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75" w:type="dxa"/>
            <w:gridSpan w:val="3"/>
          </w:tcPr>
          <w:p w14:paraId="30A5B472" w14:textId="6BD7F343" w:rsidR="001E0CD3" w:rsidRPr="0053590E" w:rsidRDefault="00F90E0A" w:rsidP="0053590E">
            <w:pPr>
              <w:tabs>
                <w:tab w:val="left" w:pos="0"/>
              </w:tabs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</w:t>
            </w:r>
          </w:p>
        </w:tc>
        <w:tc>
          <w:tcPr>
            <w:tcW w:w="20" w:type="dxa"/>
          </w:tcPr>
          <w:p w14:paraId="6008568C" w14:textId="77777777" w:rsidR="001E0CD3" w:rsidRPr="0053590E" w:rsidRDefault="001E0CD3" w:rsidP="0053590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3AED3098" w14:textId="44B7C16A" w:rsidR="001E0CD3" w:rsidRPr="0053590E" w:rsidRDefault="00F90E0A" w:rsidP="0053590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Признаки риска</w:t>
            </w:r>
          </w:p>
        </w:tc>
      </w:tr>
      <w:tr w:rsidR="001E0CD3" w:rsidRPr="0053590E" w14:paraId="2AC83366" w14:textId="77777777" w:rsidTr="00C71A09">
        <w:trPr>
          <w:trHeight w:val="785"/>
        </w:trPr>
        <w:tc>
          <w:tcPr>
            <w:tcW w:w="467" w:type="dxa"/>
          </w:tcPr>
          <w:p w14:paraId="73126CCA" w14:textId="77777777" w:rsidR="001E0CD3" w:rsidRPr="0053590E" w:rsidRDefault="001E0CD3" w:rsidP="0053590E">
            <w:pPr>
              <w:tabs>
                <w:tab w:val="left" w:pos="0"/>
              </w:tabs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4253" w:type="dxa"/>
          </w:tcPr>
          <w:p w14:paraId="24E47201" w14:textId="6749B954" w:rsidR="001E0CD3" w:rsidRPr="0053590E" w:rsidRDefault="00F90E0A" w:rsidP="0053590E">
            <w:pPr>
              <w:tabs>
                <w:tab w:val="left" w:pos="0"/>
              </w:tabs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 повышенной доли постоянных расходов в операционных издержках фирмы</w:t>
            </w:r>
            <w:r w:rsidR="001E0CD3"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</w:tcPr>
          <w:p w14:paraId="6AF64423" w14:textId="77777777" w:rsidR="001E0CD3" w:rsidRPr="0053590E" w:rsidRDefault="001E0CD3" w:rsidP="0053590E">
            <w:pPr>
              <w:tabs>
                <w:tab w:val="left" w:pos="0"/>
              </w:tabs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4172" w:type="dxa"/>
            <w:gridSpan w:val="3"/>
          </w:tcPr>
          <w:p w14:paraId="04A0E044" w14:textId="54C5EECD" w:rsidR="001E0CD3" w:rsidRPr="0053590E" w:rsidRDefault="00C71A09" w:rsidP="0053590E">
            <w:pPr>
              <w:tabs>
                <w:tab w:val="left" w:pos="0"/>
              </w:tabs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Наличие «ключевой фигуры» в менеджменте</w:t>
            </w:r>
            <w:r w:rsidR="007330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предприятия или отсутствие четкой и «прозрачной» системы разделения и делегирования полномочий в управлении предприятием (а также недостаточность управленческого резерва)</w:t>
            </w:r>
          </w:p>
        </w:tc>
      </w:tr>
      <w:tr w:rsidR="001E0CD3" w:rsidRPr="0053590E" w14:paraId="7284EE23" w14:textId="77777777" w:rsidTr="00C71A09">
        <w:trPr>
          <w:trHeight w:val="590"/>
        </w:trPr>
        <w:tc>
          <w:tcPr>
            <w:tcW w:w="467" w:type="dxa"/>
          </w:tcPr>
          <w:p w14:paraId="5D68875A" w14:textId="77777777" w:rsidR="001E0CD3" w:rsidRPr="0053590E" w:rsidRDefault="001E0CD3" w:rsidP="0053590E">
            <w:pPr>
              <w:tabs>
                <w:tab w:val="left" w:pos="0"/>
              </w:tabs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4253" w:type="dxa"/>
          </w:tcPr>
          <w:p w14:paraId="187E5315" w14:textId="40A65AAF" w:rsidR="001E0CD3" w:rsidRPr="0053590E" w:rsidRDefault="00F90E0A" w:rsidP="0053590E">
            <w:pPr>
              <w:tabs>
                <w:tab w:val="left" w:pos="0"/>
              </w:tabs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 «ключевой фигуры»</w:t>
            </w:r>
            <w:r w:rsidR="004509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составе менеджеров предприятия (или контролирующих его инвесторов) – т. е.</w:t>
            </w:r>
            <w:r w:rsidR="004509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наличия ее как таковой </w:t>
            </w:r>
          </w:p>
        </w:tc>
        <w:tc>
          <w:tcPr>
            <w:tcW w:w="567" w:type="dxa"/>
          </w:tcPr>
          <w:p w14:paraId="41460799" w14:textId="77777777" w:rsidR="001E0CD3" w:rsidRPr="0053590E" w:rsidRDefault="001E0CD3" w:rsidP="0053590E">
            <w:pPr>
              <w:tabs>
                <w:tab w:val="left" w:pos="0"/>
              </w:tabs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4172" w:type="dxa"/>
            <w:gridSpan w:val="3"/>
          </w:tcPr>
          <w:p w14:paraId="369E508C" w14:textId="71A744AE" w:rsidR="001E0CD3" w:rsidRPr="0053590E" w:rsidRDefault="00CD57D0" w:rsidP="0053590E">
            <w:pPr>
              <w:tabs>
                <w:tab w:val="left" w:pos="0"/>
              </w:tabs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неплатежеспособность, в том числе проявляющейся в течение действия контракта, а также юридической недееспособности контрагентов по контрактам</w:t>
            </w:r>
          </w:p>
        </w:tc>
      </w:tr>
      <w:tr w:rsidR="001E0CD3" w:rsidRPr="0053590E" w14:paraId="6F9C7AD2" w14:textId="77777777" w:rsidTr="00C71A09">
        <w:trPr>
          <w:trHeight w:val="493"/>
        </w:trPr>
        <w:tc>
          <w:tcPr>
            <w:tcW w:w="467" w:type="dxa"/>
          </w:tcPr>
          <w:p w14:paraId="70B0A867" w14:textId="77777777" w:rsidR="001E0CD3" w:rsidRPr="0053590E" w:rsidRDefault="001E0CD3" w:rsidP="0053590E">
            <w:pPr>
              <w:tabs>
                <w:tab w:val="left" w:pos="0"/>
              </w:tabs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4253" w:type="dxa"/>
          </w:tcPr>
          <w:p w14:paraId="443962A4" w14:textId="36BF464F" w:rsidR="001E0CD3" w:rsidRPr="0053590E" w:rsidRDefault="00F90E0A" w:rsidP="0053590E">
            <w:pPr>
              <w:tabs>
                <w:tab w:val="left" w:pos="0"/>
              </w:tabs>
              <w:ind w:left="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Риск недостаточной </w:t>
            </w:r>
            <w:proofErr w:type="spellStart"/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диверсифицированности</w:t>
            </w:r>
            <w:proofErr w:type="spellEnd"/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продукции предприятия</w:t>
            </w:r>
          </w:p>
        </w:tc>
        <w:tc>
          <w:tcPr>
            <w:tcW w:w="567" w:type="dxa"/>
          </w:tcPr>
          <w:p w14:paraId="688A04B8" w14:textId="77777777" w:rsidR="001E0CD3" w:rsidRPr="0053590E" w:rsidRDefault="001E0CD3" w:rsidP="0053590E">
            <w:pPr>
              <w:tabs>
                <w:tab w:val="left" w:pos="0"/>
              </w:tabs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4172" w:type="dxa"/>
            <w:gridSpan w:val="3"/>
          </w:tcPr>
          <w:p w14:paraId="11E3EA34" w14:textId="36BED3D1" w:rsidR="001E0CD3" w:rsidRPr="0053590E" w:rsidRDefault="00DB2A75" w:rsidP="0053590E">
            <w:pPr>
              <w:tabs>
                <w:tab w:val="left" w:pos="0"/>
              </w:tabs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Отсутствие наряду с одн</w:t>
            </w:r>
            <w:r w:rsidR="00A548A6"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ими</w:t>
            </w: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возможно высокоприбыльн</w:t>
            </w:r>
            <w:r w:rsidR="00A548A6"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ыми</w:t>
            </w: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других видов продукции, которые</w:t>
            </w:r>
            <w:r w:rsidR="007330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относительно небольших масштабах </w:t>
            </w: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выпускается и продаются параллельно с основной продукцией</w:t>
            </w:r>
          </w:p>
        </w:tc>
      </w:tr>
      <w:tr w:rsidR="001E0CD3" w:rsidRPr="0053590E" w14:paraId="4FD87CF3" w14:textId="77777777" w:rsidTr="00C71A09">
        <w:trPr>
          <w:trHeight w:val="389"/>
        </w:trPr>
        <w:tc>
          <w:tcPr>
            <w:tcW w:w="467" w:type="dxa"/>
          </w:tcPr>
          <w:p w14:paraId="6120B164" w14:textId="04AF4922" w:rsidR="001E0CD3" w:rsidRPr="0053590E" w:rsidRDefault="00F90E0A" w:rsidP="0053590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4)</w:t>
            </w:r>
          </w:p>
        </w:tc>
        <w:tc>
          <w:tcPr>
            <w:tcW w:w="4253" w:type="dxa"/>
          </w:tcPr>
          <w:p w14:paraId="3E4220C5" w14:textId="0A8FEC56" w:rsidR="001E0CD3" w:rsidRPr="0053590E" w:rsidRDefault="00F90E0A" w:rsidP="0053590E">
            <w:pPr>
              <w:tabs>
                <w:tab w:val="left" w:pos="0"/>
              </w:tabs>
              <w:ind w:lef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 контрактов, заключаемых предприятием для реализации своих продуктовых линий (в части приобретения покупных ресурсов, услуг и продажи своей</w:t>
            </w: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cr/>
              <w:t>продукции)</w:t>
            </w:r>
          </w:p>
        </w:tc>
        <w:tc>
          <w:tcPr>
            <w:tcW w:w="567" w:type="dxa"/>
          </w:tcPr>
          <w:p w14:paraId="09EFFE6F" w14:textId="77777777" w:rsidR="001E0CD3" w:rsidRPr="0053590E" w:rsidRDefault="001E0CD3" w:rsidP="0053590E">
            <w:pPr>
              <w:tabs>
                <w:tab w:val="left" w:pos="0"/>
              </w:tabs>
              <w:ind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Г)</w:t>
            </w:r>
          </w:p>
        </w:tc>
        <w:tc>
          <w:tcPr>
            <w:tcW w:w="4172" w:type="dxa"/>
            <w:gridSpan w:val="3"/>
          </w:tcPr>
          <w:p w14:paraId="5700AC22" w14:textId="02C7E051" w:rsidR="001E0CD3" w:rsidRPr="0053590E" w:rsidRDefault="00C71A09" w:rsidP="0053590E">
            <w:pPr>
              <w:tabs>
                <w:tab w:val="left" w:pos="0"/>
              </w:tabs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Повышенное, по сравнению со среднеотраслевой</w:t>
            </w: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cr/>
              <w:t>величиной, значение операционного рычага предприятия или самого бизнеса</w:t>
            </w:r>
          </w:p>
        </w:tc>
      </w:tr>
    </w:tbl>
    <w:p w14:paraId="3F3E65FF" w14:textId="539562A9" w:rsidR="001E0CD3" w:rsidRPr="003F7F50" w:rsidRDefault="001E0CD3" w:rsidP="00ED02E2">
      <w:pPr>
        <w:widowControl w:val="0"/>
        <w:tabs>
          <w:tab w:val="left" w:pos="0"/>
        </w:tabs>
        <w:autoSpaceDE w:val="0"/>
        <w:autoSpaceDN w:val="0"/>
        <w:spacing w:before="1" w:after="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3F7F5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69755E">
        <w:rPr>
          <w:rFonts w:ascii="Times New Roman" w:eastAsia="Times New Roman" w:hAnsi="Times New Roman" w:cs="Times New Roman"/>
          <w:spacing w:val="-4"/>
          <w:sz w:val="28"/>
          <w:szCs w:val="28"/>
        </w:rPr>
        <w:t>: 1-Г; 2-А; 3-В</w:t>
      </w:r>
      <w:r w:rsidR="00F90E0A">
        <w:rPr>
          <w:rFonts w:ascii="Times New Roman" w:eastAsia="Times New Roman" w:hAnsi="Times New Roman" w:cs="Times New Roman"/>
          <w:spacing w:val="-4"/>
          <w:sz w:val="28"/>
          <w:szCs w:val="28"/>
        </w:rPr>
        <w:t>; 4-Б</w:t>
      </w:r>
    </w:p>
    <w:p w14:paraId="760669D7" w14:textId="0632A619" w:rsidR="001E0CD3" w:rsidRDefault="001E0CD3" w:rsidP="00ED02E2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6A5E5FBE" w14:textId="77777777" w:rsidR="001E0CD3" w:rsidRPr="003F7F50" w:rsidRDefault="001E0CD3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Pr="004A06FD" w:rsidRDefault="00D85806" w:rsidP="00ED02E2">
      <w:pPr>
        <w:widowControl w:val="0"/>
        <w:tabs>
          <w:tab w:val="left" w:pos="0"/>
        </w:tabs>
        <w:autoSpaceDE w:val="0"/>
        <w:autoSpaceDN w:val="0"/>
        <w:spacing w:before="86"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1B2125C4" w14:textId="77777777" w:rsidR="00D85806" w:rsidRPr="004A06FD" w:rsidRDefault="00D85806" w:rsidP="00ED02E2">
      <w:pPr>
        <w:widowControl w:val="0"/>
        <w:tabs>
          <w:tab w:val="left" w:pos="0"/>
        </w:tabs>
        <w:autoSpaceDE w:val="0"/>
        <w:autoSpaceDN w:val="0"/>
        <w:spacing w:before="249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Pr="004A06FD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4A06FD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последовательность.</w:t>
      </w:r>
    </w:p>
    <w:p w14:paraId="61B2A03A" w14:textId="77777777" w:rsidR="00D85806" w:rsidRPr="004A06FD" w:rsidRDefault="00D85806" w:rsidP="00ED02E2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Запишите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букв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слева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направо.</w:t>
      </w:r>
    </w:p>
    <w:p w14:paraId="1CB9AA9D" w14:textId="77777777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2FED6" w14:textId="3CE49E99" w:rsidR="00FD07ED" w:rsidRPr="004A06FD" w:rsidRDefault="001E0CD3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B48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07ED" w:rsidRPr="00E81597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стадий</w:t>
      </w:r>
      <w:r w:rsidR="00203E78">
        <w:rPr>
          <w:rFonts w:ascii="Times New Roman" w:eastAsia="Times New Roman" w:hAnsi="Times New Roman" w:cs="Times New Roman"/>
          <w:i/>
          <w:sz w:val="28"/>
          <w:szCs w:val="28"/>
        </w:rPr>
        <w:t xml:space="preserve"> оценки бизнеса</w:t>
      </w:r>
      <w:r w:rsidR="00FD07ED" w:rsidRPr="00E81597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FD07ED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871B41" w14:textId="65989A72" w:rsidR="00FD07ED" w:rsidRPr="004A06FD" w:rsidRDefault="00FD07ED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03E78" w:rsidRPr="00203E78">
        <w:rPr>
          <w:rFonts w:ascii="Times New Roman" w:eastAsia="Times New Roman" w:hAnsi="Times New Roman" w:cs="Times New Roman"/>
          <w:sz w:val="28"/>
          <w:szCs w:val="28"/>
        </w:rPr>
        <w:t>Согласование результатов и подготовка отчета</w:t>
      </w:r>
    </w:p>
    <w:p w14:paraId="302D5957" w14:textId="2D4C5D00" w:rsidR="00FD07ED" w:rsidRPr="004A06FD" w:rsidRDefault="00FD07ED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03E78" w:rsidRPr="00203E78">
        <w:rPr>
          <w:rFonts w:ascii="Times New Roman" w:eastAsia="Times New Roman" w:hAnsi="Times New Roman" w:cs="Times New Roman"/>
          <w:sz w:val="28"/>
          <w:szCs w:val="28"/>
        </w:rPr>
        <w:t>Расчет стоимости бизнеса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C93872" w14:textId="2A69F243" w:rsidR="00FD07ED" w:rsidRPr="004A06FD" w:rsidRDefault="00FD07ED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03E78" w:rsidRPr="00203E78">
        <w:rPr>
          <w:rFonts w:ascii="Times New Roman" w:eastAsia="Times New Roman" w:hAnsi="Times New Roman" w:cs="Times New Roman"/>
          <w:sz w:val="28"/>
          <w:szCs w:val="28"/>
        </w:rPr>
        <w:t>Сбор и анализ информации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873F17" w14:textId="5841DD72" w:rsidR="00FD07ED" w:rsidRDefault="00FD07ED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203E78" w:rsidRPr="00203E78">
        <w:rPr>
          <w:rFonts w:ascii="Times New Roman" w:eastAsia="Times New Roman" w:hAnsi="Times New Roman" w:cs="Times New Roman"/>
          <w:sz w:val="28"/>
          <w:szCs w:val="28"/>
        </w:rPr>
        <w:t>Выбор подходов и методов оценки</w:t>
      </w:r>
    </w:p>
    <w:p w14:paraId="29A533A4" w14:textId="20B8C3F1" w:rsidR="00203E78" w:rsidRPr="004A06FD" w:rsidRDefault="00203E78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203E78">
        <w:rPr>
          <w:rFonts w:ascii="Times New Roman" w:eastAsia="Times New Roman" w:hAnsi="Times New Roman" w:cs="Times New Roman"/>
          <w:sz w:val="28"/>
          <w:szCs w:val="28"/>
        </w:rPr>
        <w:t>Определение целей оценки</w:t>
      </w:r>
    </w:p>
    <w:p w14:paraId="5F8C0861" w14:textId="6B41C1B9" w:rsidR="00D85806" w:rsidRPr="004A06FD" w:rsidRDefault="00FD07ED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203E7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203E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В, Г, Б, А.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2A65D5" w14:textId="00289F4B" w:rsidR="00FD07ED" w:rsidRPr="004A06FD" w:rsidRDefault="00FD07ED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2D0674C6" w14:textId="77777777" w:rsidR="006F4EDF" w:rsidRPr="004A06FD" w:rsidRDefault="006F4ED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CBAC2" w14:textId="5336221C" w:rsidR="00761631" w:rsidRPr="004A06FD" w:rsidRDefault="00E81597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1631" w:rsidRPr="00E81597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этапов </w:t>
      </w:r>
      <w:r w:rsidR="00A6243A">
        <w:rPr>
          <w:rFonts w:ascii="Times New Roman" w:eastAsia="Times New Roman" w:hAnsi="Times New Roman" w:cs="Times New Roman"/>
          <w:i/>
          <w:sz w:val="28"/>
          <w:szCs w:val="28"/>
        </w:rPr>
        <w:t>оценки стоимости компании с точки зрения затрат</w:t>
      </w:r>
      <w:r w:rsidR="000F3D8A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36A574A7" w14:textId="3D7FCEEE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6243A" w:rsidRPr="00A6243A">
        <w:rPr>
          <w:rFonts w:ascii="Times New Roman" w:eastAsia="Times New Roman" w:hAnsi="Times New Roman" w:cs="Times New Roman"/>
          <w:sz w:val="28"/>
          <w:szCs w:val="28"/>
        </w:rPr>
        <w:t xml:space="preserve">Стоимость замещения: </w:t>
      </w:r>
      <w:r w:rsidR="00A6243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6243A" w:rsidRPr="00A6243A">
        <w:rPr>
          <w:rFonts w:ascii="Times New Roman" w:eastAsia="Times New Roman" w:hAnsi="Times New Roman" w:cs="Times New Roman"/>
          <w:sz w:val="28"/>
          <w:szCs w:val="28"/>
        </w:rPr>
        <w:t>ценка затрат на замену существующих активов аналогичными</w:t>
      </w:r>
    </w:p>
    <w:p w14:paraId="0478EBC9" w14:textId="6B324B16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6243A" w:rsidRPr="00A6243A">
        <w:rPr>
          <w:rFonts w:ascii="Times New Roman" w:eastAsia="Times New Roman" w:hAnsi="Times New Roman" w:cs="Times New Roman"/>
          <w:sz w:val="28"/>
          <w:szCs w:val="28"/>
        </w:rPr>
        <w:t xml:space="preserve">Учет обязательств: </w:t>
      </w:r>
      <w:r w:rsidR="00A6243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6243A" w:rsidRPr="00A6243A">
        <w:rPr>
          <w:rFonts w:ascii="Times New Roman" w:eastAsia="Times New Roman" w:hAnsi="Times New Roman" w:cs="Times New Roman"/>
          <w:sz w:val="28"/>
          <w:szCs w:val="28"/>
        </w:rPr>
        <w:t>ычитание обязательств из общей стоимости активов</w:t>
      </w:r>
    </w:p>
    <w:p w14:paraId="2DFA2B94" w14:textId="73464F8A" w:rsidR="00D85806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72E3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243A" w:rsidRPr="00A6243A">
        <w:rPr>
          <w:rFonts w:ascii="Times New Roman" w:eastAsia="Times New Roman" w:hAnsi="Times New Roman" w:cs="Times New Roman"/>
          <w:sz w:val="28"/>
          <w:szCs w:val="28"/>
        </w:rPr>
        <w:t xml:space="preserve">Восстановительная стоимость: </w:t>
      </w:r>
      <w:r w:rsidR="00A6243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6243A" w:rsidRPr="00A6243A">
        <w:rPr>
          <w:rFonts w:ascii="Times New Roman" w:eastAsia="Times New Roman" w:hAnsi="Times New Roman" w:cs="Times New Roman"/>
          <w:sz w:val="28"/>
          <w:szCs w:val="28"/>
        </w:rPr>
        <w:t>ценка затрат на создание аналогичной компании с нуля</w:t>
      </w:r>
    </w:p>
    <w:p w14:paraId="2BC056AD" w14:textId="1BA5549B" w:rsidR="00A6243A" w:rsidRPr="004A06FD" w:rsidRDefault="00A6243A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A6243A">
        <w:rPr>
          <w:rFonts w:ascii="Times New Roman" w:eastAsia="Times New Roman" w:hAnsi="Times New Roman" w:cs="Times New Roman"/>
          <w:sz w:val="28"/>
          <w:szCs w:val="28"/>
        </w:rPr>
        <w:t xml:space="preserve">Оценка активов: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6243A">
        <w:rPr>
          <w:rFonts w:ascii="Times New Roman" w:eastAsia="Times New Roman" w:hAnsi="Times New Roman" w:cs="Times New Roman"/>
          <w:sz w:val="28"/>
          <w:szCs w:val="28"/>
        </w:rPr>
        <w:t>уммирование стоимости активов компании (материальных и нематериальных)</w:t>
      </w:r>
    </w:p>
    <w:p w14:paraId="71669106" w14:textId="3A4B6654" w:rsidR="00D85806" w:rsidRPr="004A06FD" w:rsidRDefault="00761631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6243A">
        <w:rPr>
          <w:rFonts w:ascii="Times New Roman" w:eastAsia="Times New Roman" w:hAnsi="Times New Roman" w:cs="Times New Roman"/>
          <w:sz w:val="28"/>
          <w:szCs w:val="28"/>
        </w:rPr>
        <w:t>Г,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Б, В, А</w:t>
      </w:r>
    </w:p>
    <w:p w14:paraId="06D67F3B" w14:textId="3F860916" w:rsidR="00761631" w:rsidRDefault="00761631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4FC3B680" w14:textId="77777777" w:rsidR="006F4EDF" w:rsidRDefault="006F4ED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19F9" w14:textId="1C2504CE" w:rsidR="004A1BBB" w:rsidRPr="004A1BBB" w:rsidRDefault="00E81597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1B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1BBB" w:rsidRPr="00E81597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</w:t>
      </w:r>
      <w:r w:rsidR="000F3D8A" w:rsidRPr="000F3D8A">
        <w:t xml:space="preserve"> </w:t>
      </w:r>
      <w:r w:rsidR="000F3D8A" w:rsidRPr="000F3D8A">
        <w:rPr>
          <w:rFonts w:ascii="Times New Roman" w:eastAsia="Times New Roman" w:hAnsi="Times New Roman" w:cs="Times New Roman"/>
          <w:i/>
          <w:sz w:val="28"/>
          <w:szCs w:val="28"/>
        </w:rPr>
        <w:t>этапов оценки стоимости компании</w:t>
      </w:r>
      <w:r w:rsidR="000F3D8A">
        <w:rPr>
          <w:rFonts w:ascii="Times New Roman" w:eastAsia="Times New Roman" w:hAnsi="Times New Roman" w:cs="Times New Roman"/>
          <w:i/>
          <w:sz w:val="28"/>
          <w:szCs w:val="28"/>
        </w:rPr>
        <w:t xml:space="preserve"> доходным подходом</w:t>
      </w:r>
      <w:r w:rsidR="004A1BBB" w:rsidRPr="00E81597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12A539E8" w14:textId="30AB6DD0" w:rsidR="00C023CF" w:rsidRDefault="00C023C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97C9D" w:rsidRPr="00897C9D">
        <w:rPr>
          <w:rFonts w:ascii="Times New Roman" w:eastAsia="Times New Roman" w:hAnsi="Times New Roman" w:cs="Times New Roman"/>
          <w:sz w:val="28"/>
          <w:szCs w:val="28"/>
        </w:rPr>
        <w:t xml:space="preserve">Определите терминальную стоимость (стоимость в </w:t>
      </w:r>
      <w:proofErr w:type="spellStart"/>
      <w:r w:rsidR="00897C9D" w:rsidRPr="00897C9D">
        <w:rPr>
          <w:rFonts w:ascii="Times New Roman" w:eastAsia="Times New Roman" w:hAnsi="Times New Roman" w:cs="Times New Roman"/>
          <w:sz w:val="28"/>
          <w:szCs w:val="28"/>
        </w:rPr>
        <w:t>постпрогнозный</w:t>
      </w:r>
      <w:proofErr w:type="spellEnd"/>
      <w:r w:rsidR="00897C9D" w:rsidRPr="00897C9D">
        <w:rPr>
          <w:rFonts w:ascii="Times New Roman" w:eastAsia="Times New Roman" w:hAnsi="Times New Roman" w:cs="Times New Roman"/>
          <w:sz w:val="28"/>
          <w:szCs w:val="28"/>
        </w:rPr>
        <w:t xml:space="preserve"> период)</w:t>
      </w:r>
    </w:p>
    <w:p w14:paraId="67AB2197" w14:textId="3BA0A48C" w:rsidR="004A1BBB" w:rsidRPr="004A1BBB" w:rsidRDefault="00C023C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97C9D" w:rsidRPr="00897C9D">
        <w:rPr>
          <w:rFonts w:ascii="Times New Roman" w:eastAsia="Times New Roman" w:hAnsi="Times New Roman" w:cs="Times New Roman"/>
          <w:sz w:val="28"/>
          <w:szCs w:val="28"/>
        </w:rPr>
        <w:t>Прогно</w:t>
      </w:r>
      <w:r w:rsidR="00897C9D">
        <w:rPr>
          <w:rFonts w:ascii="Times New Roman" w:eastAsia="Times New Roman" w:hAnsi="Times New Roman" w:cs="Times New Roman"/>
          <w:sz w:val="28"/>
          <w:szCs w:val="28"/>
        </w:rPr>
        <w:t>зируйте будущие денежные потоки</w:t>
      </w:r>
    </w:p>
    <w:p w14:paraId="2B34936B" w14:textId="1CD55C7D" w:rsidR="004A1BBB" w:rsidRPr="004A1BBB" w:rsidRDefault="00C023C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97C9D" w:rsidRPr="00897C9D">
        <w:rPr>
          <w:rFonts w:ascii="Times New Roman" w:eastAsia="Times New Roman" w:hAnsi="Times New Roman" w:cs="Times New Roman"/>
          <w:sz w:val="28"/>
          <w:szCs w:val="28"/>
        </w:rPr>
        <w:t>Определите ставку дисконтирования</w:t>
      </w:r>
    </w:p>
    <w:p w14:paraId="1B08497D" w14:textId="1276D4F9" w:rsidR="004A1BBB" w:rsidRPr="004A1BBB" w:rsidRDefault="00C023C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97C9D" w:rsidRPr="00897C9D">
        <w:rPr>
          <w:rFonts w:ascii="Times New Roman" w:eastAsia="Times New Roman" w:hAnsi="Times New Roman" w:cs="Times New Roman"/>
          <w:sz w:val="28"/>
          <w:szCs w:val="28"/>
        </w:rPr>
        <w:t>Дисконтируйте денежные потоки к текущей стоимости</w:t>
      </w:r>
      <w:r w:rsidR="004A1BB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F7FD2E" w14:textId="6D677C3C" w:rsidR="00C023CF" w:rsidRPr="004A1BBB" w:rsidRDefault="00C023C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Д)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97C9D" w:rsidRPr="00897C9D">
        <w:rPr>
          <w:rFonts w:ascii="Times New Roman" w:eastAsia="Times New Roman" w:hAnsi="Times New Roman" w:cs="Times New Roman"/>
          <w:sz w:val="28"/>
          <w:szCs w:val="28"/>
        </w:rPr>
        <w:t>Просуммируйте текущую стоимость денежных потоков и терминальную стоимость</w:t>
      </w:r>
      <w:r w:rsidR="00897C9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09EB8D" w14:textId="672FC08F" w:rsidR="00826A67" w:rsidRPr="004A06FD" w:rsidRDefault="00C023C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В, Г, А, Д</w:t>
      </w:r>
    </w:p>
    <w:p w14:paraId="159E3041" w14:textId="61C07B2B" w:rsidR="00826A67" w:rsidRDefault="00826A67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4A04690A" w14:textId="77777777" w:rsidR="006F4EDF" w:rsidRDefault="006F4ED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C4472" w14:textId="61B94F90" w:rsidR="00020FB5" w:rsidRPr="00020FB5" w:rsidRDefault="00BF766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0F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20FB5" w:rsidRPr="00BF766F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</w:t>
      </w:r>
      <w:r w:rsidR="00AF5674" w:rsidRPr="00AF5674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последовательность этапов </w:t>
      </w:r>
      <w:r w:rsidR="00AF5674">
        <w:rPr>
          <w:rFonts w:ascii="Times New Roman" w:eastAsia="Times New Roman" w:hAnsi="Times New Roman" w:cs="Times New Roman"/>
          <w:i/>
          <w:sz w:val="28"/>
          <w:szCs w:val="28"/>
        </w:rPr>
        <w:t xml:space="preserve">отчетности по </w:t>
      </w:r>
      <w:r w:rsidR="00AF5674" w:rsidRPr="00AF5674">
        <w:rPr>
          <w:rFonts w:ascii="Times New Roman" w:eastAsia="Times New Roman" w:hAnsi="Times New Roman" w:cs="Times New Roman"/>
          <w:i/>
          <w:sz w:val="28"/>
          <w:szCs w:val="28"/>
        </w:rPr>
        <w:t>оценк</w:t>
      </w:r>
      <w:r w:rsidR="00AF5674">
        <w:rPr>
          <w:rFonts w:ascii="Times New Roman" w:eastAsia="Times New Roman" w:hAnsi="Times New Roman" w:cs="Times New Roman"/>
          <w:i/>
          <w:sz w:val="28"/>
          <w:szCs w:val="28"/>
        </w:rPr>
        <w:t>е бизнеса</w:t>
      </w:r>
      <w:r w:rsidR="00020FB5" w:rsidRPr="00BF766F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437AACD8" w14:textId="4B619CD7" w:rsidR="00020FB5" w:rsidRPr="00020FB5" w:rsidRDefault="00020FB5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F5674" w:rsidRPr="00AF5674">
        <w:rPr>
          <w:rFonts w:ascii="Times New Roman" w:eastAsia="Times New Roman" w:hAnsi="Times New Roman" w:cs="Times New Roman"/>
          <w:sz w:val="28"/>
          <w:szCs w:val="28"/>
        </w:rPr>
        <w:t>Выбор и применение методов оценки</w:t>
      </w:r>
      <w:r w:rsidR="00AF5674">
        <w:rPr>
          <w:rFonts w:ascii="Times New Roman" w:eastAsia="Times New Roman" w:hAnsi="Times New Roman" w:cs="Times New Roman"/>
          <w:sz w:val="28"/>
          <w:szCs w:val="28"/>
        </w:rPr>
        <w:t>, з</w:t>
      </w:r>
      <w:r w:rsidR="00AF5674" w:rsidRPr="00AF5674">
        <w:rPr>
          <w:rFonts w:ascii="Times New Roman" w:eastAsia="Times New Roman" w:hAnsi="Times New Roman" w:cs="Times New Roman"/>
          <w:sz w:val="28"/>
          <w:szCs w:val="28"/>
        </w:rPr>
        <w:t>аключение по оценке</w:t>
      </w:r>
    </w:p>
    <w:p w14:paraId="5445B5BB" w14:textId="7ACAC270" w:rsidR="00020FB5" w:rsidRDefault="00020FB5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F5674" w:rsidRPr="00AF5674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="00AF5674">
        <w:rPr>
          <w:rFonts w:ascii="Times New Roman" w:eastAsia="Times New Roman" w:hAnsi="Times New Roman" w:cs="Times New Roman"/>
          <w:sz w:val="28"/>
          <w:szCs w:val="28"/>
        </w:rPr>
        <w:t xml:space="preserve"> и о</w:t>
      </w:r>
      <w:r w:rsidR="00AF5674" w:rsidRPr="00AF5674">
        <w:rPr>
          <w:rFonts w:ascii="Times New Roman" w:eastAsia="Times New Roman" w:hAnsi="Times New Roman" w:cs="Times New Roman"/>
          <w:sz w:val="28"/>
          <w:szCs w:val="28"/>
        </w:rPr>
        <w:t>писание макроэкономических параметров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59A9EB" w14:textId="4F9236D3" w:rsidR="00020FB5" w:rsidRDefault="00020FB5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AF5674" w:rsidRPr="00AF5674">
        <w:rPr>
          <w:rFonts w:ascii="Times New Roman" w:eastAsia="Times New Roman" w:hAnsi="Times New Roman" w:cs="Times New Roman"/>
          <w:sz w:val="28"/>
          <w:szCs w:val="28"/>
        </w:rPr>
        <w:t>Описание предприятия, его финансовое и технико-экономическое состояние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D84DD3" w14:textId="374E2B79" w:rsidR="00020FB5" w:rsidRDefault="00020FB5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AF5674" w:rsidRPr="00AF5674">
        <w:rPr>
          <w:rFonts w:ascii="Times New Roman" w:eastAsia="Times New Roman" w:hAnsi="Times New Roman" w:cs="Times New Roman"/>
          <w:sz w:val="28"/>
          <w:szCs w:val="28"/>
        </w:rPr>
        <w:t>Характеристика отрасли</w:t>
      </w:r>
    </w:p>
    <w:p w14:paraId="002E6D00" w14:textId="24BD742C" w:rsidR="00020FB5" w:rsidRPr="00020FB5" w:rsidRDefault="00020FB5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AF5674" w:rsidRPr="00AF5674">
        <w:rPr>
          <w:rFonts w:ascii="Times New Roman" w:eastAsia="Times New Roman" w:hAnsi="Times New Roman" w:cs="Times New Roman"/>
          <w:sz w:val="28"/>
          <w:szCs w:val="28"/>
        </w:rPr>
        <w:t>Исследование данных по сопоставимым предприятиям</w:t>
      </w:r>
    </w:p>
    <w:p w14:paraId="10184835" w14:textId="77777777" w:rsidR="00020FB5" w:rsidRPr="004A06FD" w:rsidRDefault="00020FB5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Г, В, 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E96DD5E" w14:textId="72991FD7" w:rsidR="00020FB5" w:rsidRDefault="00020FB5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7997D4D5" w14:textId="77777777" w:rsidR="0053590E" w:rsidRDefault="0053590E" w:rsidP="0053590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1D5DA1" w14:textId="43C50D30" w:rsidR="009A323E" w:rsidRPr="009A323E" w:rsidRDefault="009A323E" w:rsidP="00ED02E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69DB0D1" w14:textId="77777777" w:rsidR="00D85806" w:rsidRPr="004A06FD" w:rsidRDefault="00D85806" w:rsidP="00ED02E2">
      <w:pPr>
        <w:widowControl w:val="0"/>
        <w:tabs>
          <w:tab w:val="left" w:pos="142"/>
        </w:tabs>
        <w:autoSpaceDE w:val="0"/>
        <w:autoSpaceDN w:val="0"/>
        <w:spacing w:before="86"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4A953F21" w14:textId="77777777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before="249"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AA3C2D5" w14:textId="77777777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D4009" w14:textId="1354DF8A" w:rsidR="003166A9" w:rsidRDefault="003166A9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F78C3DC" w14:textId="4602E618" w:rsidR="002F2582" w:rsidRDefault="002F2582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582">
        <w:rPr>
          <w:rFonts w:ascii="Times New Roman" w:eastAsia="Times New Roman" w:hAnsi="Times New Roman" w:cs="Times New Roman"/>
          <w:sz w:val="28"/>
          <w:szCs w:val="28"/>
        </w:rPr>
        <w:t xml:space="preserve">Рыночная стоимость </w:t>
      </w:r>
      <w:r w:rsidR="00C6527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582">
        <w:rPr>
          <w:rFonts w:ascii="Times New Roman" w:eastAsia="Times New Roman" w:hAnsi="Times New Roman" w:cs="Times New Roman"/>
          <w:sz w:val="28"/>
          <w:szCs w:val="28"/>
        </w:rPr>
        <w:t xml:space="preserve"> наиболее вероятная цена, по 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582">
        <w:rPr>
          <w:rFonts w:ascii="Times New Roman" w:eastAsia="Times New Roman" w:hAnsi="Times New Roman" w:cs="Times New Roman"/>
          <w:sz w:val="28"/>
          <w:szCs w:val="28"/>
        </w:rPr>
        <w:t>данный объект может быть отчужден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</w:t>
      </w:r>
      <w:r w:rsidRPr="002F2582">
        <w:rPr>
          <w:rFonts w:ascii="Times New Roman" w:eastAsia="Times New Roman" w:hAnsi="Times New Roman" w:cs="Times New Roman"/>
          <w:sz w:val="28"/>
          <w:szCs w:val="28"/>
        </w:rPr>
        <w:t xml:space="preserve"> в условиях конкуренции, если стороны действуют разумно, располагая всей необходимой информацией, и при условии, что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582">
        <w:rPr>
          <w:rFonts w:ascii="Times New Roman" w:eastAsia="Times New Roman" w:hAnsi="Times New Roman" w:cs="Times New Roman"/>
          <w:sz w:val="28"/>
          <w:szCs w:val="28"/>
        </w:rPr>
        <w:t xml:space="preserve">величине сделки не отражаются какие-либо чрезвычайные обстоятельства </w:t>
      </w:r>
    </w:p>
    <w:p w14:paraId="7007C622" w14:textId="37AB2D48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F2582" w:rsidRPr="002F2582">
        <w:rPr>
          <w:rFonts w:ascii="Times New Roman" w:eastAsia="Times New Roman" w:hAnsi="Times New Roman" w:cs="Times New Roman"/>
          <w:sz w:val="28"/>
          <w:szCs w:val="28"/>
        </w:rPr>
        <w:t>открытом рынке</w:t>
      </w:r>
    </w:p>
    <w:p w14:paraId="7548EBE0" w14:textId="57401F77" w:rsidR="00B65D4B" w:rsidRPr="004A06FD" w:rsidRDefault="00B65D4B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52D6C0EC" w14:textId="77777777" w:rsidR="006F4EDF" w:rsidRPr="004A06FD" w:rsidRDefault="006F4EDF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D2692E" w14:textId="4FE13862" w:rsidR="003166A9" w:rsidRDefault="001E0CD3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66A9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166A9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166A9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166A9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166A9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166A9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166A9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4528712" w14:textId="34B19B90" w:rsidR="004A5F8B" w:rsidRDefault="004A5F8B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8B">
        <w:rPr>
          <w:rFonts w:ascii="Times New Roman" w:eastAsia="Times New Roman" w:hAnsi="Times New Roman" w:cs="Times New Roman"/>
          <w:sz w:val="28"/>
          <w:szCs w:val="28"/>
        </w:rPr>
        <w:t>Ликвидационная стоимость, или стоимость при вынужденной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F8B">
        <w:rPr>
          <w:rFonts w:ascii="Times New Roman" w:eastAsia="Times New Roman" w:hAnsi="Times New Roman" w:cs="Times New Roman"/>
          <w:sz w:val="28"/>
          <w:szCs w:val="28"/>
        </w:rPr>
        <w:t xml:space="preserve">продаже,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A5F8B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521D0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r w:rsidRPr="004A5F8B">
        <w:rPr>
          <w:rFonts w:ascii="Times New Roman" w:eastAsia="Times New Roman" w:hAnsi="Times New Roman" w:cs="Times New Roman"/>
          <w:sz w:val="28"/>
          <w:szCs w:val="28"/>
        </w:rPr>
        <w:t>, которая реально может 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F8B">
        <w:rPr>
          <w:rFonts w:ascii="Times New Roman" w:eastAsia="Times New Roman" w:hAnsi="Times New Roman" w:cs="Times New Roman"/>
          <w:sz w:val="28"/>
          <w:szCs w:val="28"/>
        </w:rPr>
        <w:t>получена от продажи собственности в сроки, слишком короткие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F8B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адекватного маркетинга в соответствии с определением рыночной стоимости. </w:t>
      </w:r>
    </w:p>
    <w:p w14:paraId="14ED0DF4" w14:textId="7D760BDA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21D0A" w:rsidRPr="00521D0A">
        <w:rPr>
          <w:rFonts w:ascii="Times New Roman" w:eastAsia="Times New Roman" w:hAnsi="Times New Roman" w:cs="Times New Roman"/>
          <w:sz w:val="28"/>
          <w:szCs w:val="28"/>
        </w:rPr>
        <w:t>денежная сумма</w:t>
      </w:r>
    </w:p>
    <w:p w14:paraId="653D055B" w14:textId="7B733954" w:rsidR="00E552D0" w:rsidRDefault="00E552D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71036B57" w14:textId="77777777" w:rsidR="00E552D0" w:rsidRPr="004A06FD" w:rsidRDefault="00E552D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98C2D3" w14:textId="544A9390" w:rsidR="003166A9" w:rsidRDefault="003166A9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8F5FB99" w14:textId="65A447C4" w:rsidR="00E545F5" w:rsidRDefault="00E545F5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5F5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Инвестиционная стоимость компании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545F5">
        <w:rPr>
          <w:rFonts w:ascii="Times New Roman" w:eastAsia="Times New Roman" w:hAnsi="Times New Roman" w:cs="Times New Roman"/>
          <w:sz w:val="28"/>
          <w:szCs w:val="28"/>
        </w:rPr>
        <w:t xml:space="preserve"> это мера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E545F5">
        <w:rPr>
          <w:rFonts w:ascii="Times New Roman" w:eastAsia="Times New Roman" w:hAnsi="Times New Roman" w:cs="Times New Roman"/>
          <w:sz w:val="28"/>
          <w:szCs w:val="28"/>
        </w:rPr>
        <w:t xml:space="preserve"> компании для инвесторов, определяемая потенциальной доходностью и рисками, влияющая на общую стоимость бизнеса. </w:t>
      </w:r>
    </w:p>
    <w:p w14:paraId="68A21390" w14:textId="1D51C94D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545F5" w:rsidRPr="00E545F5">
        <w:rPr>
          <w:rFonts w:ascii="Times New Roman" w:eastAsia="Times New Roman" w:hAnsi="Times New Roman" w:cs="Times New Roman"/>
          <w:sz w:val="28"/>
          <w:szCs w:val="28"/>
        </w:rPr>
        <w:t>привлекательности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D570A7" w14:textId="46921497" w:rsidR="00B65D4B" w:rsidRDefault="00B65D4B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134F7B61" w14:textId="77777777" w:rsidR="009A323E" w:rsidRDefault="009A323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092BA" w14:textId="7CCF0CE8" w:rsidR="003166A9" w:rsidRDefault="003166A9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1C79DC7" w14:textId="158C3F59" w:rsidR="00106ABB" w:rsidRDefault="007D175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75E">
        <w:rPr>
          <w:rFonts w:ascii="Times New Roman" w:eastAsia="Times New Roman" w:hAnsi="Times New Roman" w:cs="Times New Roman"/>
          <w:sz w:val="28"/>
          <w:szCs w:val="28"/>
        </w:rPr>
        <w:t xml:space="preserve">Стоимость воспроизводства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D175E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Pr="007D175E">
        <w:rPr>
          <w:rFonts w:ascii="Times New Roman" w:eastAsia="Times New Roman" w:hAnsi="Times New Roman" w:cs="Times New Roman"/>
          <w:sz w:val="28"/>
          <w:szCs w:val="28"/>
        </w:rPr>
        <w:t xml:space="preserve"> на воспроизводство точной копии </w:t>
      </w:r>
      <w:r w:rsidRPr="007D175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предприятия или другого актива, даже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175E">
        <w:rPr>
          <w:rFonts w:ascii="Times New Roman" w:eastAsia="Times New Roman" w:hAnsi="Times New Roman" w:cs="Times New Roman"/>
          <w:sz w:val="28"/>
          <w:szCs w:val="28"/>
        </w:rPr>
        <w:t>есть более экономичные аналоги.</w:t>
      </w:r>
      <w:r w:rsidR="00106ABB" w:rsidRPr="00106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6A57C8" w14:textId="615B4F95" w:rsidR="009A323E" w:rsidRPr="004A06FD" w:rsidRDefault="009A323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D175E" w:rsidRPr="007D175E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70B64508" w14:textId="66F0379A" w:rsidR="009A323E" w:rsidRDefault="009A323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1B8338A6" w14:textId="77777777" w:rsidR="00D85806" w:rsidRPr="004A06FD" w:rsidRDefault="00D85806" w:rsidP="0053590E">
      <w:pPr>
        <w:widowControl w:val="0"/>
        <w:tabs>
          <w:tab w:val="left" w:pos="0"/>
        </w:tabs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5D38FE" w14:textId="77777777" w:rsidR="0075131E" w:rsidRPr="003F7F50" w:rsidRDefault="0075131E" w:rsidP="00ED02E2">
      <w:pPr>
        <w:widowControl w:val="0"/>
        <w:tabs>
          <w:tab w:val="left" w:pos="0"/>
        </w:tabs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547709E6" w14:textId="77777777" w:rsidR="003A02C1" w:rsidRDefault="003A02C1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A6D76" w14:textId="2914FCED" w:rsidR="00E12CF1" w:rsidRDefault="00E12CF1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31E" w:rsidRPr="00E16E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E1EB330" w14:textId="75C53B7A" w:rsidR="00E16E62" w:rsidRPr="00E16E62" w:rsidRDefault="00A924C7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входит в состав операционной деятельности организации?</w:t>
      </w:r>
    </w:p>
    <w:p w14:paraId="7ACD28C0" w14:textId="6087C0C3" w:rsidR="00E16E62" w:rsidRPr="00E16E62" w:rsidRDefault="00372E3D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132F4" w:rsidRPr="004132F4">
        <w:rPr>
          <w:rFonts w:ascii="Times New Roman" w:eastAsia="Times New Roman" w:hAnsi="Times New Roman" w:cs="Times New Roman"/>
          <w:sz w:val="28"/>
          <w:szCs w:val="28"/>
        </w:rPr>
        <w:t>:</w:t>
      </w:r>
      <w:r w:rsidR="00E16E62" w:rsidRPr="00E16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4C7" w:rsidRPr="00A924C7">
        <w:rPr>
          <w:rFonts w:ascii="Times New Roman" w:eastAsia="Times New Roman" w:hAnsi="Times New Roman" w:cs="Times New Roman"/>
          <w:sz w:val="28"/>
          <w:szCs w:val="28"/>
        </w:rPr>
        <w:t>Регулярные продажи и покупки, расходы на оплату труда, а также общие накладные расходы входят в состав операционной деятельности.</w:t>
      </w:r>
    </w:p>
    <w:p w14:paraId="540EC090" w14:textId="065636BD" w:rsidR="0075131E" w:rsidRPr="007F00A4" w:rsidRDefault="00E16E62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16E6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361538A7" w14:textId="77777777" w:rsidR="0075131E" w:rsidRPr="007F00A4" w:rsidRDefault="0075131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38C6D62" w14:textId="6A870B58" w:rsidR="00E12CF1" w:rsidRDefault="00E12CF1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5131E" w:rsidRPr="00F211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72B4252" w14:textId="5022F066" w:rsidR="0075131E" w:rsidRPr="007F00A4" w:rsidRDefault="00F211B8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211B8">
        <w:rPr>
          <w:rFonts w:ascii="Times New Roman" w:eastAsia="Times New Roman" w:hAnsi="Times New Roman" w:cs="Times New Roman"/>
          <w:sz w:val="28"/>
          <w:szCs w:val="28"/>
        </w:rPr>
        <w:t>Назовите</w:t>
      </w:r>
      <w:r w:rsidR="00140D53">
        <w:rPr>
          <w:rFonts w:ascii="Times New Roman" w:eastAsia="Times New Roman" w:hAnsi="Times New Roman" w:cs="Times New Roman"/>
          <w:sz w:val="28"/>
          <w:szCs w:val="28"/>
        </w:rPr>
        <w:t xml:space="preserve"> основные финансовые показатели деятельности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9C33F6" w14:textId="7BDB8A18" w:rsidR="0075131E" w:rsidRPr="00F211B8" w:rsidRDefault="00372E3D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5131E" w:rsidRPr="00F211B8">
        <w:rPr>
          <w:rFonts w:ascii="Times New Roman" w:eastAsia="Times New Roman" w:hAnsi="Times New Roman" w:cs="Times New Roman"/>
          <w:sz w:val="28"/>
          <w:szCs w:val="28"/>
        </w:rPr>
        <w:t>:</w:t>
      </w:r>
      <w:r w:rsidR="00F21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D53" w:rsidRPr="00140D53">
        <w:rPr>
          <w:rFonts w:ascii="Times New Roman" w:eastAsia="Times New Roman" w:hAnsi="Times New Roman" w:cs="Times New Roman"/>
          <w:sz w:val="28"/>
          <w:szCs w:val="28"/>
        </w:rPr>
        <w:t xml:space="preserve">Ключевые </w:t>
      </w:r>
      <w:r w:rsidR="00140D53">
        <w:rPr>
          <w:rFonts w:ascii="Times New Roman" w:eastAsia="Times New Roman" w:hAnsi="Times New Roman" w:cs="Times New Roman"/>
          <w:sz w:val="28"/>
          <w:szCs w:val="28"/>
        </w:rPr>
        <w:t xml:space="preserve">финансовые </w:t>
      </w:r>
      <w:r w:rsidR="00140D53" w:rsidRPr="00140D53">
        <w:rPr>
          <w:rFonts w:ascii="Times New Roman" w:eastAsia="Times New Roman" w:hAnsi="Times New Roman" w:cs="Times New Roman"/>
          <w:sz w:val="28"/>
          <w:szCs w:val="28"/>
        </w:rPr>
        <w:t>показатели: выручка, себестоимость, валовая прибыль, коммерческие, административные и общехозяйственные расходы, операционная прибыль, итоговая прибыль, EBITDA, процентные расходы, существенные одноразовые статьи.</w:t>
      </w:r>
    </w:p>
    <w:p w14:paraId="6082149F" w14:textId="7A9696EF" w:rsidR="0075131E" w:rsidRPr="00F211B8" w:rsidRDefault="0075131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B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23E7FFA3" w14:textId="77777777" w:rsidR="0075131E" w:rsidRPr="007F00A4" w:rsidRDefault="0075131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9CB1B3D" w14:textId="57F83186" w:rsidR="00E12CF1" w:rsidRDefault="000B1847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E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75131E" w:rsidRPr="000A3A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2CF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646C664" w14:textId="395350DA" w:rsidR="0075131E" w:rsidRPr="000A3A47" w:rsidRDefault="0045195B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факторы влияют на стоимость бизнеса?</w:t>
      </w:r>
    </w:p>
    <w:p w14:paraId="3435AA51" w14:textId="311CE0A7" w:rsidR="0075131E" w:rsidRPr="000A3A47" w:rsidRDefault="00372E3D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5131E" w:rsidRPr="000A3A4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5195B" w:rsidRPr="0045195B">
        <w:rPr>
          <w:rFonts w:ascii="Times New Roman" w:eastAsia="Times New Roman" w:hAnsi="Times New Roman" w:cs="Times New Roman"/>
          <w:sz w:val="28"/>
          <w:szCs w:val="28"/>
        </w:rPr>
        <w:t xml:space="preserve">Микроэкономические факторы </w:t>
      </w:r>
      <w:r w:rsidR="004519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5195B" w:rsidRPr="0045195B">
        <w:rPr>
          <w:rFonts w:ascii="Times New Roman" w:eastAsia="Times New Roman" w:hAnsi="Times New Roman" w:cs="Times New Roman"/>
          <w:sz w:val="28"/>
          <w:szCs w:val="28"/>
        </w:rPr>
        <w:t xml:space="preserve"> это факторы, связанные с деятельностью самого предприятия</w:t>
      </w:r>
      <w:r w:rsidR="0045195B">
        <w:rPr>
          <w:rFonts w:ascii="Times New Roman" w:eastAsia="Times New Roman" w:hAnsi="Times New Roman" w:cs="Times New Roman"/>
          <w:sz w:val="28"/>
          <w:szCs w:val="28"/>
        </w:rPr>
        <w:t>, такие как: д</w:t>
      </w:r>
      <w:r w:rsidR="0045195B" w:rsidRPr="0045195B">
        <w:rPr>
          <w:rFonts w:ascii="Times New Roman" w:eastAsia="Times New Roman" w:hAnsi="Times New Roman" w:cs="Times New Roman"/>
          <w:sz w:val="28"/>
          <w:szCs w:val="28"/>
        </w:rPr>
        <w:t>иверсификация производства</w:t>
      </w:r>
      <w:r w:rsidR="0045195B">
        <w:rPr>
          <w:rFonts w:ascii="Times New Roman" w:eastAsia="Times New Roman" w:hAnsi="Times New Roman" w:cs="Times New Roman"/>
          <w:sz w:val="28"/>
          <w:szCs w:val="28"/>
        </w:rPr>
        <w:t>; к</w:t>
      </w:r>
      <w:r w:rsidR="0045195B" w:rsidRPr="0045195B">
        <w:rPr>
          <w:rFonts w:ascii="Times New Roman" w:eastAsia="Times New Roman" w:hAnsi="Times New Roman" w:cs="Times New Roman"/>
          <w:sz w:val="28"/>
          <w:szCs w:val="28"/>
        </w:rPr>
        <w:t>ачество выпускаемой предприятием продукции</w:t>
      </w:r>
      <w:r w:rsidR="0045195B">
        <w:rPr>
          <w:rFonts w:ascii="Times New Roman" w:eastAsia="Times New Roman" w:hAnsi="Times New Roman" w:cs="Times New Roman"/>
          <w:sz w:val="28"/>
          <w:szCs w:val="28"/>
        </w:rPr>
        <w:t>; ц</w:t>
      </w:r>
      <w:r w:rsidR="0045195B" w:rsidRPr="0045195B">
        <w:rPr>
          <w:rFonts w:ascii="Times New Roman" w:eastAsia="Times New Roman" w:hAnsi="Times New Roman" w:cs="Times New Roman"/>
          <w:sz w:val="28"/>
          <w:szCs w:val="28"/>
        </w:rPr>
        <w:t>еновая политика</w:t>
      </w:r>
      <w:r w:rsidR="0045195B">
        <w:rPr>
          <w:rFonts w:ascii="Times New Roman" w:eastAsia="Times New Roman" w:hAnsi="Times New Roman" w:cs="Times New Roman"/>
          <w:sz w:val="28"/>
          <w:szCs w:val="28"/>
        </w:rPr>
        <w:t>; ф</w:t>
      </w:r>
      <w:r w:rsidR="0045195B" w:rsidRPr="0045195B">
        <w:rPr>
          <w:rFonts w:ascii="Times New Roman" w:eastAsia="Times New Roman" w:hAnsi="Times New Roman" w:cs="Times New Roman"/>
          <w:sz w:val="28"/>
          <w:szCs w:val="28"/>
        </w:rPr>
        <w:t>инансовое состояние предприятия</w:t>
      </w:r>
      <w:r w:rsidR="0045195B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45195B" w:rsidRPr="0045195B">
        <w:rPr>
          <w:rFonts w:ascii="Times New Roman" w:eastAsia="Times New Roman" w:hAnsi="Times New Roman" w:cs="Times New Roman"/>
          <w:sz w:val="28"/>
          <w:szCs w:val="28"/>
        </w:rPr>
        <w:t>адровый состав предприятия</w:t>
      </w:r>
      <w:r w:rsidR="004519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3A47" w:rsidRPr="000A3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D3C3EA" w14:textId="10BB5D73" w:rsidR="0075131E" w:rsidRPr="000A3A47" w:rsidRDefault="0075131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A4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1E14927D" w14:textId="77777777" w:rsidR="0075131E" w:rsidRPr="007F00A4" w:rsidRDefault="0075131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6C16BA0" w14:textId="31C52A51" w:rsidR="00E12CF1" w:rsidRDefault="00E12CF1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131E" w:rsidRPr="000353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6448481" w14:textId="65555A5A" w:rsidR="0075131E" w:rsidRPr="0003535E" w:rsidRDefault="00EC16E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о</w:t>
      </w:r>
      <w:r w:rsidRPr="00EC16E0">
        <w:rPr>
          <w:rFonts w:ascii="Times New Roman" w:eastAsia="Times New Roman" w:hAnsi="Times New Roman" w:cs="Times New Roman"/>
          <w:sz w:val="28"/>
          <w:szCs w:val="28"/>
        </w:rPr>
        <w:t>ценк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16E0">
        <w:rPr>
          <w:rFonts w:ascii="Times New Roman" w:eastAsia="Times New Roman" w:hAnsi="Times New Roman" w:cs="Times New Roman"/>
          <w:sz w:val="28"/>
          <w:szCs w:val="28"/>
        </w:rPr>
        <w:t xml:space="preserve"> стоимости компании по сравнительному подходу</w:t>
      </w:r>
      <w:r w:rsidR="0003535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96D3303" w14:textId="77777777" w:rsidR="00EC16E0" w:rsidRPr="00EC16E0" w:rsidRDefault="0075131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35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C16E0" w:rsidRPr="00EC16E0">
        <w:rPr>
          <w:rFonts w:ascii="Times New Roman" w:eastAsia="Times New Roman" w:hAnsi="Times New Roman" w:cs="Times New Roman"/>
          <w:sz w:val="28"/>
          <w:szCs w:val="28"/>
        </w:rPr>
        <w:t>Выбор аналогов: Найдите компании, схожие по отрасли, размеру, темпам роста.</w:t>
      </w:r>
    </w:p>
    <w:p w14:paraId="16CE8FE2" w14:textId="062DE756" w:rsidR="00EC16E0" w:rsidRPr="00EC16E0" w:rsidRDefault="00EC16E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6E0">
        <w:rPr>
          <w:rFonts w:ascii="Times New Roman" w:eastAsia="Times New Roman" w:hAnsi="Times New Roman" w:cs="Times New Roman"/>
          <w:sz w:val="28"/>
          <w:szCs w:val="28"/>
        </w:rPr>
        <w:t>Финансовые показатели: Соберите данные по выручке, прибыли и долгу.</w:t>
      </w:r>
    </w:p>
    <w:p w14:paraId="7E3AE917" w14:textId="11C2AB5A" w:rsidR="00EC16E0" w:rsidRPr="00EC16E0" w:rsidRDefault="00EC16E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Расчет мультипликаторов</w:t>
      </w:r>
    </w:p>
    <w:p w14:paraId="4ED282C9" w14:textId="77777777" w:rsidR="00EC16E0" w:rsidRPr="00EC16E0" w:rsidRDefault="00EC16E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6E0">
        <w:rPr>
          <w:rFonts w:ascii="Times New Roman" w:eastAsia="Times New Roman" w:hAnsi="Times New Roman" w:cs="Times New Roman"/>
          <w:sz w:val="28"/>
          <w:szCs w:val="28"/>
        </w:rPr>
        <w:t>Корректировка: Внесите поправки на различия между целевой компанией и аналогами.</w:t>
      </w:r>
    </w:p>
    <w:p w14:paraId="2890B46E" w14:textId="77777777" w:rsidR="00EC16E0" w:rsidRPr="00EC16E0" w:rsidRDefault="00EC16E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6E0">
        <w:rPr>
          <w:rFonts w:ascii="Times New Roman" w:eastAsia="Times New Roman" w:hAnsi="Times New Roman" w:cs="Times New Roman"/>
          <w:sz w:val="28"/>
          <w:szCs w:val="28"/>
        </w:rPr>
        <w:t>Применение: Умножьте показатели целевой компании на скорректированные мультипликаторы.</w:t>
      </w:r>
    </w:p>
    <w:p w14:paraId="5D9BFA17" w14:textId="44C87AA2" w:rsidR="0075131E" w:rsidRPr="0003535E" w:rsidRDefault="00EC16E0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6E0">
        <w:rPr>
          <w:rFonts w:ascii="Times New Roman" w:eastAsia="Times New Roman" w:hAnsi="Times New Roman" w:cs="Times New Roman"/>
          <w:sz w:val="28"/>
          <w:szCs w:val="28"/>
        </w:rPr>
        <w:t>Взвешивание</w:t>
      </w:r>
      <w:proofErr w:type="gramStart"/>
      <w:r w:rsidRPr="00EC16E0">
        <w:rPr>
          <w:rFonts w:ascii="Times New Roman" w:eastAsia="Times New Roman" w:hAnsi="Times New Roman" w:cs="Times New Roman"/>
          <w:sz w:val="28"/>
          <w:szCs w:val="28"/>
        </w:rPr>
        <w:t>: Определите</w:t>
      </w:r>
      <w:proofErr w:type="gramEnd"/>
      <w:r w:rsidRPr="00EC16E0">
        <w:rPr>
          <w:rFonts w:ascii="Times New Roman" w:eastAsia="Times New Roman" w:hAnsi="Times New Roman" w:cs="Times New Roman"/>
          <w:sz w:val="28"/>
          <w:szCs w:val="28"/>
        </w:rPr>
        <w:t xml:space="preserve"> вес каждого мультипликатора для итоговой оценки.</w:t>
      </w:r>
    </w:p>
    <w:p w14:paraId="16782A1B" w14:textId="41C21570" w:rsidR="00EC16E0" w:rsidRDefault="0075131E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35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37C863E5" w14:textId="77777777" w:rsidR="001E0CD3" w:rsidRDefault="001E0CD3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9DD2" w14:textId="77777777" w:rsidR="00D85806" w:rsidRPr="001C4434" w:rsidRDefault="00D85806" w:rsidP="00ED02E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36BBB2" w14:textId="77777777" w:rsidR="001E0CD3" w:rsidRDefault="001E0CD3" w:rsidP="0053590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0742C" w14:textId="3037B5A7" w:rsidR="004159CA" w:rsidRPr="00BC34B3" w:rsidRDefault="00BC34B3" w:rsidP="0053590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34B3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Рассчитать текущую стоимость бизнеса в </w:t>
      </w:r>
      <w:proofErr w:type="spellStart"/>
      <w:r w:rsidRPr="00BC34B3">
        <w:rPr>
          <w:rFonts w:ascii="Times New Roman" w:eastAsia="Times New Roman" w:hAnsi="Times New Roman" w:cs="Times New Roman"/>
          <w:i/>
          <w:sz w:val="28"/>
          <w:szCs w:val="28"/>
        </w:rPr>
        <w:t>постпрогнозном</w:t>
      </w:r>
      <w:proofErr w:type="spellEnd"/>
      <w:r w:rsidRPr="00BC34B3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периоде.</w:t>
      </w:r>
    </w:p>
    <w:p w14:paraId="1B1DBD0B" w14:textId="5D3702E1" w:rsidR="00BC34B3" w:rsidRPr="00BC34B3" w:rsidRDefault="00BC34B3" w:rsidP="0053590E">
      <w:pPr>
        <w:pStyle w:val="a3"/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Условие: </w:t>
      </w:r>
      <w:r w:rsidRPr="00BC34B3">
        <w:rPr>
          <w:rFonts w:ascii="Times New Roman" w:eastAsia="Times New Roman" w:hAnsi="Times New Roman" w:cs="Times New Roman"/>
          <w:sz w:val="28"/>
          <w:szCs w:val="28"/>
        </w:rPr>
        <w:t>Денежный поток последнего прогнозного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77523">
        <w:rPr>
          <w:rFonts w:ascii="Times New Roman" w:eastAsia="Times New Roman" w:hAnsi="Times New Roman" w:cs="Times New Roman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sz w:val="28"/>
          <w:szCs w:val="28"/>
        </w:rPr>
        <w:t>ППГ)</w:t>
      </w:r>
      <w:r w:rsidRPr="00BC34B3">
        <w:rPr>
          <w:rFonts w:ascii="Times New Roman" w:eastAsia="Times New Roman" w:hAnsi="Times New Roman" w:cs="Times New Roman"/>
          <w:sz w:val="28"/>
          <w:szCs w:val="28"/>
        </w:rPr>
        <w:t xml:space="preserve"> 100 ед.</w:t>
      </w:r>
    </w:p>
    <w:p w14:paraId="5EEA1311" w14:textId="1A5E1054" w:rsidR="00BC34B3" w:rsidRPr="00BC34B3" w:rsidRDefault="00BC34B3" w:rsidP="0053590E">
      <w:pPr>
        <w:pStyle w:val="a3"/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4B3">
        <w:rPr>
          <w:rFonts w:ascii="Times New Roman" w:eastAsia="Times New Roman" w:hAnsi="Times New Roman" w:cs="Times New Roman"/>
          <w:sz w:val="28"/>
          <w:szCs w:val="28"/>
        </w:rPr>
        <w:t xml:space="preserve">Долгосрочный темп </w:t>
      </w:r>
      <w:proofErr w:type="gramStart"/>
      <w:r w:rsidRPr="00BC34B3">
        <w:rPr>
          <w:rFonts w:ascii="Times New Roman" w:eastAsia="Times New Roman" w:hAnsi="Times New Roman" w:cs="Times New Roman"/>
          <w:sz w:val="28"/>
          <w:szCs w:val="28"/>
        </w:rPr>
        <w:t xml:space="preserve">роста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ДТР) </w:t>
      </w:r>
      <w:r w:rsidRPr="00BC34B3">
        <w:rPr>
          <w:rFonts w:ascii="Times New Roman" w:eastAsia="Times New Roman" w:hAnsi="Times New Roman" w:cs="Times New Roman"/>
          <w:sz w:val="28"/>
          <w:szCs w:val="28"/>
        </w:rPr>
        <w:t>5%.</w:t>
      </w:r>
    </w:p>
    <w:p w14:paraId="54EA60FB" w14:textId="2AE328AB" w:rsidR="00BC34B3" w:rsidRPr="00BC34B3" w:rsidRDefault="00BC34B3" w:rsidP="0053590E">
      <w:pPr>
        <w:pStyle w:val="a3"/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4B3">
        <w:rPr>
          <w:rFonts w:ascii="Times New Roman" w:eastAsia="Times New Roman" w:hAnsi="Times New Roman" w:cs="Times New Roman"/>
          <w:sz w:val="28"/>
          <w:szCs w:val="28"/>
        </w:rPr>
        <w:t xml:space="preserve">Ставка </w:t>
      </w:r>
      <w:proofErr w:type="gramStart"/>
      <w:r w:rsidRPr="00BC34B3">
        <w:rPr>
          <w:rFonts w:ascii="Times New Roman" w:eastAsia="Times New Roman" w:hAnsi="Times New Roman" w:cs="Times New Roman"/>
          <w:sz w:val="28"/>
          <w:szCs w:val="28"/>
        </w:rPr>
        <w:t xml:space="preserve">дисконтирования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СД) </w:t>
      </w:r>
      <w:r w:rsidRPr="00BC34B3">
        <w:rPr>
          <w:rFonts w:ascii="Times New Roman" w:eastAsia="Times New Roman" w:hAnsi="Times New Roman" w:cs="Times New Roman"/>
          <w:sz w:val="28"/>
          <w:szCs w:val="28"/>
        </w:rPr>
        <w:t>15%.</w:t>
      </w:r>
    </w:p>
    <w:p w14:paraId="3E97719F" w14:textId="767E32C2" w:rsidR="00BC34B3" w:rsidRPr="00BC34B3" w:rsidRDefault="00BC34B3" w:rsidP="0053590E">
      <w:pPr>
        <w:pStyle w:val="a3"/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4B3">
        <w:rPr>
          <w:rFonts w:ascii="Times New Roman" w:eastAsia="Times New Roman" w:hAnsi="Times New Roman" w:cs="Times New Roman"/>
          <w:sz w:val="28"/>
          <w:szCs w:val="28"/>
        </w:rPr>
        <w:t xml:space="preserve">Длительность прогнозного </w:t>
      </w:r>
      <w:proofErr w:type="gramStart"/>
      <w:r w:rsidRPr="00BC34B3">
        <w:rPr>
          <w:rFonts w:ascii="Times New Roman" w:eastAsia="Times New Roman" w:hAnsi="Times New Roman" w:cs="Times New Roman"/>
          <w:sz w:val="28"/>
          <w:szCs w:val="28"/>
        </w:rPr>
        <w:t xml:space="preserve">периода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ДПП) </w:t>
      </w:r>
      <w:r w:rsidRPr="00BC34B3">
        <w:rPr>
          <w:rFonts w:ascii="Times New Roman" w:eastAsia="Times New Roman" w:hAnsi="Times New Roman" w:cs="Times New Roman"/>
          <w:sz w:val="28"/>
          <w:szCs w:val="28"/>
        </w:rPr>
        <w:t>5 лет.</w:t>
      </w:r>
    </w:p>
    <w:p w14:paraId="620D385A" w14:textId="4EA16720" w:rsidR="00BC34B3" w:rsidRPr="00BC34B3" w:rsidRDefault="00BC34B3" w:rsidP="0053590E">
      <w:pPr>
        <w:pStyle w:val="a3"/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4B3">
        <w:rPr>
          <w:rFonts w:ascii="Times New Roman" w:eastAsia="Times New Roman" w:hAnsi="Times New Roman" w:cs="Times New Roman"/>
          <w:sz w:val="28"/>
          <w:szCs w:val="28"/>
        </w:rPr>
        <w:t>Дисконтирование проводится на конец периода.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34B3">
        <w:rPr>
          <w:rFonts w:ascii="Times New Roman" w:eastAsia="Times New Roman" w:hAnsi="Times New Roman" w:cs="Times New Roman"/>
          <w:sz w:val="28"/>
          <w:szCs w:val="28"/>
        </w:rPr>
        <w:t>При расчете денежного потока последнего прогнозного периода капитальные вложения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34B3">
        <w:rPr>
          <w:rFonts w:ascii="Times New Roman" w:eastAsia="Times New Roman" w:hAnsi="Times New Roman" w:cs="Times New Roman"/>
          <w:sz w:val="28"/>
          <w:szCs w:val="28"/>
        </w:rPr>
        <w:t>равны амортизации.</w:t>
      </w:r>
    </w:p>
    <w:p w14:paraId="4C75992E" w14:textId="77777777" w:rsidR="0053590E" w:rsidRDefault="0053590E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67EE633B" w14:textId="32374DB7" w:rsidR="0053590E" w:rsidRDefault="0053590E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5CFA925B" w14:textId="2D60717C" w:rsidR="004159CA" w:rsidRPr="00064CD2" w:rsidRDefault="003F0BC5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р</w:t>
      </w:r>
      <w:r w:rsidR="00E5365F">
        <w:rPr>
          <w:rFonts w:ascii="Times New Roman" w:eastAsia="Times New Roman" w:hAnsi="Times New Roman" w:cs="Times New Roman"/>
          <w:sz w:val="28"/>
          <w:szCs w:val="28"/>
        </w:rPr>
        <w:t>ешени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103C90" w:rsidRPr="00103C9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B06C97" w14:textId="68FD4714" w:rsidR="00BC34B3" w:rsidRPr="00977523" w:rsidRDefault="00BC34B3" w:rsidP="0053590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523">
        <w:rPr>
          <w:rFonts w:ascii="Times New Roman" w:eastAsia="Times New Roman" w:hAnsi="Times New Roman" w:cs="Times New Roman"/>
          <w:sz w:val="28"/>
          <w:szCs w:val="28"/>
        </w:rPr>
        <w:t>Рассчитаем коэффициент капитализации</w:t>
      </w:r>
      <w:r w:rsidR="00977523" w:rsidRPr="0097752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77523" w:rsidRPr="00977523">
        <w:rPr>
          <w:rFonts w:ascii="Times New Roman" w:eastAsia="Times New Roman" w:hAnsi="Times New Roman" w:cs="Times New Roman"/>
          <w:sz w:val="28"/>
          <w:szCs w:val="28"/>
        </w:rPr>
        <w:t>Кк</w:t>
      </w:r>
      <w:proofErr w:type="spellEnd"/>
      <w:r w:rsidR="00977523" w:rsidRPr="0097752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77523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977523" w:rsidRPr="00977523">
        <w:rPr>
          <w:rFonts w:ascii="Times New Roman" w:eastAsia="Times New Roman" w:hAnsi="Times New Roman" w:cs="Times New Roman"/>
          <w:sz w:val="28"/>
          <w:szCs w:val="28"/>
        </w:rPr>
        <w:t>СД –</w:t>
      </w:r>
      <w:r w:rsidR="000236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523" w:rsidRPr="00977523">
        <w:rPr>
          <w:rFonts w:ascii="Times New Roman" w:eastAsia="Times New Roman" w:hAnsi="Times New Roman" w:cs="Times New Roman"/>
          <w:sz w:val="28"/>
          <w:szCs w:val="28"/>
        </w:rPr>
        <w:t>ДТР = 15-5 = 10%</w:t>
      </w:r>
    </w:p>
    <w:p w14:paraId="45EB0642" w14:textId="7E3619C1" w:rsidR="00977523" w:rsidRPr="00977523" w:rsidRDefault="00977523" w:rsidP="0053590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523">
        <w:rPr>
          <w:rFonts w:ascii="Times New Roman" w:eastAsia="Times New Roman" w:hAnsi="Times New Roman" w:cs="Times New Roman"/>
          <w:sz w:val="28"/>
          <w:szCs w:val="28"/>
        </w:rPr>
        <w:t xml:space="preserve">Рассчитаем стоимость в </w:t>
      </w:r>
      <w:proofErr w:type="spellStart"/>
      <w:r w:rsidRPr="00977523">
        <w:rPr>
          <w:rFonts w:ascii="Times New Roman" w:eastAsia="Times New Roman" w:hAnsi="Times New Roman" w:cs="Times New Roman"/>
          <w:sz w:val="28"/>
          <w:szCs w:val="28"/>
        </w:rPr>
        <w:t>постпрогнозном</w:t>
      </w:r>
      <w:proofErr w:type="spellEnd"/>
      <w:r w:rsidRPr="00977523">
        <w:rPr>
          <w:rFonts w:ascii="Times New Roman" w:eastAsia="Times New Roman" w:hAnsi="Times New Roman" w:cs="Times New Roman"/>
          <w:sz w:val="28"/>
          <w:szCs w:val="28"/>
        </w:rPr>
        <w:t xml:space="preserve"> периоде (СПП) = ДПППГ/ </w:t>
      </w:r>
      <w:proofErr w:type="spellStart"/>
      <w:r w:rsidRPr="00977523">
        <w:rPr>
          <w:rFonts w:ascii="Times New Roman" w:eastAsia="Times New Roman" w:hAnsi="Times New Roman" w:cs="Times New Roman"/>
          <w:sz w:val="28"/>
          <w:szCs w:val="28"/>
        </w:rPr>
        <w:t>Кк</w:t>
      </w:r>
      <w:proofErr w:type="spellEnd"/>
      <w:r w:rsidRPr="00977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77523">
        <w:rPr>
          <w:rFonts w:ascii="Times New Roman" w:eastAsia="Times New Roman" w:hAnsi="Times New Roman" w:cs="Times New Roman"/>
          <w:sz w:val="28"/>
          <w:szCs w:val="28"/>
        </w:rPr>
        <w:t>=  100</w:t>
      </w:r>
      <w:proofErr w:type="gramEnd"/>
      <w:r w:rsidRPr="00977523">
        <w:rPr>
          <w:rFonts w:ascii="Times New Roman" w:eastAsia="Times New Roman" w:hAnsi="Times New Roman" w:cs="Times New Roman"/>
          <w:sz w:val="28"/>
          <w:szCs w:val="28"/>
        </w:rPr>
        <w:t xml:space="preserve"> / 10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977523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</w:rPr>
        <w:t>1000</w:t>
      </w:r>
    </w:p>
    <w:p w14:paraId="0542B55A" w14:textId="1887B03C" w:rsidR="00BC34B3" w:rsidRPr="00977523" w:rsidRDefault="00977523" w:rsidP="0053590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Рассчитаем  фактор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дисконтирования </w:t>
      </w:r>
      <w:r w:rsidR="003F0BC5">
        <w:rPr>
          <w:rFonts w:ascii="Times New Roman" w:eastAsia="Times New Roman" w:hAnsi="Times New Roman" w:cs="Times New Roman"/>
          <w:sz w:val="28"/>
          <w:szCs w:val="28"/>
        </w:rPr>
        <w:t xml:space="preserve"> (ФД)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(15% на 5 лет) = </w:t>
      </w:r>
      <w:r w:rsidR="00554651">
        <w:rPr>
          <w:rFonts w:ascii="Times New Roman" w:eastAsia="Times New Roman" w:hAnsi="Times New Roman" w:cs="Times New Roman"/>
          <w:sz w:val="28"/>
          <w:szCs w:val="28"/>
        </w:rPr>
        <w:t xml:space="preserve"> (1+0,15)</w:t>
      </w:r>
      <w:r w:rsidR="000A67F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="00554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7F2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347535">
        <w:rPr>
          <w:rFonts w:ascii="Times New Roman" w:eastAsia="Times New Roman" w:hAnsi="Times New Roman" w:cs="Times New Roman"/>
          <w:sz w:val="28"/>
          <w:szCs w:val="28"/>
        </w:rPr>
        <w:t>0,497</w:t>
      </w:r>
    </w:p>
    <w:p w14:paraId="6B33DEA9" w14:textId="0C637DEB" w:rsidR="00BC34B3" w:rsidRPr="003F0BC5" w:rsidRDefault="003F0BC5" w:rsidP="0053590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Рассчитаем текущую стоимость </w:t>
      </w:r>
      <w:r w:rsidRPr="003F0BC5">
        <w:rPr>
          <w:rFonts w:ascii="Times New Roman" w:eastAsia="Times New Roman" w:hAnsi="Times New Roman" w:cs="Times New Roman"/>
          <w:sz w:val="28"/>
          <w:szCs w:val="28"/>
        </w:rPr>
        <w:t xml:space="preserve">бизнеса в </w:t>
      </w:r>
      <w:proofErr w:type="spellStart"/>
      <w:r w:rsidRPr="003F0BC5">
        <w:rPr>
          <w:rFonts w:ascii="Times New Roman" w:eastAsia="Times New Roman" w:hAnsi="Times New Roman" w:cs="Times New Roman"/>
          <w:sz w:val="28"/>
          <w:szCs w:val="28"/>
        </w:rPr>
        <w:t>постпрогнозном</w:t>
      </w:r>
      <w:proofErr w:type="spellEnd"/>
      <w:r w:rsidRPr="003F0BC5">
        <w:rPr>
          <w:rFonts w:ascii="Times New Roman" w:eastAsia="Times New Roman" w:hAnsi="Times New Roman" w:cs="Times New Roman"/>
          <w:sz w:val="28"/>
          <w:szCs w:val="28"/>
        </w:rPr>
        <w:t xml:space="preserve"> периоде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СПП </w:t>
      </w:r>
      <w:r w:rsidR="00347535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535">
        <w:rPr>
          <w:rFonts w:ascii="Times New Roman" w:eastAsia="Times New Roman" w:hAnsi="Times New Roman" w:cs="Times New Roman"/>
          <w:sz w:val="28"/>
          <w:szCs w:val="28"/>
        </w:rPr>
        <w:t>ФД = 1000 х 0,497 = 497 руб.</w:t>
      </w:r>
    </w:p>
    <w:p w14:paraId="3FF1F69A" w14:textId="5FE257BE" w:rsidR="00BC34B3" w:rsidRDefault="00347535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 497 руб.</w:t>
      </w:r>
    </w:p>
    <w:p w14:paraId="75642D54" w14:textId="71C5D8D9" w:rsidR="004159CA" w:rsidRDefault="004159CA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478FC30E" w14:textId="77777777" w:rsidR="00FD132E" w:rsidRPr="004A06FD" w:rsidRDefault="00FD132E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before="91"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0060F9" w14:textId="53DFD991" w:rsidR="004A06FD" w:rsidRPr="004A06FD" w:rsidRDefault="008A4D8D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A06FD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1574" w:rsidRPr="00B61574">
        <w:rPr>
          <w:rFonts w:ascii="Times New Roman" w:eastAsia="Times New Roman" w:hAnsi="Times New Roman" w:cs="Times New Roman"/>
          <w:i/>
          <w:sz w:val="28"/>
          <w:szCs w:val="28"/>
        </w:rPr>
        <w:t>Рассчитайте</w:t>
      </w:r>
      <w:r w:rsidR="00B61574">
        <w:rPr>
          <w:rFonts w:ascii="Times New Roman" w:eastAsia="Times New Roman" w:hAnsi="Times New Roman" w:cs="Times New Roman"/>
          <w:i/>
          <w:sz w:val="28"/>
          <w:szCs w:val="28"/>
        </w:rPr>
        <w:t xml:space="preserve"> к</w:t>
      </w:r>
      <w:r w:rsidR="00B61574" w:rsidRPr="00B61574">
        <w:rPr>
          <w:rFonts w:ascii="Times New Roman" w:eastAsia="Times New Roman" w:hAnsi="Times New Roman" w:cs="Times New Roman"/>
          <w:i/>
          <w:sz w:val="28"/>
          <w:szCs w:val="28"/>
        </w:rPr>
        <w:t>аким будет соотношение активов к капиталу</w:t>
      </w:r>
      <w:r w:rsidR="004A47A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7741F36A" w14:textId="6ECCB10D" w:rsidR="001E68C9" w:rsidRPr="001E68C9" w:rsidRDefault="004A47A3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Условие: </w:t>
      </w:r>
      <w:r w:rsidR="001E68C9" w:rsidRPr="001E68C9">
        <w:rPr>
          <w:rFonts w:ascii="Times New Roman" w:eastAsia="Times New Roman" w:hAnsi="Times New Roman" w:cs="Times New Roman"/>
          <w:sz w:val="28"/>
          <w:szCs w:val="28"/>
        </w:rPr>
        <w:t>Компания планирует достичь в будущем году уровень рентабельности активов 3%.</w:t>
      </w:r>
    </w:p>
    <w:p w14:paraId="4E2B6106" w14:textId="77777777" w:rsidR="0053590E" w:rsidRPr="004A06FD" w:rsidRDefault="001E68C9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8C9">
        <w:rPr>
          <w:rFonts w:ascii="Times New Roman" w:eastAsia="Times New Roman" w:hAnsi="Times New Roman" w:cs="Times New Roman"/>
          <w:sz w:val="28"/>
          <w:szCs w:val="28"/>
        </w:rPr>
        <w:t>Каким будет соотношение активов к капиталу при условии, что планируемый</w:t>
      </w:r>
      <w:r w:rsidR="004A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8C9">
        <w:rPr>
          <w:rFonts w:ascii="Times New Roman" w:eastAsia="Times New Roman" w:hAnsi="Times New Roman" w:cs="Times New Roman"/>
          <w:sz w:val="28"/>
          <w:szCs w:val="28"/>
        </w:rPr>
        <w:t>показатель рентабельности собственного капитала составляет 15%.</w:t>
      </w:r>
      <w:r w:rsidRPr="001E68C9">
        <w:rPr>
          <w:rFonts w:ascii="Times New Roman" w:eastAsia="Times New Roman" w:hAnsi="Times New Roman" w:cs="Times New Roman"/>
          <w:sz w:val="28"/>
          <w:szCs w:val="28"/>
        </w:rPr>
        <w:cr/>
      </w:r>
      <w:r w:rsidR="0053590E" w:rsidRPr="00FD132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15</w:t>
      </w:r>
      <w:r w:rsidR="0053590E" w:rsidRPr="00FD132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48F90EBD" w14:textId="7135F06E" w:rsidR="0053590E" w:rsidRDefault="0053590E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48DAD359" w14:textId="3B6C68B0" w:rsidR="004A06FD" w:rsidRPr="004159CA" w:rsidRDefault="001E68C9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решения</w:t>
      </w:r>
      <w:r w:rsidR="004A06FD" w:rsidRPr="004159C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05645BF" w14:textId="52B83959" w:rsidR="004A47A3" w:rsidRDefault="004A47A3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A47A3">
        <w:rPr>
          <w:rFonts w:ascii="Times New Roman" w:eastAsia="Times New Roman" w:hAnsi="Times New Roman" w:cs="Times New Roman"/>
          <w:sz w:val="28"/>
          <w:szCs w:val="28"/>
        </w:rPr>
        <w:t>оотношение активов к капиталу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15% / 3% = 5%</w:t>
      </w:r>
    </w:p>
    <w:p w14:paraId="68BE8F9E" w14:textId="24FB9C01" w:rsidR="004A47A3" w:rsidRDefault="004A47A3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 5%</w:t>
      </w:r>
      <w:r w:rsidR="007B48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B30731" w14:textId="48F05658" w:rsidR="004A06FD" w:rsidRDefault="004A06FD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p w14:paraId="5269F134" w14:textId="77777777" w:rsidR="0075131E" w:rsidRDefault="0075131E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7FBE7" w14:textId="28CE7469" w:rsidR="008A4D8D" w:rsidRDefault="008A4D8D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239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2481" w:rsidRPr="00882481">
        <w:rPr>
          <w:rFonts w:ascii="Times New Roman" w:eastAsia="Calibri" w:hAnsi="Times New Roman" w:cs="Times New Roman"/>
          <w:i/>
          <w:iCs/>
          <w:sz w:val="28"/>
          <w:szCs w:val="28"/>
        </w:rPr>
        <w:t>Определите средневзвешенную</w:t>
      </w:r>
      <w:r w:rsidR="008824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882481" w:rsidRPr="00882481">
        <w:rPr>
          <w:rFonts w:ascii="Times New Roman" w:eastAsia="Calibri" w:hAnsi="Times New Roman" w:cs="Times New Roman"/>
          <w:i/>
          <w:iCs/>
          <w:sz w:val="28"/>
          <w:szCs w:val="28"/>
        </w:rPr>
        <w:t>стоимость капитала</w:t>
      </w:r>
      <w:r w:rsidR="0033045E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11BA01AE" w14:textId="13549C04" w:rsidR="00882481" w:rsidRDefault="0033045E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Условие: </w:t>
      </w:r>
      <w:r w:rsidR="00882481" w:rsidRPr="00882481">
        <w:rPr>
          <w:rFonts w:ascii="Times New Roman" w:eastAsia="Times New Roman" w:hAnsi="Times New Roman" w:cs="Times New Roman"/>
          <w:sz w:val="28"/>
          <w:szCs w:val="28"/>
        </w:rPr>
        <w:t>Стоимость собственного капитала фирмы равна 11%, стоимость долга после уплаты</w:t>
      </w:r>
      <w:r w:rsidR="00882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481" w:rsidRPr="00882481">
        <w:rPr>
          <w:rFonts w:ascii="Times New Roman" w:eastAsia="Times New Roman" w:hAnsi="Times New Roman" w:cs="Times New Roman"/>
          <w:sz w:val="28"/>
          <w:szCs w:val="28"/>
        </w:rPr>
        <w:t>налогов составляет 8%. Фирма имеет непогашенные долги на сумму 2 млрд, рыночная</w:t>
      </w:r>
      <w:r w:rsidR="00882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481" w:rsidRPr="00882481">
        <w:rPr>
          <w:rFonts w:ascii="Times New Roman" w:eastAsia="Times New Roman" w:hAnsi="Times New Roman" w:cs="Times New Roman"/>
          <w:sz w:val="28"/>
          <w:szCs w:val="28"/>
        </w:rPr>
        <w:t>стоимость собственного капитала составляет 3 млрд. Определите средневзвешенную</w:t>
      </w:r>
      <w:r w:rsidR="00882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481" w:rsidRPr="00882481">
        <w:rPr>
          <w:rFonts w:ascii="Times New Roman" w:eastAsia="Times New Roman" w:hAnsi="Times New Roman" w:cs="Times New Roman"/>
          <w:sz w:val="28"/>
          <w:szCs w:val="28"/>
        </w:rPr>
        <w:t>стоимость капитала.</w:t>
      </w:r>
    </w:p>
    <w:p w14:paraId="213B4605" w14:textId="77777777" w:rsidR="0053590E" w:rsidRDefault="0053590E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41D35438" w14:textId="77777777" w:rsidR="0053590E" w:rsidRDefault="0053590E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6FE393AF" w14:textId="719A26E7" w:rsidR="00882481" w:rsidRDefault="00882481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решения: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44"/>
        <w:gridCol w:w="7654"/>
        <w:gridCol w:w="1559"/>
      </w:tblGrid>
      <w:tr w:rsidR="00B65C6B" w:rsidRPr="0053590E" w14:paraId="2B76A267" w14:textId="77777777" w:rsidTr="00B65C6B">
        <w:tc>
          <w:tcPr>
            <w:tcW w:w="426" w:type="dxa"/>
          </w:tcPr>
          <w:p w14:paraId="0FB4B8AA" w14:textId="6DE8F587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14:paraId="231CFAAC" w14:textId="02BB3E50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собственного капитала (CAPM)</w:t>
            </w:r>
          </w:p>
        </w:tc>
        <w:tc>
          <w:tcPr>
            <w:tcW w:w="1559" w:type="dxa"/>
          </w:tcPr>
          <w:p w14:paraId="29C952B5" w14:textId="3F6D4AEC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B65C6B" w:rsidRPr="0053590E" w14:paraId="6BA780CA" w14:textId="77777777" w:rsidTr="00B65C6B">
        <w:tc>
          <w:tcPr>
            <w:tcW w:w="426" w:type="dxa"/>
          </w:tcPr>
          <w:p w14:paraId="01410930" w14:textId="1D2040BE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14:paraId="370A19A8" w14:textId="38C09E2E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долга после налогов r*(1-T)</w:t>
            </w:r>
          </w:p>
        </w:tc>
        <w:tc>
          <w:tcPr>
            <w:tcW w:w="1559" w:type="dxa"/>
          </w:tcPr>
          <w:p w14:paraId="198703BF" w14:textId="5EE018E6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B65C6B" w:rsidRPr="0053590E" w14:paraId="2DFB160A" w14:textId="77777777" w:rsidTr="00B65C6B">
        <w:tc>
          <w:tcPr>
            <w:tcW w:w="426" w:type="dxa"/>
          </w:tcPr>
          <w:p w14:paraId="1404AD63" w14:textId="796086DF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14:paraId="127C66F0" w14:textId="600699D1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Задолженность</w:t>
            </w:r>
          </w:p>
        </w:tc>
        <w:tc>
          <w:tcPr>
            <w:tcW w:w="1559" w:type="dxa"/>
          </w:tcPr>
          <w:p w14:paraId="4985D2F6" w14:textId="56280F3D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5C6B" w:rsidRPr="0053590E" w14:paraId="13867EB3" w14:textId="77777777" w:rsidTr="00B65C6B">
        <w:tc>
          <w:tcPr>
            <w:tcW w:w="426" w:type="dxa"/>
          </w:tcPr>
          <w:p w14:paraId="14893BFA" w14:textId="07230EA7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14:paraId="6FCE9E17" w14:textId="759F0FCA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Рыночная стоимость собственного капитала</w:t>
            </w:r>
          </w:p>
        </w:tc>
        <w:tc>
          <w:tcPr>
            <w:tcW w:w="1559" w:type="dxa"/>
          </w:tcPr>
          <w:p w14:paraId="6493C201" w14:textId="59DD6F46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5C6B" w:rsidRPr="0053590E" w14:paraId="7A7B794A" w14:textId="77777777" w:rsidTr="00B65C6B">
        <w:tc>
          <w:tcPr>
            <w:tcW w:w="426" w:type="dxa"/>
          </w:tcPr>
          <w:p w14:paraId="29B766CE" w14:textId="66F5D709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14:paraId="0300EC51" w14:textId="74A7DC8A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Средневзвешенная стоимость капитала</w:t>
            </w:r>
            <w:r w:rsidR="00F00F8D"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(ССК)</w:t>
            </w:r>
          </w:p>
          <w:p w14:paraId="7BEFB523" w14:textId="557688DC" w:rsidR="00B65C6B" w:rsidRPr="0053590E" w:rsidRDefault="00B65C6B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стр.1*(стр.4/(стр.4+стр.3</w:t>
            </w:r>
            <w:proofErr w:type="gramStart"/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))+</w:t>
            </w:r>
            <w:proofErr w:type="gramEnd"/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t>стр.2*(стр.3/(стр.4+стр.3))</w:t>
            </w:r>
          </w:p>
        </w:tc>
        <w:tc>
          <w:tcPr>
            <w:tcW w:w="1559" w:type="dxa"/>
          </w:tcPr>
          <w:p w14:paraId="36050AC8" w14:textId="7BAB6AA0" w:rsidR="00B65C6B" w:rsidRPr="0053590E" w:rsidRDefault="00F00F8D" w:rsidP="0053590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142" w:righ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9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9,8%</w:t>
            </w:r>
          </w:p>
        </w:tc>
      </w:tr>
    </w:tbl>
    <w:p w14:paraId="2058DBDF" w14:textId="77777777" w:rsidR="00F00F8D" w:rsidRDefault="00F00F8D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F7AADE" w14:textId="3F3B8D38" w:rsidR="00F00F8D" w:rsidRDefault="00F00F8D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8D">
        <w:rPr>
          <w:rFonts w:ascii="Times New Roman" w:eastAsia="Times New Roman" w:hAnsi="Times New Roman" w:cs="Times New Roman"/>
          <w:sz w:val="28"/>
          <w:szCs w:val="28"/>
        </w:rPr>
        <w:t>ССК=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 w:rsidR="007F1AFD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 (3/ (3+2)) + </w:t>
      </w:r>
      <w:r w:rsidR="009D1EFF">
        <w:rPr>
          <w:rFonts w:ascii="Times New Roman" w:eastAsia="Times New Roman" w:hAnsi="Times New Roman" w:cs="Times New Roman"/>
          <w:sz w:val="28"/>
          <w:szCs w:val="28"/>
        </w:rPr>
        <w:t>8</w:t>
      </w:r>
      <w:r w:rsidR="007F1AFD">
        <w:rPr>
          <w:rFonts w:ascii="Times New Roman" w:eastAsia="Times New Roman" w:hAnsi="Times New Roman" w:cs="Times New Roman"/>
          <w:sz w:val="28"/>
          <w:szCs w:val="28"/>
        </w:rPr>
        <w:t>%</w:t>
      </w:r>
      <w:r w:rsidR="009D1EFF">
        <w:rPr>
          <w:rFonts w:ascii="Times New Roman" w:eastAsia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eastAsia="Times New Roman" w:hAnsi="Times New Roman" w:cs="Times New Roman"/>
          <w:sz w:val="28"/>
          <w:szCs w:val="28"/>
        </w:rPr>
        <w:t>(2/ (3+2)) =</w:t>
      </w:r>
      <w:r w:rsidR="00CA2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9,8%</w:t>
      </w:r>
    </w:p>
    <w:p w14:paraId="2989B329" w14:textId="30152481" w:rsidR="00F23999" w:rsidRPr="00F23999" w:rsidRDefault="00F00F8D" w:rsidP="0053590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 9,8%</w:t>
      </w:r>
    </w:p>
    <w:p w14:paraId="4856AC70" w14:textId="6B851F71" w:rsidR="004B395F" w:rsidRPr="004A06FD" w:rsidRDefault="004253C9" w:rsidP="00876F42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142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3590E">
        <w:rPr>
          <w:rFonts w:ascii="Times New Roman" w:eastAsia="Times New Roman" w:hAnsi="Times New Roman" w:cs="Times New Roman"/>
          <w:sz w:val="28"/>
          <w:szCs w:val="28"/>
        </w:rPr>
        <w:t>ПК-2 (ПК-2.2.).</w:t>
      </w:r>
    </w:p>
    <w:sectPr w:rsidR="004B395F" w:rsidRPr="004A06FD" w:rsidSect="00876F42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8600" w14:textId="77777777" w:rsidR="004D10DE" w:rsidRDefault="004D10DE" w:rsidP="00FD394A">
      <w:pPr>
        <w:spacing w:after="0" w:line="240" w:lineRule="auto"/>
      </w:pPr>
      <w:r>
        <w:separator/>
      </w:r>
    </w:p>
  </w:endnote>
  <w:endnote w:type="continuationSeparator" w:id="0">
    <w:p w14:paraId="1FEBA713" w14:textId="77777777" w:rsidR="004D10DE" w:rsidRDefault="004D10DE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Content>
      <w:p w14:paraId="6C723477" w14:textId="77777777" w:rsidR="004F7961" w:rsidRDefault="004F796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E0A">
          <w:rPr>
            <w:noProof/>
          </w:rPr>
          <w:t>11</w:t>
        </w:r>
        <w:r>
          <w:fldChar w:fldCharType="end"/>
        </w:r>
      </w:p>
    </w:sdtContent>
  </w:sdt>
  <w:p w14:paraId="74539949" w14:textId="77777777" w:rsidR="004F7961" w:rsidRDefault="004F79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6340" w14:textId="77777777" w:rsidR="004D10DE" w:rsidRDefault="004D10DE" w:rsidP="00FD394A">
      <w:pPr>
        <w:spacing w:after="0" w:line="240" w:lineRule="auto"/>
      </w:pPr>
      <w:r>
        <w:separator/>
      </w:r>
    </w:p>
  </w:footnote>
  <w:footnote w:type="continuationSeparator" w:id="0">
    <w:p w14:paraId="129F8437" w14:textId="77777777" w:rsidR="004D10DE" w:rsidRDefault="004D10DE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278E5"/>
    <w:multiLevelType w:val="hybridMultilevel"/>
    <w:tmpl w:val="08DA1546"/>
    <w:lvl w:ilvl="0" w:tplc="C9B4AD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643F1EBF"/>
    <w:multiLevelType w:val="hybridMultilevel"/>
    <w:tmpl w:val="1B5C16DA"/>
    <w:lvl w:ilvl="0" w:tplc="5A4A49E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4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6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8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903318">
    <w:abstractNumId w:val="18"/>
  </w:num>
  <w:num w:numId="2" w16cid:durableId="1229265170">
    <w:abstractNumId w:val="16"/>
  </w:num>
  <w:num w:numId="3" w16cid:durableId="2138449246">
    <w:abstractNumId w:val="19"/>
  </w:num>
  <w:num w:numId="4" w16cid:durableId="490175800">
    <w:abstractNumId w:val="8"/>
  </w:num>
  <w:num w:numId="5" w16cid:durableId="1798376352">
    <w:abstractNumId w:val="5"/>
  </w:num>
  <w:num w:numId="6" w16cid:durableId="735398543">
    <w:abstractNumId w:val="3"/>
  </w:num>
  <w:num w:numId="7" w16cid:durableId="1655835529">
    <w:abstractNumId w:val="15"/>
  </w:num>
  <w:num w:numId="8" w16cid:durableId="1563179474">
    <w:abstractNumId w:val="9"/>
  </w:num>
  <w:num w:numId="9" w16cid:durableId="800154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341100">
    <w:abstractNumId w:val="20"/>
  </w:num>
  <w:num w:numId="11" w16cid:durableId="58016897">
    <w:abstractNumId w:val="21"/>
  </w:num>
  <w:num w:numId="12" w16cid:durableId="1065224994">
    <w:abstractNumId w:val="4"/>
  </w:num>
  <w:num w:numId="13" w16cid:durableId="1652325909">
    <w:abstractNumId w:val="22"/>
  </w:num>
  <w:num w:numId="14" w16cid:durableId="1675188832">
    <w:abstractNumId w:val="14"/>
  </w:num>
  <w:num w:numId="15" w16cid:durableId="1436830507">
    <w:abstractNumId w:val="0"/>
  </w:num>
  <w:num w:numId="16" w16cid:durableId="174422219">
    <w:abstractNumId w:val="1"/>
  </w:num>
  <w:num w:numId="17" w16cid:durableId="454954092">
    <w:abstractNumId w:val="11"/>
  </w:num>
  <w:num w:numId="18" w16cid:durableId="1558544039">
    <w:abstractNumId w:val="6"/>
  </w:num>
  <w:num w:numId="19" w16cid:durableId="1569920748">
    <w:abstractNumId w:val="13"/>
  </w:num>
  <w:num w:numId="20" w16cid:durableId="33771292">
    <w:abstractNumId w:val="17"/>
  </w:num>
  <w:num w:numId="21" w16cid:durableId="1167399459">
    <w:abstractNumId w:val="2"/>
  </w:num>
  <w:num w:numId="22" w16cid:durableId="1889027981">
    <w:abstractNumId w:val="12"/>
  </w:num>
  <w:num w:numId="23" w16cid:durableId="958100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0F5C"/>
    <w:rsid w:val="000148A6"/>
    <w:rsid w:val="00020331"/>
    <w:rsid w:val="00020FB5"/>
    <w:rsid w:val="00022A78"/>
    <w:rsid w:val="00023625"/>
    <w:rsid w:val="0002407D"/>
    <w:rsid w:val="00024C1C"/>
    <w:rsid w:val="00026F7A"/>
    <w:rsid w:val="0003535E"/>
    <w:rsid w:val="000441DE"/>
    <w:rsid w:val="0005162C"/>
    <w:rsid w:val="00064CD2"/>
    <w:rsid w:val="000831A9"/>
    <w:rsid w:val="0009139B"/>
    <w:rsid w:val="000A087B"/>
    <w:rsid w:val="000A3A47"/>
    <w:rsid w:val="000A5986"/>
    <w:rsid w:val="000A67F2"/>
    <w:rsid w:val="000B1847"/>
    <w:rsid w:val="000B7B92"/>
    <w:rsid w:val="000D692A"/>
    <w:rsid w:val="000D7325"/>
    <w:rsid w:val="000F3D8A"/>
    <w:rsid w:val="001009ED"/>
    <w:rsid w:val="00103C90"/>
    <w:rsid w:val="00106ABB"/>
    <w:rsid w:val="001118FB"/>
    <w:rsid w:val="00112F07"/>
    <w:rsid w:val="00113EDB"/>
    <w:rsid w:val="00125E87"/>
    <w:rsid w:val="001406A3"/>
    <w:rsid w:val="00140D53"/>
    <w:rsid w:val="00153375"/>
    <w:rsid w:val="00160927"/>
    <w:rsid w:val="00161E7D"/>
    <w:rsid w:val="0018148A"/>
    <w:rsid w:val="0018400A"/>
    <w:rsid w:val="001A0121"/>
    <w:rsid w:val="001A7C78"/>
    <w:rsid w:val="001C4434"/>
    <w:rsid w:val="001E0CD3"/>
    <w:rsid w:val="001E68C9"/>
    <w:rsid w:val="001E7740"/>
    <w:rsid w:val="001E7CD1"/>
    <w:rsid w:val="00203E78"/>
    <w:rsid w:val="00204CDD"/>
    <w:rsid w:val="00222EA4"/>
    <w:rsid w:val="00222F7F"/>
    <w:rsid w:val="00227786"/>
    <w:rsid w:val="00242A41"/>
    <w:rsid w:val="002520B6"/>
    <w:rsid w:val="002706A1"/>
    <w:rsid w:val="00276618"/>
    <w:rsid w:val="00276D35"/>
    <w:rsid w:val="0028086B"/>
    <w:rsid w:val="002B3B23"/>
    <w:rsid w:val="002D3D72"/>
    <w:rsid w:val="002D6DED"/>
    <w:rsid w:val="002F2582"/>
    <w:rsid w:val="002F56F8"/>
    <w:rsid w:val="002F57F8"/>
    <w:rsid w:val="00304F1E"/>
    <w:rsid w:val="00311874"/>
    <w:rsid w:val="003166A9"/>
    <w:rsid w:val="00320FCC"/>
    <w:rsid w:val="0033045E"/>
    <w:rsid w:val="00343FB3"/>
    <w:rsid w:val="00347535"/>
    <w:rsid w:val="00361686"/>
    <w:rsid w:val="00372E3D"/>
    <w:rsid w:val="00375864"/>
    <w:rsid w:val="00385AE3"/>
    <w:rsid w:val="003A02C1"/>
    <w:rsid w:val="003A60D7"/>
    <w:rsid w:val="003D6ADE"/>
    <w:rsid w:val="003F0BC5"/>
    <w:rsid w:val="003F152D"/>
    <w:rsid w:val="003F6DA3"/>
    <w:rsid w:val="004132F4"/>
    <w:rsid w:val="004159CA"/>
    <w:rsid w:val="00416416"/>
    <w:rsid w:val="004253C9"/>
    <w:rsid w:val="00433A8A"/>
    <w:rsid w:val="004438E7"/>
    <w:rsid w:val="0044672C"/>
    <w:rsid w:val="00447DC2"/>
    <w:rsid w:val="00450958"/>
    <w:rsid w:val="0045195B"/>
    <w:rsid w:val="004551DC"/>
    <w:rsid w:val="0046442B"/>
    <w:rsid w:val="004A049A"/>
    <w:rsid w:val="004A06FD"/>
    <w:rsid w:val="004A1BBB"/>
    <w:rsid w:val="004A47A3"/>
    <w:rsid w:val="004A5F8B"/>
    <w:rsid w:val="004B17ED"/>
    <w:rsid w:val="004B294C"/>
    <w:rsid w:val="004B395F"/>
    <w:rsid w:val="004D10DE"/>
    <w:rsid w:val="004F1431"/>
    <w:rsid w:val="004F3EE0"/>
    <w:rsid w:val="004F7961"/>
    <w:rsid w:val="00521D0A"/>
    <w:rsid w:val="0053590E"/>
    <w:rsid w:val="005411B0"/>
    <w:rsid w:val="00546446"/>
    <w:rsid w:val="0055301F"/>
    <w:rsid w:val="00554362"/>
    <w:rsid w:val="00554651"/>
    <w:rsid w:val="00564AFB"/>
    <w:rsid w:val="005669D9"/>
    <w:rsid w:val="00596CD4"/>
    <w:rsid w:val="005B4476"/>
    <w:rsid w:val="005C6BE6"/>
    <w:rsid w:val="005E0DDF"/>
    <w:rsid w:val="005E1790"/>
    <w:rsid w:val="005E36EB"/>
    <w:rsid w:val="00601294"/>
    <w:rsid w:val="00602155"/>
    <w:rsid w:val="006216C7"/>
    <w:rsid w:val="00622250"/>
    <w:rsid w:val="00650FCA"/>
    <w:rsid w:val="00661737"/>
    <w:rsid w:val="00662092"/>
    <w:rsid w:val="0069755E"/>
    <w:rsid w:val="006D4B16"/>
    <w:rsid w:val="006E2913"/>
    <w:rsid w:val="006F4EDF"/>
    <w:rsid w:val="00700C68"/>
    <w:rsid w:val="007063F9"/>
    <w:rsid w:val="00717A02"/>
    <w:rsid w:val="007330B5"/>
    <w:rsid w:val="00734A8D"/>
    <w:rsid w:val="007360F1"/>
    <w:rsid w:val="0075131E"/>
    <w:rsid w:val="00761631"/>
    <w:rsid w:val="007633EF"/>
    <w:rsid w:val="007739B2"/>
    <w:rsid w:val="00776F23"/>
    <w:rsid w:val="007A397D"/>
    <w:rsid w:val="007B4819"/>
    <w:rsid w:val="007C73C8"/>
    <w:rsid w:val="007D175E"/>
    <w:rsid w:val="007F00A4"/>
    <w:rsid w:val="007F1AFD"/>
    <w:rsid w:val="008053D1"/>
    <w:rsid w:val="008072B4"/>
    <w:rsid w:val="00810E3C"/>
    <w:rsid w:val="00826A67"/>
    <w:rsid w:val="008421F4"/>
    <w:rsid w:val="00842ACA"/>
    <w:rsid w:val="008525D3"/>
    <w:rsid w:val="00872830"/>
    <w:rsid w:val="0087419F"/>
    <w:rsid w:val="00876D85"/>
    <w:rsid w:val="00876F42"/>
    <w:rsid w:val="00882481"/>
    <w:rsid w:val="00897C9D"/>
    <w:rsid w:val="008A4D8D"/>
    <w:rsid w:val="008A6CDA"/>
    <w:rsid w:val="008B0ACD"/>
    <w:rsid w:val="008B3282"/>
    <w:rsid w:val="008B71FB"/>
    <w:rsid w:val="008C1DD4"/>
    <w:rsid w:val="008C3B13"/>
    <w:rsid w:val="008D5CE2"/>
    <w:rsid w:val="008D71E3"/>
    <w:rsid w:val="009116E2"/>
    <w:rsid w:val="00914ADF"/>
    <w:rsid w:val="00917C6C"/>
    <w:rsid w:val="00920E74"/>
    <w:rsid w:val="00922426"/>
    <w:rsid w:val="00922FED"/>
    <w:rsid w:val="0093407E"/>
    <w:rsid w:val="00944F6F"/>
    <w:rsid w:val="00953C78"/>
    <w:rsid w:val="00955C3F"/>
    <w:rsid w:val="0096497A"/>
    <w:rsid w:val="00977523"/>
    <w:rsid w:val="009A08B1"/>
    <w:rsid w:val="009A323E"/>
    <w:rsid w:val="009B4842"/>
    <w:rsid w:val="009C58B3"/>
    <w:rsid w:val="009C7C14"/>
    <w:rsid w:val="009D1EFF"/>
    <w:rsid w:val="009E5575"/>
    <w:rsid w:val="009F58BC"/>
    <w:rsid w:val="00A0506A"/>
    <w:rsid w:val="00A05C7C"/>
    <w:rsid w:val="00A2739D"/>
    <w:rsid w:val="00A37360"/>
    <w:rsid w:val="00A3783E"/>
    <w:rsid w:val="00A50B5B"/>
    <w:rsid w:val="00A548A6"/>
    <w:rsid w:val="00A6243A"/>
    <w:rsid w:val="00A804B3"/>
    <w:rsid w:val="00A82D7C"/>
    <w:rsid w:val="00A83D96"/>
    <w:rsid w:val="00A8497D"/>
    <w:rsid w:val="00A85038"/>
    <w:rsid w:val="00A924C7"/>
    <w:rsid w:val="00A967E6"/>
    <w:rsid w:val="00AF329F"/>
    <w:rsid w:val="00AF5674"/>
    <w:rsid w:val="00B123C0"/>
    <w:rsid w:val="00B230BD"/>
    <w:rsid w:val="00B25CB7"/>
    <w:rsid w:val="00B316FA"/>
    <w:rsid w:val="00B36EBB"/>
    <w:rsid w:val="00B52C5B"/>
    <w:rsid w:val="00B61574"/>
    <w:rsid w:val="00B65B8C"/>
    <w:rsid w:val="00B65C6B"/>
    <w:rsid w:val="00B65D4B"/>
    <w:rsid w:val="00B7106E"/>
    <w:rsid w:val="00B76585"/>
    <w:rsid w:val="00B853E1"/>
    <w:rsid w:val="00B86795"/>
    <w:rsid w:val="00B86B6F"/>
    <w:rsid w:val="00B92B61"/>
    <w:rsid w:val="00B94CF9"/>
    <w:rsid w:val="00BA215D"/>
    <w:rsid w:val="00BC34B3"/>
    <w:rsid w:val="00BC7DD4"/>
    <w:rsid w:val="00BE05DD"/>
    <w:rsid w:val="00BE367F"/>
    <w:rsid w:val="00BF1503"/>
    <w:rsid w:val="00BF766F"/>
    <w:rsid w:val="00C023CF"/>
    <w:rsid w:val="00C255AC"/>
    <w:rsid w:val="00C306E4"/>
    <w:rsid w:val="00C312EE"/>
    <w:rsid w:val="00C402AF"/>
    <w:rsid w:val="00C5056D"/>
    <w:rsid w:val="00C65273"/>
    <w:rsid w:val="00C71A09"/>
    <w:rsid w:val="00C92482"/>
    <w:rsid w:val="00CA2B19"/>
    <w:rsid w:val="00CD57D0"/>
    <w:rsid w:val="00D0223C"/>
    <w:rsid w:val="00D16424"/>
    <w:rsid w:val="00D2603B"/>
    <w:rsid w:val="00D27D10"/>
    <w:rsid w:val="00D30253"/>
    <w:rsid w:val="00D309C0"/>
    <w:rsid w:val="00D42A20"/>
    <w:rsid w:val="00D44210"/>
    <w:rsid w:val="00D561A5"/>
    <w:rsid w:val="00D83B64"/>
    <w:rsid w:val="00D85806"/>
    <w:rsid w:val="00D91499"/>
    <w:rsid w:val="00D95DCC"/>
    <w:rsid w:val="00DA7D4D"/>
    <w:rsid w:val="00DB2A75"/>
    <w:rsid w:val="00DE2C4F"/>
    <w:rsid w:val="00DE2E73"/>
    <w:rsid w:val="00DE3D4A"/>
    <w:rsid w:val="00DE547D"/>
    <w:rsid w:val="00DF69E0"/>
    <w:rsid w:val="00E12CF1"/>
    <w:rsid w:val="00E16E62"/>
    <w:rsid w:val="00E4563D"/>
    <w:rsid w:val="00E45E93"/>
    <w:rsid w:val="00E47B46"/>
    <w:rsid w:val="00E5365F"/>
    <w:rsid w:val="00E545F5"/>
    <w:rsid w:val="00E552D0"/>
    <w:rsid w:val="00E55A2F"/>
    <w:rsid w:val="00E62007"/>
    <w:rsid w:val="00E66DD5"/>
    <w:rsid w:val="00E77784"/>
    <w:rsid w:val="00E81597"/>
    <w:rsid w:val="00E820A5"/>
    <w:rsid w:val="00E84F92"/>
    <w:rsid w:val="00EB15D9"/>
    <w:rsid w:val="00EB713F"/>
    <w:rsid w:val="00EC16E0"/>
    <w:rsid w:val="00ED02E2"/>
    <w:rsid w:val="00EF2A20"/>
    <w:rsid w:val="00F00F8D"/>
    <w:rsid w:val="00F170DE"/>
    <w:rsid w:val="00F211B8"/>
    <w:rsid w:val="00F23999"/>
    <w:rsid w:val="00F3146E"/>
    <w:rsid w:val="00F35B8A"/>
    <w:rsid w:val="00F43B1A"/>
    <w:rsid w:val="00F45DE7"/>
    <w:rsid w:val="00F76793"/>
    <w:rsid w:val="00F846D3"/>
    <w:rsid w:val="00F90011"/>
    <w:rsid w:val="00F90E0A"/>
    <w:rsid w:val="00F911B9"/>
    <w:rsid w:val="00F941FC"/>
    <w:rsid w:val="00F94F46"/>
    <w:rsid w:val="00FA131E"/>
    <w:rsid w:val="00FA231F"/>
    <w:rsid w:val="00FA5ED9"/>
    <w:rsid w:val="00FB7A7D"/>
    <w:rsid w:val="00FD07ED"/>
    <w:rsid w:val="00FD132E"/>
    <w:rsid w:val="00FD394A"/>
    <w:rsid w:val="00FD519A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6D3B4A53-DCE9-4810-BE06-0D2C9060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Владимир Кислый</cp:lastModifiedBy>
  <cp:revision>180</cp:revision>
  <dcterms:created xsi:type="dcterms:W3CDTF">2025-02-15T18:10:00Z</dcterms:created>
  <dcterms:modified xsi:type="dcterms:W3CDTF">2025-04-10T16:55:00Z</dcterms:modified>
</cp:coreProperties>
</file>