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5EE" w:rsidRPr="00B66573" w:rsidRDefault="009365EE" w:rsidP="009365EE">
      <w:pPr>
        <w:pStyle w:val="1"/>
      </w:pPr>
      <w:r w:rsidRPr="00B66573">
        <w:t xml:space="preserve">Комплект оценочных материалов по дисциплине </w:t>
      </w:r>
      <w:r w:rsidRPr="00B66573">
        <w:br/>
        <w:t>«Физическая культура и спорт»</w:t>
      </w:r>
    </w:p>
    <w:p w:rsidR="009365EE" w:rsidRPr="00B66573" w:rsidRDefault="009365EE" w:rsidP="009365EE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9365EE" w:rsidRPr="00B66573" w:rsidRDefault="009365EE" w:rsidP="009365EE">
      <w:pPr>
        <w:ind w:firstLine="0"/>
      </w:pPr>
    </w:p>
    <w:p w:rsidR="009365EE" w:rsidRPr="00B66573" w:rsidRDefault="009365EE" w:rsidP="009365EE">
      <w:pPr>
        <w:pStyle w:val="3"/>
        <w:spacing w:after="360"/>
      </w:pPr>
      <w:r w:rsidRPr="00B66573">
        <w:t>Задания закрытого типа</w:t>
      </w:r>
    </w:p>
    <w:p w:rsidR="009365EE" w:rsidRPr="00B66573" w:rsidRDefault="009365EE" w:rsidP="009365EE">
      <w:pPr>
        <w:pStyle w:val="4"/>
      </w:pPr>
      <w:r w:rsidRPr="00B66573">
        <w:t>Задания закрытого типа на выбор правильного ответа</w:t>
      </w:r>
    </w:p>
    <w:p w:rsidR="009365EE" w:rsidRPr="00B66573" w:rsidRDefault="009365EE" w:rsidP="009365EE">
      <w:pPr>
        <w:ind w:firstLine="0"/>
        <w:rPr>
          <w:rFonts w:eastAsia="Calibri" w:cs="Times New Roman"/>
          <w:iCs/>
          <w:kern w:val="0"/>
          <w:szCs w:val="28"/>
          <w14:ligatures w14:val="none"/>
        </w:rPr>
      </w:pPr>
      <w:r w:rsidRPr="00B66573">
        <w:rPr>
          <w:rFonts w:eastAsia="Calibri" w:cs="Times New Roman"/>
          <w:iCs/>
          <w:kern w:val="0"/>
          <w:szCs w:val="28"/>
          <w14:ligatures w14:val="none"/>
        </w:rPr>
        <w:t>Выберите один правильный ответ</w:t>
      </w:r>
    </w:p>
    <w:p w:rsidR="009365EE" w:rsidRPr="00B66573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:rsidR="009365EE" w:rsidRPr="00B66573" w:rsidRDefault="009365EE" w:rsidP="009365EE">
      <w:pPr>
        <w:ind w:firstLine="0"/>
        <w:contextualSpacing/>
        <w:rPr>
          <w:rFonts w:eastAsia="Calibri" w:cs="Times New Roman"/>
          <w:kern w:val="0"/>
          <w:szCs w:val="28"/>
          <w14:ligatures w14:val="none"/>
        </w:rPr>
      </w:pPr>
      <w:r w:rsidRPr="00B66573">
        <w:rPr>
          <w:rFonts w:eastAsia="Times New Roman" w:cs="Times New Roman"/>
          <w:kern w:val="0"/>
          <w:szCs w:val="28"/>
          <w14:ligatures w14:val="none"/>
        </w:rPr>
        <w:t>1. По определению Всемирной организации здравоохранения «Здоровье – это</w:t>
      </w:r>
    </w:p>
    <w:p w:rsidR="009365EE" w:rsidRPr="00B66573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B66573">
        <w:rPr>
          <w:rFonts w:eastAsia="Times New Roman" w:cs="Times New Roman"/>
          <w:kern w:val="0"/>
          <w:szCs w:val="28"/>
          <w14:ligatures w14:val="none"/>
        </w:rPr>
        <w:t>А) состояние социального и духовного благополучия, характеризуется высоким развитием физических качеств</w:t>
      </w:r>
    </w:p>
    <w:p w:rsidR="009365EE" w:rsidRPr="00B66573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B66573">
        <w:rPr>
          <w:rFonts w:eastAsia="Times New Roman" w:cs="Times New Roman"/>
          <w:kern w:val="0"/>
          <w:szCs w:val="28"/>
          <w14:ligatures w14:val="none"/>
        </w:rPr>
        <w:t>Б) состояние отсутствия болезней, характеризуется физическим благополучием</w:t>
      </w:r>
    </w:p>
    <w:p w:rsidR="009365EE" w:rsidRPr="00B66573" w:rsidRDefault="009365EE" w:rsidP="009365EE">
      <w:pPr>
        <w:ind w:firstLine="0"/>
        <w:contextualSpacing/>
        <w:rPr>
          <w:rFonts w:eastAsia="Times New Roman" w:cs="Times New Roman"/>
          <w:bCs/>
          <w:kern w:val="0"/>
          <w:szCs w:val="28"/>
          <w14:ligatures w14:val="none"/>
        </w:rPr>
      </w:pPr>
      <w:r w:rsidRPr="00B66573">
        <w:rPr>
          <w:rFonts w:eastAsia="Times New Roman" w:cs="Times New Roman"/>
          <w:bCs/>
          <w:kern w:val="0"/>
          <w:szCs w:val="28"/>
          <w14:ligatures w14:val="none"/>
        </w:rPr>
        <w:t>В) состояние полного физического, духовного и социального благополучия, а не только отсутствие болезней</w:t>
      </w:r>
    </w:p>
    <w:p w:rsidR="009365EE" w:rsidRPr="00B66573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B66573">
        <w:rPr>
          <w:rFonts w:eastAsia="Times New Roman" w:cs="Times New Roman"/>
          <w:kern w:val="0"/>
          <w:szCs w:val="28"/>
          <w14:ligatures w14:val="none"/>
        </w:rPr>
        <w:t>Г) состояние полного благополучия и комфорта</w:t>
      </w:r>
    </w:p>
    <w:p w:rsidR="009365EE" w:rsidRPr="00B66573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B66573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:rsidR="009365EE" w:rsidRPr="00B66573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B66573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6B1025" w:rsidRPr="00B66573">
        <w:rPr>
          <w:rFonts w:eastAsia="Calibri" w:cs="Times New Roman"/>
          <w:kern w:val="0"/>
          <w:szCs w:val="28"/>
          <w14:ligatures w14:val="none"/>
        </w:rPr>
        <w:t>УК-7.1; УК-7.2</w:t>
      </w:r>
    </w:p>
    <w:p w:rsidR="009365EE" w:rsidRPr="00B66573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:rsidR="009365EE" w:rsidRPr="00B66573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B66573">
        <w:rPr>
          <w:rFonts w:eastAsia="Times New Roman" w:cs="Times New Roman"/>
          <w:kern w:val="0"/>
          <w:szCs w:val="28"/>
          <w14:ligatures w14:val="none"/>
        </w:rPr>
        <w:t>2. Основные компоненты здоровья – это</w:t>
      </w:r>
    </w:p>
    <w:p w:rsidR="009365EE" w:rsidRPr="00B66573" w:rsidRDefault="009365EE" w:rsidP="009365EE">
      <w:pPr>
        <w:ind w:firstLine="0"/>
        <w:contextualSpacing/>
        <w:rPr>
          <w:rFonts w:eastAsia="Times New Roman" w:cs="Times New Roman"/>
          <w:spacing w:val="-10"/>
          <w:kern w:val="0"/>
          <w:szCs w:val="28"/>
          <w14:ligatures w14:val="none"/>
        </w:rPr>
      </w:pPr>
      <w:r w:rsidRPr="00B66573">
        <w:rPr>
          <w:rFonts w:eastAsia="Times New Roman" w:cs="Times New Roman"/>
          <w:kern w:val="0"/>
          <w:szCs w:val="28"/>
          <w14:ligatures w14:val="none"/>
        </w:rPr>
        <w:t>А</w:t>
      </w:r>
      <w:r w:rsidRPr="00B66573">
        <w:rPr>
          <w:rFonts w:eastAsia="Times New Roman" w:cs="Times New Roman"/>
          <w:spacing w:val="-10"/>
          <w:kern w:val="0"/>
          <w:szCs w:val="28"/>
          <w14:ligatures w14:val="none"/>
        </w:rPr>
        <w:t>) показатели роста и развития,</w:t>
      </w:r>
      <w:r w:rsidRPr="00B66573">
        <w:rPr>
          <w:rFonts w:eastAsia="Calibri" w:cs="Times New Roman"/>
          <w:spacing w:val="-10"/>
          <w:kern w:val="0"/>
          <w:szCs w:val="28"/>
          <w14:ligatures w14:val="none"/>
        </w:rPr>
        <w:t xml:space="preserve"> </w:t>
      </w:r>
      <w:hyperlink r:id="rId7" w:history="1">
        <w:r w:rsidRPr="00B66573">
          <w:rPr>
            <w:rFonts w:eastAsia="Times New Roman" w:cs="Times New Roman"/>
            <w:spacing w:val="-10"/>
            <w:kern w:val="0"/>
            <w:szCs w:val="28"/>
            <w14:ligatures w14:val="none"/>
          </w:rPr>
          <w:t>функциональное состояние, резервные</w:t>
        </w:r>
      </w:hyperlink>
      <w:r w:rsidRPr="00B66573">
        <w:rPr>
          <w:rFonts w:eastAsia="Times New Roman" w:cs="Times New Roman"/>
          <w:spacing w:val="-10"/>
          <w:kern w:val="0"/>
          <w:szCs w:val="28"/>
          <w14:ligatures w14:val="none"/>
        </w:rPr>
        <w:t> возможности организма</w:t>
      </w:r>
    </w:p>
    <w:p w:rsidR="009365EE" w:rsidRPr="00B66573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B66573">
        <w:rPr>
          <w:rFonts w:eastAsia="Times New Roman" w:cs="Times New Roman"/>
          <w:bCs/>
          <w:kern w:val="0"/>
          <w:szCs w:val="28"/>
          <w14:ligatures w14:val="none"/>
        </w:rPr>
        <w:t>Б) соматическое, физическое, психическое, нравственное здоровье</w:t>
      </w:r>
    </w:p>
    <w:p w:rsidR="009365EE" w:rsidRPr="00B66573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B66573">
        <w:rPr>
          <w:rFonts w:eastAsia="Times New Roman" w:cs="Times New Roman"/>
          <w:kern w:val="0"/>
          <w:szCs w:val="28"/>
          <w14:ligatures w14:val="none"/>
        </w:rPr>
        <w:t>В) индивидуальное, общественное, физическое здоровье</w:t>
      </w:r>
    </w:p>
    <w:p w:rsidR="009365EE" w:rsidRPr="00B66573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B66573">
        <w:rPr>
          <w:rFonts w:eastAsia="Times New Roman" w:cs="Times New Roman"/>
          <w:kern w:val="0"/>
          <w:szCs w:val="28"/>
          <w14:ligatures w14:val="none"/>
        </w:rPr>
        <w:t>Г) показатели ЧСС, АД, роста, веса</w:t>
      </w:r>
    </w:p>
    <w:p w:rsidR="009365EE" w:rsidRPr="00B66573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B66573">
        <w:rPr>
          <w:rFonts w:eastAsia="Calibri" w:cs="Times New Roman"/>
          <w:kern w:val="0"/>
          <w:szCs w:val="28"/>
          <w14:ligatures w14:val="none"/>
        </w:rPr>
        <w:t>Правильный ответ: Б</w:t>
      </w:r>
    </w:p>
    <w:p w:rsidR="009365EE" w:rsidRPr="00B66573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B66573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6B1025" w:rsidRPr="00B66573">
        <w:rPr>
          <w:rFonts w:eastAsia="Calibri" w:cs="Times New Roman"/>
          <w:kern w:val="0"/>
          <w:szCs w:val="28"/>
          <w14:ligatures w14:val="none"/>
        </w:rPr>
        <w:t>УК-7.1; УК-7.2</w:t>
      </w:r>
    </w:p>
    <w:p w:rsidR="009365EE" w:rsidRPr="00B66573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:rsidR="009365EE" w:rsidRPr="00B66573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B66573">
        <w:rPr>
          <w:rFonts w:eastAsia="Times New Roman" w:cs="Times New Roman"/>
          <w:bCs/>
          <w:kern w:val="0"/>
          <w:szCs w:val="28"/>
          <w14:ligatures w14:val="none"/>
        </w:rPr>
        <w:t>3. ЧСС в 100-120 уд/мин в спокойном состоянии – это</w:t>
      </w:r>
    </w:p>
    <w:p w:rsidR="009365EE" w:rsidRPr="00B66573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B66573">
        <w:rPr>
          <w:rFonts w:eastAsia="Times New Roman" w:cs="Times New Roman"/>
          <w:bCs/>
          <w:kern w:val="0"/>
          <w:szCs w:val="28"/>
          <w14:ligatures w14:val="none"/>
        </w:rPr>
        <w:t xml:space="preserve">А) брадикардия </w:t>
      </w:r>
    </w:p>
    <w:p w:rsidR="009365EE" w:rsidRPr="00B66573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B66573">
        <w:rPr>
          <w:rFonts w:eastAsia="Times New Roman" w:cs="Times New Roman"/>
          <w:bCs/>
          <w:kern w:val="0"/>
          <w:szCs w:val="28"/>
          <w14:ligatures w14:val="none"/>
        </w:rPr>
        <w:t>Б) аритмия</w:t>
      </w:r>
    </w:p>
    <w:p w:rsidR="009365EE" w:rsidRPr="00B66573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B66573">
        <w:rPr>
          <w:rFonts w:eastAsia="Times New Roman" w:cs="Times New Roman"/>
          <w:bCs/>
          <w:kern w:val="0"/>
          <w:szCs w:val="28"/>
          <w14:ligatures w14:val="none"/>
        </w:rPr>
        <w:t>В) тахикардия</w:t>
      </w:r>
    </w:p>
    <w:p w:rsidR="009365EE" w:rsidRPr="00B66573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B66573">
        <w:rPr>
          <w:rFonts w:eastAsia="Times New Roman" w:cs="Times New Roman"/>
          <w:bCs/>
          <w:kern w:val="0"/>
          <w:szCs w:val="28"/>
          <w14:ligatures w14:val="none"/>
        </w:rPr>
        <w:t>Г) миопия</w:t>
      </w:r>
    </w:p>
    <w:p w:rsidR="009365EE" w:rsidRPr="00B66573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B66573">
        <w:rPr>
          <w:rFonts w:eastAsia="Times New Roman" w:cs="Times New Roman"/>
          <w:bCs/>
          <w:kern w:val="0"/>
          <w:szCs w:val="28"/>
          <w14:ligatures w14:val="none"/>
        </w:rPr>
        <w:t>Правильный ответ: В</w:t>
      </w:r>
    </w:p>
    <w:p w:rsidR="009365EE" w:rsidRPr="00B66573" w:rsidRDefault="009365EE" w:rsidP="00B66573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B66573">
        <w:rPr>
          <w:rFonts w:eastAsia="Times New Roman" w:cs="Times New Roman"/>
          <w:bCs/>
          <w:kern w:val="0"/>
          <w:szCs w:val="28"/>
          <w14:ligatures w14:val="none"/>
        </w:rPr>
        <w:t xml:space="preserve">Компетенции (индикаторы): </w:t>
      </w:r>
      <w:r w:rsidR="006B1025" w:rsidRPr="00B66573">
        <w:rPr>
          <w:rFonts w:eastAsia="Times New Roman" w:cs="Times New Roman"/>
          <w:bCs/>
          <w:kern w:val="0"/>
          <w:szCs w:val="28"/>
          <w14:ligatures w14:val="none"/>
        </w:rPr>
        <w:t>УК-7.1; УК-7.2</w:t>
      </w:r>
    </w:p>
    <w:p w:rsidR="00B66573" w:rsidRPr="00B66573" w:rsidRDefault="00B66573" w:rsidP="00B66573">
      <w:pPr>
        <w:ind w:firstLine="0"/>
        <w:rPr>
          <w:b/>
          <w:bCs/>
        </w:rPr>
      </w:pPr>
    </w:p>
    <w:p w:rsidR="009365EE" w:rsidRPr="00B66573" w:rsidRDefault="009365EE" w:rsidP="009365EE">
      <w:pPr>
        <w:pStyle w:val="4"/>
      </w:pPr>
      <w:r w:rsidRPr="00B66573">
        <w:t>Задания закрытого типа на установление соответствия</w:t>
      </w:r>
    </w:p>
    <w:p w:rsidR="009365EE" w:rsidRPr="00B66573" w:rsidRDefault="009365EE" w:rsidP="009365EE">
      <w:pPr>
        <w:rPr>
          <w:rFonts w:cs="Times New Roman"/>
          <w:iCs/>
          <w:szCs w:val="28"/>
        </w:rPr>
      </w:pPr>
      <w:r w:rsidRPr="00B66573">
        <w:rPr>
          <w:rFonts w:cs="Times New Roman"/>
          <w:iCs/>
          <w:szCs w:val="28"/>
        </w:rPr>
        <w:t xml:space="preserve">Установите правильное соответствие. </w:t>
      </w:r>
    </w:p>
    <w:p w:rsidR="009365EE" w:rsidRPr="00B66573" w:rsidRDefault="009365EE" w:rsidP="009365EE">
      <w:pPr>
        <w:rPr>
          <w:rFonts w:cs="Times New Roman"/>
          <w:iCs/>
          <w:szCs w:val="28"/>
        </w:rPr>
      </w:pPr>
      <w:r w:rsidRPr="00B66573">
        <w:rPr>
          <w:rFonts w:cs="Times New Roman"/>
          <w:iCs/>
          <w:szCs w:val="28"/>
        </w:rPr>
        <w:t>Каждому элементу левого столбца соответствует только один элемент правого столбца.</w:t>
      </w:r>
    </w:p>
    <w:p w:rsidR="009365EE" w:rsidRPr="00B66573" w:rsidRDefault="009365EE" w:rsidP="009365EE">
      <w:pPr>
        <w:rPr>
          <w:rFonts w:eastAsia="Calibri" w:cs="Times New Roman"/>
          <w:szCs w:val="28"/>
        </w:rPr>
      </w:pPr>
    </w:p>
    <w:p w:rsidR="009365EE" w:rsidRPr="00B66573" w:rsidRDefault="009365EE" w:rsidP="009365EE">
      <w:pPr>
        <w:ind w:firstLine="0"/>
        <w:rPr>
          <w:rFonts w:eastAsia="Calibri" w:cs="Times New Roman"/>
          <w:szCs w:val="28"/>
        </w:rPr>
      </w:pPr>
      <w:r w:rsidRPr="00B66573">
        <w:rPr>
          <w:rFonts w:eastAsia="Calibri" w:cs="Times New Roman"/>
          <w:szCs w:val="28"/>
        </w:rPr>
        <w:lastRenderedPageBreak/>
        <w:t>1. Установите соответствие предложенного состояния с показателями АД (артериального давления).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3"/>
        <w:gridCol w:w="3014"/>
        <w:gridCol w:w="3508"/>
      </w:tblGrid>
      <w:tr w:rsidR="009365EE" w:rsidRPr="00B66573" w:rsidTr="00910FA6">
        <w:tc>
          <w:tcPr>
            <w:tcW w:w="3223" w:type="dxa"/>
          </w:tcPr>
          <w:p w:rsidR="009365EE" w:rsidRPr="00B66573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B66573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14" w:type="dxa"/>
          </w:tcPr>
          <w:p w:rsidR="009365EE" w:rsidRPr="00B66573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Pr="00B66573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B66573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:rsidRPr="00B66573" w:rsidTr="00910FA6">
        <w:tc>
          <w:tcPr>
            <w:tcW w:w="3223" w:type="dxa"/>
          </w:tcPr>
          <w:p w:rsidR="009365EE" w:rsidRPr="00B66573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B66573">
              <w:rPr>
                <w:rFonts w:eastAsia="Calibri" w:cs="Times New Roman"/>
                <w:szCs w:val="28"/>
              </w:rPr>
              <w:t>1)</w:t>
            </w:r>
            <w:r w:rsidRPr="00B6657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66573">
              <w:rPr>
                <w:rFonts w:eastAsia="Calibri" w:cs="Times New Roman"/>
                <w:szCs w:val="28"/>
              </w:rPr>
              <w:t>нормотония</w:t>
            </w:r>
            <w:proofErr w:type="spellEnd"/>
          </w:p>
        </w:tc>
        <w:tc>
          <w:tcPr>
            <w:tcW w:w="3014" w:type="dxa"/>
          </w:tcPr>
          <w:p w:rsidR="009365EE" w:rsidRPr="00B66573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Pr="00B66573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B66573">
              <w:rPr>
                <w:rFonts w:eastAsia="Calibri" w:cs="Times New Roman"/>
                <w:szCs w:val="28"/>
              </w:rPr>
              <w:t>А)</w:t>
            </w:r>
            <w:r w:rsidRPr="00B66573">
              <w:rPr>
                <w:rFonts w:eastAsia="Times New Roman" w:cs="Times New Roman"/>
                <w:szCs w:val="28"/>
              </w:rPr>
              <w:t xml:space="preserve"> </w:t>
            </w:r>
            <w:r w:rsidRPr="00B66573">
              <w:rPr>
                <w:rFonts w:eastAsia="Calibri" w:cs="Times New Roman"/>
                <w:szCs w:val="28"/>
              </w:rPr>
              <w:t>150 на 90 мм рт. ст.</w:t>
            </w:r>
          </w:p>
        </w:tc>
      </w:tr>
      <w:tr w:rsidR="009365EE" w:rsidRPr="00B66573" w:rsidTr="00910FA6">
        <w:tc>
          <w:tcPr>
            <w:tcW w:w="3223" w:type="dxa"/>
          </w:tcPr>
          <w:p w:rsidR="009365EE" w:rsidRPr="00B66573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B66573">
              <w:rPr>
                <w:rFonts w:eastAsia="Calibri" w:cs="Times New Roman"/>
                <w:szCs w:val="28"/>
              </w:rPr>
              <w:t>2) гипотония</w:t>
            </w:r>
          </w:p>
        </w:tc>
        <w:tc>
          <w:tcPr>
            <w:tcW w:w="3014" w:type="dxa"/>
          </w:tcPr>
          <w:p w:rsidR="009365EE" w:rsidRPr="00B66573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Pr="00B66573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B66573">
              <w:rPr>
                <w:rFonts w:eastAsia="Calibri" w:cs="Times New Roman"/>
                <w:szCs w:val="28"/>
              </w:rPr>
              <w:t>Б) 120 на 70 мм рт. ст.</w:t>
            </w:r>
          </w:p>
        </w:tc>
      </w:tr>
      <w:tr w:rsidR="009365EE" w:rsidRPr="00B66573" w:rsidTr="00910FA6">
        <w:tc>
          <w:tcPr>
            <w:tcW w:w="3223" w:type="dxa"/>
          </w:tcPr>
          <w:p w:rsidR="009365EE" w:rsidRPr="00B66573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B66573">
              <w:rPr>
                <w:rFonts w:eastAsia="Calibri" w:cs="Times New Roman"/>
                <w:szCs w:val="28"/>
              </w:rPr>
              <w:t>3) гипертония</w:t>
            </w:r>
          </w:p>
        </w:tc>
        <w:tc>
          <w:tcPr>
            <w:tcW w:w="3014" w:type="dxa"/>
          </w:tcPr>
          <w:p w:rsidR="009365EE" w:rsidRPr="00B66573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Pr="00B66573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B66573">
              <w:rPr>
                <w:rFonts w:eastAsia="Calibri" w:cs="Times New Roman"/>
                <w:szCs w:val="28"/>
              </w:rPr>
              <w:t>В) 89 на 59 мм рт. ст.</w:t>
            </w:r>
          </w:p>
        </w:tc>
      </w:tr>
    </w:tbl>
    <w:p w:rsidR="009365EE" w:rsidRPr="00B66573" w:rsidRDefault="009365EE" w:rsidP="009365EE">
      <w:pPr>
        <w:ind w:firstLine="0"/>
        <w:rPr>
          <w:rFonts w:eastAsia="Calibri" w:cs="Times New Roman"/>
          <w:szCs w:val="28"/>
        </w:rPr>
      </w:pPr>
      <w:r w:rsidRPr="00B66573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Look w:val="0000" w:firstRow="0" w:lastRow="0" w:firstColumn="0" w:lastColumn="0" w:noHBand="0" w:noVBand="0"/>
      </w:tblPr>
      <w:tblGrid>
        <w:gridCol w:w="2817"/>
        <w:gridCol w:w="3651"/>
        <w:gridCol w:w="3249"/>
      </w:tblGrid>
      <w:tr w:rsidR="009365EE" w:rsidRPr="00B66573" w:rsidTr="00B66573">
        <w:trPr>
          <w:trHeight w:val="135"/>
        </w:trPr>
        <w:tc>
          <w:tcPr>
            <w:tcW w:w="2949" w:type="dxa"/>
          </w:tcPr>
          <w:p w:rsidR="009365EE" w:rsidRPr="00B66573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bookmarkStart w:id="0" w:name="_Hlk190525805"/>
            <w:r w:rsidRPr="00B66573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827" w:type="dxa"/>
          </w:tcPr>
          <w:p w:rsidR="009365EE" w:rsidRPr="00B66573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B66573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3402" w:type="dxa"/>
          </w:tcPr>
          <w:p w:rsidR="009365EE" w:rsidRPr="00B66573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B66573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B66573" w:rsidTr="00B66573">
        <w:trPr>
          <w:trHeight w:val="135"/>
        </w:trPr>
        <w:tc>
          <w:tcPr>
            <w:tcW w:w="2949" w:type="dxa"/>
          </w:tcPr>
          <w:p w:rsidR="009365EE" w:rsidRPr="00B66573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B66573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3827" w:type="dxa"/>
          </w:tcPr>
          <w:p w:rsidR="009365EE" w:rsidRPr="00B66573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B66573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402" w:type="dxa"/>
          </w:tcPr>
          <w:p w:rsidR="009365EE" w:rsidRPr="00B66573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B66573">
              <w:rPr>
                <w:rFonts w:eastAsia="Calibri" w:cs="Times New Roman"/>
                <w:szCs w:val="28"/>
              </w:rPr>
              <w:t>А</w:t>
            </w:r>
          </w:p>
        </w:tc>
      </w:tr>
    </w:tbl>
    <w:bookmarkEnd w:id="0"/>
    <w:p w:rsidR="009365EE" w:rsidRPr="00B66573" w:rsidRDefault="009365EE" w:rsidP="009365EE">
      <w:pPr>
        <w:ind w:firstLine="0"/>
        <w:rPr>
          <w:rFonts w:eastAsia="Calibri" w:cs="Times New Roman"/>
          <w:szCs w:val="28"/>
        </w:rPr>
      </w:pPr>
      <w:r w:rsidRPr="00B66573">
        <w:rPr>
          <w:rFonts w:eastAsia="Calibri" w:cs="Times New Roman"/>
          <w:szCs w:val="28"/>
        </w:rPr>
        <w:t xml:space="preserve">Компетенции (индикаторы): </w:t>
      </w:r>
      <w:r w:rsidR="006B1025" w:rsidRPr="00B66573">
        <w:rPr>
          <w:rFonts w:eastAsia="Calibri" w:cs="Times New Roman"/>
          <w:szCs w:val="28"/>
        </w:rPr>
        <w:t>УК-7.1; УК-7.2</w:t>
      </w:r>
    </w:p>
    <w:p w:rsidR="009365EE" w:rsidRPr="00B66573" w:rsidRDefault="009365EE" w:rsidP="009365EE">
      <w:pPr>
        <w:ind w:firstLine="0"/>
        <w:rPr>
          <w:rFonts w:eastAsia="Calibri" w:cs="Times New Roman"/>
          <w:szCs w:val="28"/>
        </w:rPr>
      </w:pPr>
    </w:p>
    <w:p w:rsidR="009365EE" w:rsidRPr="00B66573" w:rsidRDefault="009365EE" w:rsidP="009365EE">
      <w:pPr>
        <w:ind w:firstLine="0"/>
        <w:rPr>
          <w:rFonts w:eastAsia="Calibri" w:cs="Times New Roman"/>
          <w:szCs w:val="28"/>
        </w:rPr>
      </w:pPr>
      <w:r w:rsidRPr="00B66573">
        <w:rPr>
          <w:rFonts w:eastAsia="Calibri" w:cs="Times New Roman"/>
          <w:szCs w:val="28"/>
        </w:rPr>
        <w:t>2. Установите соответствие предложенного состояния с показателями.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009"/>
        <w:gridCol w:w="3508"/>
      </w:tblGrid>
      <w:tr w:rsidR="009365EE" w:rsidRPr="00B66573" w:rsidTr="00910FA6">
        <w:tc>
          <w:tcPr>
            <w:tcW w:w="3228" w:type="dxa"/>
          </w:tcPr>
          <w:p w:rsidR="009365EE" w:rsidRPr="00B66573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B66573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09" w:type="dxa"/>
          </w:tcPr>
          <w:p w:rsidR="009365EE" w:rsidRPr="00B66573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Pr="00B66573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B66573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:rsidRPr="00B66573" w:rsidTr="00910FA6">
        <w:tc>
          <w:tcPr>
            <w:tcW w:w="3228" w:type="dxa"/>
          </w:tcPr>
          <w:p w:rsidR="009365EE" w:rsidRPr="00B66573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B66573">
              <w:rPr>
                <w:rFonts w:eastAsia="Calibri" w:cs="Times New Roman"/>
                <w:szCs w:val="28"/>
              </w:rPr>
              <w:t>1) тахикардия</w:t>
            </w:r>
          </w:p>
        </w:tc>
        <w:tc>
          <w:tcPr>
            <w:tcW w:w="3009" w:type="dxa"/>
          </w:tcPr>
          <w:p w:rsidR="009365EE" w:rsidRPr="00B66573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Pr="00B66573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B66573">
              <w:rPr>
                <w:rFonts w:eastAsia="Calibri" w:cs="Times New Roman"/>
                <w:szCs w:val="28"/>
              </w:rPr>
              <w:t>А) АД 150 на 90 мм рт. ст.</w:t>
            </w:r>
          </w:p>
        </w:tc>
      </w:tr>
      <w:tr w:rsidR="009365EE" w:rsidRPr="00B66573" w:rsidTr="00910FA6">
        <w:tc>
          <w:tcPr>
            <w:tcW w:w="3228" w:type="dxa"/>
          </w:tcPr>
          <w:p w:rsidR="009365EE" w:rsidRPr="00B66573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B66573">
              <w:rPr>
                <w:rFonts w:eastAsia="Calibri" w:cs="Times New Roman"/>
                <w:szCs w:val="28"/>
              </w:rPr>
              <w:t>2)</w:t>
            </w:r>
            <w:r w:rsidRPr="00B66573">
              <w:rPr>
                <w:rFonts w:cs="Times New Roman"/>
                <w:szCs w:val="28"/>
              </w:rPr>
              <w:t xml:space="preserve"> </w:t>
            </w:r>
            <w:r w:rsidRPr="00B66573">
              <w:rPr>
                <w:rFonts w:eastAsia="Calibri" w:cs="Times New Roman"/>
                <w:szCs w:val="28"/>
              </w:rPr>
              <w:t>гипотония</w:t>
            </w:r>
          </w:p>
        </w:tc>
        <w:tc>
          <w:tcPr>
            <w:tcW w:w="3009" w:type="dxa"/>
          </w:tcPr>
          <w:p w:rsidR="009365EE" w:rsidRPr="00B66573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Pr="00B66573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B66573">
              <w:rPr>
                <w:rFonts w:eastAsia="Calibri" w:cs="Times New Roman"/>
                <w:szCs w:val="28"/>
              </w:rPr>
              <w:t>Б) ЧСС 100-120 уд/мин</w:t>
            </w:r>
          </w:p>
        </w:tc>
      </w:tr>
      <w:tr w:rsidR="009365EE" w:rsidRPr="00B66573" w:rsidTr="00910FA6">
        <w:tc>
          <w:tcPr>
            <w:tcW w:w="3228" w:type="dxa"/>
          </w:tcPr>
          <w:p w:rsidR="009365EE" w:rsidRPr="00B66573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B66573">
              <w:rPr>
                <w:rFonts w:eastAsia="Calibri" w:cs="Times New Roman"/>
                <w:szCs w:val="28"/>
              </w:rPr>
              <w:t>3) гипертония</w:t>
            </w:r>
          </w:p>
        </w:tc>
        <w:tc>
          <w:tcPr>
            <w:tcW w:w="3009" w:type="dxa"/>
          </w:tcPr>
          <w:p w:rsidR="009365EE" w:rsidRPr="00B66573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Pr="00B66573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B66573">
              <w:rPr>
                <w:rFonts w:eastAsia="Calibri" w:cs="Times New Roman"/>
                <w:szCs w:val="28"/>
              </w:rPr>
              <w:t xml:space="preserve">В) АД 89 на 59 мм рт. </w:t>
            </w:r>
            <w:proofErr w:type="spellStart"/>
            <w:proofErr w:type="gramStart"/>
            <w:r w:rsidRPr="00B66573">
              <w:rPr>
                <w:rFonts w:eastAsia="Calibri" w:cs="Times New Roman"/>
                <w:szCs w:val="28"/>
              </w:rPr>
              <w:t>ст</w:t>
            </w:r>
            <w:proofErr w:type="spellEnd"/>
            <w:proofErr w:type="gramEnd"/>
          </w:p>
        </w:tc>
      </w:tr>
      <w:tr w:rsidR="009365EE" w:rsidRPr="00B66573" w:rsidTr="00910FA6">
        <w:tc>
          <w:tcPr>
            <w:tcW w:w="3228" w:type="dxa"/>
          </w:tcPr>
          <w:p w:rsidR="009365EE" w:rsidRPr="00B66573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B66573">
              <w:rPr>
                <w:rFonts w:eastAsia="Calibri" w:cs="Times New Roman"/>
                <w:szCs w:val="28"/>
              </w:rPr>
              <w:t>4) брадикардия</w:t>
            </w:r>
          </w:p>
        </w:tc>
        <w:tc>
          <w:tcPr>
            <w:tcW w:w="3009" w:type="dxa"/>
          </w:tcPr>
          <w:p w:rsidR="009365EE" w:rsidRPr="00B66573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Pr="00B66573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B66573">
              <w:rPr>
                <w:rFonts w:eastAsia="Calibri" w:cs="Times New Roman"/>
                <w:szCs w:val="28"/>
              </w:rPr>
              <w:t>Г) ЧСС менее 40 уд/мин</w:t>
            </w:r>
          </w:p>
        </w:tc>
      </w:tr>
    </w:tbl>
    <w:p w:rsidR="009365EE" w:rsidRPr="00B66573" w:rsidRDefault="009365EE" w:rsidP="009365EE">
      <w:pPr>
        <w:ind w:firstLine="0"/>
        <w:rPr>
          <w:rFonts w:eastAsia="Calibri" w:cs="Times New Roman"/>
          <w:szCs w:val="28"/>
        </w:rPr>
      </w:pPr>
      <w:r w:rsidRPr="00B66573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Look w:val="0000" w:firstRow="0" w:lastRow="0" w:firstColumn="0" w:lastColumn="0" w:noHBand="0" w:noVBand="0"/>
      </w:tblPr>
      <w:tblGrid>
        <w:gridCol w:w="2395"/>
        <w:gridCol w:w="2535"/>
        <w:gridCol w:w="2536"/>
        <w:gridCol w:w="2251"/>
      </w:tblGrid>
      <w:tr w:rsidR="009365EE" w:rsidRPr="00B66573" w:rsidTr="00B66573">
        <w:trPr>
          <w:trHeight w:val="135"/>
        </w:trPr>
        <w:tc>
          <w:tcPr>
            <w:tcW w:w="2411" w:type="dxa"/>
          </w:tcPr>
          <w:p w:rsidR="009365EE" w:rsidRPr="00B66573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B66573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2551" w:type="dxa"/>
          </w:tcPr>
          <w:p w:rsidR="009365EE" w:rsidRPr="00B66573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B66573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552" w:type="dxa"/>
          </w:tcPr>
          <w:p w:rsidR="009365EE" w:rsidRPr="00B66573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B66573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2266" w:type="dxa"/>
          </w:tcPr>
          <w:p w:rsidR="009365EE" w:rsidRPr="00B66573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B66573">
              <w:rPr>
                <w:rFonts w:eastAsia="Calibri" w:cs="Times New Roman"/>
                <w:szCs w:val="28"/>
              </w:rPr>
              <w:t>4</w:t>
            </w:r>
          </w:p>
        </w:tc>
      </w:tr>
      <w:tr w:rsidR="009365EE" w:rsidRPr="00B66573" w:rsidTr="00B66573">
        <w:trPr>
          <w:trHeight w:val="135"/>
        </w:trPr>
        <w:tc>
          <w:tcPr>
            <w:tcW w:w="2411" w:type="dxa"/>
          </w:tcPr>
          <w:p w:rsidR="009365EE" w:rsidRPr="00B66573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B66573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551" w:type="dxa"/>
          </w:tcPr>
          <w:p w:rsidR="009365EE" w:rsidRPr="00B66573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B66573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552" w:type="dxa"/>
          </w:tcPr>
          <w:p w:rsidR="009365EE" w:rsidRPr="00B66573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B66573"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266" w:type="dxa"/>
          </w:tcPr>
          <w:p w:rsidR="009365EE" w:rsidRPr="00B66573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B66573">
              <w:rPr>
                <w:rFonts w:eastAsia="Calibri" w:cs="Times New Roman"/>
                <w:szCs w:val="28"/>
              </w:rPr>
              <w:t>Г</w:t>
            </w:r>
          </w:p>
        </w:tc>
      </w:tr>
    </w:tbl>
    <w:p w:rsidR="009365EE" w:rsidRPr="00B66573" w:rsidRDefault="009365EE" w:rsidP="009365EE">
      <w:pPr>
        <w:ind w:firstLine="0"/>
        <w:rPr>
          <w:rFonts w:eastAsia="Calibri" w:cs="Times New Roman"/>
          <w:szCs w:val="28"/>
        </w:rPr>
      </w:pPr>
      <w:r w:rsidRPr="00B66573">
        <w:rPr>
          <w:rFonts w:eastAsia="Calibri" w:cs="Times New Roman"/>
          <w:szCs w:val="28"/>
        </w:rPr>
        <w:t xml:space="preserve">Компетенции (индикаторы): </w:t>
      </w:r>
      <w:r w:rsidR="006B1025" w:rsidRPr="00B66573">
        <w:rPr>
          <w:rFonts w:eastAsia="Calibri" w:cs="Times New Roman"/>
          <w:szCs w:val="28"/>
        </w:rPr>
        <w:t>УК-7.1; УК-7.2</w:t>
      </w:r>
    </w:p>
    <w:p w:rsidR="009365EE" w:rsidRPr="00B66573" w:rsidRDefault="009365EE" w:rsidP="009365EE">
      <w:pPr>
        <w:ind w:firstLine="0"/>
        <w:rPr>
          <w:rFonts w:eastAsia="Calibri" w:cs="Times New Roman"/>
          <w:szCs w:val="28"/>
        </w:rPr>
      </w:pPr>
    </w:p>
    <w:p w:rsidR="009365EE" w:rsidRPr="00B66573" w:rsidRDefault="009365EE" w:rsidP="009365EE">
      <w:pPr>
        <w:ind w:firstLine="0"/>
        <w:rPr>
          <w:rFonts w:eastAsia="Calibri" w:cs="Times New Roman"/>
          <w:szCs w:val="28"/>
        </w:rPr>
      </w:pPr>
      <w:r w:rsidRPr="00B66573">
        <w:rPr>
          <w:rFonts w:eastAsia="Calibri" w:cs="Times New Roman"/>
          <w:szCs w:val="28"/>
        </w:rPr>
        <w:t>3. Установите соответствие продуктов питания и потребляемых в них (в большей мере) нутриентов.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559"/>
        <w:gridCol w:w="3366"/>
      </w:tblGrid>
      <w:tr w:rsidR="009365EE" w:rsidRPr="00B66573" w:rsidTr="00910FA6">
        <w:tc>
          <w:tcPr>
            <w:tcW w:w="4820" w:type="dxa"/>
          </w:tcPr>
          <w:p w:rsidR="009365EE" w:rsidRPr="00B66573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B66573">
              <w:rPr>
                <w:rFonts w:eastAsia="Calibri" w:cs="Times New Roman"/>
                <w:szCs w:val="28"/>
              </w:rPr>
              <w:t>Продукт питания</w:t>
            </w:r>
          </w:p>
        </w:tc>
        <w:tc>
          <w:tcPr>
            <w:tcW w:w="1559" w:type="dxa"/>
          </w:tcPr>
          <w:p w:rsidR="009365EE" w:rsidRPr="00B66573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Pr="00B66573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B66573">
              <w:rPr>
                <w:rFonts w:eastAsia="Calibri" w:cs="Times New Roman"/>
                <w:szCs w:val="28"/>
              </w:rPr>
              <w:t>Нутриенты</w:t>
            </w:r>
          </w:p>
        </w:tc>
      </w:tr>
      <w:tr w:rsidR="009365EE" w:rsidRPr="00B66573" w:rsidTr="00910FA6">
        <w:tc>
          <w:tcPr>
            <w:tcW w:w="4820" w:type="dxa"/>
          </w:tcPr>
          <w:p w:rsidR="009365EE" w:rsidRPr="00B66573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B66573">
              <w:rPr>
                <w:rFonts w:eastAsia="Calibri" w:cs="Times New Roman"/>
                <w:szCs w:val="28"/>
              </w:rPr>
              <w:t xml:space="preserve">1)печенье сдобное, конфеты, </w:t>
            </w:r>
          </w:p>
          <w:p w:rsidR="009365EE" w:rsidRPr="00B66573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B66573">
              <w:rPr>
                <w:rFonts w:eastAsia="Calibri" w:cs="Times New Roman"/>
                <w:szCs w:val="28"/>
              </w:rPr>
              <w:t>сладкая газированная вода</w:t>
            </w:r>
          </w:p>
        </w:tc>
        <w:tc>
          <w:tcPr>
            <w:tcW w:w="1559" w:type="dxa"/>
          </w:tcPr>
          <w:p w:rsidR="009365EE" w:rsidRPr="00B66573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Pr="00B66573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B66573">
              <w:rPr>
                <w:rFonts w:eastAsia="Calibri" w:cs="Times New Roman"/>
                <w:szCs w:val="28"/>
              </w:rPr>
              <w:t>А) белки</w:t>
            </w:r>
          </w:p>
        </w:tc>
      </w:tr>
      <w:tr w:rsidR="009365EE" w:rsidRPr="00B66573" w:rsidTr="00910FA6">
        <w:tc>
          <w:tcPr>
            <w:tcW w:w="4820" w:type="dxa"/>
          </w:tcPr>
          <w:p w:rsidR="009365EE" w:rsidRPr="00B66573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B66573">
              <w:rPr>
                <w:rFonts w:eastAsia="Calibri" w:cs="Times New Roman"/>
                <w:szCs w:val="28"/>
              </w:rPr>
              <w:t>2) яйца, мясо, молоко</w:t>
            </w:r>
          </w:p>
        </w:tc>
        <w:tc>
          <w:tcPr>
            <w:tcW w:w="1559" w:type="dxa"/>
          </w:tcPr>
          <w:p w:rsidR="009365EE" w:rsidRPr="00B66573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Pr="00B66573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B66573">
              <w:rPr>
                <w:rFonts w:eastAsia="Calibri" w:cs="Times New Roman"/>
                <w:szCs w:val="28"/>
              </w:rPr>
              <w:t>Б) жиры</w:t>
            </w:r>
          </w:p>
        </w:tc>
      </w:tr>
      <w:tr w:rsidR="009365EE" w:rsidRPr="00B66573" w:rsidTr="00910FA6">
        <w:tc>
          <w:tcPr>
            <w:tcW w:w="4820" w:type="dxa"/>
          </w:tcPr>
          <w:p w:rsidR="009365EE" w:rsidRPr="00B66573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B66573">
              <w:rPr>
                <w:rFonts w:eastAsia="Calibri" w:cs="Times New Roman"/>
                <w:szCs w:val="28"/>
              </w:rPr>
              <w:t>3) масло сливочное, сало, майонез</w:t>
            </w:r>
          </w:p>
        </w:tc>
        <w:tc>
          <w:tcPr>
            <w:tcW w:w="1559" w:type="dxa"/>
          </w:tcPr>
          <w:p w:rsidR="009365EE" w:rsidRPr="00B66573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Pr="00B66573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B66573">
              <w:rPr>
                <w:rFonts w:eastAsia="Calibri" w:cs="Times New Roman"/>
                <w:szCs w:val="28"/>
              </w:rPr>
              <w:t>В) углеводы</w:t>
            </w:r>
          </w:p>
        </w:tc>
      </w:tr>
    </w:tbl>
    <w:p w:rsidR="009365EE" w:rsidRPr="00B66573" w:rsidRDefault="009365EE" w:rsidP="009365EE">
      <w:pPr>
        <w:ind w:firstLine="0"/>
        <w:rPr>
          <w:rFonts w:eastAsia="Calibri" w:cs="Times New Roman"/>
          <w:szCs w:val="28"/>
        </w:rPr>
      </w:pPr>
      <w:r w:rsidRPr="00B66573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Look w:val="0000" w:firstRow="0" w:lastRow="0" w:firstColumn="0" w:lastColumn="0" w:noHBand="0" w:noVBand="0"/>
      </w:tblPr>
      <w:tblGrid>
        <w:gridCol w:w="3120"/>
        <w:gridCol w:w="3543"/>
        <w:gridCol w:w="2977"/>
      </w:tblGrid>
      <w:tr w:rsidR="009365EE" w:rsidRPr="00B66573" w:rsidTr="00B66573">
        <w:trPr>
          <w:trHeight w:val="135"/>
        </w:trPr>
        <w:tc>
          <w:tcPr>
            <w:tcW w:w="3120" w:type="dxa"/>
          </w:tcPr>
          <w:p w:rsidR="009365EE" w:rsidRPr="00B66573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B66573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543" w:type="dxa"/>
          </w:tcPr>
          <w:p w:rsidR="009365EE" w:rsidRPr="00B66573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B66573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977" w:type="dxa"/>
          </w:tcPr>
          <w:p w:rsidR="009365EE" w:rsidRPr="00B66573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B66573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B66573" w:rsidTr="00B66573">
        <w:trPr>
          <w:trHeight w:val="135"/>
        </w:trPr>
        <w:tc>
          <w:tcPr>
            <w:tcW w:w="3120" w:type="dxa"/>
          </w:tcPr>
          <w:p w:rsidR="009365EE" w:rsidRPr="00B66573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B66573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543" w:type="dxa"/>
          </w:tcPr>
          <w:p w:rsidR="009365EE" w:rsidRPr="00B66573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B66573"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977" w:type="dxa"/>
          </w:tcPr>
          <w:p w:rsidR="009365EE" w:rsidRPr="00B66573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B66573">
              <w:rPr>
                <w:rFonts w:eastAsia="Calibri" w:cs="Times New Roman"/>
                <w:szCs w:val="28"/>
              </w:rPr>
              <w:t>Б</w:t>
            </w:r>
          </w:p>
        </w:tc>
      </w:tr>
    </w:tbl>
    <w:p w:rsidR="009365EE" w:rsidRPr="00B66573" w:rsidRDefault="009365EE" w:rsidP="00B66573">
      <w:pPr>
        <w:ind w:firstLine="0"/>
        <w:rPr>
          <w:rFonts w:eastAsia="Calibri" w:cs="Times New Roman"/>
          <w:szCs w:val="28"/>
        </w:rPr>
      </w:pPr>
      <w:r w:rsidRPr="00B66573">
        <w:rPr>
          <w:rFonts w:eastAsia="Calibri" w:cs="Times New Roman"/>
          <w:szCs w:val="28"/>
        </w:rPr>
        <w:t xml:space="preserve">Компетенции (индикаторы): </w:t>
      </w:r>
      <w:r w:rsidR="006B1025" w:rsidRPr="00B66573">
        <w:rPr>
          <w:rFonts w:eastAsia="Calibri" w:cs="Times New Roman"/>
          <w:szCs w:val="28"/>
        </w:rPr>
        <w:t>УК-7.1; УК-7.2</w:t>
      </w:r>
    </w:p>
    <w:p w:rsidR="00B66573" w:rsidRPr="00B66573" w:rsidRDefault="00B66573" w:rsidP="00B66573">
      <w:pPr>
        <w:ind w:firstLine="0"/>
      </w:pPr>
    </w:p>
    <w:p w:rsidR="009365EE" w:rsidRPr="00B66573" w:rsidRDefault="009365EE" w:rsidP="009365EE">
      <w:pPr>
        <w:pStyle w:val="4"/>
      </w:pPr>
      <w:r w:rsidRPr="00B66573">
        <w:t>Задания закрытого типа на установление правильной последовательности</w:t>
      </w:r>
      <w:bookmarkStart w:id="1" w:name="_GoBack"/>
      <w:bookmarkEnd w:id="1"/>
    </w:p>
    <w:p w:rsidR="009365EE" w:rsidRPr="00B66573" w:rsidRDefault="009365EE" w:rsidP="009365EE">
      <w:pPr>
        <w:ind w:firstLine="0"/>
        <w:rPr>
          <w:rFonts w:cs="Times New Roman"/>
          <w:iCs/>
          <w:szCs w:val="28"/>
        </w:rPr>
      </w:pPr>
      <w:r w:rsidRPr="00B66573">
        <w:rPr>
          <w:rFonts w:cs="Times New Roman"/>
          <w:iCs/>
          <w:szCs w:val="28"/>
        </w:rPr>
        <w:t xml:space="preserve">Установите правильную последовательность. </w:t>
      </w:r>
    </w:p>
    <w:p w:rsidR="009365EE" w:rsidRPr="00B66573" w:rsidRDefault="009365EE" w:rsidP="009365EE">
      <w:pPr>
        <w:ind w:firstLine="0"/>
        <w:rPr>
          <w:rFonts w:cs="Times New Roman"/>
          <w:iCs/>
          <w:szCs w:val="28"/>
        </w:rPr>
      </w:pPr>
      <w:r w:rsidRPr="00B66573">
        <w:rPr>
          <w:rFonts w:cs="Times New Roman"/>
          <w:iCs/>
          <w:szCs w:val="28"/>
        </w:rPr>
        <w:t>Запишите правильную последовательность букв слева направо.</w:t>
      </w:r>
    </w:p>
    <w:p w:rsidR="009365EE" w:rsidRPr="00B66573" w:rsidRDefault="009365EE" w:rsidP="009365EE">
      <w:pPr>
        <w:ind w:firstLine="0"/>
        <w:rPr>
          <w:rFonts w:cs="Times New Roman"/>
          <w:szCs w:val="28"/>
        </w:rPr>
      </w:pPr>
    </w:p>
    <w:p w:rsidR="009365EE" w:rsidRPr="00B66573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66573">
        <w:rPr>
          <w:rFonts w:eastAsia="Times New Roman" w:cs="Times New Roman"/>
          <w:bCs/>
          <w:szCs w:val="28"/>
        </w:rPr>
        <w:t xml:space="preserve">1. Установите </w:t>
      </w:r>
      <w:r w:rsidRPr="00B66573">
        <w:rPr>
          <w:rFonts w:cs="Times New Roman"/>
          <w:szCs w:val="28"/>
        </w:rPr>
        <w:t>правильную последовательность движения крови по большому кругу кровообращения:</w:t>
      </w:r>
    </w:p>
    <w:p w:rsidR="009365EE" w:rsidRPr="00B66573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66573">
        <w:rPr>
          <w:rFonts w:eastAsia="Times New Roman" w:cs="Times New Roman"/>
          <w:bCs/>
          <w:szCs w:val="28"/>
        </w:rPr>
        <w:t>А) артерии</w:t>
      </w:r>
    </w:p>
    <w:p w:rsidR="009365EE" w:rsidRPr="00B66573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66573">
        <w:rPr>
          <w:rFonts w:eastAsia="Times New Roman" w:cs="Times New Roman"/>
          <w:bCs/>
          <w:szCs w:val="28"/>
        </w:rPr>
        <w:t>Б) аорта</w:t>
      </w:r>
    </w:p>
    <w:p w:rsidR="009365EE" w:rsidRPr="00B66573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66573">
        <w:rPr>
          <w:rFonts w:eastAsia="Times New Roman" w:cs="Times New Roman"/>
          <w:bCs/>
          <w:szCs w:val="28"/>
        </w:rPr>
        <w:lastRenderedPageBreak/>
        <w:t>В) капилляры</w:t>
      </w:r>
    </w:p>
    <w:p w:rsidR="009365EE" w:rsidRPr="00B66573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66573">
        <w:rPr>
          <w:rFonts w:eastAsia="Times New Roman" w:cs="Times New Roman"/>
          <w:bCs/>
          <w:szCs w:val="28"/>
        </w:rPr>
        <w:t>Г) вены</w:t>
      </w:r>
    </w:p>
    <w:p w:rsidR="009365EE" w:rsidRPr="00B66573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66573">
        <w:rPr>
          <w:rFonts w:eastAsia="Times New Roman" w:cs="Times New Roman"/>
          <w:bCs/>
          <w:szCs w:val="28"/>
        </w:rPr>
        <w:t>Д) правое предсердие</w:t>
      </w:r>
    </w:p>
    <w:p w:rsidR="009365EE" w:rsidRPr="00B66573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66573">
        <w:rPr>
          <w:rFonts w:eastAsia="Times New Roman" w:cs="Times New Roman"/>
          <w:bCs/>
          <w:szCs w:val="28"/>
        </w:rPr>
        <w:t xml:space="preserve">Правильный ответ: </w:t>
      </w:r>
      <w:proofErr w:type="gramStart"/>
      <w:r w:rsidRPr="00B66573">
        <w:rPr>
          <w:rFonts w:eastAsia="Times New Roman" w:cs="Times New Roman"/>
          <w:bCs/>
          <w:szCs w:val="28"/>
        </w:rPr>
        <w:t>Б</w:t>
      </w:r>
      <w:proofErr w:type="gramEnd"/>
      <w:r w:rsidRPr="00B66573">
        <w:rPr>
          <w:rFonts w:eastAsia="Times New Roman" w:cs="Times New Roman"/>
          <w:bCs/>
          <w:szCs w:val="28"/>
        </w:rPr>
        <w:t>, А, В, Г, Д</w:t>
      </w:r>
    </w:p>
    <w:p w:rsidR="009365EE" w:rsidRPr="00B66573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66573">
        <w:rPr>
          <w:rFonts w:eastAsia="Times New Roman" w:cs="Times New Roman"/>
          <w:bCs/>
          <w:szCs w:val="28"/>
        </w:rPr>
        <w:t xml:space="preserve">Компетенции (индикаторы): </w:t>
      </w:r>
      <w:r w:rsidR="006B1025" w:rsidRPr="00B66573">
        <w:rPr>
          <w:rFonts w:eastAsia="Times New Roman" w:cs="Times New Roman"/>
          <w:bCs/>
          <w:szCs w:val="28"/>
        </w:rPr>
        <w:t>УК-7.1; УК-7.2</w:t>
      </w:r>
    </w:p>
    <w:p w:rsidR="009365EE" w:rsidRPr="00B66573" w:rsidRDefault="009365EE" w:rsidP="009365EE">
      <w:pPr>
        <w:ind w:firstLine="0"/>
        <w:rPr>
          <w:rFonts w:cs="Times New Roman"/>
          <w:szCs w:val="28"/>
        </w:rPr>
      </w:pPr>
    </w:p>
    <w:p w:rsidR="009365EE" w:rsidRPr="00B66573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66573">
        <w:rPr>
          <w:rFonts w:eastAsia="Times New Roman" w:cs="Times New Roman"/>
          <w:bCs/>
          <w:szCs w:val="28"/>
        </w:rPr>
        <w:t xml:space="preserve">2. Установите </w:t>
      </w:r>
      <w:r w:rsidRPr="00B66573">
        <w:rPr>
          <w:rFonts w:cs="Times New Roman"/>
          <w:szCs w:val="28"/>
        </w:rPr>
        <w:t>правильную последовательность движения вдыхаемого воздуха по дыхательной системе организма:</w:t>
      </w:r>
    </w:p>
    <w:p w:rsidR="009365EE" w:rsidRPr="00B66573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66573">
        <w:rPr>
          <w:rFonts w:eastAsia="Times New Roman" w:cs="Times New Roman"/>
          <w:bCs/>
          <w:szCs w:val="28"/>
        </w:rPr>
        <w:t>А) бронхи</w:t>
      </w:r>
    </w:p>
    <w:p w:rsidR="009365EE" w:rsidRPr="00B66573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66573">
        <w:rPr>
          <w:rFonts w:eastAsia="Times New Roman" w:cs="Times New Roman"/>
          <w:bCs/>
          <w:szCs w:val="28"/>
        </w:rPr>
        <w:t>Б) носовая полость</w:t>
      </w:r>
    </w:p>
    <w:p w:rsidR="009365EE" w:rsidRPr="00B66573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66573">
        <w:rPr>
          <w:rFonts w:eastAsia="Times New Roman" w:cs="Times New Roman"/>
          <w:bCs/>
          <w:szCs w:val="28"/>
        </w:rPr>
        <w:t>В) трахея</w:t>
      </w:r>
    </w:p>
    <w:p w:rsidR="009365EE" w:rsidRPr="00B66573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66573">
        <w:rPr>
          <w:rFonts w:eastAsia="Times New Roman" w:cs="Times New Roman"/>
          <w:bCs/>
          <w:szCs w:val="28"/>
        </w:rPr>
        <w:t>Г) гортань</w:t>
      </w:r>
    </w:p>
    <w:p w:rsidR="009365EE" w:rsidRPr="00B66573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66573">
        <w:rPr>
          <w:rFonts w:eastAsia="Times New Roman" w:cs="Times New Roman"/>
          <w:bCs/>
          <w:szCs w:val="28"/>
        </w:rPr>
        <w:t>Д) альвеолы</w:t>
      </w:r>
    </w:p>
    <w:p w:rsidR="009365EE" w:rsidRPr="00B66573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66573">
        <w:rPr>
          <w:rFonts w:eastAsia="Times New Roman" w:cs="Times New Roman"/>
          <w:bCs/>
          <w:szCs w:val="28"/>
        </w:rPr>
        <w:t xml:space="preserve">Правильный ответ: </w:t>
      </w:r>
      <w:proofErr w:type="gramStart"/>
      <w:r w:rsidRPr="00B66573">
        <w:rPr>
          <w:rFonts w:eastAsia="Times New Roman" w:cs="Times New Roman"/>
          <w:bCs/>
          <w:szCs w:val="28"/>
        </w:rPr>
        <w:t>Б</w:t>
      </w:r>
      <w:proofErr w:type="gramEnd"/>
      <w:r w:rsidRPr="00B66573">
        <w:rPr>
          <w:rFonts w:eastAsia="Times New Roman" w:cs="Times New Roman"/>
          <w:bCs/>
          <w:szCs w:val="28"/>
        </w:rPr>
        <w:t>, А, В, Г, Д</w:t>
      </w:r>
    </w:p>
    <w:p w:rsidR="009365EE" w:rsidRPr="00B66573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66573">
        <w:rPr>
          <w:rFonts w:eastAsia="Times New Roman" w:cs="Times New Roman"/>
          <w:bCs/>
          <w:szCs w:val="28"/>
        </w:rPr>
        <w:t xml:space="preserve">Компетенции (индикаторы): </w:t>
      </w:r>
      <w:r w:rsidR="006B1025" w:rsidRPr="00B66573">
        <w:rPr>
          <w:rFonts w:eastAsia="Times New Roman" w:cs="Times New Roman"/>
          <w:bCs/>
          <w:szCs w:val="28"/>
        </w:rPr>
        <w:t>УК-7.1; УК-7.2</w:t>
      </w:r>
    </w:p>
    <w:p w:rsidR="009365EE" w:rsidRPr="00B66573" w:rsidRDefault="009365EE" w:rsidP="009365EE">
      <w:pPr>
        <w:ind w:firstLine="0"/>
        <w:rPr>
          <w:rFonts w:cs="Times New Roman"/>
          <w:szCs w:val="28"/>
        </w:rPr>
      </w:pPr>
    </w:p>
    <w:p w:rsidR="009365EE" w:rsidRPr="00B66573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66573">
        <w:rPr>
          <w:rFonts w:eastAsia="Times New Roman" w:cs="Times New Roman"/>
          <w:bCs/>
          <w:szCs w:val="28"/>
        </w:rPr>
        <w:t xml:space="preserve">3. Установите </w:t>
      </w:r>
      <w:r w:rsidRPr="00B66573">
        <w:rPr>
          <w:rFonts w:cs="Times New Roman"/>
          <w:szCs w:val="28"/>
        </w:rPr>
        <w:t xml:space="preserve">правильную последовательность влияния определенных факторов на здоровье человека (от большего фактора к </w:t>
      </w:r>
      <w:proofErr w:type="gramStart"/>
      <w:r w:rsidRPr="00B66573">
        <w:rPr>
          <w:rFonts w:cs="Times New Roman"/>
          <w:szCs w:val="28"/>
        </w:rPr>
        <w:t>меньшему</w:t>
      </w:r>
      <w:proofErr w:type="gramEnd"/>
      <w:r w:rsidRPr="00B66573">
        <w:rPr>
          <w:rFonts w:cs="Times New Roman"/>
          <w:szCs w:val="28"/>
        </w:rPr>
        <w:t>):</w:t>
      </w:r>
    </w:p>
    <w:p w:rsidR="009365EE" w:rsidRPr="00B66573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66573">
        <w:rPr>
          <w:rFonts w:eastAsia="Times New Roman" w:cs="Times New Roman"/>
          <w:bCs/>
          <w:szCs w:val="28"/>
        </w:rPr>
        <w:t>А) здравоохранения</w:t>
      </w:r>
    </w:p>
    <w:p w:rsidR="009365EE" w:rsidRPr="00B66573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66573">
        <w:rPr>
          <w:rFonts w:eastAsia="Times New Roman" w:cs="Times New Roman"/>
          <w:bCs/>
          <w:szCs w:val="28"/>
        </w:rPr>
        <w:t>Б) образ жизни</w:t>
      </w:r>
    </w:p>
    <w:p w:rsidR="009365EE" w:rsidRPr="00B66573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66573">
        <w:rPr>
          <w:rFonts w:eastAsia="Times New Roman" w:cs="Times New Roman"/>
          <w:bCs/>
          <w:szCs w:val="28"/>
        </w:rPr>
        <w:t>В) наследственность</w:t>
      </w:r>
    </w:p>
    <w:p w:rsidR="009365EE" w:rsidRPr="00B66573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66573">
        <w:rPr>
          <w:rFonts w:eastAsia="Times New Roman" w:cs="Times New Roman"/>
          <w:bCs/>
          <w:szCs w:val="28"/>
        </w:rPr>
        <w:t>Г) окружающая среда</w:t>
      </w:r>
    </w:p>
    <w:p w:rsidR="009365EE" w:rsidRPr="00B66573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66573">
        <w:rPr>
          <w:rFonts w:eastAsia="Times New Roman" w:cs="Times New Roman"/>
          <w:bCs/>
          <w:szCs w:val="28"/>
        </w:rPr>
        <w:t xml:space="preserve">Правильный ответ: </w:t>
      </w:r>
      <w:proofErr w:type="gramStart"/>
      <w:r w:rsidRPr="00B66573">
        <w:rPr>
          <w:rFonts w:eastAsia="Times New Roman" w:cs="Times New Roman"/>
          <w:bCs/>
          <w:szCs w:val="28"/>
        </w:rPr>
        <w:t>Б</w:t>
      </w:r>
      <w:proofErr w:type="gramEnd"/>
      <w:r w:rsidRPr="00B66573">
        <w:rPr>
          <w:rFonts w:eastAsia="Times New Roman" w:cs="Times New Roman"/>
          <w:bCs/>
          <w:szCs w:val="28"/>
        </w:rPr>
        <w:t>, Г, В, А</w:t>
      </w:r>
    </w:p>
    <w:p w:rsidR="009365EE" w:rsidRPr="00B66573" w:rsidRDefault="009365EE" w:rsidP="00B66573">
      <w:pPr>
        <w:ind w:firstLine="0"/>
        <w:rPr>
          <w:rFonts w:eastAsia="Times New Roman" w:cs="Times New Roman"/>
          <w:bCs/>
          <w:szCs w:val="28"/>
        </w:rPr>
      </w:pPr>
      <w:r w:rsidRPr="00B66573">
        <w:rPr>
          <w:rFonts w:eastAsia="Times New Roman" w:cs="Times New Roman"/>
          <w:bCs/>
          <w:szCs w:val="28"/>
        </w:rPr>
        <w:t xml:space="preserve">Компетенции (индикаторы): </w:t>
      </w:r>
      <w:r w:rsidR="006B1025" w:rsidRPr="00B66573">
        <w:rPr>
          <w:rFonts w:eastAsia="Times New Roman" w:cs="Times New Roman"/>
          <w:bCs/>
          <w:szCs w:val="28"/>
        </w:rPr>
        <w:t>УК-7.1; УК-7.2</w:t>
      </w:r>
    </w:p>
    <w:p w:rsidR="00B66573" w:rsidRPr="00B66573" w:rsidRDefault="00B66573" w:rsidP="00B66573">
      <w:pPr>
        <w:ind w:firstLine="0"/>
        <w:rPr>
          <w:rFonts w:eastAsia="Times New Roman" w:cs="Times New Roman"/>
          <w:bCs/>
          <w:szCs w:val="28"/>
        </w:rPr>
      </w:pPr>
    </w:p>
    <w:p w:rsidR="009365EE" w:rsidRPr="00B66573" w:rsidRDefault="009365EE" w:rsidP="009365EE">
      <w:pPr>
        <w:pStyle w:val="3"/>
      </w:pPr>
      <w:r w:rsidRPr="00B66573">
        <w:t>Задания открытого типа</w:t>
      </w:r>
    </w:p>
    <w:p w:rsidR="009365EE" w:rsidRPr="00B66573" w:rsidRDefault="009365EE" w:rsidP="009365EE">
      <w:pPr>
        <w:pStyle w:val="4"/>
      </w:pPr>
      <w:r w:rsidRPr="00B66573">
        <w:t>Задания открытого типа на дополнение</w:t>
      </w:r>
    </w:p>
    <w:p w:rsidR="009365EE" w:rsidRPr="00B66573" w:rsidRDefault="009365EE" w:rsidP="009365EE">
      <w:pPr>
        <w:ind w:firstLine="0"/>
        <w:rPr>
          <w:rFonts w:cs="Times New Roman"/>
          <w:iCs/>
          <w:szCs w:val="28"/>
        </w:rPr>
      </w:pPr>
      <w:r w:rsidRPr="00B66573">
        <w:rPr>
          <w:rFonts w:cs="Times New Roman"/>
          <w:iCs/>
          <w:szCs w:val="28"/>
        </w:rPr>
        <w:t>Напишите пропущенное слово (словосочетание).</w:t>
      </w:r>
    </w:p>
    <w:p w:rsidR="009365EE" w:rsidRPr="00B66573" w:rsidRDefault="009365EE" w:rsidP="009365EE">
      <w:pPr>
        <w:rPr>
          <w:rFonts w:cs="Times New Roman"/>
          <w:szCs w:val="28"/>
        </w:rPr>
      </w:pPr>
    </w:p>
    <w:p w:rsidR="00321524" w:rsidRPr="00B66573" w:rsidRDefault="009365EE" w:rsidP="00321524">
      <w:pPr>
        <w:ind w:firstLine="0"/>
        <w:rPr>
          <w:rFonts w:cs="Times New Roman"/>
          <w:szCs w:val="28"/>
        </w:rPr>
      </w:pPr>
      <w:r w:rsidRPr="00B66573">
        <w:rPr>
          <w:rFonts w:cs="Times New Roman"/>
          <w:szCs w:val="28"/>
        </w:rPr>
        <w:t xml:space="preserve">1. </w:t>
      </w:r>
      <w:r w:rsidR="00321524" w:rsidRPr="00B66573">
        <w:rPr>
          <w:rFonts w:cs="Times New Roman"/>
          <w:szCs w:val="28"/>
        </w:rPr>
        <w:t>Окружающая среда, здравоохранение, наследственность, образ жизни – это основные факторы ____________.</w:t>
      </w:r>
    </w:p>
    <w:p w:rsidR="00321524" w:rsidRPr="00B66573" w:rsidRDefault="00321524" w:rsidP="00321524">
      <w:pPr>
        <w:ind w:firstLine="0"/>
        <w:rPr>
          <w:rFonts w:cs="Times New Roman"/>
          <w:szCs w:val="28"/>
        </w:rPr>
      </w:pPr>
      <w:bookmarkStart w:id="2" w:name="_Hlk190533194"/>
      <w:r w:rsidRPr="00B66573">
        <w:rPr>
          <w:rFonts w:cs="Times New Roman"/>
          <w:szCs w:val="28"/>
        </w:rPr>
        <w:t xml:space="preserve">Правильный ответ: </w:t>
      </w:r>
      <w:bookmarkEnd w:id="2"/>
      <w:r w:rsidRPr="00B66573">
        <w:rPr>
          <w:rFonts w:cs="Times New Roman"/>
          <w:szCs w:val="28"/>
        </w:rPr>
        <w:t>здоровья</w:t>
      </w:r>
    </w:p>
    <w:p w:rsidR="00321524" w:rsidRPr="00B66573" w:rsidRDefault="00321524" w:rsidP="00321524">
      <w:pPr>
        <w:ind w:firstLine="0"/>
        <w:rPr>
          <w:rFonts w:cs="Times New Roman"/>
          <w:szCs w:val="28"/>
        </w:rPr>
      </w:pPr>
      <w:r w:rsidRPr="00B66573">
        <w:rPr>
          <w:rFonts w:cs="Times New Roman"/>
          <w:szCs w:val="28"/>
        </w:rPr>
        <w:t xml:space="preserve">Компетенции (индикаторы): </w:t>
      </w:r>
      <w:r w:rsidR="006B1025" w:rsidRPr="00B66573">
        <w:rPr>
          <w:rFonts w:cs="Times New Roman"/>
          <w:szCs w:val="28"/>
        </w:rPr>
        <w:t>УК-7.1; УК-7.2</w:t>
      </w:r>
    </w:p>
    <w:p w:rsidR="009365EE" w:rsidRPr="00B66573" w:rsidRDefault="009365EE" w:rsidP="009365EE">
      <w:pPr>
        <w:ind w:firstLine="0"/>
        <w:rPr>
          <w:rFonts w:cs="Times New Roman"/>
          <w:szCs w:val="28"/>
        </w:rPr>
      </w:pPr>
      <w:bookmarkStart w:id="3" w:name="_Hlk189482619"/>
    </w:p>
    <w:bookmarkEnd w:id="3"/>
    <w:p w:rsidR="009365EE" w:rsidRPr="00B66573" w:rsidRDefault="009365EE" w:rsidP="009365EE">
      <w:pPr>
        <w:ind w:firstLine="0"/>
        <w:rPr>
          <w:rFonts w:cs="Times New Roman"/>
          <w:szCs w:val="28"/>
        </w:rPr>
      </w:pPr>
      <w:r w:rsidRPr="00B66573">
        <w:rPr>
          <w:rFonts w:cs="Times New Roman"/>
          <w:szCs w:val="28"/>
        </w:rPr>
        <w:t>2. Постоянно повышенная частота сердечных сокращений (пульс) в покое называется ________.</w:t>
      </w:r>
    </w:p>
    <w:p w:rsidR="009365EE" w:rsidRPr="00B66573" w:rsidRDefault="009365EE" w:rsidP="009365EE">
      <w:pPr>
        <w:ind w:firstLine="0"/>
        <w:rPr>
          <w:rFonts w:cs="Times New Roman"/>
          <w:szCs w:val="28"/>
        </w:rPr>
      </w:pPr>
      <w:r w:rsidRPr="00B66573">
        <w:rPr>
          <w:rFonts w:cs="Times New Roman"/>
          <w:szCs w:val="28"/>
        </w:rPr>
        <w:t>Правильный ответ: тахикардией</w:t>
      </w:r>
    </w:p>
    <w:p w:rsidR="009365EE" w:rsidRPr="00B66573" w:rsidRDefault="009365EE" w:rsidP="009365EE">
      <w:pPr>
        <w:ind w:firstLine="0"/>
        <w:rPr>
          <w:rFonts w:cs="Times New Roman"/>
          <w:szCs w:val="28"/>
        </w:rPr>
      </w:pPr>
      <w:r w:rsidRPr="00B66573">
        <w:rPr>
          <w:rFonts w:cs="Times New Roman"/>
          <w:szCs w:val="28"/>
        </w:rPr>
        <w:t xml:space="preserve">Компетенции (индикаторы): </w:t>
      </w:r>
      <w:r w:rsidR="006B1025" w:rsidRPr="00B66573">
        <w:rPr>
          <w:rFonts w:cs="Times New Roman"/>
          <w:szCs w:val="28"/>
        </w:rPr>
        <w:t>УК-7.1; УК-7.2</w:t>
      </w:r>
    </w:p>
    <w:p w:rsidR="009365EE" w:rsidRPr="00B66573" w:rsidRDefault="009365EE" w:rsidP="009365EE">
      <w:pPr>
        <w:ind w:firstLine="0"/>
        <w:rPr>
          <w:rFonts w:cs="Times New Roman"/>
          <w:szCs w:val="28"/>
        </w:rPr>
      </w:pPr>
    </w:p>
    <w:p w:rsidR="00321524" w:rsidRPr="00B66573" w:rsidRDefault="009365EE" w:rsidP="00321524">
      <w:pPr>
        <w:ind w:firstLine="0"/>
        <w:rPr>
          <w:rFonts w:cs="Times New Roman"/>
          <w:szCs w:val="28"/>
        </w:rPr>
      </w:pPr>
      <w:r w:rsidRPr="00B66573">
        <w:rPr>
          <w:rFonts w:cs="Times New Roman"/>
          <w:szCs w:val="28"/>
        </w:rPr>
        <w:t xml:space="preserve">3. </w:t>
      </w:r>
      <w:r w:rsidR="00321524" w:rsidRPr="00B66573">
        <w:rPr>
          <w:rFonts w:cs="Times New Roman"/>
          <w:szCs w:val="28"/>
        </w:rPr>
        <w:t>Табак как вещество считается легким _________ средством.</w:t>
      </w:r>
    </w:p>
    <w:p w:rsidR="00321524" w:rsidRPr="00B66573" w:rsidRDefault="00321524" w:rsidP="00321524">
      <w:pPr>
        <w:ind w:firstLine="0"/>
        <w:rPr>
          <w:rFonts w:cs="Times New Roman"/>
          <w:szCs w:val="28"/>
        </w:rPr>
      </w:pPr>
      <w:r w:rsidRPr="00B66573">
        <w:rPr>
          <w:rFonts w:cs="Times New Roman"/>
          <w:szCs w:val="28"/>
        </w:rPr>
        <w:t xml:space="preserve">Правильный ответ: </w:t>
      </w:r>
      <w:proofErr w:type="gramStart"/>
      <w:r w:rsidRPr="00B66573">
        <w:rPr>
          <w:rFonts w:cs="Times New Roman"/>
          <w:szCs w:val="28"/>
        </w:rPr>
        <w:t>наркотическим</w:t>
      </w:r>
      <w:proofErr w:type="gramEnd"/>
      <w:r w:rsidRPr="00B66573">
        <w:rPr>
          <w:rFonts w:cs="Times New Roman"/>
          <w:szCs w:val="28"/>
        </w:rPr>
        <w:t xml:space="preserve"> </w:t>
      </w:r>
    </w:p>
    <w:p w:rsidR="00321524" w:rsidRPr="00B66573" w:rsidRDefault="00321524" w:rsidP="00321524">
      <w:pPr>
        <w:ind w:firstLine="0"/>
        <w:rPr>
          <w:rFonts w:cs="Times New Roman"/>
          <w:szCs w:val="28"/>
        </w:rPr>
      </w:pPr>
      <w:r w:rsidRPr="00B66573">
        <w:rPr>
          <w:rFonts w:cs="Times New Roman"/>
          <w:szCs w:val="28"/>
        </w:rPr>
        <w:t xml:space="preserve">Компетенции (индикаторы): </w:t>
      </w:r>
      <w:r w:rsidR="006B1025" w:rsidRPr="00B66573">
        <w:rPr>
          <w:rFonts w:cs="Times New Roman"/>
          <w:szCs w:val="28"/>
        </w:rPr>
        <w:t>УК-7.1; УК-7.2</w:t>
      </w:r>
    </w:p>
    <w:p w:rsidR="009365EE" w:rsidRPr="00B66573" w:rsidRDefault="009365EE" w:rsidP="009365EE">
      <w:pPr>
        <w:pStyle w:val="4"/>
      </w:pPr>
      <w:r w:rsidRPr="00B66573">
        <w:lastRenderedPageBreak/>
        <w:t>Задания открытого типа с кратким свободным ответом</w:t>
      </w:r>
    </w:p>
    <w:p w:rsidR="009365EE" w:rsidRPr="00B66573" w:rsidRDefault="009365EE" w:rsidP="009365EE">
      <w:pPr>
        <w:ind w:firstLine="0"/>
        <w:rPr>
          <w:rFonts w:cs="Times New Roman"/>
          <w:szCs w:val="28"/>
        </w:rPr>
      </w:pPr>
    </w:p>
    <w:p w:rsidR="00321524" w:rsidRPr="00B66573" w:rsidRDefault="009365EE" w:rsidP="009365EE">
      <w:pPr>
        <w:ind w:firstLine="0"/>
        <w:rPr>
          <w:rFonts w:cs="Times New Roman"/>
          <w:iCs/>
          <w:szCs w:val="28"/>
        </w:rPr>
      </w:pPr>
      <w:r w:rsidRPr="00B66573">
        <w:rPr>
          <w:rFonts w:cs="Times New Roman"/>
          <w:iCs/>
          <w:szCs w:val="28"/>
        </w:rPr>
        <w:t>Напишите пропущенное слово (словосочетание).</w:t>
      </w:r>
    </w:p>
    <w:p w:rsidR="00321524" w:rsidRPr="00B66573" w:rsidRDefault="00321524" w:rsidP="009365EE">
      <w:pPr>
        <w:ind w:firstLine="0"/>
        <w:rPr>
          <w:rFonts w:cs="Times New Roman"/>
          <w:iCs/>
          <w:szCs w:val="28"/>
        </w:rPr>
      </w:pPr>
    </w:p>
    <w:p w:rsidR="00321524" w:rsidRPr="00B66573" w:rsidRDefault="009365EE" w:rsidP="00321524">
      <w:pPr>
        <w:ind w:firstLine="0"/>
        <w:rPr>
          <w:rFonts w:cs="Times New Roman"/>
          <w:szCs w:val="28"/>
        </w:rPr>
      </w:pPr>
      <w:r w:rsidRPr="00B66573">
        <w:rPr>
          <w:rFonts w:cs="Times New Roman"/>
          <w:szCs w:val="28"/>
        </w:rPr>
        <w:t>1.</w:t>
      </w:r>
      <w:r w:rsidR="00321524" w:rsidRPr="00B66573">
        <w:rPr>
          <w:rFonts w:cs="Times New Roman"/>
          <w:szCs w:val="28"/>
        </w:rPr>
        <w:t xml:space="preserve"> Постоянно повышенное АД (артериальное давление) в покое называется ________.</w:t>
      </w:r>
    </w:p>
    <w:p w:rsidR="00321524" w:rsidRPr="00B66573" w:rsidRDefault="00321524" w:rsidP="00321524">
      <w:pPr>
        <w:ind w:firstLine="0"/>
        <w:rPr>
          <w:rFonts w:cs="Times New Roman"/>
          <w:szCs w:val="28"/>
        </w:rPr>
      </w:pPr>
      <w:r w:rsidRPr="00B66573">
        <w:rPr>
          <w:rFonts w:cs="Times New Roman"/>
          <w:szCs w:val="28"/>
        </w:rPr>
        <w:t>Правильный ответ: артериальной гипертонией / гипертензией</w:t>
      </w:r>
    </w:p>
    <w:p w:rsidR="00321524" w:rsidRPr="00B66573" w:rsidRDefault="00321524" w:rsidP="00321524">
      <w:pPr>
        <w:ind w:firstLine="0"/>
        <w:rPr>
          <w:rFonts w:cs="Times New Roman"/>
          <w:szCs w:val="28"/>
        </w:rPr>
      </w:pPr>
      <w:r w:rsidRPr="00B66573">
        <w:rPr>
          <w:rFonts w:cs="Times New Roman"/>
          <w:szCs w:val="28"/>
        </w:rPr>
        <w:t xml:space="preserve">Компетенции (индикаторы): </w:t>
      </w:r>
      <w:r w:rsidR="006B1025" w:rsidRPr="00B66573">
        <w:rPr>
          <w:rFonts w:cs="Times New Roman"/>
          <w:szCs w:val="28"/>
        </w:rPr>
        <w:t>УК-7.1; УК-7.2</w:t>
      </w:r>
    </w:p>
    <w:p w:rsidR="009365EE" w:rsidRPr="00B66573" w:rsidRDefault="009365EE" w:rsidP="009365EE">
      <w:pPr>
        <w:ind w:firstLine="0"/>
        <w:rPr>
          <w:rFonts w:cs="Times New Roman"/>
          <w:szCs w:val="28"/>
        </w:rPr>
      </w:pPr>
    </w:p>
    <w:p w:rsidR="009365EE" w:rsidRPr="00B66573" w:rsidRDefault="009365EE" w:rsidP="009365EE">
      <w:pPr>
        <w:ind w:firstLine="0"/>
        <w:rPr>
          <w:rFonts w:cs="Times New Roman"/>
          <w:szCs w:val="28"/>
        </w:rPr>
      </w:pPr>
      <w:r w:rsidRPr="00B66573">
        <w:rPr>
          <w:rFonts w:cs="Times New Roman"/>
          <w:szCs w:val="28"/>
        </w:rPr>
        <w:t>2. Рациональное питание предусматривает прием пищи _________ раз в день.</w:t>
      </w:r>
    </w:p>
    <w:p w:rsidR="009365EE" w:rsidRPr="00B66573" w:rsidRDefault="009365EE" w:rsidP="009365EE">
      <w:pPr>
        <w:ind w:firstLine="0"/>
        <w:rPr>
          <w:rFonts w:cs="Times New Roman"/>
          <w:szCs w:val="28"/>
        </w:rPr>
      </w:pPr>
      <w:r w:rsidRPr="00B66573">
        <w:rPr>
          <w:rFonts w:cs="Times New Roman"/>
          <w:szCs w:val="28"/>
        </w:rPr>
        <w:t>Правильный ответ: 5 / 6</w:t>
      </w:r>
    </w:p>
    <w:p w:rsidR="009365EE" w:rsidRPr="00B66573" w:rsidRDefault="009365EE" w:rsidP="009365EE">
      <w:pPr>
        <w:ind w:firstLine="0"/>
        <w:rPr>
          <w:rFonts w:cs="Times New Roman"/>
          <w:szCs w:val="28"/>
        </w:rPr>
      </w:pPr>
      <w:r w:rsidRPr="00B66573">
        <w:rPr>
          <w:rFonts w:cs="Times New Roman"/>
          <w:szCs w:val="28"/>
        </w:rPr>
        <w:t xml:space="preserve">Компетенции (индикаторы): </w:t>
      </w:r>
      <w:r w:rsidR="006B1025" w:rsidRPr="00B66573">
        <w:rPr>
          <w:rFonts w:cs="Times New Roman"/>
          <w:szCs w:val="28"/>
        </w:rPr>
        <w:t>УК-7.1; УК-7.2</w:t>
      </w:r>
    </w:p>
    <w:p w:rsidR="009365EE" w:rsidRPr="00B66573" w:rsidRDefault="009365EE" w:rsidP="009365EE">
      <w:pPr>
        <w:ind w:firstLine="0"/>
        <w:rPr>
          <w:rFonts w:cs="Times New Roman"/>
          <w:szCs w:val="28"/>
        </w:rPr>
      </w:pPr>
    </w:p>
    <w:p w:rsidR="00321524" w:rsidRPr="00B66573" w:rsidRDefault="009365EE" w:rsidP="00321524">
      <w:pPr>
        <w:ind w:firstLine="0"/>
        <w:rPr>
          <w:rFonts w:cs="Times New Roman"/>
          <w:szCs w:val="28"/>
        </w:rPr>
      </w:pPr>
      <w:r w:rsidRPr="00B66573">
        <w:rPr>
          <w:rFonts w:cs="Times New Roman"/>
          <w:szCs w:val="28"/>
        </w:rPr>
        <w:t xml:space="preserve">3. </w:t>
      </w:r>
      <w:r w:rsidR="00321524" w:rsidRPr="00B66573">
        <w:rPr>
          <w:rFonts w:cs="Times New Roman"/>
          <w:szCs w:val="28"/>
        </w:rPr>
        <w:t>Гипокинезия – это __________.</w:t>
      </w:r>
    </w:p>
    <w:p w:rsidR="00321524" w:rsidRPr="00B66573" w:rsidRDefault="00321524" w:rsidP="00321524">
      <w:pPr>
        <w:ind w:firstLine="0"/>
        <w:rPr>
          <w:rFonts w:cs="Times New Roman"/>
          <w:szCs w:val="28"/>
        </w:rPr>
      </w:pPr>
      <w:r w:rsidRPr="00B66573">
        <w:rPr>
          <w:rFonts w:cs="Times New Roman"/>
          <w:szCs w:val="28"/>
        </w:rPr>
        <w:t>Ответ: недостаток двигательной активности / недостаток движения</w:t>
      </w:r>
    </w:p>
    <w:p w:rsidR="009365EE" w:rsidRPr="00B66573" w:rsidRDefault="00321524" w:rsidP="00B66573">
      <w:pPr>
        <w:ind w:firstLine="0"/>
        <w:rPr>
          <w:rFonts w:cs="Times New Roman"/>
          <w:szCs w:val="28"/>
        </w:rPr>
      </w:pPr>
      <w:r w:rsidRPr="00B66573">
        <w:rPr>
          <w:rFonts w:cs="Times New Roman"/>
          <w:szCs w:val="28"/>
        </w:rPr>
        <w:t xml:space="preserve">Компетенции (индикаторы): </w:t>
      </w:r>
      <w:r w:rsidR="006B1025" w:rsidRPr="00B66573">
        <w:rPr>
          <w:rFonts w:cs="Times New Roman"/>
          <w:szCs w:val="28"/>
        </w:rPr>
        <w:t>УК-7.1; УК-7.2</w:t>
      </w:r>
    </w:p>
    <w:p w:rsidR="00B66573" w:rsidRPr="00B66573" w:rsidRDefault="00B66573" w:rsidP="00B66573">
      <w:pPr>
        <w:ind w:firstLine="0"/>
        <w:rPr>
          <w:rFonts w:cs="Times New Roman"/>
          <w:szCs w:val="28"/>
        </w:rPr>
      </w:pPr>
    </w:p>
    <w:p w:rsidR="009365EE" w:rsidRPr="00B66573" w:rsidRDefault="009365EE" w:rsidP="009365EE">
      <w:pPr>
        <w:rPr>
          <w:rFonts w:cs="Times New Roman"/>
          <w:b/>
          <w:bCs/>
          <w:szCs w:val="28"/>
        </w:rPr>
      </w:pPr>
      <w:r w:rsidRPr="00B66573">
        <w:rPr>
          <w:rFonts w:cs="Times New Roman"/>
          <w:b/>
          <w:bCs/>
          <w:szCs w:val="28"/>
        </w:rPr>
        <w:t>Задания открытого типа с развернутым ответом</w:t>
      </w:r>
    </w:p>
    <w:p w:rsidR="009365EE" w:rsidRPr="00B66573" w:rsidRDefault="009365EE" w:rsidP="009365EE">
      <w:pPr>
        <w:rPr>
          <w:rFonts w:ascii="Arial" w:hAnsi="Arial" w:cs="Arial"/>
          <w:color w:val="333333"/>
          <w:shd w:val="clear" w:color="auto" w:fill="FFFFFF"/>
        </w:rPr>
      </w:pPr>
    </w:p>
    <w:p w:rsidR="009365EE" w:rsidRPr="00B66573" w:rsidRDefault="009365EE" w:rsidP="009365EE">
      <w:pPr>
        <w:ind w:firstLine="0"/>
        <w:rPr>
          <w:rFonts w:cs="Times New Roman"/>
          <w:iCs/>
          <w:szCs w:val="28"/>
        </w:rPr>
      </w:pPr>
      <w:r w:rsidRPr="00B66573">
        <w:rPr>
          <w:rFonts w:cs="Times New Roman"/>
          <w:szCs w:val="28"/>
        </w:rPr>
        <w:t xml:space="preserve">1. </w:t>
      </w:r>
      <w:r w:rsidRPr="00B66573">
        <w:rPr>
          <w:rFonts w:cs="Times New Roman"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9365EE" w:rsidRPr="00B66573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66573">
        <w:rPr>
          <w:rFonts w:cs="Times New Roman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 С точки зрения ведущих российских ученых: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 Вместе с тем, принято условно разделять здоровье на компоненты. Перечислите компоненты здоровья человека.</w:t>
      </w:r>
    </w:p>
    <w:p w:rsidR="007224B9" w:rsidRPr="00B66573" w:rsidRDefault="007224B9" w:rsidP="009365EE">
      <w:pPr>
        <w:ind w:firstLine="0"/>
        <w:rPr>
          <w:rFonts w:cs="Times New Roman"/>
          <w:szCs w:val="28"/>
        </w:rPr>
      </w:pPr>
      <w:r w:rsidRPr="00B66573">
        <w:rPr>
          <w:rFonts w:cs="Times New Roman"/>
          <w:szCs w:val="28"/>
        </w:rPr>
        <w:t>Время выполнения: 7 мин.</w:t>
      </w:r>
    </w:p>
    <w:p w:rsidR="009365EE" w:rsidRPr="00B66573" w:rsidRDefault="009365EE" w:rsidP="009365EE">
      <w:pPr>
        <w:ind w:firstLine="0"/>
        <w:rPr>
          <w:b/>
          <w:color w:val="000000"/>
          <w:szCs w:val="28"/>
        </w:rPr>
      </w:pPr>
      <w:r w:rsidRPr="00B66573">
        <w:rPr>
          <w:rFonts w:cs="Times New Roman"/>
          <w:szCs w:val="28"/>
        </w:rPr>
        <w:t>Ожидаемый результат: здоровье принято условно разделять на следующие компоненты:</w:t>
      </w:r>
    </w:p>
    <w:p w:rsidR="009365EE" w:rsidRPr="00B66573" w:rsidRDefault="009365EE" w:rsidP="009365EE">
      <w:pPr>
        <w:ind w:firstLine="0"/>
        <w:rPr>
          <w:rFonts w:cs="Times New Roman"/>
          <w:szCs w:val="28"/>
        </w:rPr>
      </w:pPr>
      <w:r w:rsidRPr="00B66573">
        <w:rPr>
          <w:rFonts w:cs="Times New Roman"/>
          <w:szCs w:val="28"/>
        </w:rPr>
        <w:t>- соматическое здоровье</w:t>
      </w:r>
    </w:p>
    <w:p w:rsidR="009365EE" w:rsidRPr="00B66573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66573">
        <w:rPr>
          <w:rFonts w:cs="Times New Roman"/>
          <w:szCs w:val="28"/>
        </w:rPr>
        <w:t>- физическое здоровье</w:t>
      </w:r>
    </w:p>
    <w:p w:rsidR="009365EE" w:rsidRPr="00B66573" w:rsidRDefault="009365EE" w:rsidP="009365EE">
      <w:pPr>
        <w:ind w:firstLine="0"/>
        <w:rPr>
          <w:rFonts w:cs="Times New Roman"/>
          <w:szCs w:val="28"/>
        </w:rPr>
      </w:pPr>
      <w:r w:rsidRPr="00B66573">
        <w:rPr>
          <w:rFonts w:cs="Times New Roman"/>
          <w:szCs w:val="28"/>
        </w:rPr>
        <w:t>- психическое здоровье</w:t>
      </w:r>
    </w:p>
    <w:p w:rsidR="009365EE" w:rsidRPr="00B66573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66573">
        <w:rPr>
          <w:rFonts w:cs="Times New Roman"/>
          <w:szCs w:val="28"/>
        </w:rPr>
        <w:t>- нравственное здоровье</w:t>
      </w:r>
    </w:p>
    <w:p w:rsidR="009365EE" w:rsidRPr="00B66573" w:rsidRDefault="009365EE" w:rsidP="009365EE">
      <w:pPr>
        <w:ind w:firstLine="0"/>
        <w:rPr>
          <w:rFonts w:cs="Times New Roman"/>
          <w:szCs w:val="28"/>
        </w:rPr>
      </w:pPr>
      <w:r w:rsidRPr="00B66573">
        <w:rPr>
          <w:rFonts w:cs="Times New Roman"/>
          <w:szCs w:val="28"/>
        </w:rPr>
        <w:t xml:space="preserve">Критерии оценивания: </w:t>
      </w:r>
      <w:r w:rsidR="007224B9" w:rsidRPr="00B66573">
        <w:rPr>
          <w:rFonts w:cs="Times New Roman"/>
          <w:szCs w:val="28"/>
        </w:rPr>
        <w:t>полное содержательное соответствие ожидаемому результату</w:t>
      </w:r>
      <w:r w:rsidRPr="00B66573">
        <w:rPr>
          <w:rFonts w:cs="Times New Roman"/>
          <w:szCs w:val="28"/>
        </w:rPr>
        <w:t>.</w:t>
      </w:r>
    </w:p>
    <w:p w:rsidR="009365EE" w:rsidRPr="00B66573" w:rsidRDefault="009365EE" w:rsidP="009365EE">
      <w:pPr>
        <w:ind w:firstLine="0"/>
        <w:rPr>
          <w:rFonts w:cs="Times New Roman"/>
          <w:szCs w:val="28"/>
        </w:rPr>
      </w:pPr>
      <w:r w:rsidRPr="00B66573">
        <w:rPr>
          <w:rFonts w:cs="Times New Roman"/>
          <w:szCs w:val="28"/>
        </w:rPr>
        <w:t xml:space="preserve">Компетенции (индикаторы): </w:t>
      </w:r>
      <w:r w:rsidR="006B1025" w:rsidRPr="00B66573">
        <w:rPr>
          <w:rFonts w:cs="Times New Roman"/>
          <w:szCs w:val="28"/>
        </w:rPr>
        <w:t>УК-7.1; УК-7.2</w:t>
      </w:r>
    </w:p>
    <w:p w:rsidR="009365EE" w:rsidRPr="00B66573" w:rsidRDefault="009365EE" w:rsidP="009365EE">
      <w:pPr>
        <w:ind w:firstLine="0"/>
        <w:rPr>
          <w:rFonts w:cs="Times New Roman"/>
          <w:szCs w:val="28"/>
          <w:highlight w:val="yellow"/>
        </w:rPr>
      </w:pPr>
    </w:p>
    <w:p w:rsidR="009365EE" w:rsidRPr="00B66573" w:rsidRDefault="009365EE" w:rsidP="009365EE">
      <w:pPr>
        <w:ind w:firstLine="0"/>
        <w:rPr>
          <w:rFonts w:cs="Times New Roman"/>
          <w:iCs/>
          <w:szCs w:val="28"/>
        </w:rPr>
      </w:pPr>
      <w:r w:rsidRPr="00B66573">
        <w:rPr>
          <w:rFonts w:cs="Times New Roman"/>
          <w:szCs w:val="28"/>
        </w:rPr>
        <w:lastRenderedPageBreak/>
        <w:t>2.</w:t>
      </w:r>
      <w:r w:rsidRPr="00B66573">
        <w:rPr>
          <w:rFonts w:cs="Times New Roman"/>
          <w:iCs/>
          <w:szCs w:val="28"/>
        </w:rPr>
        <w:t xml:space="preserve"> Прочитайте текст задания. Продумайте логику и полноту ответа. Запишите ответ, используя четкие, компактные формулировки.</w:t>
      </w:r>
    </w:p>
    <w:p w:rsidR="009365EE" w:rsidRPr="00B66573" w:rsidRDefault="009365EE" w:rsidP="009365EE">
      <w:pPr>
        <w:ind w:firstLine="0"/>
        <w:rPr>
          <w:rFonts w:cs="Times New Roman"/>
          <w:szCs w:val="28"/>
        </w:rPr>
      </w:pPr>
      <w:r w:rsidRPr="00B66573">
        <w:rPr>
          <w:rFonts w:cs="Times New Roman"/>
          <w:szCs w:val="28"/>
        </w:rPr>
        <w:t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функций.</w:t>
      </w:r>
    </w:p>
    <w:p w:rsidR="009365EE" w:rsidRPr="00B66573" w:rsidRDefault="009365EE" w:rsidP="009365EE">
      <w:pPr>
        <w:ind w:firstLine="0"/>
        <w:rPr>
          <w:rFonts w:cs="Times New Roman"/>
          <w:szCs w:val="28"/>
        </w:rPr>
      </w:pPr>
      <w:r w:rsidRPr="00B66573">
        <w:rPr>
          <w:rFonts w:cs="Times New Roman"/>
          <w:szCs w:val="28"/>
        </w:rPr>
        <w:t>Перечислите основные компоненты здорового образа жизни (ЗОЖ).</w:t>
      </w:r>
    </w:p>
    <w:p w:rsidR="007224B9" w:rsidRPr="00B66573" w:rsidRDefault="007224B9" w:rsidP="007224B9">
      <w:pPr>
        <w:ind w:firstLine="0"/>
        <w:rPr>
          <w:rFonts w:cs="Times New Roman"/>
          <w:szCs w:val="28"/>
        </w:rPr>
      </w:pPr>
      <w:r w:rsidRPr="00B66573">
        <w:rPr>
          <w:rFonts w:cs="Times New Roman"/>
          <w:szCs w:val="28"/>
        </w:rPr>
        <w:t>Время выполнения: 7 мин.</w:t>
      </w:r>
    </w:p>
    <w:p w:rsidR="009365EE" w:rsidRPr="00B66573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66573">
        <w:rPr>
          <w:rFonts w:cs="Times New Roman"/>
          <w:szCs w:val="28"/>
        </w:rPr>
        <w:t>Ожидаемый результат: 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эмоций; психологический комфорт; отказ от вредных привычек; упорядоченные половые отношения (сексуальная культура); профилактика заболеваний; соблюдение личной гигиены; закаливание и др.</w:t>
      </w:r>
    </w:p>
    <w:p w:rsidR="009365EE" w:rsidRPr="00B66573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66573">
        <w:rPr>
          <w:rFonts w:cs="Times New Roman"/>
          <w:szCs w:val="28"/>
        </w:rPr>
        <w:t>Критерии оценивания: наличие в ответе не менее пяти компонентов ЗОЖ.</w:t>
      </w:r>
    </w:p>
    <w:p w:rsidR="009365EE" w:rsidRPr="00B66573" w:rsidRDefault="009365EE" w:rsidP="009365EE">
      <w:pPr>
        <w:ind w:firstLine="0"/>
        <w:rPr>
          <w:rFonts w:cs="Times New Roman"/>
          <w:szCs w:val="28"/>
        </w:rPr>
      </w:pPr>
      <w:r w:rsidRPr="00B66573">
        <w:rPr>
          <w:rFonts w:cs="Times New Roman"/>
          <w:szCs w:val="28"/>
        </w:rPr>
        <w:t xml:space="preserve">Компетенции (индикаторы): </w:t>
      </w:r>
      <w:r w:rsidR="006B1025" w:rsidRPr="00B66573">
        <w:rPr>
          <w:rFonts w:cs="Times New Roman"/>
          <w:szCs w:val="28"/>
        </w:rPr>
        <w:t>УК-7.1; УК-7.2</w:t>
      </w:r>
    </w:p>
    <w:p w:rsidR="009365EE" w:rsidRPr="00B66573" w:rsidRDefault="009365EE" w:rsidP="009365EE">
      <w:pPr>
        <w:ind w:firstLine="0"/>
        <w:rPr>
          <w:rFonts w:cs="Times New Roman"/>
          <w:szCs w:val="28"/>
        </w:rPr>
      </w:pPr>
    </w:p>
    <w:p w:rsidR="009365EE" w:rsidRPr="00B66573" w:rsidRDefault="009365EE" w:rsidP="009365EE">
      <w:pPr>
        <w:ind w:firstLine="0"/>
        <w:rPr>
          <w:rFonts w:cs="Times New Roman"/>
          <w:iCs/>
          <w:szCs w:val="28"/>
        </w:rPr>
      </w:pPr>
      <w:r w:rsidRPr="00B66573">
        <w:rPr>
          <w:rFonts w:cs="Times New Roman"/>
          <w:szCs w:val="28"/>
        </w:rPr>
        <w:t>3.</w:t>
      </w:r>
      <w:r w:rsidRPr="00B66573">
        <w:rPr>
          <w:rFonts w:cs="Times New Roman"/>
          <w:iCs/>
          <w:szCs w:val="28"/>
        </w:rPr>
        <w:t xml:space="preserve"> Прочитайте текст задания. Продумайте логику и полноту ответа. Запишите ответ, используя четкие, компактные формулировки.</w:t>
      </w:r>
    </w:p>
    <w:p w:rsidR="009365EE" w:rsidRPr="00B66573" w:rsidRDefault="009365EE" w:rsidP="009365EE">
      <w:pPr>
        <w:ind w:firstLine="0"/>
        <w:rPr>
          <w:rFonts w:cs="Times New Roman"/>
          <w:szCs w:val="28"/>
        </w:rPr>
      </w:pPr>
      <w:r w:rsidRPr="00B66573">
        <w:rPr>
          <w:rFonts w:cs="Times New Roman"/>
          <w:szCs w:val="28"/>
        </w:rPr>
        <w:t>Питание – это процесс поступления, переваривания, всасывания и усвоения организмом пищевых веществ. Пищевые продукты состоят из тысячи химических веществ. Для облегчения их изучения эти вещества группируют по определенным физиологическим и биохимическим свойствам. Пищевые вещества принято разделять на нутриенты и непищевые компоненты. Перечислите пищевые вещества, которые относятся к нутриентам.</w:t>
      </w:r>
    </w:p>
    <w:p w:rsidR="007224B9" w:rsidRPr="00B66573" w:rsidRDefault="007224B9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B66573">
        <w:rPr>
          <w:sz w:val="28"/>
          <w:szCs w:val="28"/>
        </w:rPr>
        <w:t>Время выполнения: 7 мин.</w:t>
      </w:r>
    </w:p>
    <w:p w:rsidR="009365EE" w:rsidRPr="00B66573" w:rsidRDefault="009365EE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B66573">
        <w:rPr>
          <w:rFonts w:eastAsiaTheme="minorHAnsi"/>
          <w:sz w:val="28"/>
          <w:szCs w:val="28"/>
          <w:lang w:eastAsia="en-US"/>
        </w:rPr>
        <w:t>Ожидаемый результат: к нутриентам относятся следующие пищевые вещества:</w:t>
      </w:r>
    </w:p>
    <w:p w:rsidR="009365EE" w:rsidRPr="00B66573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B66573">
        <w:rPr>
          <w:rFonts w:cs="Times New Roman"/>
          <w:szCs w:val="28"/>
        </w:rPr>
        <w:t>- белки</w:t>
      </w:r>
    </w:p>
    <w:p w:rsidR="009365EE" w:rsidRPr="00B66573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B66573">
        <w:rPr>
          <w:rFonts w:cs="Times New Roman"/>
          <w:szCs w:val="28"/>
        </w:rPr>
        <w:t>- углеводы</w:t>
      </w:r>
    </w:p>
    <w:p w:rsidR="009365EE" w:rsidRPr="00B66573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B66573">
        <w:rPr>
          <w:rFonts w:cs="Times New Roman"/>
          <w:szCs w:val="28"/>
        </w:rPr>
        <w:t>- жиры</w:t>
      </w:r>
    </w:p>
    <w:p w:rsidR="009365EE" w:rsidRPr="00B66573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B66573">
        <w:rPr>
          <w:rFonts w:cs="Times New Roman"/>
          <w:szCs w:val="28"/>
        </w:rPr>
        <w:t>- витамины</w:t>
      </w:r>
    </w:p>
    <w:p w:rsidR="009365EE" w:rsidRPr="00B66573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B66573">
        <w:rPr>
          <w:rFonts w:cs="Times New Roman"/>
          <w:szCs w:val="28"/>
        </w:rPr>
        <w:t>- минеральные вещества</w:t>
      </w:r>
    </w:p>
    <w:p w:rsidR="009365EE" w:rsidRPr="00B66573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B66573">
        <w:rPr>
          <w:rFonts w:cs="Times New Roman"/>
          <w:szCs w:val="28"/>
        </w:rPr>
        <w:t>- вода</w:t>
      </w:r>
    </w:p>
    <w:p w:rsidR="009365EE" w:rsidRPr="00B66573" w:rsidRDefault="009365EE" w:rsidP="009365EE">
      <w:pPr>
        <w:ind w:firstLine="0"/>
        <w:rPr>
          <w:rFonts w:cs="Times New Roman"/>
          <w:szCs w:val="28"/>
        </w:rPr>
      </w:pPr>
      <w:r w:rsidRPr="00B66573">
        <w:rPr>
          <w:rFonts w:cs="Times New Roman"/>
          <w:szCs w:val="28"/>
        </w:rPr>
        <w:t>Критерии оценивания: наличие в ответе не менее пяти нутриентов.</w:t>
      </w:r>
    </w:p>
    <w:p w:rsidR="009365EE" w:rsidRPr="00B66573" w:rsidRDefault="009365EE" w:rsidP="009365EE">
      <w:pPr>
        <w:ind w:firstLine="0"/>
        <w:rPr>
          <w:rFonts w:cs="Times New Roman"/>
          <w:szCs w:val="28"/>
        </w:rPr>
      </w:pPr>
      <w:r w:rsidRPr="00B66573">
        <w:rPr>
          <w:rFonts w:cs="Times New Roman"/>
          <w:szCs w:val="28"/>
        </w:rPr>
        <w:t xml:space="preserve">Компетенции (индикаторы): </w:t>
      </w:r>
      <w:r w:rsidR="006B1025" w:rsidRPr="00B66573">
        <w:rPr>
          <w:rFonts w:cs="Times New Roman"/>
          <w:szCs w:val="28"/>
        </w:rPr>
        <w:t>УК-7.1; УК-7.2</w:t>
      </w:r>
    </w:p>
    <w:p w:rsidR="009365EE" w:rsidRPr="00B66573" w:rsidRDefault="009365EE" w:rsidP="009365EE">
      <w:pPr>
        <w:ind w:firstLine="0"/>
        <w:rPr>
          <w:rFonts w:cs="Times New Roman"/>
          <w:szCs w:val="28"/>
        </w:rPr>
      </w:pPr>
    </w:p>
    <w:p w:rsidR="009365EE" w:rsidRPr="00B66573" w:rsidRDefault="009365EE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</w:p>
    <w:sectPr w:rsidR="009365EE" w:rsidRPr="00B66573" w:rsidSect="009365EE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555" w:rsidRDefault="004E3555" w:rsidP="009365EE">
      <w:r>
        <w:separator/>
      </w:r>
    </w:p>
  </w:endnote>
  <w:endnote w:type="continuationSeparator" w:id="0">
    <w:p w:rsidR="004E3555" w:rsidRDefault="004E3555" w:rsidP="0093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6B1025" w:rsidRPr="006943A0" w:rsidRDefault="00F02A2D">
        <w:pPr>
          <w:pStyle w:val="a4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B66573">
          <w:rPr>
            <w:noProof/>
            <w:sz w:val="24"/>
          </w:rPr>
          <w:t>3</w:t>
        </w:r>
        <w:r w:rsidRPr="006943A0">
          <w:rPr>
            <w:sz w:val="24"/>
          </w:rPr>
          <w:fldChar w:fldCharType="end"/>
        </w:r>
      </w:p>
    </w:sdtContent>
  </w:sdt>
  <w:p w:rsidR="006B1025" w:rsidRPr="006943A0" w:rsidRDefault="006B1025">
    <w:pPr>
      <w:pStyle w:val="a4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9272066"/>
      <w:docPartObj>
        <w:docPartGallery w:val="Page Numbers (Bottom of Page)"/>
        <w:docPartUnique/>
      </w:docPartObj>
    </w:sdtPr>
    <w:sdtEndPr/>
    <w:sdtContent>
      <w:p w:rsidR="009365EE" w:rsidRDefault="009365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573">
          <w:rPr>
            <w:noProof/>
          </w:rPr>
          <w:t>2</w:t>
        </w:r>
        <w:r>
          <w:fldChar w:fldCharType="end"/>
        </w:r>
      </w:p>
    </w:sdtContent>
  </w:sdt>
  <w:p w:rsidR="009365EE" w:rsidRDefault="009365E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555" w:rsidRDefault="004E3555" w:rsidP="009365EE">
      <w:r>
        <w:separator/>
      </w:r>
    </w:p>
  </w:footnote>
  <w:footnote w:type="continuationSeparator" w:id="0">
    <w:p w:rsidR="004E3555" w:rsidRDefault="004E3555" w:rsidP="00936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5EE"/>
    <w:rsid w:val="00161640"/>
    <w:rsid w:val="00321524"/>
    <w:rsid w:val="004E3555"/>
    <w:rsid w:val="006B1025"/>
    <w:rsid w:val="007224B9"/>
    <w:rsid w:val="009365EE"/>
    <w:rsid w:val="00A358E8"/>
    <w:rsid w:val="00A73E36"/>
    <w:rsid w:val="00B66573"/>
    <w:rsid w:val="00F0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E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9365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365E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365EE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9365E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9365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9365E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E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9365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365E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365EE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9365E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9365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9365E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sihdocs.ru/poznavatelenoe-razvitie-i-funkcionalenoe-sostoyanie-organizm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1115</Words>
  <Characters>6362</Characters>
  <Application>Microsoft Office Word</Application>
  <DocSecurity>0</DocSecurity>
  <Lines>53</Lines>
  <Paragraphs>14</Paragraphs>
  <ScaleCrop>false</ScaleCrop>
  <Company/>
  <LinksUpToDate>false</LinksUpToDate>
  <CharactersWithSpaces>7463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2025-03-09T10:04:00Z</dcterms:created>
  <dcterms:modified xsi:type="dcterms:W3CDTF">2025-03-27T10:31:00Z</dcterms:modified>
</cp:coreProperties>
</file>