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234B13" w:rsidRDefault="00E638A6" w:rsidP="00C201BA">
      <w:pPr>
        <w:pStyle w:val="1"/>
        <w:ind w:hanging="567"/>
        <w:rPr>
          <w:rFonts w:cs="Times New Roman"/>
          <w:szCs w:val="28"/>
        </w:rPr>
      </w:pPr>
      <w:r w:rsidRPr="005C31C0">
        <w:rPr>
          <w:rFonts w:cs="Times New Roman"/>
          <w:szCs w:val="28"/>
        </w:rPr>
        <w:t>Комплект оценочных материалов по дисциплине</w:t>
      </w:r>
      <w:r w:rsidRPr="005C31C0">
        <w:rPr>
          <w:rFonts w:cs="Times New Roman"/>
          <w:szCs w:val="28"/>
        </w:rPr>
        <w:br/>
      </w:r>
      <w:r w:rsidRPr="00234B13">
        <w:rPr>
          <w:rFonts w:cs="Times New Roman"/>
          <w:szCs w:val="28"/>
        </w:rPr>
        <w:t>«</w:t>
      </w:r>
      <w:r w:rsidR="00DB6F30" w:rsidRPr="00234B13">
        <w:rPr>
          <w:rFonts w:cs="Times New Roman"/>
          <w:szCs w:val="28"/>
        </w:rPr>
        <w:t>Организационно-правовые основы деятельности таможенных органов</w:t>
      </w:r>
      <w:r w:rsidRPr="00234B13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96"/>
      </w:tblGrid>
      <w:tr w:rsidR="005B3636" w:rsidRPr="005C31C0" w:rsidTr="00B03F4F">
        <w:tc>
          <w:tcPr>
            <w:tcW w:w="567" w:type="dxa"/>
          </w:tcPr>
          <w:p w:rsidR="005B3636" w:rsidRPr="005C31C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33" w:type="dxa"/>
          </w:tcPr>
          <w:p w:rsidR="005B3636" w:rsidRPr="005C31C0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5C31C0" w:rsidTr="005C31C0">
        <w:tc>
          <w:tcPr>
            <w:tcW w:w="9600" w:type="dxa"/>
            <w:gridSpan w:val="2"/>
            <w:hideMark/>
          </w:tcPr>
          <w:p w:rsidR="00B03F4F" w:rsidRPr="0014786E" w:rsidRDefault="00B03F4F" w:rsidP="00B03F4F">
            <w:pPr>
              <w:pStyle w:val="3"/>
              <w:outlineLvl w:val="2"/>
            </w:pPr>
            <w:r w:rsidRPr="0014786E">
              <w:t>Задания закрытого типа</w:t>
            </w:r>
          </w:p>
          <w:p w:rsidR="00B03F4F" w:rsidRPr="0014786E" w:rsidRDefault="00B03F4F" w:rsidP="00B03F4F"/>
          <w:p w:rsidR="00B03F4F" w:rsidRPr="0014786E" w:rsidRDefault="00B03F4F" w:rsidP="00B03F4F"/>
          <w:p w:rsidR="005B3636" w:rsidRPr="00B03F4F" w:rsidRDefault="00B03F4F" w:rsidP="00B03F4F">
            <w:pPr>
              <w:pStyle w:val="4"/>
              <w:outlineLvl w:val="3"/>
            </w:pPr>
            <w:r w:rsidRPr="0014786E">
              <w:t>Задания закрытого типа на выбор правильного ответа</w:t>
            </w:r>
          </w:p>
          <w:p w:rsidR="00B03F4F" w:rsidRPr="005C31C0" w:rsidRDefault="00B03F4F" w:rsidP="0017482E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B03F4F" w:rsidRPr="0014786E" w:rsidRDefault="00B03F4F" w:rsidP="00B03F4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115210" w:rsidRPr="005C31C0" w:rsidRDefault="00115210" w:rsidP="005C31C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C31C0">
              <w:rPr>
                <w:color w:val="000000" w:themeColor="text1"/>
                <w:sz w:val="28"/>
                <w:szCs w:val="28"/>
              </w:rPr>
              <w:t>Таможенные органы составляют систему органов</w:t>
            </w:r>
            <w:r w:rsidR="00B03F4F">
              <w:rPr>
                <w:color w:val="000000" w:themeColor="text1"/>
                <w:sz w:val="28"/>
                <w:szCs w:val="28"/>
              </w:rPr>
              <w:t>:</w:t>
            </w:r>
            <w:r w:rsidRPr="005C31C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67178" w:rsidRPr="005C31C0" w:rsidRDefault="00684C6D" w:rsidP="005C31C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167178" w:rsidRPr="005C31C0">
              <w:rPr>
                <w:color w:val="000000" w:themeColor="text1"/>
                <w:sz w:val="28"/>
                <w:szCs w:val="28"/>
              </w:rPr>
              <w:t xml:space="preserve">) </w:t>
            </w:r>
            <w:r w:rsidR="00115210" w:rsidRPr="005C31C0">
              <w:rPr>
                <w:color w:val="000000" w:themeColor="text1"/>
                <w:sz w:val="28"/>
                <w:szCs w:val="28"/>
              </w:rPr>
              <w:t>уровня субъектов РФ</w:t>
            </w:r>
            <w:r w:rsidR="00167178" w:rsidRPr="005C31C0">
              <w:rPr>
                <w:color w:val="000000" w:themeColor="text1"/>
                <w:sz w:val="28"/>
                <w:szCs w:val="28"/>
              </w:rPr>
              <w:t>;</w:t>
            </w:r>
          </w:p>
          <w:p w:rsidR="00167178" w:rsidRPr="005C31C0" w:rsidRDefault="00684C6D" w:rsidP="005C31C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="00167178" w:rsidRPr="005C31C0">
              <w:rPr>
                <w:color w:val="000000" w:themeColor="text1"/>
                <w:sz w:val="28"/>
                <w:szCs w:val="28"/>
              </w:rPr>
              <w:t xml:space="preserve">) </w:t>
            </w:r>
            <w:r w:rsidR="00115210" w:rsidRPr="005C31C0">
              <w:rPr>
                <w:color w:val="000000" w:themeColor="text1"/>
                <w:sz w:val="28"/>
                <w:szCs w:val="28"/>
              </w:rPr>
              <w:t>федерального уровня, уровня субъектов России, уровня местных органов</w:t>
            </w:r>
            <w:r w:rsidR="00167178" w:rsidRPr="005C31C0">
              <w:rPr>
                <w:color w:val="000000" w:themeColor="text1"/>
                <w:sz w:val="28"/>
                <w:szCs w:val="28"/>
              </w:rPr>
              <w:t>;</w:t>
            </w:r>
          </w:p>
          <w:p w:rsidR="005B3636" w:rsidRPr="005C31C0" w:rsidRDefault="00684C6D" w:rsidP="005C31C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167178" w:rsidRPr="005C31C0">
              <w:rPr>
                <w:color w:val="000000" w:themeColor="text1"/>
                <w:sz w:val="28"/>
                <w:szCs w:val="28"/>
              </w:rPr>
              <w:t xml:space="preserve">) </w:t>
            </w:r>
            <w:r w:rsidR="00115210" w:rsidRPr="005C31C0">
              <w:rPr>
                <w:color w:val="000000" w:themeColor="text1"/>
                <w:sz w:val="28"/>
                <w:szCs w:val="28"/>
              </w:rPr>
              <w:t>федерального уровня</w:t>
            </w:r>
            <w:r w:rsidR="00167178" w:rsidRPr="005C31C0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:rsidR="00B01E0A" w:rsidRPr="005C31C0" w:rsidRDefault="00684C6D" w:rsidP="00684C6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B01E0A" w:rsidRPr="005C31C0">
              <w:rPr>
                <w:color w:val="000000" w:themeColor="text1"/>
                <w:sz w:val="28"/>
                <w:szCs w:val="28"/>
              </w:rPr>
              <w:t xml:space="preserve">) </w:t>
            </w:r>
            <w:r w:rsidR="00115210" w:rsidRPr="005C31C0">
              <w:rPr>
                <w:color w:val="000000" w:themeColor="text1"/>
                <w:sz w:val="28"/>
                <w:szCs w:val="28"/>
              </w:rPr>
              <w:t>федерального уровня, уровня субъектов РФ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167178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:rsidR="00684C6D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:rsidR="000765F3" w:rsidRPr="0014786E" w:rsidRDefault="000765F3" w:rsidP="000765F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115210" w:rsidRPr="005C31C0" w:rsidRDefault="00115210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 функциям таможенных органов НЕ относится</w:t>
            </w:r>
          </w:p>
          <w:p w:rsidR="00BB6B14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BB6B14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115210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борьба с контрабандой;</w:t>
            </w:r>
          </w:p>
          <w:p w:rsidR="00BB6B14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BB6B14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115210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обеспечение соблюдения порядка перемещения через таможенную границу товаров и транспортных средств</w:t>
            </w:r>
            <w:r w:rsidR="00BB6B14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115210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BB6B14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115210" w:rsidRPr="005C31C0">
              <w:rPr>
                <w:rFonts w:ascii="Open Sans" w:eastAsiaTheme="minorHAnsi" w:hAnsi="Open Sans" w:cs="Open San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15210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таможенной и государственной границы </w:t>
            </w:r>
          </w:p>
          <w:p w:rsidR="005B3636" w:rsidRPr="005C31C0" w:rsidRDefault="00684C6D" w:rsidP="00684C6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8675A3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115210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интеллектуальной собственности 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:rsidR="00684C6D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:rsidR="000765F3" w:rsidRPr="0014786E" w:rsidRDefault="000765F3" w:rsidP="000765F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4605A6" w:rsidRPr="005C31C0" w:rsidRDefault="00BB7E73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Имеют ли право таможенные органы осуществлять оперативно-розыскную деятельность? </w:t>
            </w:r>
          </w:p>
          <w:p w:rsidR="004605A6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4605A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имеют;</w:t>
            </w:r>
          </w:p>
          <w:p w:rsidR="004605A6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4605A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8675A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имеют;</w:t>
            </w:r>
          </w:p>
          <w:p w:rsidR="004605A6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605A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имеют, при уполномочии на то прокурора</w:t>
            </w:r>
            <w:r w:rsidR="004605A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B3636" w:rsidRPr="005C31C0" w:rsidRDefault="00684C6D" w:rsidP="00684C6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605A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8675A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имеют, при отсутствии других правоохранительных органов</w:t>
            </w:r>
            <w:r w:rsidR="00B01E0A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  <w:p w:rsidR="00684C6D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033" w:type="dxa"/>
            <w:hideMark/>
          </w:tcPr>
          <w:p w:rsidR="000765F3" w:rsidRPr="0014786E" w:rsidRDefault="000765F3" w:rsidP="000765F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CE02ED" w:rsidRPr="005C31C0" w:rsidRDefault="00BB7E73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Какой орган отвечает за реализацию таможенной политики в России? </w:t>
            </w:r>
          </w:p>
          <w:p w:rsidR="00CE02ED" w:rsidRPr="005C31C0" w:rsidRDefault="00684C6D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Российской Федерации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E02ED" w:rsidRPr="005C31C0" w:rsidRDefault="00684C6D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Федеральная таможенная служба России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E02ED" w:rsidRPr="005C31C0" w:rsidRDefault="00684C6D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Федеральное Собрание Российской Федерации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B3636" w:rsidRPr="005C31C0" w:rsidRDefault="00684C6D" w:rsidP="00684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B7E73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 Безопасности при Президенте России</w:t>
            </w:r>
            <w:r w:rsidR="00CE02E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0765F3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  <w:p w:rsidR="00684C6D" w:rsidRDefault="00684C6D" w:rsidP="000765F3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9033" w:type="dxa"/>
            <w:hideMark/>
          </w:tcPr>
          <w:p w:rsidR="000765F3" w:rsidRPr="0014786E" w:rsidRDefault="000765F3" w:rsidP="000765F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7916F1" w:rsidRPr="005C31C0" w:rsidRDefault="00F41C1F" w:rsidP="005C31C0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Таможенная политика – это…</w:t>
            </w:r>
          </w:p>
          <w:p w:rsidR="007916F1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7916F1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F41C1F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часть внешней политики государства</w:t>
            </w:r>
            <w:r w:rsidR="00B01E0A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7916F1" w:rsidRPr="005C31C0" w:rsidRDefault="00684C6D" w:rsidP="005C31C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7916F1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F41C1F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часть внутренней политики государства</w:t>
            </w:r>
            <w:r w:rsidR="00B01E0A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5B3636" w:rsidRPr="005C31C0" w:rsidRDefault="00684C6D" w:rsidP="00684C6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7916F1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F41C1F"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часть внутренней и внешней политики государства.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0765F3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:rsidR="00684C6D" w:rsidRDefault="00684C6D" w:rsidP="000765F3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Default="00684C6D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765F3" w:rsidRPr="0014786E" w:rsidRDefault="000765F3" w:rsidP="000765F3">
            <w:pPr>
              <w:pStyle w:val="4"/>
              <w:outlineLvl w:val="3"/>
            </w:pPr>
            <w:r w:rsidRPr="0014786E">
              <w:t>Задания закрытого типа на установление соответствия</w:t>
            </w:r>
          </w:p>
          <w:p w:rsidR="000765F3" w:rsidRPr="005C31C0" w:rsidRDefault="000765F3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0765F3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0765F3" w:rsidRPr="0014786E" w:rsidRDefault="000765F3" w:rsidP="000765F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0765F3" w:rsidRDefault="000765F3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37172" w:rsidRPr="005C31C0" w:rsidRDefault="0070498B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Сопоставьте </w:t>
            </w:r>
            <w:r w:rsidR="00E6281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каждого таможенного органа с его описанием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tbl>
            <w:tblPr>
              <w:tblStyle w:val="a7"/>
              <w:tblW w:w="8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260"/>
              <w:gridCol w:w="567"/>
              <w:gridCol w:w="3685"/>
            </w:tblGrid>
            <w:tr w:rsidR="005C31C0" w:rsidRPr="005C31C0" w:rsidTr="005C31C0">
              <w:tc>
                <w:tcPr>
                  <w:tcW w:w="3822" w:type="dxa"/>
                  <w:gridSpan w:val="2"/>
                </w:tcPr>
                <w:p w:rsidR="00F37172" w:rsidRPr="005C31C0" w:rsidRDefault="0025605C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Наименование таможенного органа</w:t>
                  </w:r>
                </w:p>
              </w:tc>
              <w:tc>
                <w:tcPr>
                  <w:tcW w:w="4252" w:type="dxa"/>
                  <w:gridSpan w:val="2"/>
                </w:tcPr>
                <w:p w:rsidR="00F37172" w:rsidRPr="005C31C0" w:rsidRDefault="00D75CC6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Описание</w:t>
                  </w:r>
                </w:p>
              </w:tc>
            </w:tr>
            <w:tr w:rsidR="005C31C0" w:rsidRPr="005C31C0" w:rsidTr="005C31C0">
              <w:tc>
                <w:tcPr>
                  <w:tcW w:w="562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Федеральная таможенная служба Российской Федерации </w:t>
                  </w:r>
                </w:p>
              </w:tc>
              <w:tc>
                <w:tcPr>
                  <w:tcW w:w="567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территориальные органы исполнительной власти, ответственные за реализацию таможенного дела в пределах определённой территории. Находятся в непосредственном подчинении ФТС России.</w:t>
                  </w:r>
                </w:p>
              </w:tc>
            </w:tr>
            <w:tr w:rsidR="005C31C0" w:rsidRPr="005C31C0" w:rsidTr="005C31C0">
              <w:tc>
                <w:tcPr>
                  <w:tcW w:w="562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Региональные таможенные управления  </w:t>
                  </w:r>
                </w:p>
              </w:tc>
              <w:tc>
                <w:tcPr>
                  <w:tcW w:w="567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территориальные таможенные органы, входящие в единую систему таможенных органов. Находятся в прямом подчинении таможенного управления своего региона</w:t>
                  </w:r>
                </w:p>
              </w:tc>
            </w:tr>
            <w:tr w:rsidR="005C31C0" w:rsidRPr="005C31C0" w:rsidTr="005C31C0">
              <w:tc>
                <w:tcPr>
                  <w:tcW w:w="562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Таможни  </w:t>
                  </w:r>
                </w:p>
              </w:tc>
              <w:tc>
                <w:tcPr>
                  <w:tcW w:w="567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TimesNewRoman" w:hAnsi="Times New Roman"/>
                      <w:color w:val="000000" w:themeColor="text1"/>
                      <w:sz w:val="28"/>
                      <w:szCs w:val="28"/>
                    </w:rPr>
                    <w:t>федеральный орган исполнительной власти, уполномоченный в области таможенного дела</w:t>
                  </w:r>
                </w:p>
              </w:tc>
            </w:tr>
            <w:tr w:rsidR="005C31C0" w:rsidRPr="005C31C0" w:rsidTr="005C31C0">
              <w:tc>
                <w:tcPr>
                  <w:tcW w:w="562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Таможенные посты </w:t>
                  </w:r>
                </w:p>
              </w:tc>
              <w:tc>
                <w:tcPr>
                  <w:tcW w:w="567" w:type="dxa"/>
                </w:tcPr>
                <w:p w:rsidR="00E62816" w:rsidRPr="005C31C0" w:rsidRDefault="000765F3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E62816"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62816" w:rsidRPr="005C31C0" w:rsidRDefault="00E62816" w:rsidP="00546404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территориальные таможенные органы, подчиняются напрямую таможням</w:t>
                  </w:r>
                </w:p>
              </w:tc>
            </w:tr>
          </w:tbl>
          <w:p w:rsidR="00F37172" w:rsidRDefault="00F37172" w:rsidP="005C31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765F3" w:rsidRPr="0014786E" w:rsidRDefault="000765F3" w:rsidP="000765F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0765F3" w:rsidRPr="0014786E" w:rsidTr="005111D9"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765F3" w:rsidRPr="0014786E" w:rsidTr="005111D9"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684C6D" w:rsidRDefault="00684C6D" w:rsidP="000765F3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0B00C3" w:rsidRDefault="00684C6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0765F3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0765F3" w:rsidRPr="0014786E" w:rsidRDefault="000765F3" w:rsidP="000765F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0765F3" w:rsidRDefault="000765F3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B3636" w:rsidRPr="005C31C0" w:rsidRDefault="00882AC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Сопоставьте </w:t>
            </w:r>
            <w:r w:rsidR="00B63E7C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таможенного органа с его функциями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tbl>
            <w:tblPr>
              <w:tblW w:w="865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2809"/>
              <w:gridCol w:w="425"/>
              <w:gridCol w:w="5105"/>
            </w:tblGrid>
            <w:tr w:rsidR="005C31C0" w:rsidRPr="005C31C0" w:rsidTr="00966F98">
              <w:trPr>
                <w:trHeight w:val="195"/>
                <w:tblHeader/>
              </w:trPr>
              <w:tc>
                <w:tcPr>
                  <w:tcW w:w="3122" w:type="dxa"/>
                  <w:gridSpan w:val="2"/>
                  <w:shd w:val="clear" w:color="auto" w:fill="FFFFFF"/>
                  <w:hideMark/>
                </w:tcPr>
                <w:p w:rsidR="005B3636" w:rsidRPr="005C31C0" w:rsidRDefault="00B63E7C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Наименование таможенного органа</w:t>
                  </w:r>
                </w:p>
              </w:tc>
              <w:tc>
                <w:tcPr>
                  <w:tcW w:w="5530" w:type="dxa"/>
                  <w:gridSpan w:val="2"/>
                  <w:shd w:val="clear" w:color="auto" w:fill="FFFFFF"/>
                  <w:hideMark/>
                </w:tcPr>
                <w:p w:rsidR="005B3636" w:rsidRPr="005C31C0" w:rsidRDefault="0025605C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Функции</w:t>
                  </w:r>
                </w:p>
              </w:tc>
            </w:tr>
            <w:tr w:rsidR="005C31C0" w:rsidRPr="005C31C0" w:rsidTr="00966F98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5C31C0" w:rsidRDefault="000765F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B3636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0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82ACD" w:rsidRPr="005C31C0" w:rsidRDefault="00B63E7C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Федеральная таможенная служба России</w:t>
                  </w:r>
                </w:p>
                <w:p w:rsidR="005B3636" w:rsidRPr="005C31C0" w:rsidRDefault="005B3636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5C31C0" w:rsidRDefault="005B3636" w:rsidP="00546404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5C31C0" w:rsidRDefault="00B63E7C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осуществляет контроль и надзор в установленной сфере деятельности;</w:t>
                  </w:r>
                </w:p>
                <w:p w:rsidR="00B63E7C" w:rsidRPr="005C31C0" w:rsidRDefault="00B63E7C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принимает нормативные правовые акты;</w:t>
                  </w:r>
                </w:p>
                <w:p w:rsidR="00B63E7C" w:rsidRPr="005C31C0" w:rsidRDefault="00B63E7C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информирует о международных договорах и актах в сфере таможенного регулирования; </w:t>
                  </w:r>
                </w:p>
                <w:p w:rsidR="00B63E7C" w:rsidRPr="005C31C0" w:rsidRDefault="00B63E7C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осуществляет проверку правильности классификации товаров в соответствии с единой Товарной номенклатурой внешнеэкономической деятельности ЕАЭС</w:t>
                  </w:r>
                </w:p>
              </w:tc>
            </w:tr>
            <w:tr w:rsidR="005C31C0" w:rsidRPr="005C31C0" w:rsidTr="00966F98">
              <w:tc>
                <w:tcPr>
                  <w:tcW w:w="313" w:type="dxa"/>
                  <w:shd w:val="clear" w:color="auto" w:fill="FFFFFF"/>
                  <w:hideMark/>
                </w:tcPr>
                <w:p w:rsidR="0025605C" w:rsidRPr="005C31C0" w:rsidRDefault="000765F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5605C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0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5605C" w:rsidRPr="005C31C0" w:rsidRDefault="0025605C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Региональные таможенные управления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5605C" w:rsidRPr="005C31C0" w:rsidRDefault="0025605C" w:rsidP="00546404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совершение таможенных операций, связанных с перемещением товаров через таможенную границу ЕАЭС, помещением под таможенную процедуру и проведение таможенного контроля;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контроль правильности определения происхождения товаров, предоставления тарифных преференций либо отказа в предоставлении тарифных преференций;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выявление фактов некорректной работы (ошибок) информационно-программных средств Единой автоматизированной информационной системы таможенных органов и доведение информации о таких фактах до вышестоящего таможенного органа;</w:t>
                  </w:r>
                </w:p>
                <w:p w:rsidR="0025605C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таможенный контроль таможенной стоимости товаров как до, так и после выпуска товаров</w:t>
                  </w:r>
                </w:p>
              </w:tc>
            </w:tr>
            <w:tr w:rsidR="005C31C0" w:rsidRPr="005C31C0" w:rsidTr="00966F98">
              <w:tc>
                <w:tcPr>
                  <w:tcW w:w="313" w:type="dxa"/>
                  <w:shd w:val="clear" w:color="auto" w:fill="FFFFFF"/>
                  <w:hideMark/>
                </w:tcPr>
                <w:p w:rsidR="0025605C" w:rsidRPr="005C31C0" w:rsidRDefault="000765F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3</w:t>
                  </w:r>
                  <w:r w:rsidR="0025605C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0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5605C" w:rsidRPr="005C31C0" w:rsidRDefault="0025605C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Таможни 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5605C" w:rsidRPr="005C31C0" w:rsidRDefault="0025605C" w:rsidP="00546404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организация, координация и </w:t>
                  </w:r>
                  <w:proofErr w:type="gramStart"/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деятельностью нижестоящих таможенных органов; 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организация и координация борьбы с административными нарушениями в сфере таможенного контроля на вверенных территориях;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развитие и увеличение эффективности функционирования таможенной инфраструктуры;</w:t>
                  </w:r>
                </w:p>
                <w:p w:rsidR="00702510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кадровая работа в органах таможни подведомственной территории</w:t>
                  </w:r>
                </w:p>
              </w:tc>
            </w:tr>
            <w:tr w:rsidR="005C31C0" w:rsidRPr="005C31C0" w:rsidTr="00966F98">
              <w:tc>
                <w:tcPr>
                  <w:tcW w:w="313" w:type="dxa"/>
                  <w:shd w:val="clear" w:color="auto" w:fill="FFFFFF"/>
                  <w:hideMark/>
                </w:tcPr>
                <w:p w:rsidR="00677839" w:rsidRPr="005C31C0" w:rsidRDefault="000765F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677839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0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Таможенные посты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677839" w:rsidRPr="005C31C0" w:rsidRDefault="00677839" w:rsidP="00546404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организация работы и контроль деятельности таможенных постов по вопросам обеспечения соблюдения запретов и ограничений;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мониторинг работоспособности системы межведомственного электронного взаимодействия;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ведение учета товаров, находящихся под таможенным контролем, и совершаемых с ними таможенных операций;</w:t>
                  </w:r>
                </w:p>
                <w:p w:rsidR="00677839" w:rsidRPr="005C31C0" w:rsidRDefault="00677839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взаимодействие с территориальными органами валютного контроля и агентами валютного контроля</w:t>
                  </w:r>
                </w:p>
              </w:tc>
            </w:tr>
          </w:tbl>
          <w:p w:rsidR="000765F3" w:rsidRDefault="000765F3" w:rsidP="000765F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765F3" w:rsidRPr="0014786E" w:rsidRDefault="000765F3" w:rsidP="000765F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0765F3" w:rsidRPr="0014786E" w:rsidTr="009C1CB4">
              <w:trPr>
                <w:trHeight w:val="350"/>
              </w:trPr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0765F3" w:rsidRPr="0014786E" w:rsidRDefault="000765F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765F3" w:rsidRPr="0014786E" w:rsidTr="005111D9">
              <w:tc>
                <w:tcPr>
                  <w:tcW w:w="1871" w:type="dxa"/>
                </w:tcPr>
                <w:p w:rsidR="000765F3" w:rsidRPr="0014786E" w:rsidRDefault="009C1CB4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:rsidR="000765F3" w:rsidRPr="0014786E" w:rsidRDefault="009C1CB4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:rsidR="000765F3" w:rsidRPr="0014786E" w:rsidRDefault="009C1CB4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:rsidR="000765F3" w:rsidRPr="0014786E" w:rsidRDefault="009C1CB4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684C6D" w:rsidRDefault="00684C6D" w:rsidP="009C1CB4">
            <w:pPr>
              <w:ind w:firstLine="59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9C1CB4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9C1CB4" w:rsidRPr="0014786E" w:rsidRDefault="009C1CB4" w:rsidP="009C1CB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9C1CB4" w:rsidRDefault="009C1CB4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B0330" w:rsidRPr="005C31C0" w:rsidRDefault="00801948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39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Найдите соответствие между органами власти и их ролью в управлении таможенными органами</w:t>
            </w:r>
            <w:r w:rsidRPr="0086394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C31C0" w:rsidRPr="005C31C0" w:rsidTr="005C31C0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6D10D1" w:rsidRPr="005C31C0" w:rsidRDefault="00867793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Орган власти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6D10D1" w:rsidRPr="005C31C0" w:rsidRDefault="00867793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Роль в управлении таможенными органами</w:t>
                  </w:r>
                </w:p>
              </w:tc>
            </w:tr>
            <w:tr w:rsidR="005C31C0" w:rsidRPr="005C31C0" w:rsidTr="005C31C0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5C31C0" w:rsidRDefault="0086394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744BE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Федеральная Таможенная Служба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5C31C0" w:rsidRDefault="005744BE" w:rsidP="00546404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Устанавливает ставки таможенных пошлин</w:t>
                  </w:r>
                </w:p>
                <w:p w:rsidR="001B7E21" w:rsidRPr="005C31C0" w:rsidRDefault="001B7E2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5C31C0" w:rsidRDefault="0086394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</w:t>
                  </w:r>
                  <w:r w:rsidR="005744BE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Министерство финансов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5C31C0" w:rsidRDefault="005744BE" w:rsidP="00546404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Вырабатывает государственную политику в области таможенного дела</w:t>
                  </w: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5C31C0" w:rsidRDefault="0086394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5744BE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Начальник Федеральной Таможенной Службы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5C31C0" w:rsidRDefault="005744BE" w:rsidP="00546404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Издает указы, регулирующие правовые отношения в области таможенного дела в РФ  </w:t>
                  </w: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</w:tcPr>
                <w:p w:rsidR="00CD71E8" w:rsidRPr="005C31C0" w:rsidRDefault="0086394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CD71E8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D71E8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Правительство РФ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71E8" w:rsidRPr="005C31C0" w:rsidRDefault="00CD71E8" w:rsidP="00546404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D71E8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Осуществляет координацию и контроль деятельности ФТС России</w:t>
                  </w: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</w:tcPr>
                <w:p w:rsidR="00CD71E8" w:rsidRPr="005C31C0" w:rsidRDefault="00863943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CD71E8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D71E8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Президент РФ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71E8" w:rsidRPr="005C31C0" w:rsidRDefault="00CD71E8" w:rsidP="00546404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D71E8" w:rsidRPr="005C31C0" w:rsidRDefault="005B0330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Утверждает бюджет Федеральной таможенной службы</w:t>
                  </w:r>
                </w:p>
              </w:tc>
            </w:tr>
          </w:tbl>
          <w:p w:rsidR="006D10D1" w:rsidRPr="005C31C0" w:rsidRDefault="006D10D1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63943" w:rsidRPr="0014786E" w:rsidRDefault="00863943" w:rsidP="00863943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935" w:type="dxa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  <w:gridCol w:w="1587"/>
            </w:tblGrid>
            <w:tr w:rsidR="00863943" w:rsidRPr="0014786E" w:rsidTr="005111D9">
              <w:tc>
                <w:tcPr>
                  <w:tcW w:w="1587" w:type="dxa"/>
                </w:tcPr>
                <w:p w:rsidR="00863943" w:rsidRPr="0014786E" w:rsidRDefault="0086394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863943" w:rsidRPr="0014786E" w:rsidRDefault="0086394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863943" w:rsidRPr="0014786E" w:rsidRDefault="0086394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863943" w:rsidRPr="0014786E" w:rsidRDefault="0086394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:rsidR="00863943" w:rsidRPr="0014786E" w:rsidRDefault="0086394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863943" w:rsidRPr="0014786E" w:rsidTr="005111D9">
              <w:tc>
                <w:tcPr>
                  <w:tcW w:w="1587" w:type="dxa"/>
                </w:tcPr>
                <w:p w:rsidR="00863943" w:rsidRPr="0014786E" w:rsidRDefault="00863943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587" w:type="dxa"/>
                </w:tcPr>
                <w:p w:rsidR="00863943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863943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587" w:type="dxa"/>
                </w:tcPr>
                <w:p w:rsidR="00863943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863943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684C6D" w:rsidRDefault="00684C6D" w:rsidP="00F565D0">
            <w:pPr>
              <w:ind w:firstLine="455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F565D0" w:rsidRPr="0014786E" w:rsidRDefault="00F565D0" w:rsidP="00F565D0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565D0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3153A" w:rsidRPr="005C31C0" w:rsidRDefault="0023153A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5D4A25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понятием и его определением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tbl>
            <w:tblPr>
              <w:tblW w:w="90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080"/>
            </w:tblGrid>
            <w:tr w:rsidR="005C31C0" w:rsidRPr="005C31C0" w:rsidTr="00966F98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5505" w:type="dxa"/>
                  <w:gridSpan w:val="2"/>
                  <w:shd w:val="clear" w:color="auto" w:fill="FFFFFF"/>
                  <w:hideMark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5C31C0" w:rsidRPr="005C31C0" w:rsidTr="00966F98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23153A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информационные ресурсы таможенных органов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5C31C0" w:rsidRDefault="00F565D0" w:rsidP="00546404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C31C0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меры, применяемые в соответствии с</w:t>
                  </w:r>
                  <w:r w:rsidR="009E4D41"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Договором</w:t>
                  </w:r>
                  <w:r w:rsidR="009E4D41"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 Союзе в отношении ввозимых (ввезенных) на таможенную территорию Союза товаров и включающие в себя применение ставок ввозных таможенных пошлин, тарифных квот, тарифных преференций, тарифных льгот </w:t>
                  </w:r>
                </w:p>
              </w:tc>
            </w:tr>
            <w:tr w:rsidR="005C31C0" w:rsidRPr="005C31C0" w:rsidTr="00966F98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3153A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выпуск товаров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</w:t>
                  </w:r>
                  <w:r w:rsidR="005C31C0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упорядоченная совокупность документированной информации (базы данных, другие массивы информации), содержащейся в информационных системах таможенных органов;</w:t>
                  </w:r>
                </w:p>
                <w:p w:rsidR="001B7E21" w:rsidRPr="005C31C0" w:rsidRDefault="001B7E2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C31C0" w:rsidRPr="005C31C0" w:rsidTr="00966F98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3</w:t>
                  </w:r>
                  <w:r w:rsidR="0023153A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ввоз товаров на таможенную территорию Союза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</w:t>
                  </w:r>
                  <w:r w:rsidR="005C31C0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действие таможенного органа, после </w:t>
                  </w:r>
                  <w:proofErr w:type="gramStart"/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совершения</w:t>
                  </w:r>
                  <w:proofErr w:type="gramEnd"/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которого заинтересованные лица вправе использовать товары в соответствии с заявленной таможенной процедурой</w:t>
                  </w:r>
                </w:p>
              </w:tc>
            </w:tr>
            <w:tr w:rsidR="005C31C0" w:rsidRPr="005C31C0" w:rsidTr="00966F98">
              <w:tc>
                <w:tcPr>
                  <w:tcW w:w="313" w:type="dxa"/>
                  <w:shd w:val="clear" w:color="auto" w:fill="FFFFFF"/>
                </w:tcPr>
                <w:p w:rsidR="005D4A25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D4A25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D4A25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меры таможенно-тарифного регулирования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D4A25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</w:t>
                  </w:r>
                  <w:r w:rsidR="005C31C0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D4A25" w:rsidRPr="005C31C0" w:rsidRDefault="005D4A25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совершение действий, которые связаны с пересечением таможенной границы Союза и в результате которых товары прибыли на таможенную территорию Союза любым способом</w:t>
                  </w:r>
                </w:p>
              </w:tc>
            </w:tr>
          </w:tbl>
          <w:p w:rsidR="0023153A" w:rsidRPr="005C31C0" w:rsidRDefault="0023153A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565D0" w:rsidRPr="0014786E" w:rsidRDefault="00F565D0" w:rsidP="00F565D0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6348" w:type="dxa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</w:tblGrid>
            <w:tr w:rsidR="00F565D0" w:rsidRPr="0014786E" w:rsidTr="00F565D0"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565D0" w:rsidRPr="0014786E" w:rsidTr="00F565D0"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684C6D" w:rsidRDefault="00684C6D" w:rsidP="00F565D0">
            <w:pPr>
              <w:ind w:firstLine="59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Pr="005C31C0" w:rsidRDefault="00684C6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F565D0" w:rsidRPr="0014786E" w:rsidRDefault="00F565D0" w:rsidP="00F565D0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565D0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B1620" w:rsidRPr="005C31C0" w:rsidRDefault="009E4D41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Определите соответствие принципов организации деятельности таможенных органов с их содержанием</w:t>
            </w:r>
            <w:r w:rsidRPr="005C31C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C31C0" w:rsidRPr="005C31C0" w:rsidTr="005C31C0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Принцип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C31C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Содержание принципа</w:t>
                  </w:r>
                </w:p>
              </w:tc>
            </w:tr>
            <w:tr w:rsidR="005C31C0" w:rsidRPr="005C31C0" w:rsidTr="005C31C0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8378B6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Принцип законности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5C31C0" w:rsidRDefault="00F565D0" w:rsidP="00546404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Открытость и доступность информации о деятельности таможенных органов</w:t>
                  </w: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8378B6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Принцип гласности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8378B6"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Уважение и защита прав участников ВЭД</w:t>
                  </w: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8378B6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Принцип профессионализма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Соблюдение норм действующего законодательства</w:t>
                  </w:r>
                </w:p>
              </w:tc>
            </w:tr>
            <w:tr w:rsidR="005C31C0" w:rsidRPr="005C31C0" w:rsidTr="005C31C0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8378B6" w:rsidRPr="005C31C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Принцип приоритета прав и законных интересов участников внешнеэкономической деятельности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5C31C0" w:rsidRDefault="00F565D0" w:rsidP="0054640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5C31C0" w:rsidRDefault="009E4D41" w:rsidP="0054640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C31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Высокий уровень квалификации должностных лиц</w:t>
                  </w:r>
                </w:p>
              </w:tc>
            </w:tr>
          </w:tbl>
          <w:p w:rsidR="005F209B" w:rsidRPr="005C31C0" w:rsidRDefault="005F209B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5D0" w:rsidRPr="0014786E" w:rsidRDefault="00F565D0" w:rsidP="00F565D0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6348" w:type="dxa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</w:tblGrid>
            <w:tr w:rsidR="00F565D0" w:rsidRPr="0014786E" w:rsidTr="005111D9"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565D0" w:rsidRPr="0014786E" w:rsidTr="005111D9"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F565D0" w:rsidRPr="0014786E" w:rsidRDefault="00F565D0" w:rsidP="0054640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684C6D" w:rsidRDefault="00684C6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684C6D" w:rsidRDefault="00684C6D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565D0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565D0" w:rsidRPr="0014786E" w:rsidRDefault="00F565D0" w:rsidP="00F565D0">
            <w:pPr>
              <w:pStyle w:val="4"/>
              <w:outlineLvl w:val="3"/>
            </w:pPr>
            <w:r w:rsidRPr="0014786E">
              <w:t>Задания закрытого типа на установление правильной последовательности</w:t>
            </w:r>
          </w:p>
          <w:p w:rsidR="00F565D0" w:rsidRPr="000B00C3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FF43C8" w:rsidRPr="005C31C0" w:rsidRDefault="00F565D0" w:rsidP="005C31C0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</w:t>
            </w:r>
            <w:r w:rsidR="00FF43C8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таможенного контроля груза:</w:t>
            </w:r>
          </w:p>
          <w:p w:rsidR="00FF43C8" w:rsidRPr="005C31C0" w:rsidRDefault="00F565D0" w:rsidP="00684C6D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68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684C6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FF43C8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роверка документов</w:t>
            </w:r>
          </w:p>
          <w:p w:rsidR="00FF43C8" w:rsidRPr="005C31C0" w:rsidRDefault="00F565D0" w:rsidP="00684C6D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68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684C6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 w:rsidR="00FF43C8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изический осмотр товара</w:t>
            </w:r>
          </w:p>
          <w:p w:rsidR="00FF43C8" w:rsidRPr="005C31C0" w:rsidRDefault="00F565D0" w:rsidP="00684C6D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68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684C6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таможенной декларации</w:t>
            </w:r>
          </w:p>
          <w:p w:rsidR="005B3636" w:rsidRPr="005C31C0" w:rsidRDefault="00F565D0" w:rsidP="00927280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  <w:r w:rsidR="0068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84C6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принятие </w:t>
            </w:r>
            <w:r w:rsidR="00FF43C8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решения о выпуске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F565D0" w:rsidRDefault="00684C6D" w:rsidP="00F565D0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F565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В, А, Б, Г</w:t>
            </w:r>
          </w:p>
          <w:p w:rsidR="003E69E4" w:rsidRDefault="003E69E4" w:rsidP="00F565D0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3E69E4" w:rsidRPr="005C31C0" w:rsidRDefault="003E69E4" w:rsidP="00684C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:rsidR="00B573AC" w:rsidRPr="005C31C0" w:rsidRDefault="00F565D0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</w:t>
            </w:r>
            <w:r w:rsidR="005C31C0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</w:t>
            </w:r>
            <w:r w:rsidR="00C61CBD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правления контроля таможенных рисков </w:t>
            </w:r>
            <w:r w:rsidR="00B573AC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процессе управления рисками</w:t>
            </w:r>
            <w:r w:rsidR="00C61CBD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таможенных органах</w:t>
            </w:r>
            <w:r w:rsidR="00B573AC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  <w:r w:rsidR="00B573AC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61CBD" w:rsidRPr="005C31C0" w:rsidRDefault="00F565D0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мониторинг и анализ результатов применения таможенными орг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анами мер по минимизации рисков</w:t>
            </w:r>
          </w:p>
          <w:p w:rsidR="00C61CBD" w:rsidRPr="005C31C0" w:rsidRDefault="00F565D0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сбор и анализ информации, получаемой таможенными органами </w:t>
            </w:r>
          </w:p>
          <w:p w:rsidR="00C61CBD" w:rsidRPr="005C31C0" w:rsidRDefault="00F565D0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 области рисков</w:t>
            </w:r>
          </w:p>
          <w:p w:rsidR="00B573AC" w:rsidRPr="005C31C0" w:rsidRDefault="00F565D0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минимизации рисков </w:t>
            </w:r>
          </w:p>
          <w:p w:rsidR="00C61CBD" w:rsidRPr="005C31C0" w:rsidRDefault="00F565D0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осуществление оценки рисков</w:t>
            </w:r>
          </w:p>
          <w:p w:rsidR="005B3636" w:rsidRPr="005C31C0" w:rsidRDefault="00F565D0" w:rsidP="00927280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</w:t>
            </w:r>
            <w:r w:rsidR="00C61CBD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эффективности применения мер по минимизации рисков.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F565D0" w:rsidRDefault="00684C6D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proofErr w:type="gramStart"/>
            <w:r w:rsidR="00F565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="00F565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В, Д, Г, А, Е</w:t>
            </w:r>
          </w:p>
          <w:p w:rsidR="003E69E4" w:rsidRDefault="003E69E4" w:rsidP="009272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3E69E4" w:rsidRPr="005C31C0" w:rsidRDefault="003E69E4" w:rsidP="003E69E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:rsidR="00DA1226" w:rsidRPr="005C31C0" w:rsidRDefault="00461292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действия </w:t>
            </w:r>
            <w:r w:rsidR="00DC05E9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при поступлении граждан на службу в таможенные органы</w:t>
            </w:r>
            <w:r w:rsidR="00B573AC" w:rsidRPr="005C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  <w:r w:rsidR="00B573AC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573AC" w:rsidRPr="005C31C0" w:rsidRDefault="00461292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назначение на должность;</w:t>
            </w:r>
          </w:p>
          <w:p w:rsidR="00DC05E9" w:rsidRPr="005C31C0" w:rsidRDefault="00461292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предоставленных сведений и документов;</w:t>
            </w:r>
          </w:p>
          <w:p w:rsidR="00B573AC" w:rsidRPr="005C31C0" w:rsidRDefault="00461292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установление испытания продолжительностью до шести месяцев;</w:t>
            </w:r>
          </w:p>
          <w:p w:rsidR="00B573AC" w:rsidRPr="005C31C0" w:rsidRDefault="00461292" w:rsidP="003E69E4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присвоение первого специального звания; </w:t>
            </w:r>
          </w:p>
          <w:p w:rsidR="005B3636" w:rsidRPr="005C31C0" w:rsidRDefault="00461292" w:rsidP="00927280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3E6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E69E4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предоставление </w:t>
            </w:r>
            <w:r w:rsidR="00BF64E5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таможенные органы личного заявления.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461292" w:rsidRDefault="00684C6D" w:rsidP="0046129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461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Д, Б, А, В, Г</w:t>
            </w:r>
          </w:p>
          <w:p w:rsidR="003E69E4" w:rsidRDefault="003E69E4" w:rsidP="0046129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3E69E4" w:rsidRDefault="003E69E4" w:rsidP="003E69E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1292" w:rsidRDefault="00461292" w:rsidP="003E69E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1292" w:rsidRPr="0014786E" w:rsidRDefault="00461292" w:rsidP="00461292">
            <w:pPr>
              <w:pStyle w:val="3"/>
              <w:outlineLvl w:val="2"/>
            </w:pPr>
            <w:r w:rsidRPr="0014786E">
              <w:t>Задания открытого типа</w:t>
            </w:r>
          </w:p>
          <w:p w:rsidR="00461292" w:rsidRPr="0014786E" w:rsidRDefault="00461292" w:rsidP="00461292"/>
          <w:p w:rsidR="00461292" w:rsidRPr="0014786E" w:rsidRDefault="00461292" w:rsidP="00461292">
            <w:pPr>
              <w:pStyle w:val="4"/>
              <w:outlineLvl w:val="3"/>
            </w:pPr>
            <w:r w:rsidRPr="0014786E">
              <w:t>Задания открытого типа на дополнение</w:t>
            </w:r>
          </w:p>
          <w:p w:rsidR="00461292" w:rsidRPr="005C31C0" w:rsidRDefault="00461292" w:rsidP="003E69E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rPr>
          <w:trHeight w:val="1408"/>
        </w:trPr>
        <w:tc>
          <w:tcPr>
            <w:tcW w:w="567" w:type="dxa"/>
            <w:hideMark/>
          </w:tcPr>
          <w:p w:rsidR="005B3636" w:rsidRPr="005C31C0" w:rsidRDefault="005B3636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9033" w:type="dxa"/>
            <w:hideMark/>
          </w:tcPr>
          <w:p w:rsidR="00461292" w:rsidRPr="0014786E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5C31C0" w:rsidRDefault="00CD0712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В целях технического обеспечения деятельности таможенных органов в их штатных расписаниях предусматриваются соответствующие должности _____________________ таможенных органов. 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46129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CD071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работников</w:t>
            </w:r>
            <w:r w:rsidR="009272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E69E4" w:rsidRDefault="003E69E4" w:rsidP="0046129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9272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3E69E4" w:rsidRPr="005C31C0" w:rsidRDefault="003E69E4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461292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:rsidR="00461292" w:rsidRPr="0014786E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5C31C0" w:rsidRDefault="007C157C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Согласно п.1 ч. 2 ст. 56 Закона 114-ФЗ реализацию кадровой политики в таможенных органах обеспечивает ___________________________ таможенных органов.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FF0E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FF0E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C157C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адровая служба</w:t>
            </w:r>
            <w:r w:rsidR="00FF0E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E69E4" w:rsidRDefault="003E69E4" w:rsidP="00FF0E80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FF0E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3E69E4" w:rsidRPr="005C31C0" w:rsidRDefault="003E69E4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C31C0" w:rsidRPr="005C31C0" w:rsidTr="00B03F4F">
        <w:tc>
          <w:tcPr>
            <w:tcW w:w="567" w:type="dxa"/>
            <w:hideMark/>
          </w:tcPr>
          <w:p w:rsidR="005B3636" w:rsidRPr="005C31C0" w:rsidRDefault="00461292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:rsidR="00461292" w:rsidRPr="0014786E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5C31C0" w:rsidRDefault="00CB4305" w:rsidP="005C31C0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__________________</w:t>
            </w:r>
            <w:r w:rsidR="00966F98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–</w:t>
            </w:r>
            <w:r w:rsidR="00966F98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фактическое перемещение (убытие)</w:t>
            </w:r>
            <w:r w:rsidR="007C157C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любым способом товаров за пределы территории Российской Федерации</w:t>
            </w:r>
            <w:r w:rsidRPr="005C31C0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C31C0" w:rsidRPr="005C31C0" w:rsidTr="005C31C0">
        <w:tc>
          <w:tcPr>
            <w:tcW w:w="9600" w:type="dxa"/>
            <w:gridSpan w:val="2"/>
            <w:hideMark/>
          </w:tcPr>
          <w:p w:rsidR="005B3636" w:rsidRDefault="00684C6D" w:rsidP="00FF0E80">
            <w:pPr>
              <w:pStyle w:val="Default"/>
              <w:ind w:firstLine="426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color w:val="000000" w:themeColor="text1"/>
                <w:sz w:val="28"/>
                <w:szCs w:val="28"/>
              </w:rPr>
              <w:t xml:space="preserve">твет: </w:t>
            </w:r>
            <w:r w:rsidR="007C157C" w:rsidRPr="005C31C0">
              <w:rPr>
                <w:bCs/>
                <w:color w:val="000000" w:themeColor="text1"/>
                <w:sz w:val="28"/>
                <w:szCs w:val="28"/>
              </w:rPr>
              <w:t>вывоз товаров из Российской Федерации</w:t>
            </w:r>
            <w:r w:rsidR="00FF0E8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3E69E4" w:rsidRDefault="003E69E4" w:rsidP="00FF0E80">
            <w:pPr>
              <w:pStyle w:val="Default"/>
              <w:ind w:firstLine="426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Компетенции (индикаторы)</w:t>
            </w:r>
            <w:r w:rsidR="00FF0E8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C31C0">
              <w:rPr>
                <w:sz w:val="28"/>
                <w:szCs w:val="28"/>
              </w:rPr>
              <w:t>УК-10.1; ПК-1.1</w:t>
            </w:r>
          </w:p>
          <w:p w:rsidR="003E69E4" w:rsidRDefault="003E69E4" w:rsidP="00FF0E80">
            <w:pPr>
              <w:pStyle w:val="Default"/>
              <w:ind w:firstLine="426"/>
              <w:rPr>
                <w:color w:val="000000" w:themeColor="text1"/>
                <w:sz w:val="28"/>
                <w:szCs w:val="28"/>
              </w:rPr>
            </w:pPr>
          </w:p>
          <w:p w:rsidR="00461292" w:rsidRDefault="00461292" w:rsidP="005C31C0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461292" w:rsidRPr="0014786E" w:rsidRDefault="00461292" w:rsidP="00461292">
            <w:pPr>
              <w:pStyle w:val="4"/>
              <w:outlineLvl w:val="3"/>
            </w:pPr>
            <w:r w:rsidRPr="0014786E">
              <w:t>Задания открытого типа с кратким свободным ответом</w:t>
            </w:r>
          </w:p>
          <w:p w:rsidR="00461292" w:rsidRPr="005C31C0" w:rsidRDefault="00461292" w:rsidP="005C31C0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461292" w:rsidRPr="005C31C0" w:rsidTr="00B03F4F">
        <w:tc>
          <w:tcPr>
            <w:tcW w:w="567" w:type="dxa"/>
            <w:hideMark/>
          </w:tcPr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461292" w:rsidRPr="005C31C0" w:rsidRDefault="00461292" w:rsidP="00461292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азовите виды дисциплинарных взысканий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применяемых к работникам таможенных органов за нарушение трудовой дисциплины</w:t>
            </w:r>
          </w:p>
        </w:tc>
      </w:tr>
      <w:tr w:rsidR="00461292" w:rsidRPr="005C31C0" w:rsidTr="005C31C0">
        <w:tc>
          <w:tcPr>
            <w:tcW w:w="9600" w:type="dxa"/>
            <w:gridSpan w:val="2"/>
            <w:hideMark/>
          </w:tcPr>
          <w:p w:rsidR="00461292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040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замечание; выговор; строгий выговор; предупреждение о неполном служебном соответствии; увольнение.</w:t>
            </w:r>
          </w:p>
          <w:p w:rsidR="00461292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FF0E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61292" w:rsidRPr="005C31C0" w:rsidTr="00461292">
        <w:tc>
          <w:tcPr>
            <w:tcW w:w="567" w:type="dxa"/>
            <w:hideMark/>
          </w:tcPr>
          <w:p w:rsidR="00461292" w:rsidRPr="005C31C0" w:rsidRDefault="00040BE7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461292" w:rsidRPr="005C31C0" w:rsidRDefault="00040BE7" w:rsidP="00040BE7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Какой закон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Российской Федерации дает основные положения о таможенном регулировании, устанавливает основные положения о ввозе и вывозе товаров, о правилах их классификации, о таможенных платежах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таможенных операциях и процедурах, таможенном контроле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</w:p>
        </w:tc>
      </w:tr>
      <w:tr w:rsidR="00461292" w:rsidRPr="005C31C0" w:rsidTr="005C31C0">
        <w:tc>
          <w:tcPr>
            <w:tcW w:w="9600" w:type="dxa"/>
            <w:gridSpan w:val="2"/>
            <w:hideMark/>
          </w:tcPr>
          <w:p w:rsidR="00461292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 Федеральный закон от 03.08.2018 N 289-ФЗ «О таможенном регулировании в Российской Федерации и о внесении изменений в отдельные законодательные акты Российской Федерации» (Федеральный закон «О таможенном регулировании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Российской Федерации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»)</w:t>
            </w:r>
          </w:p>
          <w:p w:rsidR="00BB127C" w:rsidRDefault="00BB127C" w:rsidP="00BB127C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FF0E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BB127C" w:rsidRDefault="00BB127C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B127C" w:rsidRDefault="00BB127C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B127C" w:rsidRPr="0014786E" w:rsidRDefault="00BB127C" w:rsidP="00BB127C">
            <w:pPr>
              <w:pStyle w:val="4"/>
              <w:outlineLvl w:val="3"/>
            </w:pPr>
            <w:r w:rsidRPr="0014786E">
              <w:t>Задания открытого типа с развернутым ответом</w:t>
            </w:r>
          </w:p>
          <w:p w:rsidR="00BB127C" w:rsidRPr="005C31C0" w:rsidRDefault="00BB127C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61292" w:rsidRPr="005C31C0" w:rsidTr="001F11BF">
        <w:tc>
          <w:tcPr>
            <w:tcW w:w="567" w:type="dxa"/>
            <w:hideMark/>
          </w:tcPr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Охарактеризуйте место таможенных органов в системе органов 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государственной власти. </w:t>
            </w:r>
          </w:p>
        </w:tc>
      </w:tr>
      <w:tr w:rsidR="00461292" w:rsidRPr="005C31C0" w:rsidTr="001F11BF">
        <w:tc>
          <w:tcPr>
            <w:tcW w:w="9600" w:type="dxa"/>
            <w:gridSpan w:val="2"/>
            <w:hideMark/>
          </w:tcPr>
          <w:p w:rsidR="00662133" w:rsidRDefault="00662133" w:rsidP="00461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Время выполнения ˗ 15 минут</w:t>
            </w:r>
          </w:p>
          <w:p w:rsidR="00461292" w:rsidRDefault="00B65A84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Таможенные органы занимают место в системе федеральных органов исполнительной власти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Федеральная таможенная служба (ФТС России) – центральный орган федеральной исполнительной власти, осуществляющий непосредственное руководство таможенным делом в России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Также таможенные органы входят в систему правоохранительных органов России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наделены функциями осуществления оперативно-</w:t>
            </w:r>
            <w:proofErr w:type="spellStart"/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разыскной</w:t>
            </w:r>
            <w:proofErr w:type="spellEnd"/>
            <w:r w:rsidR="00461292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деятельности для выявления и пресечения преступлений в своей и в смежных областях. </w:t>
            </w:r>
            <w:proofErr w:type="gramEnd"/>
          </w:p>
          <w:p w:rsidR="00BB127C" w:rsidRDefault="00BB127C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</w:t>
            </w:r>
            <w:r w:rsidR="00BF416C">
              <w:rPr>
                <w:rFonts w:ascii="Times New Roman" w:hAnsi="Times New Roman"/>
                <w:sz w:val="28"/>
                <w:szCs w:val="28"/>
              </w:rPr>
              <w:t xml:space="preserve"> минимум один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признак</w:t>
            </w:r>
          </w:p>
          <w:p w:rsidR="00461292" w:rsidRDefault="001F11BF" w:rsidP="001F11B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11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(индикаторы): УК-10.1; ПК-1.1</w:t>
            </w:r>
          </w:p>
          <w:p w:rsidR="001F11BF" w:rsidRPr="005C31C0" w:rsidRDefault="001F11BF" w:rsidP="001F11B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61292" w:rsidRPr="005C31C0" w:rsidTr="001F11BF">
        <w:tc>
          <w:tcPr>
            <w:tcW w:w="567" w:type="dxa"/>
            <w:hideMark/>
          </w:tcPr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:rsidR="00461292" w:rsidRPr="005C31C0" w:rsidRDefault="00040BE7" w:rsidP="00040BE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Охарактеризуйте кратко основные направления деятельности таможенных органов России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61292" w:rsidRPr="005C31C0" w:rsidTr="005C31C0">
        <w:tc>
          <w:tcPr>
            <w:tcW w:w="9600" w:type="dxa"/>
            <w:gridSpan w:val="2"/>
            <w:hideMark/>
          </w:tcPr>
          <w:p w:rsidR="00662133" w:rsidRDefault="00662133" w:rsidP="00040BE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040BE7" w:rsidRDefault="00B65A84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5A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040BE7"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Правоприменительная деятельность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Участие в реализации государственной таможенной политики, а также международных договоров и соглашений в области таможенного дела.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Законотворческая деятельность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Разработка и инициирование принятия законодательных актов, регулирующих таможенное дело, или внесение изменений </w:t>
            </w:r>
            <w:proofErr w:type="gramStart"/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уже существующие.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Таможенное оформление товаров и транспортных средств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Таможенные органы наделены монопольным правом на осуществление таможенного оформления товаров и транспортных средств, перемещаемых через таможенную границу.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Фискальная деятельность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Сбор с участников внешнеэкономической деятельности таможенных пошлин, налогов, акцизов и сборов в пределах своей компетенции.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Защита прав интеллектуальной собственности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(5)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Ведение собственного Реестра объектов интеллектуальной собственности и защита законных интересов правообладателей.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 Борьба с контрабандой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(6)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Незаконный оборот наркотических средств, оружия, культурных ценностей, радиоактивных веществ, животных и растений, находящихся под угрозой исчезновения, объектов интеллектуальной собственности, борьба с международным терроризмом. 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7) Валютный контроль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(7)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Перемещение крупных денежных средств через таможенную границу должно осуществляться под строгим контролем таможенных органов с заполнением таможенной декларации. </w:t>
            </w:r>
          </w:p>
          <w:p w:rsidR="00040BE7" w:rsidRPr="005C31C0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8) Ведение таможенной статистики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(8)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Ведение статистики об объёмах внешней торговли, объёмах экспорта и импорта товаров. </w:t>
            </w:r>
          </w:p>
          <w:p w:rsidR="00040BE7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9) Информационная деятельность</w:t>
            </w:r>
            <w:r w:rsidR="00BB12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(9)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Информирование и консультирование 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населения по вопросам таможенного дела. </w:t>
            </w:r>
          </w:p>
          <w:p w:rsidR="00BB127C" w:rsidRDefault="00BB127C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</w:t>
            </w:r>
            <w:r w:rsidR="00BF416C">
              <w:rPr>
                <w:rFonts w:ascii="Times New Roman" w:hAnsi="Times New Roman"/>
                <w:sz w:val="28"/>
                <w:szCs w:val="28"/>
              </w:rPr>
              <w:t xml:space="preserve"> минимум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 кратко.</w:t>
            </w:r>
          </w:p>
          <w:p w:rsidR="00040BE7" w:rsidRDefault="00040BE7" w:rsidP="00040BE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FF0E8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1C0">
              <w:rPr>
                <w:rFonts w:ascii="Times New Roman" w:hAnsi="Times New Roman"/>
                <w:color w:val="000000"/>
                <w:sz w:val="28"/>
                <w:szCs w:val="28"/>
              </w:rPr>
              <w:t>УК-10.1; ПК-1.1</w:t>
            </w:r>
          </w:p>
          <w:p w:rsidR="00461292" w:rsidRPr="005C31C0" w:rsidRDefault="00461292" w:rsidP="0046129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E02EC" w:rsidRDefault="006E02EC" w:rsidP="00BB127C">
      <w:pPr>
        <w:rPr>
          <w:rFonts w:ascii="Times New Roman" w:hAnsi="Times New Roman" w:cs="Times New Roman"/>
        </w:rPr>
      </w:pPr>
    </w:p>
    <w:p w:rsidR="00C201BA" w:rsidRDefault="00C201BA" w:rsidP="00C201BA">
      <w:pPr>
        <w:ind w:hanging="567"/>
        <w:rPr>
          <w:rFonts w:ascii="Times New Roman" w:hAnsi="Times New Roman" w:cs="Times New Roman"/>
        </w:rPr>
      </w:pPr>
      <w:bookmarkStart w:id="0" w:name="_GoBack"/>
      <w:bookmarkEnd w:id="0"/>
    </w:p>
    <w:p w:rsidR="00C201BA" w:rsidRPr="00E638A6" w:rsidRDefault="00C201BA" w:rsidP="00C201BA">
      <w:pPr>
        <w:ind w:hanging="567"/>
        <w:rPr>
          <w:rFonts w:ascii="Times New Roman" w:hAnsi="Times New Roman" w:cs="Times New Roman"/>
        </w:rPr>
      </w:pPr>
    </w:p>
    <w:sectPr w:rsidR="00C201BA" w:rsidRPr="00E638A6" w:rsidSect="0092728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DD" w:rsidRDefault="004078DD" w:rsidP="00BB127C">
      <w:pPr>
        <w:spacing w:after="0" w:line="240" w:lineRule="auto"/>
      </w:pPr>
      <w:r>
        <w:separator/>
      </w:r>
    </w:p>
  </w:endnote>
  <w:endnote w:type="continuationSeparator" w:id="0">
    <w:p w:rsidR="004078DD" w:rsidRDefault="004078DD" w:rsidP="00BB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7412"/>
      <w:docPartObj>
        <w:docPartGallery w:val="Page Numbers (Bottom of Page)"/>
        <w:docPartUnique/>
      </w:docPartObj>
    </w:sdtPr>
    <w:sdtEndPr/>
    <w:sdtContent>
      <w:p w:rsidR="00BB127C" w:rsidRDefault="004B31B2">
        <w:pPr>
          <w:pStyle w:val="ab"/>
          <w:jc w:val="center"/>
        </w:pPr>
        <w:r>
          <w:fldChar w:fldCharType="begin"/>
        </w:r>
        <w:r w:rsidR="00BB127C">
          <w:instrText>PAGE   \* MERGEFORMAT</w:instrText>
        </w:r>
        <w:r>
          <w:fldChar w:fldCharType="separate"/>
        </w:r>
        <w:r w:rsidR="00546404">
          <w:rPr>
            <w:noProof/>
          </w:rPr>
          <w:t>9</w:t>
        </w:r>
        <w:r>
          <w:fldChar w:fldCharType="end"/>
        </w:r>
      </w:p>
    </w:sdtContent>
  </w:sdt>
  <w:p w:rsidR="00BB127C" w:rsidRDefault="00BB12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DD" w:rsidRDefault="004078DD" w:rsidP="00BB127C">
      <w:pPr>
        <w:spacing w:after="0" w:line="240" w:lineRule="auto"/>
      </w:pPr>
      <w:r>
        <w:separator/>
      </w:r>
    </w:p>
  </w:footnote>
  <w:footnote w:type="continuationSeparator" w:id="0">
    <w:p w:rsidR="004078DD" w:rsidRDefault="004078DD" w:rsidP="00BB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6848"/>
    <w:multiLevelType w:val="hybridMultilevel"/>
    <w:tmpl w:val="BCE2B296"/>
    <w:lvl w:ilvl="0" w:tplc="04190011">
      <w:start w:val="1"/>
      <w:numFmt w:val="decimal"/>
      <w:lvlText w:val="%1)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3FF962DF"/>
    <w:multiLevelType w:val="hybridMultilevel"/>
    <w:tmpl w:val="2D269980"/>
    <w:lvl w:ilvl="0" w:tplc="BB2619E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23E0B5A"/>
    <w:multiLevelType w:val="hybridMultilevel"/>
    <w:tmpl w:val="EEA86486"/>
    <w:lvl w:ilvl="0" w:tplc="BB2619E2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52426263"/>
    <w:multiLevelType w:val="hybridMultilevel"/>
    <w:tmpl w:val="98A432A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D12F73"/>
    <w:multiLevelType w:val="hybridMultilevel"/>
    <w:tmpl w:val="276A6C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17DC8"/>
    <w:rsid w:val="00040BE7"/>
    <w:rsid w:val="000458DF"/>
    <w:rsid w:val="00063EBC"/>
    <w:rsid w:val="000765F3"/>
    <w:rsid w:val="000773B3"/>
    <w:rsid w:val="00086A55"/>
    <w:rsid w:val="0009426F"/>
    <w:rsid w:val="000A2E5B"/>
    <w:rsid w:val="000B00C3"/>
    <w:rsid w:val="000D2115"/>
    <w:rsid w:val="000E0F37"/>
    <w:rsid w:val="000E180E"/>
    <w:rsid w:val="000F4EAA"/>
    <w:rsid w:val="00115210"/>
    <w:rsid w:val="001637A2"/>
    <w:rsid w:val="00167178"/>
    <w:rsid w:val="0017482E"/>
    <w:rsid w:val="00187ABF"/>
    <w:rsid w:val="001A2738"/>
    <w:rsid w:val="001B453F"/>
    <w:rsid w:val="001B7E21"/>
    <w:rsid w:val="001C0A82"/>
    <w:rsid w:val="001D5D32"/>
    <w:rsid w:val="001D7C30"/>
    <w:rsid w:val="001E6AF4"/>
    <w:rsid w:val="001F11BF"/>
    <w:rsid w:val="002110A2"/>
    <w:rsid w:val="0023153A"/>
    <w:rsid w:val="00234B13"/>
    <w:rsid w:val="0025605C"/>
    <w:rsid w:val="002729FF"/>
    <w:rsid w:val="002B3A04"/>
    <w:rsid w:val="002E784F"/>
    <w:rsid w:val="002F7821"/>
    <w:rsid w:val="003000B9"/>
    <w:rsid w:val="00306C94"/>
    <w:rsid w:val="00327CB8"/>
    <w:rsid w:val="00347FBB"/>
    <w:rsid w:val="00370168"/>
    <w:rsid w:val="003857BD"/>
    <w:rsid w:val="003B2CE2"/>
    <w:rsid w:val="003B7961"/>
    <w:rsid w:val="003D1221"/>
    <w:rsid w:val="003E13E9"/>
    <w:rsid w:val="003E59FE"/>
    <w:rsid w:val="003E69E4"/>
    <w:rsid w:val="004078DD"/>
    <w:rsid w:val="00451780"/>
    <w:rsid w:val="00452195"/>
    <w:rsid w:val="004605A6"/>
    <w:rsid w:val="00461292"/>
    <w:rsid w:val="00463EEF"/>
    <w:rsid w:val="00475FE1"/>
    <w:rsid w:val="004973FB"/>
    <w:rsid w:val="004B31B2"/>
    <w:rsid w:val="004E3B2E"/>
    <w:rsid w:val="0051038B"/>
    <w:rsid w:val="0051564D"/>
    <w:rsid w:val="00537DA5"/>
    <w:rsid w:val="00546404"/>
    <w:rsid w:val="00556A95"/>
    <w:rsid w:val="005744BE"/>
    <w:rsid w:val="005B0330"/>
    <w:rsid w:val="005B3636"/>
    <w:rsid w:val="005C31C0"/>
    <w:rsid w:val="005D2553"/>
    <w:rsid w:val="005D4A25"/>
    <w:rsid w:val="005F209B"/>
    <w:rsid w:val="0064039B"/>
    <w:rsid w:val="006456FC"/>
    <w:rsid w:val="006547FC"/>
    <w:rsid w:val="0065508A"/>
    <w:rsid w:val="00662133"/>
    <w:rsid w:val="00677839"/>
    <w:rsid w:val="0068404A"/>
    <w:rsid w:val="00684C6D"/>
    <w:rsid w:val="00691F6E"/>
    <w:rsid w:val="006B1D58"/>
    <w:rsid w:val="006B447E"/>
    <w:rsid w:val="006D10D1"/>
    <w:rsid w:val="006E02EC"/>
    <w:rsid w:val="00702510"/>
    <w:rsid w:val="0070288B"/>
    <w:rsid w:val="0070498B"/>
    <w:rsid w:val="00716F19"/>
    <w:rsid w:val="00736AFB"/>
    <w:rsid w:val="007627D4"/>
    <w:rsid w:val="007719DD"/>
    <w:rsid w:val="00776596"/>
    <w:rsid w:val="007916F1"/>
    <w:rsid w:val="00795FD4"/>
    <w:rsid w:val="007B1620"/>
    <w:rsid w:val="007C157C"/>
    <w:rsid w:val="007C1F7F"/>
    <w:rsid w:val="007C4B6A"/>
    <w:rsid w:val="00801948"/>
    <w:rsid w:val="008378B6"/>
    <w:rsid w:val="008426FB"/>
    <w:rsid w:val="00843B02"/>
    <w:rsid w:val="0084519E"/>
    <w:rsid w:val="00863943"/>
    <w:rsid w:val="008675A3"/>
    <w:rsid w:val="00867793"/>
    <w:rsid w:val="008700FE"/>
    <w:rsid w:val="00882ACD"/>
    <w:rsid w:val="008C3E93"/>
    <w:rsid w:val="008D599F"/>
    <w:rsid w:val="00914935"/>
    <w:rsid w:val="009231DD"/>
    <w:rsid w:val="00927280"/>
    <w:rsid w:val="00932638"/>
    <w:rsid w:val="0093713F"/>
    <w:rsid w:val="00962405"/>
    <w:rsid w:val="00966F98"/>
    <w:rsid w:val="00992CCF"/>
    <w:rsid w:val="0099331C"/>
    <w:rsid w:val="009A33DC"/>
    <w:rsid w:val="009A716D"/>
    <w:rsid w:val="009B7B7E"/>
    <w:rsid w:val="009C1CB4"/>
    <w:rsid w:val="009C34C9"/>
    <w:rsid w:val="009E0869"/>
    <w:rsid w:val="009E4D41"/>
    <w:rsid w:val="009F5A89"/>
    <w:rsid w:val="00A0222F"/>
    <w:rsid w:val="00A320F3"/>
    <w:rsid w:val="00A50FE9"/>
    <w:rsid w:val="00A52CBA"/>
    <w:rsid w:val="00A52D63"/>
    <w:rsid w:val="00A56848"/>
    <w:rsid w:val="00A64F73"/>
    <w:rsid w:val="00A67180"/>
    <w:rsid w:val="00A734D4"/>
    <w:rsid w:val="00AC65F9"/>
    <w:rsid w:val="00AD367C"/>
    <w:rsid w:val="00AE7149"/>
    <w:rsid w:val="00B01E0A"/>
    <w:rsid w:val="00B027A2"/>
    <w:rsid w:val="00B03F4F"/>
    <w:rsid w:val="00B20FB5"/>
    <w:rsid w:val="00B573AC"/>
    <w:rsid w:val="00B63E7C"/>
    <w:rsid w:val="00B65A84"/>
    <w:rsid w:val="00B70DAD"/>
    <w:rsid w:val="00B82386"/>
    <w:rsid w:val="00B91680"/>
    <w:rsid w:val="00BA06C1"/>
    <w:rsid w:val="00BB127C"/>
    <w:rsid w:val="00BB6B14"/>
    <w:rsid w:val="00BB7E73"/>
    <w:rsid w:val="00BC2200"/>
    <w:rsid w:val="00BD200C"/>
    <w:rsid w:val="00BE7A0F"/>
    <w:rsid w:val="00BF416C"/>
    <w:rsid w:val="00BF64E5"/>
    <w:rsid w:val="00BF6C0E"/>
    <w:rsid w:val="00C12BE6"/>
    <w:rsid w:val="00C201BA"/>
    <w:rsid w:val="00C26C5D"/>
    <w:rsid w:val="00C3058F"/>
    <w:rsid w:val="00C416A1"/>
    <w:rsid w:val="00C50A87"/>
    <w:rsid w:val="00C61CBD"/>
    <w:rsid w:val="00C73807"/>
    <w:rsid w:val="00C87E1A"/>
    <w:rsid w:val="00C919B8"/>
    <w:rsid w:val="00CB4305"/>
    <w:rsid w:val="00CC4903"/>
    <w:rsid w:val="00CD0712"/>
    <w:rsid w:val="00CD3DF5"/>
    <w:rsid w:val="00CD71E8"/>
    <w:rsid w:val="00CE02ED"/>
    <w:rsid w:val="00D06C1D"/>
    <w:rsid w:val="00D75CC6"/>
    <w:rsid w:val="00D951FF"/>
    <w:rsid w:val="00DA1226"/>
    <w:rsid w:val="00DB0C79"/>
    <w:rsid w:val="00DB6F30"/>
    <w:rsid w:val="00DC05E9"/>
    <w:rsid w:val="00DF31D2"/>
    <w:rsid w:val="00DF7944"/>
    <w:rsid w:val="00E41733"/>
    <w:rsid w:val="00E45B4F"/>
    <w:rsid w:val="00E471B5"/>
    <w:rsid w:val="00E62816"/>
    <w:rsid w:val="00E638A6"/>
    <w:rsid w:val="00EC2BC0"/>
    <w:rsid w:val="00F14409"/>
    <w:rsid w:val="00F1729D"/>
    <w:rsid w:val="00F37172"/>
    <w:rsid w:val="00F41C1F"/>
    <w:rsid w:val="00F4486C"/>
    <w:rsid w:val="00F565D0"/>
    <w:rsid w:val="00F6290B"/>
    <w:rsid w:val="00F641B7"/>
    <w:rsid w:val="00F85F5D"/>
    <w:rsid w:val="00F90A3D"/>
    <w:rsid w:val="00F90FCF"/>
    <w:rsid w:val="00FA6EFC"/>
    <w:rsid w:val="00FC1B08"/>
    <w:rsid w:val="00FE46E3"/>
    <w:rsid w:val="00FE711E"/>
    <w:rsid w:val="00FF0E80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7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table" w:customStyle="1" w:styleId="12">
    <w:name w:val="Сетка таблицы светлая1"/>
    <w:basedOn w:val="a2"/>
    <w:uiPriority w:val="40"/>
    <w:rsid w:val="000765F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B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B127C"/>
  </w:style>
  <w:style w:type="paragraph" w:styleId="ab">
    <w:name w:val="footer"/>
    <w:basedOn w:val="a"/>
    <w:link w:val="ac"/>
    <w:uiPriority w:val="99"/>
    <w:unhideWhenUsed/>
    <w:rsid w:val="00BB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B127C"/>
  </w:style>
  <w:style w:type="paragraph" w:styleId="ad">
    <w:name w:val="Balloon Text"/>
    <w:basedOn w:val="a"/>
    <w:link w:val="ae"/>
    <w:uiPriority w:val="99"/>
    <w:semiHidden/>
    <w:unhideWhenUsed/>
    <w:rsid w:val="00C2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20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7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table" w:customStyle="1" w:styleId="12">
    <w:name w:val="Сетка таблицы светлая1"/>
    <w:basedOn w:val="a2"/>
    <w:uiPriority w:val="40"/>
    <w:rsid w:val="000765F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B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B127C"/>
  </w:style>
  <w:style w:type="paragraph" w:styleId="ab">
    <w:name w:val="footer"/>
    <w:basedOn w:val="a"/>
    <w:link w:val="ac"/>
    <w:uiPriority w:val="99"/>
    <w:unhideWhenUsed/>
    <w:rsid w:val="00BB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B127C"/>
  </w:style>
  <w:style w:type="paragraph" w:styleId="ad">
    <w:name w:val="Balloon Text"/>
    <w:basedOn w:val="a"/>
    <w:link w:val="ae"/>
    <w:uiPriority w:val="99"/>
    <w:semiHidden/>
    <w:unhideWhenUsed/>
    <w:rsid w:val="00C2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2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0FA7-BF47-444B-8DBE-8692E04B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2025-04-03T12:31:00Z</cp:lastPrinted>
  <dcterms:created xsi:type="dcterms:W3CDTF">2025-03-27T13:22:00Z</dcterms:created>
  <dcterms:modified xsi:type="dcterms:W3CDTF">2025-04-03T12:32:00Z</dcterms:modified>
</cp:coreProperties>
</file>