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19196" w14:textId="5D542FE8" w:rsidR="006943A0" w:rsidRPr="004430B4" w:rsidRDefault="00510F3D" w:rsidP="006943A0">
      <w:pPr>
        <w:pStyle w:val="1"/>
        <w:rPr>
          <w:szCs w:val="28"/>
        </w:rPr>
      </w:pPr>
      <w:r>
        <w:t>К</w:t>
      </w:r>
      <w:r w:rsidR="006943A0" w:rsidRPr="004430B4">
        <w:t>омплект оценочных материалов по дисциплине</w:t>
      </w:r>
      <w:r w:rsidR="006943A0" w:rsidRPr="004430B4">
        <w:br/>
      </w:r>
      <w:r w:rsidR="006943A0" w:rsidRPr="004430B4">
        <w:rPr>
          <w:szCs w:val="28"/>
        </w:rPr>
        <w:t>«</w:t>
      </w:r>
      <w:r w:rsidR="00646262" w:rsidRPr="004430B4">
        <w:rPr>
          <w:rFonts w:cs="Times New Roman"/>
          <w:szCs w:val="28"/>
        </w:rPr>
        <w:t>Примирительные процедуры в системе государственного управления</w:t>
      </w:r>
      <w:r w:rsidR="006943A0" w:rsidRPr="004430B4">
        <w:rPr>
          <w:szCs w:val="28"/>
        </w:rPr>
        <w:t>»</w:t>
      </w:r>
    </w:p>
    <w:p w14:paraId="52CAE1DC" w14:textId="77777777" w:rsidR="006943A0" w:rsidRPr="004430B4" w:rsidRDefault="006943A0" w:rsidP="006943A0">
      <w:pPr>
        <w:pStyle w:val="a0"/>
      </w:pPr>
    </w:p>
    <w:p w14:paraId="4C47A1DE" w14:textId="77777777" w:rsidR="006943A0" w:rsidRPr="004430B4" w:rsidRDefault="006943A0" w:rsidP="006943A0">
      <w:pPr>
        <w:pStyle w:val="a0"/>
      </w:pPr>
    </w:p>
    <w:p w14:paraId="73199F88" w14:textId="77777777" w:rsidR="00874B3E" w:rsidRPr="004430B4" w:rsidRDefault="00874B3E" w:rsidP="00840510">
      <w:pPr>
        <w:pStyle w:val="3"/>
      </w:pPr>
      <w:r w:rsidRPr="004430B4">
        <w:t>Задания закрытого типа</w:t>
      </w:r>
    </w:p>
    <w:p w14:paraId="390A1519" w14:textId="77777777" w:rsidR="00874B3E" w:rsidRPr="004430B4" w:rsidRDefault="00874B3E" w:rsidP="00840510">
      <w:pPr>
        <w:pStyle w:val="4"/>
      </w:pPr>
      <w:r w:rsidRPr="004430B4">
        <w:t>Задания закрытого типа на выбор правильного ответа</w:t>
      </w:r>
    </w:p>
    <w:p w14:paraId="52D8411D" w14:textId="77777777" w:rsidR="0092015D" w:rsidRPr="004430B4" w:rsidRDefault="0092015D" w:rsidP="00192794">
      <w:r w:rsidRPr="004430B4">
        <w:t>1. Выберите один правильный ответ</w:t>
      </w:r>
    </w:p>
    <w:p w14:paraId="4D46D7FE" w14:textId="77777777" w:rsidR="003374E6" w:rsidRPr="004430B4" w:rsidRDefault="00D95A75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4430B4">
        <w:rPr>
          <w:szCs w:val="28"/>
        </w:rPr>
        <w:t>Какой из перечисленных методов является наиболее распространенным типом примирительных процедур?</w:t>
      </w:r>
    </w:p>
    <w:p w14:paraId="31D8F8AD" w14:textId="77777777" w:rsidR="00D95A75" w:rsidRPr="004430B4" w:rsidRDefault="003374E6" w:rsidP="00D95A75">
      <w:pPr>
        <w:pStyle w:val="a8"/>
        <w:framePr w:hSpace="180" w:wrap="around" w:vAnchor="text" w:hAnchor="text" w:x="-34" w:y="1"/>
        <w:numPr>
          <w:ilvl w:val="0"/>
          <w:numId w:val="5"/>
        </w:numPr>
        <w:suppressOverlap/>
        <w:jc w:val="left"/>
        <w:rPr>
          <w:szCs w:val="28"/>
        </w:rPr>
      </w:pPr>
      <w:r w:rsidRPr="004430B4">
        <w:rPr>
          <w:szCs w:val="28"/>
        </w:rPr>
        <w:t xml:space="preserve"> </w:t>
      </w:r>
      <w:r w:rsidR="00D95A75" w:rsidRPr="004430B4">
        <w:rPr>
          <w:szCs w:val="28"/>
        </w:rPr>
        <w:t>Арбитраж</w:t>
      </w:r>
    </w:p>
    <w:p w14:paraId="6BC8D0AC" w14:textId="77777777" w:rsidR="00D95A75" w:rsidRPr="004430B4" w:rsidRDefault="00D95A75" w:rsidP="00D95A75">
      <w:pPr>
        <w:pStyle w:val="a8"/>
        <w:framePr w:hSpace="180" w:wrap="around" w:vAnchor="text" w:hAnchor="text" w:x="-34" w:y="1"/>
        <w:numPr>
          <w:ilvl w:val="0"/>
          <w:numId w:val="5"/>
        </w:numPr>
        <w:suppressOverlap/>
        <w:jc w:val="left"/>
        <w:rPr>
          <w:szCs w:val="28"/>
        </w:rPr>
      </w:pPr>
      <w:r w:rsidRPr="004430B4">
        <w:rPr>
          <w:szCs w:val="28"/>
        </w:rPr>
        <w:t xml:space="preserve"> Медиация</w:t>
      </w:r>
    </w:p>
    <w:p w14:paraId="11FA4FCC" w14:textId="77777777" w:rsidR="00D95A75" w:rsidRPr="004430B4" w:rsidRDefault="00D95A75" w:rsidP="00D95A75">
      <w:pPr>
        <w:pStyle w:val="a8"/>
        <w:framePr w:hSpace="180" w:wrap="around" w:vAnchor="text" w:hAnchor="text" w:x="-34" w:y="1"/>
        <w:numPr>
          <w:ilvl w:val="0"/>
          <w:numId w:val="5"/>
        </w:numPr>
        <w:suppressOverlap/>
        <w:jc w:val="left"/>
        <w:rPr>
          <w:szCs w:val="28"/>
        </w:rPr>
      </w:pPr>
      <w:r w:rsidRPr="004430B4">
        <w:rPr>
          <w:szCs w:val="28"/>
        </w:rPr>
        <w:t xml:space="preserve"> Судебное разбирательство</w:t>
      </w:r>
    </w:p>
    <w:p w14:paraId="4AD3FB95" w14:textId="77777777" w:rsidR="003374E6" w:rsidRPr="004430B4" w:rsidRDefault="00D95A75" w:rsidP="00D95A75">
      <w:pPr>
        <w:pStyle w:val="a8"/>
        <w:framePr w:hSpace="180" w:wrap="around" w:vAnchor="text" w:hAnchor="text" w:x="-34" w:y="1"/>
        <w:numPr>
          <w:ilvl w:val="0"/>
          <w:numId w:val="5"/>
        </w:numPr>
        <w:suppressOverlap/>
        <w:jc w:val="left"/>
      </w:pPr>
      <w:r w:rsidRPr="004430B4">
        <w:rPr>
          <w:szCs w:val="28"/>
        </w:rPr>
        <w:t xml:space="preserve"> Переговоры</w:t>
      </w:r>
    </w:p>
    <w:p w14:paraId="41675EFE" w14:textId="77777777" w:rsidR="0092015D" w:rsidRPr="004430B4" w:rsidRDefault="003374E6" w:rsidP="00192794">
      <w:r w:rsidRPr="004430B4">
        <w:t>Правильный ответ: Б</w:t>
      </w:r>
    </w:p>
    <w:p w14:paraId="35B40446" w14:textId="77777777" w:rsidR="0092015D" w:rsidRPr="004430B4" w:rsidRDefault="0092015D" w:rsidP="00192794">
      <w:r w:rsidRPr="004430B4">
        <w:t>Компетенции (индикаторы):</w:t>
      </w:r>
      <w:r w:rsidR="00646262" w:rsidRPr="004430B4">
        <w:t xml:space="preserve"> ПК-1.1</w:t>
      </w:r>
    </w:p>
    <w:p w14:paraId="5614CEA4" w14:textId="77777777" w:rsidR="0092015D" w:rsidRPr="004430B4" w:rsidRDefault="0092015D" w:rsidP="00192794"/>
    <w:p w14:paraId="774841EA" w14:textId="77777777" w:rsidR="00C70737" w:rsidRPr="004430B4" w:rsidRDefault="00C70737" w:rsidP="00192794">
      <w:r w:rsidRPr="004430B4">
        <w:t>2. Выберите один правильный ответ</w:t>
      </w:r>
    </w:p>
    <w:p w14:paraId="2A15B422" w14:textId="77777777" w:rsidR="003374E6" w:rsidRPr="004430B4" w:rsidRDefault="00D95A75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4430B4">
        <w:rPr>
          <w:szCs w:val="28"/>
        </w:rPr>
        <w:t xml:space="preserve">Использование правовых средств в примирении берет начало </w:t>
      </w:r>
      <w:proofErr w:type="gramStart"/>
      <w:r w:rsidRPr="004430B4">
        <w:rPr>
          <w:szCs w:val="28"/>
        </w:rPr>
        <w:t>в</w:t>
      </w:r>
      <w:proofErr w:type="gramEnd"/>
      <w:r w:rsidRPr="004430B4">
        <w:rPr>
          <w:szCs w:val="28"/>
        </w:rPr>
        <w:t>…</w:t>
      </w:r>
      <w:r w:rsidR="003374E6" w:rsidRPr="004430B4">
        <w:rPr>
          <w:szCs w:val="28"/>
        </w:rPr>
        <w:t>:</w:t>
      </w:r>
    </w:p>
    <w:p w14:paraId="1DAC3539" w14:textId="77777777" w:rsidR="00D95A75" w:rsidRPr="004430B4" w:rsidRDefault="00D95A75" w:rsidP="00D95A75">
      <w:pPr>
        <w:pStyle w:val="a8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szCs w:val="28"/>
        </w:rPr>
      </w:pPr>
      <w:proofErr w:type="gramStart"/>
      <w:r w:rsidRPr="004430B4">
        <w:rPr>
          <w:szCs w:val="28"/>
        </w:rPr>
        <w:t>Римском</w:t>
      </w:r>
      <w:proofErr w:type="gramEnd"/>
      <w:r w:rsidRPr="004430B4">
        <w:rPr>
          <w:szCs w:val="28"/>
        </w:rPr>
        <w:t xml:space="preserve"> праве </w:t>
      </w:r>
    </w:p>
    <w:p w14:paraId="7282A060" w14:textId="77777777" w:rsidR="00D95A75" w:rsidRPr="004430B4" w:rsidRDefault="00D95A75" w:rsidP="00D95A75">
      <w:pPr>
        <w:pStyle w:val="a8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szCs w:val="28"/>
        </w:rPr>
      </w:pPr>
      <w:r w:rsidRPr="004430B4">
        <w:rPr>
          <w:szCs w:val="28"/>
        </w:rPr>
        <w:t xml:space="preserve"> Европейском </w:t>
      </w:r>
      <w:proofErr w:type="gramStart"/>
      <w:r w:rsidRPr="004430B4">
        <w:rPr>
          <w:szCs w:val="28"/>
        </w:rPr>
        <w:t>праве</w:t>
      </w:r>
      <w:proofErr w:type="gramEnd"/>
      <w:r w:rsidRPr="004430B4">
        <w:rPr>
          <w:szCs w:val="28"/>
        </w:rPr>
        <w:t xml:space="preserve"> </w:t>
      </w:r>
    </w:p>
    <w:p w14:paraId="184F6675" w14:textId="77777777" w:rsidR="00D95A75" w:rsidRPr="004430B4" w:rsidRDefault="00D95A75" w:rsidP="00D95A75">
      <w:pPr>
        <w:pStyle w:val="a8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szCs w:val="28"/>
        </w:rPr>
      </w:pPr>
      <w:r w:rsidRPr="004430B4">
        <w:rPr>
          <w:szCs w:val="28"/>
        </w:rPr>
        <w:t xml:space="preserve"> Американском </w:t>
      </w:r>
      <w:proofErr w:type="gramStart"/>
      <w:r w:rsidRPr="004430B4">
        <w:rPr>
          <w:szCs w:val="28"/>
        </w:rPr>
        <w:t>праве</w:t>
      </w:r>
      <w:proofErr w:type="gramEnd"/>
      <w:r w:rsidRPr="004430B4">
        <w:rPr>
          <w:szCs w:val="28"/>
        </w:rPr>
        <w:t xml:space="preserve"> </w:t>
      </w:r>
    </w:p>
    <w:p w14:paraId="391A596A" w14:textId="77777777" w:rsidR="00D95A75" w:rsidRPr="004430B4" w:rsidRDefault="00D95A75" w:rsidP="00D95A75">
      <w:pPr>
        <w:pStyle w:val="a8"/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szCs w:val="28"/>
        </w:rPr>
      </w:pPr>
      <w:r w:rsidRPr="004430B4">
        <w:rPr>
          <w:szCs w:val="28"/>
        </w:rPr>
        <w:t xml:space="preserve"> Советском </w:t>
      </w:r>
      <w:proofErr w:type="gramStart"/>
      <w:r w:rsidRPr="004430B4">
        <w:rPr>
          <w:szCs w:val="28"/>
        </w:rPr>
        <w:t>праве</w:t>
      </w:r>
      <w:proofErr w:type="gramEnd"/>
      <w:r w:rsidRPr="004430B4">
        <w:rPr>
          <w:szCs w:val="28"/>
        </w:rPr>
        <w:t xml:space="preserve"> </w:t>
      </w:r>
    </w:p>
    <w:p w14:paraId="42E51937" w14:textId="77777777" w:rsidR="00C70737" w:rsidRPr="004430B4" w:rsidRDefault="00C70737" w:rsidP="00D95A75">
      <w:r w:rsidRPr="004430B4">
        <w:t xml:space="preserve">Правильный ответ: </w:t>
      </w:r>
      <w:r w:rsidR="00D95A75" w:rsidRPr="004430B4">
        <w:t>А</w:t>
      </w:r>
    </w:p>
    <w:p w14:paraId="6A05276C" w14:textId="77777777" w:rsidR="00C70737" w:rsidRPr="004430B4" w:rsidRDefault="00C70737" w:rsidP="00192794">
      <w:r w:rsidRPr="004430B4">
        <w:t>Компетенции (индикаторы):</w:t>
      </w:r>
      <w:r w:rsidR="00D95A75" w:rsidRPr="004430B4">
        <w:t xml:space="preserve"> ПК-1.1</w:t>
      </w:r>
    </w:p>
    <w:p w14:paraId="62C64F45" w14:textId="77777777" w:rsidR="00C70737" w:rsidRPr="004430B4" w:rsidRDefault="00C70737" w:rsidP="00192794"/>
    <w:p w14:paraId="6CDBFFA0" w14:textId="77777777" w:rsidR="00C70737" w:rsidRPr="004430B4" w:rsidRDefault="00F71F6A" w:rsidP="00192794">
      <w:r w:rsidRPr="004430B4">
        <w:t>3</w:t>
      </w:r>
      <w:r w:rsidR="00C70737" w:rsidRPr="004430B4">
        <w:t>. Выберите один правильный ответ</w:t>
      </w:r>
    </w:p>
    <w:p w14:paraId="4EEA9D1A" w14:textId="77777777" w:rsidR="003374E6" w:rsidRPr="004430B4" w:rsidRDefault="000E1306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4430B4">
        <w:rPr>
          <w:szCs w:val="28"/>
        </w:rPr>
        <w:t>Какова основная цель примирительных процедур в международной торговле?</w:t>
      </w:r>
    </w:p>
    <w:p w14:paraId="1999D194" w14:textId="77777777" w:rsidR="000E1306" w:rsidRPr="004430B4" w:rsidRDefault="000E1306" w:rsidP="000E1306">
      <w:pPr>
        <w:pStyle w:val="a8"/>
        <w:numPr>
          <w:ilvl w:val="0"/>
          <w:numId w:val="10"/>
        </w:numPr>
        <w:rPr>
          <w:szCs w:val="28"/>
        </w:rPr>
      </w:pPr>
      <w:r w:rsidRPr="004430B4">
        <w:rPr>
          <w:szCs w:val="28"/>
        </w:rPr>
        <w:t>Получить максимальную выгоду</w:t>
      </w:r>
    </w:p>
    <w:p w14:paraId="3D09DA28" w14:textId="77777777" w:rsidR="000E1306" w:rsidRPr="004430B4" w:rsidRDefault="000E1306" w:rsidP="000E1306">
      <w:pPr>
        <w:pStyle w:val="a8"/>
        <w:numPr>
          <w:ilvl w:val="0"/>
          <w:numId w:val="10"/>
        </w:numPr>
      </w:pPr>
      <w:r w:rsidRPr="004430B4">
        <w:rPr>
          <w:szCs w:val="28"/>
        </w:rPr>
        <w:t>Устранить конкуренцию</w:t>
      </w:r>
    </w:p>
    <w:p w14:paraId="3E02FDA2" w14:textId="77777777" w:rsidR="000E1306" w:rsidRPr="004430B4" w:rsidRDefault="000E1306" w:rsidP="000E1306">
      <w:pPr>
        <w:pStyle w:val="a8"/>
        <w:numPr>
          <w:ilvl w:val="0"/>
          <w:numId w:val="10"/>
        </w:numPr>
      </w:pPr>
      <w:r w:rsidRPr="004430B4">
        <w:rPr>
          <w:szCs w:val="28"/>
        </w:rPr>
        <w:t>Найти взаимоприемлемое решение для сторон</w:t>
      </w:r>
    </w:p>
    <w:p w14:paraId="13C9062C" w14:textId="77777777" w:rsidR="000E1306" w:rsidRPr="004430B4" w:rsidRDefault="000E1306" w:rsidP="000E1306">
      <w:pPr>
        <w:pStyle w:val="a8"/>
        <w:numPr>
          <w:ilvl w:val="0"/>
          <w:numId w:val="10"/>
        </w:numPr>
      </w:pPr>
      <w:r w:rsidRPr="004430B4">
        <w:rPr>
          <w:szCs w:val="28"/>
        </w:rPr>
        <w:t>Ограничить неправомерную торговлю</w:t>
      </w:r>
    </w:p>
    <w:p w14:paraId="21FE830E" w14:textId="77777777" w:rsidR="00C70737" w:rsidRPr="004430B4" w:rsidRDefault="00C70737" w:rsidP="000E1306">
      <w:pPr>
        <w:pStyle w:val="a8"/>
        <w:ind w:left="1069" w:firstLine="0"/>
      </w:pPr>
      <w:r w:rsidRPr="004430B4">
        <w:t xml:space="preserve">Правильный ответ: </w:t>
      </w:r>
      <w:r w:rsidR="00B72CBD" w:rsidRPr="004430B4">
        <w:t>В</w:t>
      </w:r>
    </w:p>
    <w:p w14:paraId="3BF664FC" w14:textId="77777777" w:rsidR="00C70737" w:rsidRPr="004430B4" w:rsidRDefault="00C70737" w:rsidP="00C70737">
      <w:r w:rsidRPr="004430B4">
        <w:t>Компетенции (индикаторы):</w:t>
      </w:r>
      <w:r w:rsidR="00B72CBD" w:rsidRPr="004430B4">
        <w:rPr>
          <w:kern w:val="0"/>
        </w:rPr>
        <w:t xml:space="preserve"> </w:t>
      </w:r>
      <w:r w:rsidR="00B72CBD" w:rsidRPr="004430B4">
        <w:t>ПК-1.1</w:t>
      </w:r>
    </w:p>
    <w:p w14:paraId="768CFA86" w14:textId="77777777" w:rsidR="00C70737" w:rsidRPr="004430B4" w:rsidRDefault="00C70737" w:rsidP="00C70737"/>
    <w:p w14:paraId="1973E4DD" w14:textId="77777777" w:rsidR="00C70737" w:rsidRPr="004430B4" w:rsidRDefault="00C70737" w:rsidP="00C70737">
      <w:r w:rsidRPr="004430B4">
        <w:t>4. Выберите один правильный ответ</w:t>
      </w:r>
    </w:p>
    <w:p w14:paraId="0E1FA145" w14:textId="77777777" w:rsidR="003374E6" w:rsidRPr="004430B4" w:rsidRDefault="00B72CBD" w:rsidP="003374E6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4430B4">
        <w:rPr>
          <w:szCs w:val="28"/>
        </w:rPr>
        <w:t>Какие преимущества предоставляет использование примирительных процедур в контексте трансакций между международными компаниями?</w:t>
      </w:r>
    </w:p>
    <w:p w14:paraId="6E7A8345" w14:textId="77777777" w:rsidR="003374E6" w:rsidRPr="004430B4" w:rsidRDefault="00192794" w:rsidP="003374E6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4430B4">
        <w:rPr>
          <w:szCs w:val="28"/>
        </w:rPr>
        <w:t>А)</w:t>
      </w:r>
      <w:r w:rsidR="003374E6" w:rsidRPr="004430B4">
        <w:rPr>
          <w:szCs w:val="28"/>
        </w:rPr>
        <w:t xml:space="preserve"> </w:t>
      </w:r>
      <w:r w:rsidR="00B72CBD" w:rsidRPr="004430B4">
        <w:rPr>
          <w:szCs w:val="28"/>
        </w:rPr>
        <w:t>Снижение затрат и времени на разрешение споров</w:t>
      </w:r>
    </w:p>
    <w:p w14:paraId="6D0AD889" w14:textId="77777777" w:rsidR="003374E6" w:rsidRPr="004430B4" w:rsidRDefault="00192794" w:rsidP="003374E6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4430B4">
        <w:rPr>
          <w:szCs w:val="28"/>
        </w:rPr>
        <w:t>Б)</w:t>
      </w:r>
      <w:r w:rsidR="003374E6" w:rsidRPr="004430B4">
        <w:rPr>
          <w:szCs w:val="28"/>
        </w:rPr>
        <w:t xml:space="preserve"> </w:t>
      </w:r>
      <w:r w:rsidR="00B72CBD" w:rsidRPr="004430B4">
        <w:rPr>
          <w:szCs w:val="28"/>
        </w:rPr>
        <w:t>Принуждение к соглашению</w:t>
      </w:r>
    </w:p>
    <w:p w14:paraId="54220451" w14:textId="77777777" w:rsidR="003374E6" w:rsidRPr="004430B4" w:rsidRDefault="00192794" w:rsidP="003374E6">
      <w:pPr>
        <w:rPr>
          <w:szCs w:val="28"/>
        </w:rPr>
      </w:pPr>
      <w:r w:rsidRPr="004430B4">
        <w:rPr>
          <w:szCs w:val="28"/>
        </w:rPr>
        <w:t>В)</w:t>
      </w:r>
      <w:r w:rsidR="003374E6" w:rsidRPr="004430B4">
        <w:rPr>
          <w:szCs w:val="28"/>
        </w:rPr>
        <w:t xml:space="preserve"> </w:t>
      </w:r>
      <w:r w:rsidR="00B72CBD" w:rsidRPr="004430B4">
        <w:rPr>
          <w:szCs w:val="28"/>
        </w:rPr>
        <w:t>Отсутствие необходимости в правовой помощи</w:t>
      </w:r>
    </w:p>
    <w:p w14:paraId="380C7DB4" w14:textId="77777777" w:rsidR="00B72CBD" w:rsidRPr="004430B4" w:rsidRDefault="00B72CBD" w:rsidP="003374E6">
      <w:pPr>
        <w:rPr>
          <w:szCs w:val="28"/>
        </w:rPr>
      </w:pPr>
      <w:r w:rsidRPr="004430B4">
        <w:rPr>
          <w:szCs w:val="28"/>
        </w:rPr>
        <w:lastRenderedPageBreak/>
        <w:t>Г) Устранение всех рисков спора</w:t>
      </w:r>
    </w:p>
    <w:p w14:paraId="523F39E8" w14:textId="77777777" w:rsidR="00C70737" w:rsidRPr="004430B4" w:rsidRDefault="00C70737" w:rsidP="003374E6">
      <w:r w:rsidRPr="004430B4">
        <w:t xml:space="preserve">Правильный ответ: </w:t>
      </w:r>
      <w:r w:rsidR="00B72CBD" w:rsidRPr="004430B4">
        <w:t>А</w:t>
      </w:r>
    </w:p>
    <w:p w14:paraId="5E9D591D" w14:textId="77777777" w:rsidR="00B72CBD" w:rsidRPr="004430B4" w:rsidRDefault="00C70737" w:rsidP="00B72CBD">
      <w:r w:rsidRPr="004430B4">
        <w:t>Компетенции (индикаторы):</w:t>
      </w:r>
      <w:r w:rsidR="00B72CBD" w:rsidRPr="004430B4">
        <w:t xml:space="preserve"> ПК-1.1</w:t>
      </w:r>
    </w:p>
    <w:p w14:paraId="55709396" w14:textId="77777777" w:rsidR="0092015D" w:rsidRPr="004430B4" w:rsidRDefault="0092015D" w:rsidP="0092015D"/>
    <w:p w14:paraId="5ADACA77" w14:textId="77777777" w:rsidR="006E7111" w:rsidRPr="004430B4" w:rsidRDefault="006E7111" w:rsidP="00192794">
      <w:r w:rsidRPr="004430B4">
        <w:t>5. Выберите один правильный ответ</w:t>
      </w:r>
    </w:p>
    <w:p w14:paraId="1696236E" w14:textId="77777777" w:rsidR="003374E6" w:rsidRPr="004430B4" w:rsidRDefault="00B72CBD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4430B4">
        <w:rPr>
          <w:szCs w:val="28"/>
        </w:rPr>
        <w:t>Какой из перечисленных факторов может негативно повлиять на эффективность примирительных процедур?</w:t>
      </w:r>
    </w:p>
    <w:p w14:paraId="18D9F187" w14:textId="77777777" w:rsidR="003374E6" w:rsidRPr="004430B4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4430B4">
        <w:rPr>
          <w:szCs w:val="28"/>
        </w:rPr>
        <w:t>А)</w:t>
      </w:r>
      <w:r w:rsidR="003374E6" w:rsidRPr="004430B4">
        <w:rPr>
          <w:szCs w:val="28"/>
        </w:rPr>
        <w:t xml:space="preserve"> </w:t>
      </w:r>
      <w:r w:rsidR="00B72CBD" w:rsidRPr="004430B4">
        <w:rPr>
          <w:szCs w:val="28"/>
        </w:rPr>
        <w:t>Открытость сторон к компромиссам</w:t>
      </w:r>
    </w:p>
    <w:p w14:paraId="7C139537" w14:textId="77777777" w:rsidR="003374E6" w:rsidRPr="004430B4" w:rsidRDefault="00192794" w:rsidP="00192794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4430B4">
        <w:rPr>
          <w:szCs w:val="28"/>
        </w:rPr>
        <w:t>Б)</w:t>
      </w:r>
      <w:r w:rsidR="003374E6" w:rsidRPr="004430B4">
        <w:rPr>
          <w:szCs w:val="28"/>
        </w:rPr>
        <w:t xml:space="preserve"> </w:t>
      </w:r>
      <w:r w:rsidR="00B72CBD" w:rsidRPr="004430B4">
        <w:rPr>
          <w:szCs w:val="28"/>
        </w:rPr>
        <w:t>Недостаток доверия между сторонами</w:t>
      </w:r>
    </w:p>
    <w:p w14:paraId="165062A2" w14:textId="77777777" w:rsidR="003374E6" w:rsidRPr="004430B4" w:rsidRDefault="00192794" w:rsidP="00192794">
      <w:pPr>
        <w:rPr>
          <w:szCs w:val="28"/>
        </w:rPr>
      </w:pPr>
      <w:r w:rsidRPr="004430B4">
        <w:rPr>
          <w:szCs w:val="28"/>
        </w:rPr>
        <w:t>В)</w:t>
      </w:r>
      <w:r w:rsidR="003374E6" w:rsidRPr="004430B4">
        <w:rPr>
          <w:szCs w:val="28"/>
        </w:rPr>
        <w:t xml:space="preserve"> </w:t>
      </w:r>
      <w:r w:rsidR="00B72CBD" w:rsidRPr="004430B4">
        <w:rPr>
          <w:szCs w:val="28"/>
        </w:rPr>
        <w:t>Использование квалифицированного медиатора</w:t>
      </w:r>
    </w:p>
    <w:p w14:paraId="24E499E0" w14:textId="77777777" w:rsidR="00B72CBD" w:rsidRPr="004430B4" w:rsidRDefault="00B72CBD" w:rsidP="00192794">
      <w:pPr>
        <w:rPr>
          <w:szCs w:val="28"/>
        </w:rPr>
      </w:pPr>
      <w:r w:rsidRPr="004430B4">
        <w:rPr>
          <w:szCs w:val="28"/>
        </w:rPr>
        <w:t>Г) Готовность к конструктивному диалогу</w:t>
      </w:r>
    </w:p>
    <w:p w14:paraId="70EFE29D" w14:textId="77777777" w:rsidR="006E7111" w:rsidRPr="004430B4" w:rsidRDefault="003374E6" w:rsidP="00192794">
      <w:r w:rsidRPr="004430B4">
        <w:t>Правильный ответ: Б</w:t>
      </w:r>
    </w:p>
    <w:p w14:paraId="3DD5A2BD" w14:textId="77777777" w:rsidR="00B72CBD" w:rsidRPr="004430B4" w:rsidRDefault="006E7111" w:rsidP="00B72CBD">
      <w:r w:rsidRPr="004430B4">
        <w:t>Компетенции (индикаторы):</w:t>
      </w:r>
      <w:r w:rsidR="00B72CBD" w:rsidRPr="004430B4">
        <w:t xml:space="preserve"> ПК-1.1</w:t>
      </w:r>
    </w:p>
    <w:p w14:paraId="47D0F052" w14:textId="77777777" w:rsidR="006E7111" w:rsidRPr="004430B4" w:rsidRDefault="006E7111" w:rsidP="006E7111"/>
    <w:p w14:paraId="35A05474" w14:textId="77777777" w:rsidR="00D05BBC" w:rsidRPr="004430B4" w:rsidRDefault="00D05BBC" w:rsidP="0092015D"/>
    <w:p w14:paraId="62D4B7BC" w14:textId="77777777" w:rsidR="00874B3E" w:rsidRPr="004430B4" w:rsidRDefault="00874B3E" w:rsidP="00840510">
      <w:pPr>
        <w:pStyle w:val="4"/>
      </w:pPr>
      <w:r w:rsidRPr="004430B4">
        <w:t>Задания закрытого типа на установление соответствия</w:t>
      </w:r>
    </w:p>
    <w:p w14:paraId="1599A016" w14:textId="77777777" w:rsidR="00721A69" w:rsidRPr="004430B4" w:rsidRDefault="00721A69" w:rsidP="00721A69">
      <w:r w:rsidRPr="004430B4">
        <w:t>1. Установите правильное соответствие.</w:t>
      </w:r>
      <w:r w:rsidR="00EE5F03" w:rsidRPr="004430B4">
        <w:t xml:space="preserve"> </w:t>
      </w:r>
      <w:r w:rsidRPr="004430B4">
        <w:t>Каждому элементу левого столбца соответствует только один элемент правого столбца.</w:t>
      </w:r>
    </w:p>
    <w:p w14:paraId="419F17FA" w14:textId="77777777" w:rsidR="003374E6" w:rsidRPr="004430B4" w:rsidRDefault="003374E6" w:rsidP="00721A69">
      <w:pPr>
        <w:rPr>
          <w:szCs w:val="28"/>
        </w:rPr>
      </w:pPr>
      <w:r w:rsidRPr="004430B4">
        <w:rPr>
          <w:szCs w:val="28"/>
        </w:rPr>
        <w:t xml:space="preserve">Сопоставьте </w:t>
      </w:r>
      <w:r w:rsidR="005A2566" w:rsidRPr="004430B4">
        <w:rPr>
          <w:szCs w:val="28"/>
        </w:rPr>
        <w:t>типы примирительных процедур и их описание: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62"/>
        <w:gridCol w:w="399"/>
        <w:gridCol w:w="26"/>
        <w:gridCol w:w="5503"/>
      </w:tblGrid>
      <w:tr w:rsidR="004430B4" w:rsidRPr="004430B4" w14:paraId="0C661475" w14:textId="77777777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0F679D34" w14:textId="77777777" w:rsidR="00192794" w:rsidRPr="004430B4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86" w:type="dxa"/>
            <w:gridSpan w:val="2"/>
            <w:shd w:val="clear" w:color="auto" w:fill="auto"/>
          </w:tcPr>
          <w:p w14:paraId="15067D07" w14:textId="77777777" w:rsidR="00192794" w:rsidRPr="004430B4" w:rsidRDefault="005A2566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430B4">
              <w:rPr>
                <w:rFonts w:eastAsia="Times New Roman" w:cs="Times New Roman"/>
                <w:bCs/>
                <w:szCs w:val="28"/>
                <w:lang w:eastAsia="ru-RU"/>
              </w:rPr>
              <w:t>Примирительная процедура</w:t>
            </w:r>
          </w:p>
        </w:tc>
        <w:tc>
          <w:tcPr>
            <w:tcW w:w="399" w:type="dxa"/>
            <w:shd w:val="clear" w:color="auto" w:fill="auto"/>
          </w:tcPr>
          <w:p w14:paraId="34F744AB" w14:textId="77777777" w:rsidR="00192794" w:rsidRPr="004430B4" w:rsidRDefault="00192794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0D1226C5" w14:textId="77777777" w:rsidR="00192794" w:rsidRPr="004430B4" w:rsidRDefault="005A2566" w:rsidP="003374E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430B4">
              <w:rPr>
                <w:rFonts w:eastAsia="Times New Roman" w:cs="Times New Roman"/>
                <w:bCs/>
                <w:szCs w:val="28"/>
                <w:lang w:eastAsia="ru-RU"/>
              </w:rPr>
              <w:t>Описание</w:t>
            </w:r>
          </w:p>
        </w:tc>
      </w:tr>
      <w:tr w:rsidR="004430B4" w:rsidRPr="004430B4" w14:paraId="78FA364F" w14:textId="77777777" w:rsidTr="00C416C1">
        <w:trPr>
          <w:trHeight w:val="554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32B8B85" w14:textId="77777777" w:rsidR="00192794" w:rsidRPr="004430B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8943DF0" w14:textId="77777777" w:rsidR="00192794" w:rsidRPr="004430B4" w:rsidRDefault="005A2566" w:rsidP="005A2566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4430B4">
              <w:rPr>
                <w:rFonts w:cs="Times New Roman"/>
                <w:szCs w:val="28"/>
              </w:rPr>
              <w:t>Медиация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A190B1C" w14:textId="77777777" w:rsidR="00192794" w:rsidRPr="004430B4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4430B4">
              <w:rPr>
                <w:rFonts w:eastAsia="Times New Roman" w:cs="Times New Roman"/>
                <w:szCs w:val="28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DCC12CD" w14:textId="77777777" w:rsidR="00192794" w:rsidRPr="004430B4" w:rsidRDefault="005A2566" w:rsidP="005A2566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430B4">
              <w:rPr>
                <w:rFonts w:eastAsia="Calibri" w:cs="Times New Roman"/>
                <w:szCs w:val="28"/>
              </w:rPr>
              <w:t>Процесс решения спора с обязательным соблюдением решения арбитра.</w:t>
            </w:r>
          </w:p>
        </w:tc>
      </w:tr>
      <w:tr w:rsidR="004430B4" w:rsidRPr="004430B4" w14:paraId="3DFBEBCE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32026DDC" w14:textId="77777777" w:rsidR="00192794" w:rsidRPr="004430B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23D5FD3" w14:textId="77777777" w:rsidR="00192794" w:rsidRPr="004430B4" w:rsidRDefault="005A2566" w:rsidP="005A2566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4430B4">
              <w:rPr>
                <w:rFonts w:eastAsia="Calibri" w:cs="Times New Roman"/>
                <w:szCs w:val="28"/>
                <w:lang w:eastAsia="ru-RU"/>
              </w:rPr>
              <w:t>Арбитраж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791DF65" w14:textId="77777777" w:rsidR="00192794" w:rsidRPr="004430B4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4430B4">
              <w:rPr>
                <w:rFonts w:eastAsia="Times New Roman" w:cs="Times New Roman"/>
                <w:szCs w:val="28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233F2F2" w14:textId="77777777" w:rsidR="00192794" w:rsidRPr="004430B4" w:rsidRDefault="005A2566" w:rsidP="005A2566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430B4">
              <w:rPr>
                <w:rFonts w:eastAsia="Calibri" w:cs="Times New Roman"/>
                <w:szCs w:val="28"/>
              </w:rPr>
              <w:t>Формальная встреча сторон с целью урегулирования разногласий.</w:t>
            </w:r>
          </w:p>
        </w:tc>
      </w:tr>
      <w:tr w:rsidR="004430B4" w:rsidRPr="004430B4" w14:paraId="1E924273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4921907" w14:textId="77777777" w:rsidR="00192794" w:rsidRPr="004430B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3D6D730" w14:textId="77777777" w:rsidR="00192794" w:rsidRPr="004430B4" w:rsidRDefault="005A2566" w:rsidP="005A2566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4430B4">
              <w:rPr>
                <w:rFonts w:eastAsia="Calibri" w:cs="Times New Roman"/>
                <w:szCs w:val="28"/>
                <w:lang w:eastAsia="ru-RU"/>
              </w:rPr>
              <w:t>Переговоры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40A4EBE" w14:textId="77777777" w:rsidR="00192794" w:rsidRPr="004430B4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4430B4">
              <w:rPr>
                <w:rFonts w:eastAsia="Times New Roman" w:cs="Times New Roman"/>
                <w:szCs w:val="28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A7B7DB4" w14:textId="77777777" w:rsidR="00192794" w:rsidRPr="004430B4" w:rsidRDefault="005A2566" w:rsidP="005A2566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430B4">
              <w:rPr>
                <w:rFonts w:eastAsia="Calibri" w:cs="Times New Roman"/>
                <w:szCs w:val="28"/>
              </w:rPr>
              <w:t>Участие третьей стороны для ускорения процесса разрешения спора.</w:t>
            </w:r>
          </w:p>
        </w:tc>
      </w:tr>
      <w:tr w:rsidR="004430B4" w:rsidRPr="004430B4" w14:paraId="733ABCDC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6C0C0A5E" w14:textId="77777777" w:rsidR="00192794" w:rsidRPr="004430B4" w:rsidRDefault="00192794" w:rsidP="00192794">
            <w:pPr>
              <w:pStyle w:val="a8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62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4F6BB20" w14:textId="77777777" w:rsidR="00192794" w:rsidRPr="004430B4" w:rsidRDefault="005A2566" w:rsidP="005A2566">
            <w:pPr>
              <w:ind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4430B4">
              <w:rPr>
                <w:rFonts w:eastAsia="Calibri" w:cs="Times New Roman"/>
                <w:szCs w:val="28"/>
                <w:lang w:eastAsia="ru-RU"/>
              </w:rPr>
              <w:t>Посредничество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8758195" w14:textId="77777777" w:rsidR="00192794" w:rsidRPr="004430B4" w:rsidRDefault="00192794" w:rsidP="00403D7B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4430B4">
              <w:rPr>
                <w:rFonts w:eastAsia="Times New Roman" w:cs="Times New Roman"/>
                <w:szCs w:val="28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EF90B7E" w14:textId="77777777" w:rsidR="00192794" w:rsidRPr="004430B4" w:rsidRDefault="005A2566" w:rsidP="005A2566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430B4">
              <w:rPr>
                <w:rFonts w:eastAsia="Calibri" w:cs="Times New Roman"/>
                <w:szCs w:val="28"/>
              </w:rPr>
              <w:t>Процесс, в котором третья сторона помогает сторонам найти взаимоприемлемое решение.</w:t>
            </w:r>
          </w:p>
        </w:tc>
      </w:tr>
    </w:tbl>
    <w:p w14:paraId="2F6C26D4" w14:textId="77777777" w:rsidR="003374E6" w:rsidRPr="004430B4" w:rsidRDefault="003374E6" w:rsidP="00721A69"/>
    <w:p w14:paraId="631A63DD" w14:textId="77777777" w:rsidR="00721A69" w:rsidRPr="004430B4" w:rsidRDefault="00721A69" w:rsidP="00721A69">
      <w:r w:rsidRPr="004430B4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374E6" w:rsidRPr="004430B4" w14:paraId="2CAE32FB" w14:textId="77777777" w:rsidTr="00DB7C34">
        <w:tc>
          <w:tcPr>
            <w:tcW w:w="2406" w:type="dxa"/>
          </w:tcPr>
          <w:p w14:paraId="0675EEC1" w14:textId="77777777" w:rsidR="003374E6" w:rsidRPr="004430B4" w:rsidRDefault="00C416C1" w:rsidP="003374E6">
            <w:pPr>
              <w:ind w:firstLine="0"/>
              <w:jc w:val="center"/>
            </w:pPr>
            <w:r w:rsidRPr="004430B4">
              <w:t>1</w:t>
            </w:r>
          </w:p>
        </w:tc>
        <w:tc>
          <w:tcPr>
            <w:tcW w:w="2407" w:type="dxa"/>
          </w:tcPr>
          <w:p w14:paraId="755510F1" w14:textId="77777777" w:rsidR="003374E6" w:rsidRPr="004430B4" w:rsidRDefault="00C416C1" w:rsidP="003374E6">
            <w:pPr>
              <w:ind w:firstLine="0"/>
              <w:jc w:val="center"/>
            </w:pPr>
            <w:r w:rsidRPr="004430B4">
              <w:t>2</w:t>
            </w:r>
          </w:p>
        </w:tc>
        <w:tc>
          <w:tcPr>
            <w:tcW w:w="2407" w:type="dxa"/>
          </w:tcPr>
          <w:p w14:paraId="5B77DB8B" w14:textId="77777777" w:rsidR="003374E6" w:rsidRPr="004430B4" w:rsidRDefault="00C416C1" w:rsidP="003374E6">
            <w:pPr>
              <w:ind w:firstLine="0"/>
              <w:jc w:val="center"/>
            </w:pPr>
            <w:r w:rsidRPr="004430B4">
              <w:t>3</w:t>
            </w:r>
          </w:p>
        </w:tc>
        <w:tc>
          <w:tcPr>
            <w:tcW w:w="2407" w:type="dxa"/>
          </w:tcPr>
          <w:p w14:paraId="202E5637" w14:textId="77777777" w:rsidR="003374E6" w:rsidRPr="004430B4" w:rsidRDefault="00C416C1" w:rsidP="003374E6">
            <w:pPr>
              <w:ind w:firstLine="0"/>
              <w:jc w:val="center"/>
            </w:pPr>
            <w:r w:rsidRPr="004430B4">
              <w:t>4</w:t>
            </w:r>
          </w:p>
        </w:tc>
      </w:tr>
      <w:tr w:rsidR="00C416C1" w:rsidRPr="004430B4" w14:paraId="66C6F8DE" w14:textId="77777777" w:rsidTr="00DB7C34">
        <w:tc>
          <w:tcPr>
            <w:tcW w:w="2406" w:type="dxa"/>
          </w:tcPr>
          <w:p w14:paraId="31E68719" w14:textId="77777777" w:rsidR="00C416C1" w:rsidRPr="004430B4" w:rsidRDefault="00C416C1" w:rsidP="003374E6">
            <w:pPr>
              <w:ind w:firstLine="0"/>
              <w:jc w:val="center"/>
            </w:pPr>
            <w:r w:rsidRPr="004430B4">
              <w:t>Г</w:t>
            </w:r>
          </w:p>
        </w:tc>
        <w:tc>
          <w:tcPr>
            <w:tcW w:w="2407" w:type="dxa"/>
          </w:tcPr>
          <w:p w14:paraId="73D9A198" w14:textId="77777777" w:rsidR="00C416C1" w:rsidRPr="004430B4" w:rsidRDefault="00C416C1" w:rsidP="003374E6">
            <w:pPr>
              <w:ind w:firstLine="0"/>
              <w:jc w:val="center"/>
            </w:pPr>
            <w:r w:rsidRPr="004430B4">
              <w:t>А</w:t>
            </w:r>
          </w:p>
        </w:tc>
        <w:tc>
          <w:tcPr>
            <w:tcW w:w="2407" w:type="dxa"/>
          </w:tcPr>
          <w:p w14:paraId="7F194A69" w14:textId="77777777" w:rsidR="00C416C1" w:rsidRPr="004430B4" w:rsidRDefault="00C416C1" w:rsidP="003374E6">
            <w:pPr>
              <w:ind w:firstLine="0"/>
              <w:jc w:val="center"/>
            </w:pPr>
            <w:r w:rsidRPr="004430B4">
              <w:t>Б</w:t>
            </w:r>
          </w:p>
        </w:tc>
        <w:tc>
          <w:tcPr>
            <w:tcW w:w="2407" w:type="dxa"/>
          </w:tcPr>
          <w:p w14:paraId="0848AAA4" w14:textId="77777777" w:rsidR="00C416C1" w:rsidRPr="004430B4" w:rsidRDefault="00C416C1" w:rsidP="003374E6">
            <w:pPr>
              <w:ind w:firstLine="0"/>
              <w:jc w:val="center"/>
            </w:pPr>
            <w:r w:rsidRPr="004430B4">
              <w:t>В</w:t>
            </w:r>
          </w:p>
        </w:tc>
      </w:tr>
    </w:tbl>
    <w:p w14:paraId="7A464BB0" w14:textId="77777777" w:rsidR="00721A69" w:rsidRPr="004430B4" w:rsidRDefault="00721A69" w:rsidP="00721A69">
      <w:r w:rsidRPr="004430B4">
        <w:t>Компетенции (индикаторы):</w:t>
      </w:r>
      <w:r w:rsidR="005A2566" w:rsidRPr="004430B4">
        <w:t xml:space="preserve"> ПК-1.1</w:t>
      </w:r>
    </w:p>
    <w:p w14:paraId="75D2A67B" w14:textId="77777777" w:rsidR="00B5777E" w:rsidRPr="004430B4" w:rsidRDefault="00B5777E" w:rsidP="00721A69"/>
    <w:p w14:paraId="2D49AD27" w14:textId="77777777" w:rsidR="00AD7916" w:rsidRPr="004430B4" w:rsidRDefault="00AD7916" w:rsidP="00AD7916">
      <w:r w:rsidRPr="004430B4">
        <w:t>2. Установите правильное соответствие. Каждому элементу левого столбца соответствует только один элемент правого столбца.</w:t>
      </w:r>
    </w:p>
    <w:p w14:paraId="7E847D5E" w14:textId="77777777" w:rsidR="00461A71" w:rsidRPr="004430B4" w:rsidRDefault="00461A71" w:rsidP="00AD7916">
      <w:pPr>
        <w:rPr>
          <w:rFonts w:eastAsia="Calibri" w:cs="Times New Roman"/>
          <w:szCs w:val="28"/>
        </w:rPr>
      </w:pPr>
      <w:r w:rsidRPr="004430B4">
        <w:rPr>
          <w:rFonts w:eastAsia="Calibri" w:cs="Times New Roman"/>
          <w:szCs w:val="28"/>
        </w:rPr>
        <w:t xml:space="preserve">Сопоставьте </w:t>
      </w:r>
      <w:r w:rsidR="005A2566" w:rsidRPr="004430B4">
        <w:rPr>
          <w:rFonts w:eastAsia="Calibri" w:cs="Times New Roman"/>
          <w:szCs w:val="28"/>
        </w:rPr>
        <w:t>основные признаки примирительных процедур и их характеристик</w:t>
      </w:r>
      <w:r w:rsidR="00AF4DE6" w:rsidRPr="004430B4">
        <w:rPr>
          <w:rFonts w:eastAsia="Calibri" w:cs="Times New Roman"/>
          <w:szCs w:val="28"/>
        </w:rPr>
        <w:t>и</w:t>
      </w:r>
      <w:r w:rsidR="005A2566" w:rsidRPr="004430B4">
        <w:rPr>
          <w:rFonts w:eastAsia="Calibri" w:cs="Times New Roman"/>
          <w:szCs w:val="28"/>
        </w:rPr>
        <w:t>: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C416C1" w:rsidRPr="004430B4" w14:paraId="58CE8CE2" w14:textId="77777777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3BCA74F0" w14:textId="77777777" w:rsidR="00C416C1" w:rsidRPr="004430B4" w:rsidRDefault="00C416C1" w:rsidP="00C416C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60F4E357" w14:textId="77777777" w:rsidR="00C416C1" w:rsidRPr="004430B4" w:rsidRDefault="00AF4DE6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4430B4">
              <w:rPr>
                <w:rFonts w:eastAsia="Calibri" w:cs="Times New Roman"/>
                <w:szCs w:val="28"/>
              </w:rPr>
              <w:t>Признак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2DC27DBD" w14:textId="77777777" w:rsidR="00C416C1" w:rsidRPr="004430B4" w:rsidRDefault="00C416C1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195E7C2D" w14:textId="77777777" w:rsidR="00C416C1" w:rsidRPr="004430B4" w:rsidRDefault="00AF4DE6" w:rsidP="00461A71">
            <w:pPr>
              <w:ind w:firstLine="0"/>
              <w:contextualSpacing/>
              <w:jc w:val="center"/>
              <w:rPr>
                <w:rFonts w:eastAsia="Calibri" w:cs="Times New Roman"/>
                <w:szCs w:val="28"/>
              </w:rPr>
            </w:pPr>
            <w:r w:rsidRPr="004430B4">
              <w:rPr>
                <w:rFonts w:eastAsia="Calibri" w:cs="Times New Roman"/>
                <w:szCs w:val="28"/>
              </w:rPr>
              <w:t>Характеристика</w:t>
            </w:r>
          </w:p>
        </w:tc>
      </w:tr>
      <w:tr w:rsidR="00461A71" w:rsidRPr="004430B4" w14:paraId="29A1ED8A" w14:textId="77777777" w:rsidTr="00C416C1">
        <w:trPr>
          <w:trHeight w:val="46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6FF9F55" w14:textId="77777777" w:rsidR="00461A71" w:rsidRPr="004430B4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4430B4">
              <w:rPr>
                <w:rFonts w:eastAsia="Times New Roman" w:cs="Times New Roman"/>
                <w:szCs w:val="28"/>
              </w:rPr>
              <w:lastRenderedPageBreak/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17904291" w14:textId="77777777" w:rsidR="00461A71" w:rsidRPr="004430B4" w:rsidRDefault="00AF4DE6" w:rsidP="00AF4DE6">
            <w:pPr>
              <w:ind w:left="6" w:firstLine="0"/>
              <w:contextualSpacing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AF4DE6">
              <w:rPr>
                <w:rFonts w:eastAsia="Calibri" w:cs="Times New Roman"/>
                <w:szCs w:val="28"/>
                <w:lang w:eastAsia="ru-RU"/>
              </w:rPr>
              <w:t>Добровольность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456817B" w14:textId="77777777" w:rsidR="00461A71" w:rsidRPr="004430B4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30B4"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5B20620" w14:textId="77777777" w:rsidR="00461A71" w:rsidRPr="004430B4" w:rsidRDefault="00AF4DE6" w:rsidP="00AF4DE6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430B4">
              <w:rPr>
                <w:rFonts w:eastAsia="Calibri" w:cs="Times New Roman"/>
                <w:szCs w:val="28"/>
              </w:rPr>
              <w:t>Информация, обсуждаемая в ходе процедуры, не раскрывается третьим лицам</w:t>
            </w:r>
          </w:p>
        </w:tc>
      </w:tr>
      <w:tr w:rsidR="00461A71" w:rsidRPr="004430B4" w14:paraId="1C5D11B1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4422A0E6" w14:textId="77777777" w:rsidR="00461A71" w:rsidRPr="004430B4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4430B4"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F836241" w14:textId="77777777" w:rsidR="00461A71" w:rsidRPr="004430B4" w:rsidRDefault="00AF4DE6" w:rsidP="00AF4DE6">
            <w:pPr>
              <w:ind w:left="6" w:firstLine="0"/>
              <w:contextualSpacing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AF4DE6">
              <w:rPr>
                <w:rFonts w:eastAsia="Calibri" w:cs="Times New Roman"/>
                <w:szCs w:val="28"/>
                <w:lang w:eastAsia="ru-RU"/>
              </w:rPr>
              <w:t>Конфиденциальность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E5D5B7C" w14:textId="77777777" w:rsidR="00461A71" w:rsidRPr="004430B4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30B4"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E8B9844" w14:textId="77777777" w:rsidR="00461A71" w:rsidRPr="004430B4" w:rsidRDefault="00AF4DE6" w:rsidP="00AF4DE6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430B4">
              <w:rPr>
                <w:rFonts w:eastAsia="Calibri" w:cs="Times New Roman"/>
                <w:szCs w:val="28"/>
              </w:rPr>
              <w:t>. Примирительные процедуры должны проводиться стороной, которая не заинтересована в исходе</w:t>
            </w:r>
          </w:p>
        </w:tc>
      </w:tr>
      <w:tr w:rsidR="00461A71" w:rsidRPr="004430B4" w14:paraId="3D983CB0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397C747D" w14:textId="77777777" w:rsidR="00461A71" w:rsidRPr="004430B4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4430B4"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68DBA4C" w14:textId="77777777" w:rsidR="00461A71" w:rsidRPr="004430B4" w:rsidRDefault="00AF4DE6" w:rsidP="00AF4DE6">
            <w:pPr>
              <w:ind w:left="6" w:firstLine="0"/>
              <w:contextualSpacing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AF4DE6">
              <w:rPr>
                <w:rFonts w:eastAsia="Calibri" w:cs="Times New Roman"/>
                <w:szCs w:val="28"/>
                <w:lang w:eastAsia="ru-RU"/>
              </w:rPr>
              <w:t>Нейтральность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630DC1D" w14:textId="77777777" w:rsidR="00461A71" w:rsidRPr="004430B4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30B4"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B790A99" w14:textId="77777777" w:rsidR="00461A71" w:rsidRPr="004430B4" w:rsidRDefault="00AF4DE6" w:rsidP="00AF4DE6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430B4">
              <w:rPr>
                <w:rFonts w:eastAsia="Calibri" w:cs="Times New Roman"/>
                <w:szCs w:val="28"/>
              </w:rPr>
              <w:t>Участники свободно решают, участвовать им в процессе или нет</w:t>
            </w:r>
          </w:p>
        </w:tc>
      </w:tr>
      <w:tr w:rsidR="00461A71" w:rsidRPr="004430B4" w14:paraId="0DCED6D9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145D131E" w14:textId="77777777" w:rsidR="00461A71" w:rsidRPr="004430B4" w:rsidRDefault="00C416C1" w:rsidP="00C416C1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 w:cs="Times New Roman"/>
                <w:szCs w:val="28"/>
              </w:rPr>
            </w:pPr>
            <w:r w:rsidRPr="004430B4"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1B31DF2" w14:textId="77777777" w:rsidR="00461A71" w:rsidRPr="004430B4" w:rsidRDefault="00AF4DE6" w:rsidP="00AF4DE6">
            <w:pPr>
              <w:ind w:left="6" w:firstLine="0"/>
              <w:contextualSpacing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AF4DE6">
              <w:rPr>
                <w:rFonts w:eastAsia="Calibri" w:cs="Times New Roman"/>
                <w:szCs w:val="28"/>
                <w:lang w:eastAsia="ru-RU"/>
              </w:rPr>
              <w:t>Невмешательство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F90A1A8" w14:textId="77777777" w:rsidR="00461A71" w:rsidRPr="004430B4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4430B4"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A969494" w14:textId="77777777" w:rsidR="00461A71" w:rsidRPr="004430B4" w:rsidRDefault="00AF4DE6" w:rsidP="00AF4DE6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430B4">
              <w:rPr>
                <w:rFonts w:eastAsia="Calibri" w:cs="Times New Roman"/>
                <w:szCs w:val="28"/>
              </w:rPr>
              <w:t>Третья сторона не принимает решения за стороны</w:t>
            </w:r>
          </w:p>
        </w:tc>
      </w:tr>
    </w:tbl>
    <w:p w14:paraId="5314F795" w14:textId="77777777" w:rsidR="00461A71" w:rsidRPr="004430B4" w:rsidRDefault="00461A71" w:rsidP="00AD7916"/>
    <w:p w14:paraId="666AE42C" w14:textId="77777777" w:rsidR="00AD7916" w:rsidRPr="004430B4" w:rsidRDefault="00AD7916" w:rsidP="00AD7916">
      <w:r w:rsidRPr="004430B4">
        <w:t xml:space="preserve">Правильный ответ: </w:t>
      </w:r>
    </w:p>
    <w:tbl>
      <w:tblPr>
        <w:tblStyle w:val="11"/>
        <w:tblW w:w="9627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603B34" w:rsidRPr="004430B4" w14:paraId="686B0896" w14:textId="77777777" w:rsidTr="00603B34">
        <w:tc>
          <w:tcPr>
            <w:tcW w:w="2406" w:type="dxa"/>
          </w:tcPr>
          <w:p w14:paraId="2DC04C0B" w14:textId="77777777" w:rsidR="00603B34" w:rsidRPr="004430B4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 w:rsidRPr="004430B4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407" w:type="dxa"/>
          </w:tcPr>
          <w:p w14:paraId="45321697" w14:textId="77777777" w:rsidR="00603B34" w:rsidRPr="004430B4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 w:rsidRPr="004430B4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407" w:type="dxa"/>
          </w:tcPr>
          <w:p w14:paraId="2D997B78" w14:textId="77777777" w:rsidR="00603B34" w:rsidRPr="004430B4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 w:rsidRPr="004430B4">
              <w:rPr>
                <w:rFonts w:eastAsia="Times New Roman"/>
                <w:szCs w:val="28"/>
              </w:rPr>
              <w:t>3</w:t>
            </w:r>
          </w:p>
        </w:tc>
        <w:tc>
          <w:tcPr>
            <w:tcW w:w="2407" w:type="dxa"/>
          </w:tcPr>
          <w:p w14:paraId="7422718C" w14:textId="77777777" w:rsidR="00603B34" w:rsidRPr="004430B4" w:rsidRDefault="00C416C1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 w:rsidRPr="004430B4">
              <w:rPr>
                <w:rFonts w:eastAsia="Times New Roman"/>
                <w:szCs w:val="28"/>
              </w:rPr>
              <w:t>4</w:t>
            </w:r>
          </w:p>
        </w:tc>
      </w:tr>
      <w:tr w:rsidR="00603B34" w:rsidRPr="004430B4" w14:paraId="11D882AF" w14:textId="77777777" w:rsidTr="00603B34">
        <w:tc>
          <w:tcPr>
            <w:tcW w:w="2406" w:type="dxa"/>
          </w:tcPr>
          <w:p w14:paraId="6D353EBA" w14:textId="77777777" w:rsidR="00603B34" w:rsidRPr="004430B4" w:rsidRDefault="00C416C1" w:rsidP="00461A71">
            <w:pPr>
              <w:ind w:firstLine="0"/>
              <w:jc w:val="center"/>
            </w:pPr>
            <w:r w:rsidRPr="004430B4">
              <w:t>В</w:t>
            </w:r>
          </w:p>
        </w:tc>
        <w:tc>
          <w:tcPr>
            <w:tcW w:w="2407" w:type="dxa"/>
          </w:tcPr>
          <w:p w14:paraId="2EB4566A" w14:textId="77777777" w:rsidR="00603B34" w:rsidRPr="004430B4" w:rsidRDefault="00C416C1" w:rsidP="00461A71">
            <w:pPr>
              <w:ind w:firstLine="0"/>
              <w:jc w:val="center"/>
            </w:pPr>
            <w:r w:rsidRPr="004430B4">
              <w:t>А</w:t>
            </w:r>
          </w:p>
        </w:tc>
        <w:tc>
          <w:tcPr>
            <w:tcW w:w="2407" w:type="dxa"/>
          </w:tcPr>
          <w:p w14:paraId="5763E943" w14:textId="77777777" w:rsidR="00603B34" w:rsidRPr="004430B4" w:rsidRDefault="00AF4DE6" w:rsidP="00461A71">
            <w:pPr>
              <w:ind w:firstLine="0"/>
              <w:jc w:val="center"/>
            </w:pPr>
            <w:r w:rsidRPr="004430B4">
              <w:t>Б</w:t>
            </w:r>
          </w:p>
        </w:tc>
        <w:tc>
          <w:tcPr>
            <w:tcW w:w="2407" w:type="dxa"/>
          </w:tcPr>
          <w:p w14:paraId="2EF8977E" w14:textId="77777777" w:rsidR="00603B34" w:rsidRPr="004430B4" w:rsidRDefault="00AF4DE6" w:rsidP="00461A71">
            <w:pPr>
              <w:ind w:firstLine="0"/>
              <w:jc w:val="center"/>
            </w:pPr>
            <w:r w:rsidRPr="004430B4">
              <w:t>Г</w:t>
            </w:r>
          </w:p>
        </w:tc>
      </w:tr>
    </w:tbl>
    <w:p w14:paraId="3A1A391C" w14:textId="77777777" w:rsidR="00AD7916" w:rsidRPr="004430B4" w:rsidRDefault="00AD7916" w:rsidP="00AD7916">
      <w:r w:rsidRPr="004430B4">
        <w:t>Компетенции (индикаторы):</w:t>
      </w:r>
      <w:r w:rsidR="005A2566" w:rsidRPr="004430B4">
        <w:t xml:space="preserve"> ПК-1.1</w:t>
      </w:r>
    </w:p>
    <w:p w14:paraId="1B0DB03B" w14:textId="77777777" w:rsidR="00AD7916" w:rsidRPr="004430B4" w:rsidRDefault="00AD7916" w:rsidP="00721A69"/>
    <w:p w14:paraId="772E7EBA" w14:textId="77777777" w:rsidR="00AD7916" w:rsidRPr="004430B4" w:rsidRDefault="00AD7916" w:rsidP="00AD7916">
      <w:r w:rsidRPr="004430B4">
        <w:t>3. Установите правильное соответствие. Каждому элементу левого столбца соответствует только один элемент правого столбца.</w:t>
      </w:r>
    </w:p>
    <w:p w14:paraId="4DC0A7B8" w14:textId="77777777" w:rsidR="00AF4DE6" w:rsidRPr="004430B4" w:rsidRDefault="00AF4DE6" w:rsidP="00AD7916">
      <w:r w:rsidRPr="004430B4">
        <w:t>Сопоставьте примеры примирительных процедур и конкретные ситуации: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C416C1" w:rsidRPr="004430B4" w14:paraId="260A783F" w14:textId="77777777" w:rsidTr="00C416C1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72EF2B50" w14:textId="77777777" w:rsidR="00C416C1" w:rsidRPr="004430B4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5C5D845C" w14:textId="77777777" w:rsidR="00C416C1" w:rsidRPr="004430B4" w:rsidRDefault="00AF4DE6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430B4">
              <w:rPr>
                <w:rFonts w:eastAsia="Times New Roman" w:cs="Times New Roman"/>
                <w:bCs/>
                <w:szCs w:val="28"/>
                <w:lang w:eastAsia="ru-RU"/>
              </w:rPr>
              <w:t>Пример примирительной процедуры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AABB7A2" w14:textId="77777777" w:rsidR="00C416C1" w:rsidRPr="004430B4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14:paraId="78B07F24" w14:textId="77777777" w:rsidR="00C416C1" w:rsidRPr="004430B4" w:rsidRDefault="00AF4DE6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430B4">
              <w:rPr>
                <w:rFonts w:eastAsia="Times New Roman" w:cs="Times New Roman"/>
                <w:bCs/>
                <w:szCs w:val="28"/>
                <w:lang w:eastAsia="ru-RU"/>
              </w:rPr>
              <w:t>Ситуация</w:t>
            </w:r>
          </w:p>
        </w:tc>
      </w:tr>
      <w:tr w:rsidR="00461A71" w:rsidRPr="004430B4" w14:paraId="3B45E90D" w14:textId="77777777" w:rsidTr="00C416C1">
        <w:trPr>
          <w:trHeight w:val="717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7AB3DF93" w14:textId="77777777" w:rsidR="00461A71" w:rsidRPr="004430B4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4430B4"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19510AC" w14:textId="77777777" w:rsidR="00461A71" w:rsidRPr="004430B4" w:rsidRDefault="00AF4DE6" w:rsidP="003263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AF4DE6">
              <w:rPr>
                <w:rFonts w:eastAsia="Calibri" w:cs="Times New Roman"/>
                <w:szCs w:val="28"/>
                <w:lang w:eastAsia="ru-RU"/>
              </w:rPr>
              <w:t>Медиация в логистике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EAD8382" w14:textId="77777777" w:rsidR="00461A71" w:rsidRPr="004430B4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4430B4"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19AD0B7" w14:textId="77777777" w:rsidR="00461A71" w:rsidRPr="004430B4" w:rsidRDefault="00326357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430B4">
              <w:rPr>
                <w:rFonts w:eastAsia="Calibri" w:cs="Times New Roman"/>
                <w:szCs w:val="28"/>
              </w:rPr>
              <w:t>Устранение разногласий между участниками перед подписанием</w:t>
            </w:r>
          </w:p>
        </w:tc>
      </w:tr>
      <w:tr w:rsidR="00461A71" w:rsidRPr="004430B4" w14:paraId="3800ED88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40A7922" w14:textId="77777777" w:rsidR="00461A71" w:rsidRPr="004430B4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4430B4"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D5C5ED" w14:textId="77777777" w:rsidR="00461A71" w:rsidRPr="004430B4" w:rsidRDefault="00AF4DE6" w:rsidP="003263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AF4DE6">
              <w:rPr>
                <w:rFonts w:eastAsia="Calibri" w:cs="Times New Roman"/>
                <w:szCs w:val="28"/>
                <w:lang w:eastAsia="ru-RU"/>
              </w:rPr>
              <w:t>Арбитражный разбор в контракте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416CDE5" w14:textId="77777777" w:rsidR="00461A71" w:rsidRPr="004430B4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4430B4"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9E597E5" w14:textId="77777777" w:rsidR="00461A71" w:rsidRPr="004430B4" w:rsidRDefault="00326357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430B4">
              <w:rPr>
                <w:rFonts w:eastAsia="Calibri" w:cs="Times New Roman"/>
                <w:szCs w:val="28"/>
              </w:rPr>
              <w:t>Использование профессионала для упрощения общения сторон.</w:t>
            </w:r>
          </w:p>
        </w:tc>
      </w:tr>
      <w:tr w:rsidR="00461A71" w:rsidRPr="004430B4" w14:paraId="1D8CF402" w14:textId="77777777" w:rsidTr="00C416C1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16A53CDF" w14:textId="77777777" w:rsidR="00461A71" w:rsidRPr="004430B4" w:rsidRDefault="00C416C1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4430B4"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C1CEEE8" w14:textId="77777777" w:rsidR="00461A71" w:rsidRPr="004430B4" w:rsidRDefault="00AF4DE6" w:rsidP="00326357">
            <w:pPr>
              <w:ind w:firstLine="0"/>
              <w:contextualSpacing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AF4DE6">
              <w:rPr>
                <w:rFonts w:eastAsia="Calibri" w:cs="Times New Roman"/>
                <w:szCs w:val="28"/>
                <w:lang w:eastAsia="ru-RU"/>
              </w:rPr>
              <w:t>Переговоры до заключения договора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D062773" w14:textId="77777777" w:rsidR="00461A71" w:rsidRPr="004430B4" w:rsidRDefault="00C416C1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4430B4"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0245991" w14:textId="77777777" w:rsidR="00461A71" w:rsidRPr="004430B4" w:rsidRDefault="00326357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430B4">
              <w:rPr>
                <w:rFonts w:eastAsia="Calibri" w:cs="Times New Roman"/>
                <w:szCs w:val="28"/>
              </w:rPr>
              <w:t>Процесс, который применяется для разрешения споров, возникших в процессе исполнения договора.</w:t>
            </w:r>
          </w:p>
        </w:tc>
      </w:tr>
      <w:tr w:rsidR="00AF4DE6" w:rsidRPr="004430B4" w14:paraId="07F1AB30" w14:textId="77777777" w:rsidTr="00C416C1">
        <w:tc>
          <w:tcPr>
            <w:tcW w:w="313" w:type="dxa"/>
            <w:gridSpan w:val="2"/>
            <w:shd w:val="clear" w:color="auto" w:fill="auto"/>
            <w:vAlign w:val="center"/>
          </w:tcPr>
          <w:p w14:paraId="4379AC85" w14:textId="77777777" w:rsidR="00AF4DE6" w:rsidRPr="004430B4" w:rsidRDefault="00326357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4430B4"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DDC4235" w14:textId="77777777" w:rsidR="00AF4DE6" w:rsidRPr="004430B4" w:rsidRDefault="00326357" w:rsidP="00326357">
            <w:pPr>
              <w:ind w:left="6" w:firstLine="0"/>
              <w:contextualSpacing/>
              <w:jc w:val="left"/>
              <w:rPr>
                <w:rFonts w:eastAsia="Calibri" w:cs="Times New Roman"/>
                <w:szCs w:val="28"/>
                <w:lang w:eastAsia="ru-RU"/>
              </w:rPr>
            </w:pPr>
            <w:r w:rsidRPr="00326357">
              <w:rPr>
                <w:rFonts w:eastAsia="Calibri" w:cs="Times New Roman"/>
                <w:szCs w:val="28"/>
                <w:lang w:eastAsia="ru-RU"/>
              </w:rPr>
              <w:t>Посредничество в решении конфликта между партнерами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5E4C790" w14:textId="77777777" w:rsidR="00AF4DE6" w:rsidRPr="004430B4" w:rsidRDefault="00326357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4430B4"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4C8D71F" w14:textId="77777777" w:rsidR="00AF4DE6" w:rsidRPr="004430B4" w:rsidRDefault="00326357" w:rsidP="00461A71">
            <w:pPr>
              <w:ind w:firstLine="0"/>
              <w:contextualSpacing/>
              <w:rPr>
                <w:rFonts w:cs="Times New Roman"/>
                <w:szCs w:val="28"/>
              </w:rPr>
            </w:pPr>
            <w:r w:rsidRPr="004430B4">
              <w:rPr>
                <w:rFonts w:cs="Times New Roman"/>
                <w:szCs w:val="28"/>
              </w:rPr>
              <w:t>Процесс, позволяющий партнерам найти компромиссы в условиях сотрудничества.</w:t>
            </w:r>
          </w:p>
        </w:tc>
      </w:tr>
    </w:tbl>
    <w:p w14:paraId="5D410BA1" w14:textId="77777777" w:rsidR="00461A71" w:rsidRPr="004430B4" w:rsidRDefault="00461A71" w:rsidP="00AD7916"/>
    <w:p w14:paraId="23680C5C" w14:textId="77777777" w:rsidR="00AD7916" w:rsidRPr="004430B4" w:rsidRDefault="00AD7916" w:rsidP="00AD7916">
      <w:r w:rsidRPr="004430B4">
        <w:t xml:space="preserve">Правильный ответ: </w:t>
      </w:r>
    </w:p>
    <w:tbl>
      <w:tblPr>
        <w:tblStyle w:val="11"/>
        <w:tblW w:w="9627" w:type="dxa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26357" w:rsidRPr="004430B4" w14:paraId="204B99D3" w14:textId="77777777" w:rsidTr="00326357">
        <w:tc>
          <w:tcPr>
            <w:tcW w:w="2406" w:type="dxa"/>
          </w:tcPr>
          <w:p w14:paraId="69AEFC56" w14:textId="77777777" w:rsidR="00326357" w:rsidRPr="004430B4" w:rsidRDefault="00326357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 w:rsidRPr="004430B4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407" w:type="dxa"/>
          </w:tcPr>
          <w:p w14:paraId="7913640D" w14:textId="77777777" w:rsidR="00326357" w:rsidRPr="004430B4" w:rsidRDefault="00326357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 w:rsidRPr="004430B4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407" w:type="dxa"/>
          </w:tcPr>
          <w:p w14:paraId="77F24DBE" w14:textId="77777777" w:rsidR="00326357" w:rsidRPr="004430B4" w:rsidRDefault="00326357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 w:rsidRPr="004430B4">
              <w:rPr>
                <w:rFonts w:eastAsia="Times New Roman"/>
                <w:szCs w:val="28"/>
              </w:rPr>
              <w:t>3</w:t>
            </w:r>
          </w:p>
        </w:tc>
        <w:tc>
          <w:tcPr>
            <w:tcW w:w="2407" w:type="dxa"/>
          </w:tcPr>
          <w:p w14:paraId="259D5827" w14:textId="77777777" w:rsidR="00326357" w:rsidRPr="004430B4" w:rsidRDefault="00326357" w:rsidP="00603B34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Cs w:val="28"/>
              </w:rPr>
            </w:pPr>
            <w:r w:rsidRPr="004430B4">
              <w:rPr>
                <w:rFonts w:eastAsia="Times New Roman"/>
                <w:szCs w:val="28"/>
              </w:rPr>
              <w:t>4</w:t>
            </w:r>
          </w:p>
        </w:tc>
      </w:tr>
      <w:tr w:rsidR="00326357" w:rsidRPr="004430B4" w14:paraId="4D555D11" w14:textId="77777777" w:rsidTr="00326357">
        <w:tc>
          <w:tcPr>
            <w:tcW w:w="2406" w:type="dxa"/>
          </w:tcPr>
          <w:p w14:paraId="0F58FC56" w14:textId="77777777" w:rsidR="00326357" w:rsidRPr="004430B4" w:rsidRDefault="00326357" w:rsidP="00603B34">
            <w:pPr>
              <w:ind w:firstLine="0"/>
              <w:contextualSpacing/>
              <w:jc w:val="center"/>
            </w:pPr>
            <w:r w:rsidRPr="004430B4">
              <w:t>Г</w:t>
            </w:r>
          </w:p>
        </w:tc>
        <w:tc>
          <w:tcPr>
            <w:tcW w:w="2407" w:type="dxa"/>
          </w:tcPr>
          <w:p w14:paraId="63D52A0F" w14:textId="77777777" w:rsidR="00326357" w:rsidRPr="004430B4" w:rsidRDefault="00326357" w:rsidP="00603B34">
            <w:pPr>
              <w:ind w:firstLine="0"/>
              <w:contextualSpacing/>
              <w:jc w:val="center"/>
            </w:pPr>
            <w:r w:rsidRPr="004430B4">
              <w:t>В</w:t>
            </w:r>
          </w:p>
        </w:tc>
        <w:tc>
          <w:tcPr>
            <w:tcW w:w="2407" w:type="dxa"/>
          </w:tcPr>
          <w:p w14:paraId="03BB71D8" w14:textId="77777777" w:rsidR="00326357" w:rsidRPr="004430B4" w:rsidRDefault="00326357" w:rsidP="00603B34">
            <w:pPr>
              <w:ind w:firstLine="0"/>
              <w:contextualSpacing/>
              <w:jc w:val="center"/>
            </w:pPr>
            <w:r w:rsidRPr="004430B4">
              <w:t>А</w:t>
            </w:r>
          </w:p>
        </w:tc>
        <w:tc>
          <w:tcPr>
            <w:tcW w:w="2407" w:type="dxa"/>
          </w:tcPr>
          <w:p w14:paraId="490B30A1" w14:textId="77777777" w:rsidR="00326357" w:rsidRPr="004430B4" w:rsidRDefault="00326357" w:rsidP="00603B34">
            <w:pPr>
              <w:ind w:firstLine="0"/>
              <w:contextualSpacing/>
              <w:jc w:val="center"/>
            </w:pPr>
            <w:r w:rsidRPr="004430B4">
              <w:t>Б</w:t>
            </w:r>
          </w:p>
        </w:tc>
      </w:tr>
    </w:tbl>
    <w:p w14:paraId="5EE02114" w14:textId="77777777" w:rsidR="00AD7916" w:rsidRPr="004430B4" w:rsidRDefault="00AD7916" w:rsidP="00AD7916">
      <w:r w:rsidRPr="004430B4">
        <w:t>Компетенции (индикаторы):</w:t>
      </w:r>
      <w:r w:rsidR="00AF4DE6" w:rsidRPr="004430B4">
        <w:t xml:space="preserve"> ПК-1.1</w:t>
      </w:r>
    </w:p>
    <w:p w14:paraId="5761D62E" w14:textId="77777777" w:rsidR="00AD7916" w:rsidRPr="004430B4" w:rsidRDefault="00AD7916" w:rsidP="00721A69"/>
    <w:p w14:paraId="5F627B59" w14:textId="77777777" w:rsidR="00AD7916" w:rsidRPr="004430B4" w:rsidRDefault="00AD7916" w:rsidP="00AD7916">
      <w:r w:rsidRPr="004430B4">
        <w:t>4. Установите правильное соответствие. Каждому элементу левого столбца соответствует только один элемент правого столбца.</w:t>
      </w:r>
    </w:p>
    <w:p w14:paraId="602300F6" w14:textId="77777777" w:rsidR="00326357" w:rsidRPr="004430B4" w:rsidRDefault="00326357" w:rsidP="00AD7916">
      <w:r w:rsidRPr="004430B4">
        <w:lastRenderedPageBreak/>
        <w:t>Соотнесите международные нормы и их применение в примирительных процедурах: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1"/>
        <w:gridCol w:w="31"/>
        <w:gridCol w:w="399"/>
        <w:gridCol w:w="26"/>
        <w:gridCol w:w="5503"/>
      </w:tblGrid>
      <w:tr w:rsidR="00C416C1" w:rsidRPr="004430B4" w14:paraId="6198BF8B" w14:textId="77777777" w:rsidTr="00F74353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39E8D255" w14:textId="77777777" w:rsidR="00C416C1" w:rsidRPr="004430B4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55" w:type="dxa"/>
            <w:gridSpan w:val="2"/>
            <w:shd w:val="clear" w:color="auto" w:fill="auto"/>
          </w:tcPr>
          <w:p w14:paraId="33D9CF1C" w14:textId="77777777" w:rsidR="00C416C1" w:rsidRPr="004430B4" w:rsidRDefault="00326357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430B4">
              <w:rPr>
                <w:rFonts w:eastAsia="Times New Roman" w:cs="Times New Roman"/>
                <w:bCs/>
                <w:szCs w:val="28"/>
                <w:lang w:eastAsia="ru-RU"/>
              </w:rPr>
              <w:t>Норма</w:t>
            </w:r>
          </w:p>
        </w:tc>
        <w:tc>
          <w:tcPr>
            <w:tcW w:w="430" w:type="dxa"/>
            <w:gridSpan w:val="2"/>
            <w:shd w:val="clear" w:color="auto" w:fill="auto"/>
          </w:tcPr>
          <w:p w14:paraId="45EB42E8" w14:textId="77777777" w:rsidR="00C416C1" w:rsidRPr="004430B4" w:rsidRDefault="00C416C1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6D72A109" w14:textId="77777777" w:rsidR="00C416C1" w:rsidRPr="004430B4" w:rsidRDefault="00326357" w:rsidP="00461A71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430B4">
              <w:rPr>
                <w:rFonts w:eastAsia="Times New Roman" w:cs="Times New Roman"/>
                <w:bCs/>
                <w:szCs w:val="28"/>
                <w:lang w:eastAsia="ru-RU"/>
              </w:rPr>
              <w:t>Применение</w:t>
            </w:r>
          </w:p>
        </w:tc>
      </w:tr>
      <w:tr w:rsidR="00461A71" w:rsidRPr="004430B4" w14:paraId="70FE3D05" w14:textId="77777777" w:rsidTr="00F74353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3BF91947" w14:textId="77777777" w:rsidR="00461A71" w:rsidRPr="004430B4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4430B4"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E4B9434" w14:textId="77777777" w:rsidR="00461A71" w:rsidRPr="004430B4" w:rsidRDefault="00326357" w:rsidP="00FF73AC">
            <w:pPr>
              <w:ind w:left="720"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326357">
              <w:rPr>
                <w:rFonts w:eastAsia="Calibri" w:cs="Times New Roman"/>
                <w:szCs w:val="28"/>
                <w:lang w:eastAsia="ru-RU"/>
              </w:rPr>
              <w:t xml:space="preserve">Конвенция ООН </w:t>
            </w:r>
            <w:r w:rsidR="00FF73AC" w:rsidRPr="004430B4">
              <w:rPr>
                <w:rFonts w:eastAsia="Calibri" w:cs="Times New Roman"/>
                <w:szCs w:val="28"/>
                <w:lang w:eastAsia="ru-RU"/>
              </w:rPr>
              <w:t xml:space="preserve">(Сингапурская конвенция) </w:t>
            </w:r>
            <w:r w:rsidRPr="00326357">
              <w:rPr>
                <w:rFonts w:eastAsia="Calibri" w:cs="Times New Roman"/>
                <w:szCs w:val="28"/>
                <w:lang w:eastAsia="ru-RU"/>
              </w:rPr>
              <w:t>о медиации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4817FCF" w14:textId="77777777" w:rsidR="00461A71" w:rsidRPr="004430B4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4430B4"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710F7C6" w14:textId="77777777" w:rsidR="00461A71" w:rsidRPr="004430B4" w:rsidRDefault="00E15458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430B4">
              <w:rPr>
                <w:rFonts w:eastAsia="Calibri" w:cs="Times New Roman"/>
                <w:szCs w:val="28"/>
              </w:rPr>
              <w:t>Регулирует процессуальные аспекты применения медиации в международных коммерческих спорах.</w:t>
            </w:r>
          </w:p>
        </w:tc>
      </w:tr>
      <w:tr w:rsidR="00461A71" w:rsidRPr="004430B4" w14:paraId="173B8610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6477DDB4" w14:textId="77777777" w:rsidR="00461A71" w:rsidRPr="004430B4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4430B4"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5812A04" w14:textId="77777777" w:rsidR="00461A71" w:rsidRPr="004430B4" w:rsidRDefault="00A12009" w:rsidP="00A12009">
            <w:pPr>
              <w:ind w:left="720"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proofErr w:type="spellStart"/>
            <w:r w:rsidRPr="00A12009">
              <w:rPr>
                <w:rFonts w:eastAsia="Calibri" w:cs="Times New Roman"/>
                <w:szCs w:val="28"/>
                <w:lang w:eastAsia="ru-RU"/>
              </w:rPr>
              <w:t>Орхусская</w:t>
            </w:r>
            <w:proofErr w:type="spellEnd"/>
            <w:r w:rsidRPr="00A12009">
              <w:rPr>
                <w:rFonts w:eastAsia="Calibri" w:cs="Times New Roman"/>
                <w:szCs w:val="28"/>
                <w:lang w:eastAsia="ru-RU"/>
              </w:rPr>
              <w:t xml:space="preserve"> конвенция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735BD50" w14:textId="77777777" w:rsidR="00461A71" w:rsidRPr="004430B4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4430B4"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3AC6214" w14:textId="77777777" w:rsidR="00461A71" w:rsidRPr="004430B4" w:rsidRDefault="00E15458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430B4">
              <w:rPr>
                <w:rFonts w:eastAsia="Calibri" w:cs="Times New Roman"/>
                <w:szCs w:val="28"/>
              </w:rPr>
              <w:t>Содействует</w:t>
            </w:r>
            <w:r w:rsidR="00FF73AC" w:rsidRPr="004430B4">
              <w:rPr>
                <w:rFonts w:eastAsia="Calibri" w:cs="Times New Roman"/>
                <w:szCs w:val="28"/>
              </w:rPr>
              <w:t xml:space="preserve"> международной торговле и поощр</w:t>
            </w:r>
            <w:r w:rsidRPr="004430B4">
              <w:rPr>
                <w:rFonts w:eastAsia="Calibri" w:cs="Times New Roman"/>
                <w:szCs w:val="28"/>
              </w:rPr>
              <w:t>яет</w:t>
            </w:r>
            <w:r w:rsidR="00FF73AC" w:rsidRPr="004430B4">
              <w:rPr>
                <w:rFonts w:eastAsia="Calibri" w:cs="Times New Roman"/>
                <w:szCs w:val="28"/>
              </w:rPr>
              <w:t xml:space="preserve"> медиаци</w:t>
            </w:r>
            <w:r w:rsidRPr="004430B4">
              <w:rPr>
                <w:rFonts w:eastAsia="Calibri" w:cs="Times New Roman"/>
                <w:szCs w:val="28"/>
              </w:rPr>
              <w:t>ю</w:t>
            </w:r>
            <w:r w:rsidR="00FF73AC" w:rsidRPr="004430B4">
              <w:rPr>
                <w:rFonts w:eastAsia="Calibri" w:cs="Times New Roman"/>
                <w:szCs w:val="28"/>
              </w:rPr>
              <w:t xml:space="preserve"> в качестве альтернативного и эффективного метода урегулирования торговых споров</w:t>
            </w:r>
          </w:p>
        </w:tc>
      </w:tr>
      <w:tr w:rsidR="00461A71" w:rsidRPr="004430B4" w14:paraId="2C577855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6192E3C2" w14:textId="77777777" w:rsidR="00461A71" w:rsidRPr="004430B4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4430B4"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B388269" w14:textId="77777777" w:rsidR="00461A71" w:rsidRPr="004430B4" w:rsidRDefault="00FF73AC" w:rsidP="00FF73AC">
            <w:pPr>
              <w:ind w:left="720"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FF73AC">
              <w:rPr>
                <w:rFonts w:eastAsia="Calibri" w:cs="Times New Roman"/>
                <w:szCs w:val="28"/>
                <w:lang w:eastAsia="ru-RU"/>
              </w:rPr>
              <w:t>Этические нормы арбитража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1EFD66E" w14:textId="77777777" w:rsidR="00461A71" w:rsidRPr="004430B4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4430B4"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901FD1A" w14:textId="77777777" w:rsidR="00461A71" w:rsidRPr="004430B4" w:rsidRDefault="00A12009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430B4">
              <w:rPr>
                <w:rFonts w:eastAsia="Calibri" w:cs="Times New Roman"/>
                <w:szCs w:val="28"/>
              </w:rPr>
              <w:t>Регулирует аспекты экологического права и участия общественности.</w:t>
            </w:r>
          </w:p>
        </w:tc>
      </w:tr>
      <w:tr w:rsidR="00461A71" w:rsidRPr="004430B4" w14:paraId="350F1877" w14:textId="77777777" w:rsidTr="00F74353">
        <w:tc>
          <w:tcPr>
            <w:tcW w:w="313" w:type="dxa"/>
            <w:gridSpan w:val="2"/>
            <w:shd w:val="clear" w:color="auto" w:fill="auto"/>
            <w:vAlign w:val="center"/>
          </w:tcPr>
          <w:p w14:paraId="32B01CF6" w14:textId="77777777" w:rsidR="00461A71" w:rsidRPr="004430B4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4430B4">
              <w:rPr>
                <w:rFonts w:eastAsia="Times New Roman" w:cs="Times New Roman"/>
                <w:szCs w:val="28"/>
              </w:rPr>
              <w:t>4)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953D92B" w14:textId="77777777" w:rsidR="00461A71" w:rsidRPr="004430B4" w:rsidRDefault="00A12009" w:rsidP="00FF73AC">
            <w:pPr>
              <w:ind w:left="720" w:firstLine="0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4430B4">
              <w:rPr>
                <w:rFonts w:eastAsia="Calibri" w:cs="Times New Roman"/>
                <w:szCs w:val="28"/>
                <w:lang w:eastAsia="ru-RU"/>
              </w:rPr>
              <w:t xml:space="preserve">Типовой закон ЮНСИТРАЛ 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0BF0B42" w14:textId="77777777" w:rsidR="00461A71" w:rsidRPr="004430B4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4430B4">
              <w:rPr>
                <w:rFonts w:eastAsia="Times New Roman" w:cs="Times New Roman"/>
                <w:szCs w:val="28"/>
                <w:lang w:eastAsia="ru-RU"/>
              </w:rPr>
              <w:t>Г)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C1FA524" w14:textId="77777777" w:rsidR="00461A71" w:rsidRPr="004430B4" w:rsidRDefault="00E15458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430B4">
              <w:rPr>
                <w:rFonts w:eastAsia="Calibri" w:cs="Times New Roman"/>
                <w:szCs w:val="28"/>
              </w:rPr>
              <w:t>Устанавливает требования к поведению арбитров и сторон в процессе.</w:t>
            </w:r>
          </w:p>
        </w:tc>
      </w:tr>
    </w:tbl>
    <w:p w14:paraId="1F2A6486" w14:textId="77777777" w:rsidR="00461A71" w:rsidRPr="004430B4" w:rsidRDefault="00461A71" w:rsidP="00AD7916"/>
    <w:p w14:paraId="385F339C" w14:textId="77777777" w:rsidR="00AD7916" w:rsidRPr="004430B4" w:rsidRDefault="00AD7916" w:rsidP="00AD7916">
      <w:r w:rsidRPr="004430B4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461A71" w:rsidRPr="004430B4" w14:paraId="365113A0" w14:textId="77777777" w:rsidTr="003374E6">
        <w:tc>
          <w:tcPr>
            <w:tcW w:w="2406" w:type="dxa"/>
          </w:tcPr>
          <w:p w14:paraId="374BB3BA" w14:textId="77777777" w:rsidR="00461A71" w:rsidRPr="004430B4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 w:rsidRPr="004430B4">
              <w:rPr>
                <w:szCs w:val="28"/>
              </w:rPr>
              <w:t>1</w:t>
            </w:r>
          </w:p>
        </w:tc>
        <w:tc>
          <w:tcPr>
            <w:tcW w:w="2407" w:type="dxa"/>
          </w:tcPr>
          <w:p w14:paraId="6E3AA80E" w14:textId="77777777" w:rsidR="00461A71" w:rsidRPr="004430B4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 w:rsidRPr="004430B4">
              <w:rPr>
                <w:szCs w:val="28"/>
              </w:rPr>
              <w:t>2</w:t>
            </w:r>
          </w:p>
        </w:tc>
        <w:tc>
          <w:tcPr>
            <w:tcW w:w="2407" w:type="dxa"/>
          </w:tcPr>
          <w:p w14:paraId="5B4E17D9" w14:textId="77777777" w:rsidR="00461A71" w:rsidRPr="004430B4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 w:rsidRPr="004430B4">
              <w:rPr>
                <w:szCs w:val="28"/>
              </w:rPr>
              <w:t>3</w:t>
            </w:r>
          </w:p>
        </w:tc>
        <w:tc>
          <w:tcPr>
            <w:tcW w:w="2407" w:type="dxa"/>
          </w:tcPr>
          <w:p w14:paraId="5DF5B5EC" w14:textId="77777777" w:rsidR="00461A71" w:rsidRPr="004430B4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 w:rsidRPr="004430B4">
              <w:rPr>
                <w:szCs w:val="28"/>
              </w:rPr>
              <w:t>4</w:t>
            </w:r>
          </w:p>
        </w:tc>
      </w:tr>
      <w:tr w:rsidR="00461A71" w:rsidRPr="004430B4" w14:paraId="7BFC6251" w14:textId="77777777" w:rsidTr="003374E6">
        <w:tc>
          <w:tcPr>
            <w:tcW w:w="2406" w:type="dxa"/>
          </w:tcPr>
          <w:p w14:paraId="5F6AA263" w14:textId="77777777" w:rsidR="00461A71" w:rsidRPr="004430B4" w:rsidRDefault="00F74353" w:rsidP="00461A71">
            <w:pPr>
              <w:ind w:firstLine="0"/>
              <w:jc w:val="center"/>
            </w:pPr>
            <w:r w:rsidRPr="004430B4">
              <w:t>Б</w:t>
            </w:r>
          </w:p>
        </w:tc>
        <w:tc>
          <w:tcPr>
            <w:tcW w:w="2407" w:type="dxa"/>
          </w:tcPr>
          <w:p w14:paraId="18E491D3" w14:textId="77777777" w:rsidR="00461A71" w:rsidRPr="004430B4" w:rsidRDefault="00A12009" w:rsidP="00461A71">
            <w:pPr>
              <w:ind w:firstLine="0"/>
              <w:jc w:val="center"/>
            </w:pPr>
            <w:r w:rsidRPr="004430B4">
              <w:t>В</w:t>
            </w:r>
          </w:p>
        </w:tc>
        <w:tc>
          <w:tcPr>
            <w:tcW w:w="2407" w:type="dxa"/>
          </w:tcPr>
          <w:p w14:paraId="13BB07AC" w14:textId="77777777" w:rsidR="00461A71" w:rsidRPr="004430B4" w:rsidRDefault="00E15458" w:rsidP="00461A71">
            <w:pPr>
              <w:ind w:firstLine="0"/>
              <w:jc w:val="center"/>
            </w:pPr>
            <w:r w:rsidRPr="004430B4">
              <w:t>Г</w:t>
            </w:r>
          </w:p>
        </w:tc>
        <w:tc>
          <w:tcPr>
            <w:tcW w:w="2407" w:type="dxa"/>
          </w:tcPr>
          <w:p w14:paraId="092217EC" w14:textId="77777777" w:rsidR="00461A71" w:rsidRPr="004430B4" w:rsidRDefault="00E15458" w:rsidP="00461A71">
            <w:pPr>
              <w:ind w:firstLine="0"/>
              <w:jc w:val="center"/>
            </w:pPr>
            <w:r w:rsidRPr="004430B4">
              <w:t>А</w:t>
            </w:r>
          </w:p>
        </w:tc>
      </w:tr>
    </w:tbl>
    <w:p w14:paraId="1C54B65D" w14:textId="77777777" w:rsidR="00AD7916" w:rsidRPr="004430B4" w:rsidRDefault="00AD7916" w:rsidP="00AD7916">
      <w:r w:rsidRPr="004430B4">
        <w:t>Компетенции (индикаторы):</w:t>
      </w:r>
      <w:r w:rsidR="00326357" w:rsidRPr="004430B4">
        <w:t xml:space="preserve"> ПК-1.1</w:t>
      </w:r>
    </w:p>
    <w:p w14:paraId="78E4C7DA" w14:textId="77777777" w:rsidR="00AD7916" w:rsidRPr="004430B4" w:rsidRDefault="00AD7916" w:rsidP="00721A69"/>
    <w:p w14:paraId="7BD3EDA1" w14:textId="77777777" w:rsidR="006E7111" w:rsidRPr="004430B4" w:rsidRDefault="006E7111" w:rsidP="006E7111">
      <w:r w:rsidRPr="004430B4">
        <w:t>5. Установите правильное соответствие. Каждому элементу левого столбца соответствует только один элемент правого столбца.</w:t>
      </w:r>
    </w:p>
    <w:p w14:paraId="0C502803" w14:textId="77777777" w:rsidR="00122EA7" w:rsidRPr="004430B4" w:rsidRDefault="00122EA7" w:rsidP="006E7111">
      <w:r w:rsidRPr="004430B4">
        <w:t>Сопоставьте государственные органы с их функциями в рамках примирительных процедур во внешнеэкономической деятельности</w:t>
      </w:r>
      <w:r w:rsidRPr="004430B4">
        <w:rPr>
          <w:b/>
          <w:bCs/>
        </w:rPr>
        <w:t>:</w:t>
      </w:r>
    </w:p>
    <w:tbl>
      <w:tblPr>
        <w:tblW w:w="95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"/>
        <w:gridCol w:w="3236"/>
        <w:gridCol w:w="26"/>
        <w:gridCol w:w="399"/>
        <w:gridCol w:w="26"/>
        <w:gridCol w:w="5503"/>
      </w:tblGrid>
      <w:tr w:rsidR="00F74353" w:rsidRPr="004430B4" w14:paraId="7A35573F" w14:textId="77777777" w:rsidTr="00F74353">
        <w:trPr>
          <w:trHeight w:val="195"/>
          <w:tblHeader/>
        </w:trPr>
        <w:tc>
          <w:tcPr>
            <w:tcW w:w="289" w:type="dxa"/>
            <w:shd w:val="clear" w:color="auto" w:fill="auto"/>
          </w:tcPr>
          <w:p w14:paraId="7A1BAB91" w14:textId="77777777" w:rsidR="00F74353" w:rsidRPr="004430B4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14:paraId="1291C786" w14:textId="77777777" w:rsidR="00F74353" w:rsidRPr="004430B4" w:rsidRDefault="00122EA7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430B4">
              <w:rPr>
                <w:rFonts w:eastAsia="Times New Roman" w:cs="Times New Roman"/>
                <w:bCs/>
                <w:szCs w:val="28"/>
                <w:lang w:eastAsia="ru-RU"/>
              </w:rPr>
              <w:t>О</w:t>
            </w:r>
            <w:r w:rsidR="00F74353" w:rsidRPr="004430B4">
              <w:rPr>
                <w:rFonts w:eastAsia="Times New Roman" w:cs="Times New Roman"/>
                <w:bCs/>
                <w:szCs w:val="28"/>
                <w:lang w:eastAsia="ru-RU"/>
              </w:rPr>
              <w:t>рганы власти</w:t>
            </w:r>
          </w:p>
        </w:tc>
        <w:tc>
          <w:tcPr>
            <w:tcW w:w="425" w:type="dxa"/>
            <w:gridSpan w:val="2"/>
            <w:shd w:val="clear" w:color="auto" w:fill="auto"/>
          </w:tcPr>
          <w:p w14:paraId="7DA01E3E" w14:textId="77777777" w:rsidR="00F74353" w:rsidRPr="004430B4" w:rsidRDefault="00F74353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  <w:tc>
          <w:tcPr>
            <w:tcW w:w="5529" w:type="dxa"/>
            <w:gridSpan w:val="2"/>
            <w:shd w:val="clear" w:color="auto" w:fill="auto"/>
          </w:tcPr>
          <w:p w14:paraId="02B52411" w14:textId="77777777" w:rsidR="00F74353" w:rsidRPr="004430B4" w:rsidRDefault="00122EA7" w:rsidP="00603B34">
            <w:pPr>
              <w:ind w:firstLine="0"/>
              <w:contextualSpacing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4430B4">
              <w:rPr>
                <w:rFonts w:eastAsia="Times New Roman" w:cs="Times New Roman"/>
                <w:bCs/>
                <w:szCs w:val="28"/>
                <w:lang w:eastAsia="ru-RU"/>
              </w:rPr>
              <w:t>Функции</w:t>
            </w:r>
          </w:p>
        </w:tc>
      </w:tr>
      <w:tr w:rsidR="00461A71" w:rsidRPr="004430B4" w14:paraId="65EE9577" w14:textId="77777777" w:rsidTr="00F74353">
        <w:trPr>
          <w:trHeight w:val="656"/>
        </w:trPr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6B60F922" w14:textId="77777777" w:rsidR="00461A71" w:rsidRPr="004430B4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4430B4">
              <w:rPr>
                <w:rFonts w:eastAsia="Times New Roman" w:cs="Times New Roman"/>
                <w:szCs w:val="28"/>
              </w:rPr>
              <w:t>1)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24277D4" w14:textId="77777777" w:rsidR="00461A71" w:rsidRPr="004430B4" w:rsidRDefault="00122EA7" w:rsidP="00122EA7">
            <w:pPr>
              <w:ind w:firstLine="6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122EA7">
              <w:rPr>
                <w:rFonts w:eastAsia="Calibri" w:cs="Times New Roman"/>
                <w:szCs w:val="28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AFBB7D6" w14:textId="77777777" w:rsidR="00461A71" w:rsidRPr="004430B4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4430B4">
              <w:rPr>
                <w:rFonts w:eastAsia="Times New Roman" w:cs="Times New Roman"/>
                <w:szCs w:val="28"/>
                <w:lang w:eastAsia="ru-RU"/>
              </w:rPr>
              <w:t>А)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5C872F3" w14:textId="77777777" w:rsidR="00461A71" w:rsidRPr="004430B4" w:rsidRDefault="00122EA7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430B4">
              <w:rPr>
                <w:rFonts w:eastAsia="Calibri" w:cs="Times New Roman"/>
                <w:szCs w:val="28"/>
              </w:rPr>
              <w:t xml:space="preserve">Регулирование внешнеэкономической деятельности и </w:t>
            </w:r>
            <w:proofErr w:type="gramStart"/>
            <w:r w:rsidRPr="004430B4">
              <w:rPr>
                <w:rFonts w:eastAsia="Calibri" w:cs="Times New Roman"/>
                <w:szCs w:val="28"/>
              </w:rPr>
              <w:t>контроль за</w:t>
            </w:r>
            <w:proofErr w:type="gramEnd"/>
            <w:r w:rsidRPr="004430B4">
              <w:rPr>
                <w:rFonts w:eastAsia="Calibri" w:cs="Times New Roman"/>
                <w:szCs w:val="28"/>
              </w:rPr>
              <w:t xml:space="preserve"> соблюдением торговых норм</w:t>
            </w:r>
          </w:p>
        </w:tc>
      </w:tr>
      <w:tr w:rsidR="00461A71" w:rsidRPr="004430B4" w14:paraId="6E2932B5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0CE8D11F" w14:textId="77777777" w:rsidR="00461A71" w:rsidRPr="004430B4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4430B4">
              <w:rPr>
                <w:rFonts w:eastAsia="Times New Roman" w:cs="Times New Roman"/>
                <w:szCs w:val="28"/>
              </w:rPr>
              <w:t>2)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AAB5266" w14:textId="77777777" w:rsidR="00461A71" w:rsidRPr="004430B4" w:rsidRDefault="00122EA7" w:rsidP="00122EA7">
            <w:pPr>
              <w:ind w:firstLine="6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122EA7">
              <w:rPr>
                <w:rFonts w:eastAsia="Calibri" w:cs="Times New Roman"/>
                <w:szCs w:val="28"/>
                <w:lang w:eastAsia="ru-RU"/>
              </w:rPr>
              <w:t>Министерство торговли и промышленности Российской Федерации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984FF79" w14:textId="77777777" w:rsidR="00461A71" w:rsidRPr="004430B4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4430B4">
              <w:rPr>
                <w:rFonts w:eastAsia="Times New Roman" w:cs="Times New Roman"/>
                <w:szCs w:val="28"/>
                <w:lang w:eastAsia="ru-RU"/>
              </w:rPr>
              <w:t>Б)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E49BEC9" w14:textId="77777777" w:rsidR="00461A71" w:rsidRPr="004430B4" w:rsidRDefault="00122EA7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430B4">
              <w:rPr>
                <w:rFonts w:eastAsia="Calibri" w:cs="Times New Roman"/>
                <w:szCs w:val="28"/>
              </w:rPr>
              <w:t>Участие в разработке и реализации антидемпинговой политики</w:t>
            </w:r>
          </w:p>
        </w:tc>
      </w:tr>
      <w:tr w:rsidR="00461A71" w:rsidRPr="004430B4" w14:paraId="485B7981" w14:textId="77777777" w:rsidTr="00F74353">
        <w:tc>
          <w:tcPr>
            <w:tcW w:w="313" w:type="dxa"/>
            <w:gridSpan w:val="2"/>
            <w:shd w:val="clear" w:color="auto" w:fill="auto"/>
            <w:vAlign w:val="center"/>
            <w:hideMark/>
          </w:tcPr>
          <w:p w14:paraId="3D8B362D" w14:textId="77777777" w:rsidR="00461A71" w:rsidRPr="004430B4" w:rsidRDefault="00F74353" w:rsidP="00461A71">
            <w:pPr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 w:cs="Times New Roman"/>
                <w:szCs w:val="28"/>
              </w:rPr>
            </w:pPr>
            <w:r w:rsidRPr="004430B4">
              <w:rPr>
                <w:rFonts w:eastAsia="Times New Roman" w:cs="Times New Roman"/>
                <w:szCs w:val="28"/>
              </w:rPr>
              <w:t>3)</w:t>
            </w:r>
          </w:p>
        </w:tc>
        <w:tc>
          <w:tcPr>
            <w:tcW w:w="3262" w:type="dxa"/>
            <w:gridSpan w:val="2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0AA2FE5" w14:textId="77777777" w:rsidR="00461A71" w:rsidRPr="004430B4" w:rsidRDefault="00122EA7" w:rsidP="00122EA7">
            <w:pPr>
              <w:ind w:firstLine="6"/>
              <w:contextualSpacing/>
              <w:rPr>
                <w:rFonts w:eastAsia="Calibri" w:cs="Times New Roman"/>
                <w:szCs w:val="28"/>
                <w:lang w:eastAsia="ru-RU"/>
              </w:rPr>
            </w:pPr>
            <w:r w:rsidRPr="00122EA7">
              <w:rPr>
                <w:rFonts w:eastAsia="Calibri" w:cs="Times New Roman"/>
                <w:szCs w:val="28"/>
                <w:lang w:eastAsia="ru-RU"/>
              </w:rPr>
              <w:t>Федеральная таможенная служба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BFC2BF9" w14:textId="77777777" w:rsidR="00461A71" w:rsidRPr="004430B4" w:rsidRDefault="00F74353" w:rsidP="00461A71">
            <w:pPr>
              <w:ind w:firstLine="0"/>
              <w:contextualSpacing/>
              <w:rPr>
                <w:rFonts w:eastAsia="Times New Roman" w:cs="Times New Roman"/>
                <w:szCs w:val="28"/>
                <w:lang w:eastAsia="ru-RU"/>
              </w:rPr>
            </w:pPr>
            <w:r w:rsidRPr="004430B4">
              <w:rPr>
                <w:rFonts w:eastAsia="Times New Roman" w:cs="Times New Roman"/>
                <w:szCs w:val="28"/>
                <w:lang w:eastAsia="ru-RU"/>
              </w:rPr>
              <w:t>В)</w:t>
            </w:r>
          </w:p>
        </w:tc>
        <w:tc>
          <w:tcPr>
            <w:tcW w:w="5503" w:type="dxa"/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42FC9BF" w14:textId="77777777" w:rsidR="00461A71" w:rsidRPr="004430B4" w:rsidRDefault="00122EA7" w:rsidP="00461A71">
            <w:pPr>
              <w:ind w:firstLine="0"/>
              <w:contextualSpacing/>
              <w:rPr>
                <w:rFonts w:eastAsia="Calibri" w:cs="Times New Roman"/>
                <w:szCs w:val="28"/>
              </w:rPr>
            </w:pPr>
            <w:r w:rsidRPr="004430B4">
              <w:rPr>
                <w:rFonts w:eastAsia="Calibri" w:cs="Times New Roman"/>
                <w:szCs w:val="28"/>
              </w:rPr>
              <w:t>Обеспечение выполнения таможенных процедур и законов при международной торговле</w:t>
            </w:r>
          </w:p>
        </w:tc>
      </w:tr>
    </w:tbl>
    <w:p w14:paraId="785130E3" w14:textId="77777777" w:rsidR="00461A71" w:rsidRPr="004430B4" w:rsidRDefault="00461A71" w:rsidP="00461A71">
      <w:pPr>
        <w:contextualSpacing/>
        <w:rPr>
          <w:szCs w:val="28"/>
          <w:shd w:val="clear" w:color="auto" w:fill="FFFFFF"/>
        </w:rPr>
      </w:pPr>
    </w:p>
    <w:p w14:paraId="5DCD6B4D" w14:textId="77777777" w:rsidR="006E7111" w:rsidRPr="004430B4" w:rsidRDefault="006E7111" w:rsidP="006E7111">
      <w:r w:rsidRPr="004430B4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61A71" w:rsidRPr="004430B4" w14:paraId="1BF0D296" w14:textId="77777777" w:rsidTr="003374E6">
        <w:tc>
          <w:tcPr>
            <w:tcW w:w="2406" w:type="dxa"/>
          </w:tcPr>
          <w:p w14:paraId="2C9A461C" w14:textId="77777777" w:rsidR="00461A71" w:rsidRPr="004430B4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 w:rsidRPr="004430B4">
              <w:rPr>
                <w:szCs w:val="28"/>
              </w:rPr>
              <w:t>1</w:t>
            </w:r>
          </w:p>
        </w:tc>
        <w:tc>
          <w:tcPr>
            <w:tcW w:w="2407" w:type="dxa"/>
          </w:tcPr>
          <w:p w14:paraId="3580718C" w14:textId="77777777" w:rsidR="00461A71" w:rsidRPr="004430B4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 w:rsidRPr="004430B4">
              <w:rPr>
                <w:szCs w:val="28"/>
              </w:rPr>
              <w:t>2</w:t>
            </w:r>
          </w:p>
        </w:tc>
        <w:tc>
          <w:tcPr>
            <w:tcW w:w="2407" w:type="dxa"/>
          </w:tcPr>
          <w:p w14:paraId="1B90C561" w14:textId="77777777" w:rsidR="00461A71" w:rsidRPr="004430B4" w:rsidRDefault="00F74353" w:rsidP="00603B34">
            <w:pPr>
              <w:ind w:firstLine="0"/>
              <w:contextualSpacing/>
              <w:jc w:val="center"/>
              <w:rPr>
                <w:szCs w:val="28"/>
              </w:rPr>
            </w:pPr>
            <w:r w:rsidRPr="004430B4">
              <w:rPr>
                <w:szCs w:val="28"/>
              </w:rPr>
              <w:t>3</w:t>
            </w:r>
          </w:p>
        </w:tc>
      </w:tr>
      <w:tr w:rsidR="00461A71" w:rsidRPr="004430B4" w14:paraId="3BE79C96" w14:textId="77777777" w:rsidTr="003374E6">
        <w:tc>
          <w:tcPr>
            <w:tcW w:w="2406" w:type="dxa"/>
          </w:tcPr>
          <w:p w14:paraId="00CB8EC0" w14:textId="77777777" w:rsidR="00461A71" w:rsidRPr="004430B4" w:rsidRDefault="00F74353" w:rsidP="00461A71">
            <w:pPr>
              <w:ind w:firstLine="0"/>
              <w:jc w:val="center"/>
            </w:pPr>
            <w:r w:rsidRPr="004430B4">
              <w:t>Б</w:t>
            </w:r>
          </w:p>
        </w:tc>
        <w:tc>
          <w:tcPr>
            <w:tcW w:w="2407" w:type="dxa"/>
          </w:tcPr>
          <w:p w14:paraId="1C300F74" w14:textId="77777777" w:rsidR="00461A71" w:rsidRPr="004430B4" w:rsidRDefault="00122EA7" w:rsidP="00461A71">
            <w:pPr>
              <w:ind w:firstLine="0"/>
              <w:jc w:val="center"/>
            </w:pPr>
            <w:r w:rsidRPr="004430B4">
              <w:t>А</w:t>
            </w:r>
          </w:p>
        </w:tc>
        <w:tc>
          <w:tcPr>
            <w:tcW w:w="2407" w:type="dxa"/>
          </w:tcPr>
          <w:p w14:paraId="7ACD955A" w14:textId="77777777" w:rsidR="00461A71" w:rsidRPr="004430B4" w:rsidRDefault="00122EA7" w:rsidP="00461A71">
            <w:pPr>
              <w:ind w:firstLine="0"/>
              <w:jc w:val="center"/>
            </w:pPr>
            <w:r w:rsidRPr="004430B4">
              <w:t>В</w:t>
            </w:r>
          </w:p>
        </w:tc>
      </w:tr>
    </w:tbl>
    <w:p w14:paraId="3F6F0487" w14:textId="77777777" w:rsidR="006E7111" w:rsidRPr="004430B4" w:rsidRDefault="006E7111" w:rsidP="006E7111">
      <w:r w:rsidRPr="004430B4">
        <w:t>Компетенции (индикаторы):</w:t>
      </w:r>
      <w:r w:rsidR="00122EA7" w:rsidRPr="004430B4">
        <w:rPr>
          <w:kern w:val="0"/>
        </w:rPr>
        <w:t xml:space="preserve"> </w:t>
      </w:r>
      <w:r w:rsidR="00122EA7" w:rsidRPr="004430B4">
        <w:t>ПК-1.1</w:t>
      </w:r>
    </w:p>
    <w:p w14:paraId="210D8750" w14:textId="77777777" w:rsidR="006E7111" w:rsidRPr="004430B4" w:rsidRDefault="006E7111" w:rsidP="006E7111"/>
    <w:p w14:paraId="1F0CBA7E" w14:textId="77777777" w:rsidR="00603B34" w:rsidRPr="004430B4" w:rsidRDefault="00603B34" w:rsidP="00721A69"/>
    <w:p w14:paraId="465B309D" w14:textId="77777777" w:rsidR="00874B3E" w:rsidRPr="004430B4" w:rsidRDefault="00874B3E" w:rsidP="00840510">
      <w:pPr>
        <w:pStyle w:val="4"/>
      </w:pPr>
      <w:r w:rsidRPr="004430B4">
        <w:t>Задания закрытого типа на установление правильной последовательности</w:t>
      </w:r>
    </w:p>
    <w:p w14:paraId="3364E3C2" w14:textId="77777777" w:rsidR="004105AB" w:rsidRPr="004430B4" w:rsidRDefault="00BB2661" w:rsidP="004105AB">
      <w:r w:rsidRPr="004430B4">
        <w:t xml:space="preserve">1. </w:t>
      </w:r>
      <w:r w:rsidR="004105AB" w:rsidRPr="004430B4">
        <w:rPr>
          <w:szCs w:val="28"/>
        </w:rPr>
        <w:t>Распределите нормативные правовые акты</w:t>
      </w:r>
      <w:r w:rsidR="00122EA7" w:rsidRPr="004430B4">
        <w:rPr>
          <w:szCs w:val="28"/>
        </w:rPr>
        <w:t>, регулирующие примирительные процедуры,</w:t>
      </w:r>
      <w:r w:rsidR="004105AB" w:rsidRPr="004430B4">
        <w:rPr>
          <w:szCs w:val="28"/>
        </w:rPr>
        <w:t xml:space="preserve"> в соответствии с иерархией.</w:t>
      </w:r>
    </w:p>
    <w:p w14:paraId="40825275" w14:textId="77777777" w:rsidR="004105AB" w:rsidRPr="004430B4" w:rsidRDefault="004105AB" w:rsidP="004105AB">
      <w:pPr>
        <w:pStyle w:val="a8"/>
        <w:ind w:left="0"/>
        <w:rPr>
          <w:szCs w:val="28"/>
        </w:rPr>
      </w:pPr>
      <w:r w:rsidRPr="004430B4">
        <w:rPr>
          <w:szCs w:val="28"/>
        </w:rPr>
        <w:t>А) Приказы исполнительных органов;</w:t>
      </w:r>
    </w:p>
    <w:p w14:paraId="62A22932" w14:textId="77777777" w:rsidR="004105AB" w:rsidRPr="004430B4" w:rsidRDefault="004105AB" w:rsidP="004105AB">
      <w:pPr>
        <w:rPr>
          <w:szCs w:val="28"/>
        </w:rPr>
      </w:pPr>
      <w:r w:rsidRPr="004430B4">
        <w:rPr>
          <w:szCs w:val="28"/>
        </w:rPr>
        <w:t>Б)  Указы Президента РФ</w:t>
      </w:r>
    </w:p>
    <w:p w14:paraId="02134314" w14:textId="77777777" w:rsidR="004105AB" w:rsidRPr="004430B4" w:rsidRDefault="004105AB" w:rsidP="004105AB">
      <w:pPr>
        <w:rPr>
          <w:szCs w:val="28"/>
        </w:rPr>
      </w:pPr>
      <w:r w:rsidRPr="004430B4">
        <w:rPr>
          <w:szCs w:val="28"/>
        </w:rPr>
        <w:t>В) Постановления Правительства РФ</w:t>
      </w:r>
    </w:p>
    <w:p w14:paraId="3800F68F" w14:textId="77777777" w:rsidR="004105AB" w:rsidRPr="004430B4" w:rsidRDefault="004105AB" w:rsidP="004105AB">
      <w:pPr>
        <w:rPr>
          <w:szCs w:val="28"/>
        </w:rPr>
      </w:pPr>
      <w:r w:rsidRPr="004430B4">
        <w:rPr>
          <w:szCs w:val="28"/>
        </w:rPr>
        <w:t>Г) Конституция РФ</w:t>
      </w:r>
    </w:p>
    <w:p w14:paraId="17FFB0CF" w14:textId="77777777" w:rsidR="004105AB" w:rsidRPr="004430B4" w:rsidRDefault="004105AB" w:rsidP="004105AB">
      <w:pPr>
        <w:rPr>
          <w:szCs w:val="28"/>
        </w:rPr>
      </w:pPr>
      <w:r w:rsidRPr="004430B4">
        <w:rPr>
          <w:szCs w:val="28"/>
        </w:rPr>
        <w:t>Д) Федеральные законы РФ</w:t>
      </w:r>
    </w:p>
    <w:p w14:paraId="472EAC0C" w14:textId="77777777" w:rsidR="00BB2661" w:rsidRPr="004430B4" w:rsidRDefault="00BB2661" w:rsidP="00BB2661">
      <w:r w:rsidRPr="004430B4">
        <w:t xml:space="preserve">Правильный ответ: </w:t>
      </w:r>
      <w:r w:rsidR="004105AB" w:rsidRPr="004430B4">
        <w:rPr>
          <w:szCs w:val="28"/>
        </w:rPr>
        <w:t>Г, Д, Б, В, А</w:t>
      </w:r>
    </w:p>
    <w:p w14:paraId="648B20B3" w14:textId="77777777" w:rsidR="00BB2661" w:rsidRPr="004430B4" w:rsidRDefault="00BB2661" w:rsidP="00BB2661">
      <w:r w:rsidRPr="004430B4">
        <w:t>Компетенции (индикаторы):</w:t>
      </w:r>
      <w:r w:rsidR="00122EA7" w:rsidRPr="004430B4">
        <w:rPr>
          <w:kern w:val="0"/>
        </w:rPr>
        <w:t xml:space="preserve"> </w:t>
      </w:r>
      <w:r w:rsidR="00122EA7" w:rsidRPr="004430B4">
        <w:t>ПК-1.1</w:t>
      </w:r>
    </w:p>
    <w:p w14:paraId="487252C9" w14:textId="77777777" w:rsidR="004105AB" w:rsidRPr="004430B4" w:rsidRDefault="004105AB" w:rsidP="00BB2661"/>
    <w:p w14:paraId="64DEC81A" w14:textId="77777777" w:rsidR="004105AB" w:rsidRPr="004430B4" w:rsidRDefault="004105AB" w:rsidP="00BB2661">
      <w:pPr>
        <w:rPr>
          <w:szCs w:val="28"/>
        </w:rPr>
      </w:pPr>
      <w:r w:rsidRPr="004430B4">
        <w:t xml:space="preserve">2. </w:t>
      </w:r>
      <w:r w:rsidRPr="004430B4">
        <w:rPr>
          <w:szCs w:val="28"/>
        </w:rPr>
        <w:t xml:space="preserve">Расположите по порядку </w:t>
      </w:r>
      <w:r w:rsidR="00561F34" w:rsidRPr="004430B4">
        <w:rPr>
          <w:szCs w:val="28"/>
        </w:rPr>
        <w:t>этапы проведения медиации</w:t>
      </w:r>
    </w:p>
    <w:p w14:paraId="51AF7A8A" w14:textId="77777777" w:rsidR="00561F34" w:rsidRPr="00561F34" w:rsidRDefault="00561F34" w:rsidP="00561F34">
      <w:pPr>
        <w:numPr>
          <w:ilvl w:val="0"/>
          <w:numId w:val="29"/>
        </w:numPr>
        <w:tabs>
          <w:tab w:val="left" w:pos="1134"/>
        </w:tabs>
        <w:ind w:hanging="11"/>
        <w:rPr>
          <w:szCs w:val="28"/>
        </w:rPr>
      </w:pPr>
      <w:r w:rsidRPr="00561F34">
        <w:rPr>
          <w:szCs w:val="28"/>
        </w:rPr>
        <w:t>Формулирование соглашения</w:t>
      </w:r>
    </w:p>
    <w:p w14:paraId="53FCEBF4" w14:textId="77777777" w:rsidR="00561F34" w:rsidRPr="00561F34" w:rsidRDefault="00561F34" w:rsidP="00561F34">
      <w:pPr>
        <w:numPr>
          <w:ilvl w:val="0"/>
          <w:numId w:val="29"/>
        </w:numPr>
        <w:tabs>
          <w:tab w:val="left" w:pos="1134"/>
        </w:tabs>
        <w:ind w:hanging="11"/>
        <w:rPr>
          <w:szCs w:val="28"/>
        </w:rPr>
      </w:pPr>
      <w:r w:rsidRPr="00561F34">
        <w:rPr>
          <w:szCs w:val="28"/>
        </w:rPr>
        <w:t>Открытие сессии медиации</w:t>
      </w:r>
    </w:p>
    <w:p w14:paraId="28F4D818" w14:textId="77777777" w:rsidR="00561F34" w:rsidRPr="00561F34" w:rsidRDefault="00561F34" w:rsidP="00561F34">
      <w:pPr>
        <w:numPr>
          <w:ilvl w:val="0"/>
          <w:numId w:val="29"/>
        </w:numPr>
        <w:tabs>
          <w:tab w:val="left" w:pos="1134"/>
        </w:tabs>
        <w:ind w:hanging="11"/>
        <w:rPr>
          <w:szCs w:val="28"/>
        </w:rPr>
      </w:pPr>
      <w:r w:rsidRPr="00561F34">
        <w:rPr>
          <w:szCs w:val="28"/>
        </w:rPr>
        <w:t>Проведение встреч</w:t>
      </w:r>
    </w:p>
    <w:p w14:paraId="5412CC23" w14:textId="77777777" w:rsidR="00561F34" w:rsidRPr="00561F34" w:rsidRDefault="00561F34" w:rsidP="00561F34">
      <w:pPr>
        <w:numPr>
          <w:ilvl w:val="0"/>
          <w:numId w:val="29"/>
        </w:numPr>
        <w:tabs>
          <w:tab w:val="left" w:pos="1134"/>
        </w:tabs>
        <w:ind w:hanging="11"/>
        <w:rPr>
          <w:szCs w:val="28"/>
        </w:rPr>
      </w:pPr>
      <w:r w:rsidRPr="00561F34">
        <w:rPr>
          <w:szCs w:val="28"/>
        </w:rPr>
        <w:t>Подготовка сторон к медиации</w:t>
      </w:r>
    </w:p>
    <w:p w14:paraId="702E3620" w14:textId="77777777" w:rsidR="00561F34" w:rsidRPr="00561F34" w:rsidRDefault="00561F34" w:rsidP="00561F34">
      <w:pPr>
        <w:numPr>
          <w:ilvl w:val="0"/>
          <w:numId w:val="29"/>
        </w:numPr>
        <w:tabs>
          <w:tab w:val="left" w:pos="1134"/>
        </w:tabs>
        <w:ind w:hanging="11"/>
        <w:rPr>
          <w:szCs w:val="28"/>
        </w:rPr>
      </w:pPr>
      <w:r w:rsidRPr="00561F34">
        <w:rPr>
          <w:szCs w:val="28"/>
        </w:rPr>
        <w:t>Закрытие сессии медиации</w:t>
      </w:r>
    </w:p>
    <w:p w14:paraId="37DF5A8B" w14:textId="77777777" w:rsidR="004105AB" w:rsidRPr="004430B4" w:rsidRDefault="004105AB" w:rsidP="00BB2661">
      <w:pPr>
        <w:rPr>
          <w:szCs w:val="28"/>
        </w:rPr>
      </w:pPr>
      <w:r w:rsidRPr="004430B4">
        <w:t xml:space="preserve">Правильный ответ: </w:t>
      </w:r>
      <w:r w:rsidR="00561F34" w:rsidRPr="004430B4">
        <w:rPr>
          <w:szCs w:val="28"/>
        </w:rPr>
        <w:t>Г, Б, В, А, Д</w:t>
      </w:r>
    </w:p>
    <w:p w14:paraId="0EA15626" w14:textId="77777777" w:rsidR="004105AB" w:rsidRPr="004430B4" w:rsidRDefault="004105AB" w:rsidP="00BB2661">
      <w:r w:rsidRPr="004430B4">
        <w:t>Компетенции (индикаторы):</w:t>
      </w:r>
      <w:r w:rsidR="00122EA7" w:rsidRPr="004430B4">
        <w:rPr>
          <w:kern w:val="0"/>
        </w:rPr>
        <w:t xml:space="preserve"> </w:t>
      </w:r>
      <w:r w:rsidR="00122EA7" w:rsidRPr="004430B4">
        <w:t>ПК-1.1</w:t>
      </w:r>
    </w:p>
    <w:p w14:paraId="5E72A680" w14:textId="77777777" w:rsidR="00AD7916" w:rsidRPr="004430B4" w:rsidRDefault="00AD7916" w:rsidP="00AD7916"/>
    <w:p w14:paraId="6F6A6D44" w14:textId="77777777" w:rsidR="000023D5" w:rsidRPr="004430B4" w:rsidRDefault="004A6607" w:rsidP="000023D5">
      <w:pPr>
        <w:framePr w:hSpace="180" w:wrap="around" w:vAnchor="text" w:hAnchor="text" w:x="-34" w:y="1"/>
        <w:contextualSpacing/>
        <w:suppressOverlap/>
        <w:rPr>
          <w:szCs w:val="28"/>
        </w:rPr>
      </w:pPr>
      <w:r w:rsidRPr="004430B4">
        <w:t>3</w:t>
      </w:r>
      <w:r w:rsidR="00640F75" w:rsidRPr="004430B4">
        <w:t xml:space="preserve">. </w:t>
      </w:r>
      <w:r w:rsidR="00561F34" w:rsidRPr="004430B4">
        <w:rPr>
          <w:szCs w:val="28"/>
        </w:rPr>
        <w:t xml:space="preserve">Установите последовательность действий при проведении консультаций в органах государственной </w:t>
      </w:r>
      <w:r w:rsidR="004C6B6D" w:rsidRPr="004430B4">
        <w:rPr>
          <w:szCs w:val="28"/>
        </w:rPr>
        <w:t>власти:</w:t>
      </w:r>
    </w:p>
    <w:p w14:paraId="60EEB1B4" w14:textId="77777777" w:rsidR="00561F34" w:rsidRPr="00561F34" w:rsidRDefault="00561F34" w:rsidP="00561F34">
      <w:pPr>
        <w:numPr>
          <w:ilvl w:val="0"/>
          <w:numId w:val="31"/>
        </w:numPr>
        <w:tabs>
          <w:tab w:val="left" w:pos="1134"/>
        </w:tabs>
        <w:ind w:hanging="11"/>
        <w:rPr>
          <w:szCs w:val="28"/>
        </w:rPr>
      </w:pPr>
      <w:r w:rsidRPr="00561F34">
        <w:rPr>
          <w:szCs w:val="28"/>
        </w:rPr>
        <w:t>Подготовка списка участников</w:t>
      </w:r>
    </w:p>
    <w:p w14:paraId="402424BA" w14:textId="77777777" w:rsidR="00561F34" w:rsidRPr="00561F34" w:rsidRDefault="00561F34" w:rsidP="00561F34">
      <w:pPr>
        <w:numPr>
          <w:ilvl w:val="0"/>
          <w:numId w:val="31"/>
        </w:numPr>
        <w:tabs>
          <w:tab w:val="left" w:pos="1134"/>
        </w:tabs>
        <w:ind w:hanging="11"/>
        <w:rPr>
          <w:szCs w:val="28"/>
        </w:rPr>
      </w:pPr>
      <w:r w:rsidRPr="00561F34">
        <w:rPr>
          <w:szCs w:val="28"/>
        </w:rPr>
        <w:t>Определение тематики консультаций</w:t>
      </w:r>
    </w:p>
    <w:p w14:paraId="45A1C159" w14:textId="77777777" w:rsidR="00561F34" w:rsidRPr="00561F34" w:rsidRDefault="00561F34" w:rsidP="00561F34">
      <w:pPr>
        <w:numPr>
          <w:ilvl w:val="0"/>
          <w:numId w:val="31"/>
        </w:numPr>
        <w:tabs>
          <w:tab w:val="left" w:pos="1134"/>
        </w:tabs>
        <w:ind w:hanging="11"/>
        <w:rPr>
          <w:szCs w:val="28"/>
        </w:rPr>
      </w:pPr>
      <w:r w:rsidRPr="00561F34">
        <w:rPr>
          <w:szCs w:val="28"/>
        </w:rPr>
        <w:t>Сбор и анализ отзывов</w:t>
      </w:r>
    </w:p>
    <w:p w14:paraId="69833BA3" w14:textId="77777777" w:rsidR="00561F34" w:rsidRPr="00561F34" w:rsidRDefault="00561F34" w:rsidP="00561F34">
      <w:pPr>
        <w:numPr>
          <w:ilvl w:val="0"/>
          <w:numId w:val="31"/>
        </w:numPr>
        <w:tabs>
          <w:tab w:val="left" w:pos="1134"/>
        </w:tabs>
        <w:ind w:hanging="11"/>
        <w:rPr>
          <w:szCs w:val="28"/>
        </w:rPr>
      </w:pPr>
      <w:r w:rsidRPr="00561F34">
        <w:rPr>
          <w:szCs w:val="28"/>
        </w:rPr>
        <w:t>Проведение консультаций</w:t>
      </w:r>
    </w:p>
    <w:p w14:paraId="6A93C0EB" w14:textId="77777777" w:rsidR="00561F34" w:rsidRPr="00561F34" w:rsidRDefault="00561F34" w:rsidP="00561F34">
      <w:pPr>
        <w:numPr>
          <w:ilvl w:val="0"/>
          <w:numId w:val="31"/>
        </w:numPr>
        <w:tabs>
          <w:tab w:val="left" w:pos="1134"/>
        </w:tabs>
        <w:ind w:hanging="11"/>
        <w:rPr>
          <w:szCs w:val="28"/>
        </w:rPr>
      </w:pPr>
      <w:r w:rsidRPr="00561F34">
        <w:rPr>
          <w:szCs w:val="28"/>
        </w:rPr>
        <w:t>Подведение итогов и оформление результатов</w:t>
      </w:r>
    </w:p>
    <w:p w14:paraId="415CD601" w14:textId="77777777" w:rsidR="00640F75" w:rsidRPr="004430B4" w:rsidRDefault="00640F75" w:rsidP="00640F75">
      <w:r w:rsidRPr="004430B4">
        <w:t xml:space="preserve">Правильный ответ: </w:t>
      </w:r>
      <w:proofErr w:type="gramStart"/>
      <w:r w:rsidR="00561F34" w:rsidRPr="004430B4">
        <w:rPr>
          <w:szCs w:val="28"/>
        </w:rPr>
        <w:t>Б</w:t>
      </w:r>
      <w:proofErr w:type="gramEnd"/>
      <w:r w:rsidR="00561F34" w:rsidRPr="004430B4">
        <w:rPr>
          <w:szCs w:val="28"/>
        </w:rPr>
        <w:t>, А, Г, В, Д</w:t>
      </w:r>
    </w:p>
    <w:p w14:paraId="218ACE04" w14:textId="77777777" w:rsidR="00640F75" w:rsidRPr="004430B4" w:rsidRDefault="00640F75" w:rsidP="00640F75">
      <w:r w:rsidRPr="004430B4">
        <w:t>Компетенции (индикаторы):</w:t>
      </w:r>
      <w:r w:rsidR="00561F34" w:rsidRPr="004430B4">
        <w:t xml:space="preserve"> ПК-1.1</w:t>
      </w:r>
    </w:p>
    <w:p w14:paraId="650E2746" w14:textId="77777777" w:rsidR="006E7111" w:rsidRPr="004430B4" w:rsidRDefault="006E7111" w:rsidP="00640F75"/>
    <w:p w14:paraId="6B058EA1" w14:textId="77777777" w:rsidR="00640F75" w:rsidRPr="004430B4" w:rsidRDefault="00640F75" w:rsidP="00AD7916"/>
    <w:p w14:paraId="4F3DAD66" w14:textId="77777777" w:rsidR="00874B3E" w:rsidRPr="004430B4" w:rsidRDefault="00874B3E" w:rsidP="00840510">
      <w:pPr>
        <w:pStyle w:val="3"/>
      </w:pPr>
      <w:r w:rsidRPr="004430B4">
        <w:t>Задания открытого типа</w:t>
      </w:r>
    </w:p>
    <w:p w14:paraId="0C320616" w14:textId="77777777" w:rsidR="00874B3E" w:rsidRPr="004430B4" w:rsidRDefault="00874B3E" w:rsidP="00840510">
      <w:pPr>
        <w:pStyle w:val="4"/>
      </w:pPr>
      <w:r w:rsidRPr="004430B4">
        <w:t>Задания открытого типа на дополнение</w:t>
      </w:r>
    </w:p>
    <w:p w14:paraId="76204046" w14:textId="77777777" w:rsidR="00D874BB" w:rsidRPr="004430B4" w:rsidRDefault="00D874BB" w:rsidP="00D874BB">
      <w:bookmarkStart w:id="0" w:name="_Hlk189828122"/>
      <w:r w:rsidRPr="004430B4">
        <w:t>1. Напишите пропущенное слово (словосочетание).</w:t>
      </w:r>
    </w:p>
    <w:p w14:paraId="4E4EA5CE" w14:textId="77777777" w:rsidR="00D874BB" w:rsidRPr="004430B4" w:rsidRDefault="000023D5" w:rsidP="00D874BB">
      <w:r w:rsidRPr="004430B4">
        <w:rPr>
          <w:szCs w:val="28"/>
        </w:rPr>
        <w:t xml:space="preserve">_______________ </w:t>
      </w:r>
      <w:r w:rsidR="0057283C" w:rsidRPr="004430B4">
        <w:rPr>
          <w:szCs w:val="28"/>
        </w:rPr>
        <w:t>это независимое физическое лицо, привлекаемое сторонами в качестве посредника в урегулировании спора для содействия в выработке сторонами решения по существу спора</w:t>
      </w:r>
      <w:r w:rsidR="00D874BB" w:rsidRPr="004430B4">
        <w:t>.</w:t>
      </w:r>
    </w:p>
    <w:p w14:paraId="3A3BAABA" w14:textId="77777777" w:rsidR="000023D5" w:rsidRPr="004430B4" w:rsidRDefault="000023D5" w:rsidP="00D874BB">
      <w:r w:rsidRPr="004430B4">
        <w:t xml:space="preserve">Правильный ответ: </w:t>
      </w:r>
      <w:r w:rsidR="0057283C" w:rsidRPr="004430B4">
        <w:t>медиатор</w:t>
      </w:r>
    </w:p>
    <w:p w14:paraId="1E1161B6" w14:textId="77777777" w:rsidR="00D874BB" w:rsidRPr="004430B4" w:rsidRDefault="00D874BB" w:rsidP="00D874BB">
      <w:r w:rsidRPr="004430B4">
        <w:lastRenderedPageBreak/>
        <w:t>Компетенции (индикаторы):</w:t>
      </w:r>
      <w:r w:rsidR="00561F34" w:rsidRPr="004430B4">
        <w:rPr>
          <w:kern w:val="0"/>
        </w:rPr>
        <w:t xml:space="preserve"> </w:t>
      </w:r>
      <w:r w:rsidR="00561F34" w:rsidRPr="004430B4">
        <w:t>ПК-1.1</w:t>
      </w:r>
    </w:p>
    <w:bookmarkEnd w:id="0"/>
    <w:p w14:paraId="1BDE492D" w14:textId="77777777" w:rsidR="00D874BB" w:rsidRPr="004430B4" w:rsidRDefault="00D874BB" w:rsidP="00D874BB"/>
    <w:p w14:paraId="39AA16D2" w14:textId="77777777" w:rsidR="00D169A3" w:rsidRPr="004430B4" w:rsidRDefault="00D169A3" w:rsidP="00D169A3">
      <w:r w:rsidRPr="004430B4">
        <w:t>2. Напишите пропущенное слово (словосочетание).</w:t>
      </w:r>
    </w:p>
    <w:p w14:paraId="4D3A371A" w14:textId="77777777" w:rsidR="00D169A3" w:rsidRPr="004430B4" w:rsidRDefault="0057283C" w:rsidP="00D169A3">
      <w:r w:rsidRPr="004430B4">
        <w:rPr>
          <w:szCs w:val="28"/>
        </w:rPr>
        <w:t>________ – это установленная федеральным законом или соглашением сторон разновидность предварительного досудебного порядка урегулирования спора, по завершении урегулирования которого у стороны, направившей ___________ и не получившей на нее ответ либо получившей не удовлетворяющий ее ответ, возникает право на обращение в суд с соответствующим иском</w:t>
      </w:r>
    </w:p>
    <w:p w14:paraId="4D60BEDB" w14:textId="77777777" w:rsidR="00D169A3" w:rsidRPr="004430B4" w:rsidRDefault="000023D5" w:rsidP="00D169A3">
      <w:r w:rsidRPr="004430B4">
        <w:t xml:space="preserve">Правильный ответ: </w:t>
      </w:r>
      <w:r w:rsidR="0057283C" w:rsidRPr="004430B4">
        <w:t>претензия / претензию</w:t>
      </w:r>
      <w:r w:rsidR="00D169A3" w:rsidRPr="004430B4">
        <w:t>.</w:t>
      </w:r>
    </w:p>
    <w:p w14:paraId="1386AC4E" w14:textId="77777777" w:rsidR="00D169A3" w:rsidRPr="004430B4" w:rsidRDefault="00D169A3" w:rsidP="00D169A3">
      <w:r w:rsidRPr="004430B4">
        <w:t>Компетенции (индикаторы):</w:t>
      </w:r>
      <w:r w:rsidR="00561F34" w:rsidRPr="004430B4">
        <w:rPr>
          <w:kern w:val="0"/>
        </w:rPr>
        <w:t xml:space="preserve"> </w:t>
      </w:r>
      <w:r w:rsidR="00561F34" w:rsidRPr="004430B4">
        <w:t>ПК-1.1</w:t>
      </w:r>
    </w:p>
    <w:p w14:paraId="308CF086" w14:textId="77777777" w:rsidR="00D169A3" w:rsidRPr="004430B4" w:rsidRDefault="00D169A3" w:rsidP="00D874BB"/>
    <w:p w14:paraId="29F40365" w14:textId="77777777" w:rsidR="00D169A3" w:rsidRPr="004430B4" w:rsidRDefault="00470BF5" w:rsidP="00D169A3">
      <w:r w:rsidRPr="004430B4">
        <w:t>3</w:t>
      </w:r>
      <w:r w:rsidR="00D169A3" w:rsidRPr="004430B4">
        <w:t>. Напишите пропущенное слово (словосочетание).</w:t>
      </w:r>
    </w:p>
    <w:p w14:paraId="113314CF" w14:textId="77777777" w:rsidR="00470BF5" w:rsidRPr="004430B4" w:rsidRDefault="000023D5" w:rsidP="00470BF5">
      <w:r w:rsidRPr="004430B4">
        <w:rPr>
          <w:szCs w:val="28"/>
        </w:rPr>
        <w:t xml:space="preserve">________________________ – это </w:t>
      </w:r>
      <w:r w:rsidR="008C2B11" w:rsidRPr="004430B4">
        <w:rPr>
          <w:szCs w:val="28"/>
        </w:rPr>
        <w:t>соглашение, достигнутое сторонами в результате применения процедуры медиации к спору или спорам, к отдельным разногласиям по спору и заключенное в письменной форме.</w:t>
      </w:r>
    </w:p>
    <w:p w14:paraId="6FB1F7E1" w14:textId="77777777" w:rsidR="00D169A3" w:rsidRPr="004430B4" w:rsidRDefault="00D169A3" w:rsidP="00D169A3">
      <w:r w:rsidRPr="004430B4">
        <w:t>Правильный ответ:</w:t>
      </w:r>
      <w:r w:rsidR="008C2B11" w:rsidRPr="004430B4">
        <w:t xml:space="preserve"> </w:t>
      </w:r>
      <w:r w:rsidR="008C2B11" w:rsidRPr="004430B4">
        <w:rPr>
          <w:szCs w:val="28"/>
        </w:rPr>
        <w:t>медиативное соглашение</w:t>
      </w:r>
    </w:p>
    <w:p w14:paraId="197F52CD" w14:textId="77777777" w:rsidR="00D169A3" w:rsidRPr="004430B4" w:rsidRDefault="00D169A3" w:rsidP="00D169A3">
      <w:r w:rsidRPr="004430B4">
        <w:t>Компетенции (индикаторы):</w:t>
      </w:r>
      <w:r w:rsidR="00561F34" w:rsidRPr="004430B4">
        <w:rPr>
          <w:kern w:val="0"/>
        </w:rPr>
        <w:t xml:space="preserve"> </w:t>
      </w:r>
      <w:r w:rsidR="00561F34" w:rsidRPr="004430B4">
        <w:t>ПК-1.1</w:t>
      </w:r>
    </w:p>
    <w:p w14:paraId="449830DA" w14:textId="77777777" w:rsidR="00D169A3" w:rsidRPr="004430B4" w:rsidRDefault="00D169A3" w:rsidP="00D874BB"/>
    <w:p w14:paraId="1D9705BF" w14:textId="77777777" w:rsidR="006E7111" w:rsidRPr="004430B4" w:rsidRDefault="006E7111" w:rsidP="00776893"/>
    <w:p w14:paraId="45C42F1A" w14:textId="77777777" w:rsidR="00874B3E" w:rsidRPr="004430B4" w:rsidRDefault="00874B3E" w:rsidP="00840510">
      <w:pPr>
        <w:pStyle w:val="4"/>
      </w:pPr>
      <w:r w:rsidRPr="004430B4">
        <w:t>Задания открытого типа с кратким свободным ответом</w:t>
      </w:r>
    </w:p>
    <w:p w14:paraId="124FD390" w14:textId="77777777" w:rsidR="0050337A" w:rsidRPr="004430B4" w:rsidRDefault="0050337A" w:rsidP="006047A2">
      <w:r w:rsidRPr="004430B4">
        <w:t xml:space="preserve">1. </w:t>
      </w:r>
      <w:r w:rsidR="0057283C" w:rsidRPr="004430B4">
        <w:t>Как</w:t>
      </w:r>
      <w:r w:rsidR="008C2B11" w:rsidRPr="004430B4">
        <w:t>, по мнению А.С. Кармина,</w:t>
      </w:r>
      <w:r w:rsidR="0057283C" w:rsidRPr="004430B4">
        <w:rPr>
          <w:szCs w:val="28"/>
        </w:rPr>
        <w:t xml:space="preserve"> называется деятельность, направленная на разрешение споров и устранение разногласий между сторонами, отстаивающими различные точки зрения?</w:t>
      </w:r>
    </w:p>
    <w:p w14:paraId="1B73E9FF" w14:textId="77777777" w:rsidR="0050337A" w:rsidRPr="004430B4" w:rsidRDefault="0050337A" w:rsidP="0050337A">
      <w:r w:rsidRPr="004430B4">
        <w:t xml:space="preserve">Правильный ответ: </w:t>
      </w:r>
      <w:r w:rsidR="008C2B11" w:rsidRPr="004430B4">
        <w:t>управление конфликтами</w:t>
      </w:r>
      <w:r w:rsidRPr="004430B4">
        <w:t>.</w:t>
      </w:r>
    </w:p>
    <w:p w14:paraId="48E49555" w14:textId="77777777" w:rsidR="0050337A" w:rsidRPr="004430B4" w:rsidRDefault="0050337A" w:rsidP="0050337A">
      <w:r w:rsidRPr="004430B4">
        <w:t>Компетенции (индикаторы):</w:t>
      </w:r>
      <w:r w:rsidR="00561F34" w:rsidRPr="004430B4">
        <w:rPr>
          <w:kern w:val="0"/>
        </w:rPr>
        <w:t xml:space="preserve"> </w:t>
      </w:r>
      <w:r w:rsidR="00561F34" w:rsidRPr="004430B4">
        <w:t>ПК-1.1</w:t>
      </w:r>
    </w:p>
    <w:p w14:paraId="0441B27A" w14:textId="77777777" w:rsidR="0050337A" w:rsidRPr="004430B4" w:rsidRDefault="0050337A" w:rsidP="0050337A"/>
    <w:p w14:paraId="6768A891" w14:textId="77777777" w:rsidR="006047A2" w:rsidRPr="004430B4" w:rsidRDefault="006047A2" w:rsidP="006047A2">
      <w:r w:rsidRPr="004430B4">
        <w:t xml:space="preserve">2. </w:t>
      </w:r>
      <w:r w:rsidR="008C2B11" w:rsidRPr="004430B4">
        <w:t>Как называется правомерный способ урегулирования субъектами права возникших между ними споров на взаимоприемлемых условиях в соответствии с их экономическими и иными интересами с возможностью привлечения третьих лиц?</w:t>
      </w:r>
    </w:p>
    <w:p w14:paraId="3517AFFF" w14:textId="77777777" w:rsidR="006047A2" w:rsidRPr="004430B4" w:rsidRDefault="006047A2" w:rsidP="006047A2">
      <w:r w:rsidRPr="004430B4">
        <w:t>Правильный ответ:</w:t>
      </w:r>
      <w:r w:rsidR="00C52802" w:rsidRPr="004430B4">
        <w:t xml:space="preserve"> </w:t>
      </w:r>
      <w:r w:rsidR="008C2B11" w:rsidRPr="004430B4">
        <w:t>примирительные процедуры</w:t>
      </w:r>
      <w:r w:rsidRPr="004430B4">
        <w:t>.</w:t>
      </w:r>
    </w:p>
    <w:p w14:paraId="68C7A400" w14:textId="77777777" w:rsidR="006047A2" w:rsidRPr="004430B4" w:rsidRDefault="006047A2" w:rsidP="006047A2">
      <w:r w:rsidRPr="004430B4">
        <w:t>Компетенции (индикаторы):</w:t>
      </w:r>
      <w:r w:rsidR="00561F34" w:rsidRPr="004430B4">
        <w:rPr>
          <w:kern w:val="0"/>
        </w:rPr>
        <w:t xml:space="preserve"> </w:t>
      </w:r>
      <w:r w:rsidR="00561F34" w:rsidRPr="004430B4">
        <w:t>ПК-1.1</w:t>
      </w:r>
    </w:p>
    <w:p w14:paraId="4DEB7016" w14:textId="77777777" w:rsidR="006047A2" w:rsidRPr="004430B4" w:rsidRDefault="006047A2" w:rsidP="0050337A"/>
    <w:p w14:paraId="5C37DEE5" w14:textId="77777777" w:rsidR="00F56671" w:rsidRPr="004430B4" w:rsidRDefault="00F56671" w:rsidP="001C3A9C"/>
    <w:p w14:paraId="666EEE66" w14:textId="77777777" w:rsidR="00A62DE5" w:rsidRPr="004430B4" w:rsidRDefault="00874B3E" w:rsidP="00840510">
      <w:pPr>
        <w:pStyle w:val="4"/>
      </w:pPr>
      <w:r w:rsidRPr="004430B4">
        <w:t>Задания открытого типа с развернутым ответом</w:t>
      </w:r>
    </w:p>
    <w:p w14:paraId="48BCBEE2" w14:textId="77777777" w:rsidR="00157766" w:rsidRPr="004430B4" w:rsidRDefault="00700C25" w:rsidP="00157766">
      <w:pPr>
        <w:rPr>
          <w:rFonts w:eastAsiaTheme="minorEastAsia"/>
          <w:i/>
        </w:rPr>
      </w:pPr>
      <w:r w:rsidRPr="004430B4">
        <w:t>1</w:t>
      </w:r>
      <w:r w:rsidR="00CF300E" w:rsidRPr="004430B4">
        <w:t xml:space="preserve">. </w:t>
      </w:r>
      <w:r w:rsidR="00157766" w:rsidRPr="004430B4">
        <w:rPr>
          <w:szCs w:val="28"/>
        </w:rPr>
        <w:t>Дайте развёрнутый ответ в свободной форме</w:t>
      </w:r>
    </w:p>
    <w:p w14:paraId="0BF3B94C" w14:textId="77777777" w:rsidR="00CF300E" w:rsidRPr="004430B4" w:rsidRDefault="00303626" w:rsidP="00CF300E">
      <w:pPr>
        <w:rPr>
          <w:rFonts w:eastAsiaTheme="minorEastAsia"/>
          <w:b/>
        </w:rPr>
      </w:pPr>
      <w:r w:rsidRPr="004430B4">
        <w:rPr>
          <w:rStyle w:val="af5"/>
          <w:b w:val="0"/>
        </w:rPr>
        <w:t xml:space="preserve">Какие </w:t>
      </w:r>
      <w:r w:rsidRPr="004430B4">
        <w:t>виды альтернативных (примирительных) процедур в соответствии с законодательством могут применяться в Российской Федерации</w:t>
      </w:r>
      <w:r w:rsidR="003A38C2" w:rsidRPr="004430B4">
        <w:rPr>
          <w:rStyle w:val="af5"/>
          <w:b w:val="0"/>
        </w:rPr>
        <w:t>?</w:t>
      </w:r>
    </w:p>
    <w:p w14:paraId="54D060C3" w14:textId="77777777" w:rsidR="00F43F97" w:rsidRDefault="00F43F97" w:rsidP="00C4137B">
      <w:pPr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˗ 15 минут</w:t>
      </w:r>
    </w:p>
    <w:p w14:paraId="2018603E" w14:textId="3A87732F" w:rsidR="00CF300E" w:rsidRPr="004430B4" w:rsidRDefault="00510F3D" w:rsidP="00C4137B">
      <w:r>
        <w:t>Ожидаемый результат</w:t>
      </w:r>
      <w:r w:rsidR="00C4137B" w:rsidRPr="004430B4">
        <w:t>:</w:t>
      </w:r>
      <w:r w:rsidR="00303626" w:rsidRPr="004430B4">
        <w:t xml:space="preserve"> переговоры </w:t>
      </w:r>
      <w:r w:rsidR="00C4137B" w:rsidRPr="004430B4">
        <w:t>(1)</w:t>
      </w:r>
      <w:r w:rsidR="003A38C2" w:rsidRPr="004430B4">
        <w:t>;</w:t>
      </w:r>
      <w:r w:rsidR="00C4137B" w:rsidRPr="004430B4">
        <w:t xml:space="preserve"> </w:t>
      </w:r>
      <w:r w:rsidR="00303626" w:rsidRPr="004430B4">
        <w:t>претензионный порядок </w:t>
      </w:r>
      <w:r w:rsidR="00C4137B" w:rsidRPr="004430B4">
        <w:t>(2)</w:t>
      </w:r>
      <w:r w:rsidR="00303626" w:rsidRPr="004430B4">
        <w:t>; посредничество (3); медиация (4); третейское разбирательство (5</w:t>
      </w:r>
      <w:r w:rsidR="004C6B6D" w:rsidRPr="004430B4">
        <w:t>).</w:t>
      </w:r>
    </w:p>
    <w:p w14:paraId="6230F6E0" w14:textId="77777777" w:rsidR="003D17E7" w:rsidRPr="004430B4" w:rsidRDefault="003D17E7" w:rsidP="003D17E7">
      <w:r w:rsidRPr="004430B4">
        <w:lastRenderedPageBreak/>
        <w:t>Критерии оценивания:</w:t>
      </w:r>
      <w:r w:rsidR="00067D0E" w:rsidRPr="004430B4">
        <w:t xml:space="preserve"> </w:t>
      </w:r>
      <w:r w:rsidR="00F31311" w:rsidRPr="004430B4">
        <w:t xml:space="preserve">«верно» − </w:t>
      </w:r>
      <w:r w:rsidR="00067D0E" w:rsidRPr="004430B4">
        <w:t xml:space="preserve">указывает </w:t>
      </w:r>
      <w:r w:rsidR="00303626" w:rsidRPr="004430B4">
        <w:t>минимум три процедуры</w:t>
      </w:r>
      <w:r w:rsidR="003A38C2" w:rsidRPr="004430B4">
        <w:t>.</w:t>
      </w:r>
    </w:p>
    <w:p w14:paraId="0B7BCCBD" w14:textId="77777777" w:rsidR="00CF300E" w:rsidRPr="004430B4" w:rsidRDefault="00CF300E" w:rsidP="00CF300E">
      <w:r w:rsidRPr="004430B4">
        <w:t xml:space="preserve">Компетенции (индикаторы): </w:t>
      </w:r>
      <w:r w:rsidR="00561F34" w:rsidRPr="004430B4">
        <w:t>ПК-1.1</w:t>
      </w:r>
    </w:p>
    <w:p w14:paraId="276A2E93" w14:textId="77777777" w:rsidR="00495EDC" w:rsidRPr="004430B4" w:rsidRDefault="00495EDC" w:rsidP="006943A0">
      <w:pPr>
        <w:tabs>
          <w:tab w:val="left" w:pos="7938"/>
        </w:tabs>
      </w:pPr>
    </w:p>
    <w:p w14:paraId="2F8994EB" w14:textId="77777777" w:rsidR="003A38C2" w:rsidRPr="004430B4" w:rsidRDefault="00700C25" w:rsidP="003A38C2">
      <w:r w:rsidRPr="004430B4">
        <w:t>2</w:t>
      </w:r>
      <w:r w:rsidR="006E7111" w:rsidRPr="004430B4">
        <w:t xml:space="preserve">. </w:t>
      </w:r>
      <w:r w:rsidR="003A38C2" w:rsidRPr="004430B4">
        <w:rPr>
          <w:szCs w:val="28"/>
        </w:rPr>
        <w:t>Дайте развёрнутый ответ в свободной форме</w:t>
      </w:r>
      <w:r w:rsidR="003A38C2" w:rsidRPr="004430B4">
        <w:t xml:space="preserve"> </w:t>
      </w:r>
    </w:p>
    <w:p w14:paraId="4C22DB34" w14:textId="77777777" w:rsidR="006E7111" w:rsidRPr="004430B4" w:rsidRDefault="004C6B6D" w:rsidP="003A38C2">
      <w:r w:rsidRPr="004430B4">
        <w:t>К каким видам споров может применяться Федеральный закон от 27.07.2010 N 193-ФЗ «Об альтернативной процедуре урегулирования споров с участием посредника (процедуре медиации)»?</w:t>
      </w:r>
    </w:p>
    <w:p w14:paraId="34FE7E8B" w14:textId="77777777" w:rsidR="00F43F97" w:rsidRDefault="00F43F97" w:rsidP="006E7111">
      <w:pPr>
        <w:rPr>
          <w:rFonts w:cs="Times New Roman"/>
          <w:szCs w:val="28"/>
        </w:rPr>
      </w:pPr>
      <w:r>
        <w:rPr>
          <w:rFonts w:cs="Times New Roman"/>
          <w:szCs w:val="28"/>
        </w:rPr>
        <w:t>Время выполнения ˗ 15 минут</w:t>
      </w:r>
    </w:p>
    <w:p w14:paraId="70403FF1" w14:textId="0FA40444" w:rsidR="003A38C2" w:rsidRPr="004430B4" w:rsidRDefault="00510F3D" w:rsidP="006E7111">
      <w:r w:rsidRPr="00510F3D">
        <w:t>Ожидаемый результат</w:t>
      </w:r>
      <w:r w:rsidR="003A38C2" w:rsidRPr="004430B4">
        <w:t xml:space="preserve">: </w:t>
      </w:r>
      <w:r w:rsidR="004C6B6D" w:rsidRPr="004430B4">
        <w:t xml:space="preserve">к </w:t>
      </w:r>
      <w:proofErr w:type="gramStart"/>
      <w:r w:rsidR="004C6B6D" w:rsidRPr="004430B4">
        <w:t>гражданским</w:t>
      </w:r>
      <w:proofErr w:type="gramEnd"/>
      <w:r w:rsidR="004C6B6D" w:rsidRPr="004430B4">
        <w:t xml:space="preserve"> (1), административным (2), трудовым (3), семейным (4).</w:t>
      </w:r>
    </w:p>
    <w:p w14:paraId="6BE1E986" w14:textId="77777777" w:rsidR="006E7111" w:rsidRPr="004430B4" w:rsidRDefault="006E7111" w:rsidP="006E7111">
      <w:r w:rsidRPr="004430B4">
        <w:t>Критерии оценивания:</w:t>
      </w:r>
      <w:r w:rsidR="003A38C2" w:rsidRPr="004430B4">
        <w:t xml:space="preserve"> </w:t>
      </w:r>
      <w:r w:rsidR="00F31311" w:rsidRPr="004430B4">
        <w:t xml:space="preserve">«верно» − </w:t>
      </w:r>
      <w:r w:rsidR="003A38C2" w:rsidRPr="004430B4">
        <w:t xml:space="preserve">указывает минимум </w:t>
      </w:r>
      <w:r w:rsidR="004C6B6D" w:rsidRPr="004430B4">
        <w:t>три вида споров.</w:t>
      </w:r>
    </w:p>
    <w:p w14:paraId="54C8A5F3" w14:textId="77777777" w:rsidR="006E7111" w:rsidRDefault="006E7111" w:rsidP="006E7111">
      <w:r w:rsidRPr="004430B4">
        <w:t xml:space="preserve">Компетенции (индикаторы): </w:t>
      </w:r>
      <w:r w:rsidR="00561F34" w:rsidRPr="004430B4">
        <w:t>ПК-1.1</w:t>
      </w:r>
    </w:p>
    <w:p w14:paraId="30934740" w14:textId="77777777" w:rsidR="006E7111" w:rsidRDefault="006E7111" w:rsidP="006943A0">
      <w:pPr>
        <w:tabs>
          <w:tab w:val="left" w:pos="7938"/>
        </w:tabs>
      </w:pPr>
    </w:p>
    <w:p w14:paraId="134DB609" w14:textId="77777777" w:rsidR="00510F3D" w:rsidRDefault="00510F3D" w:rsidP="006943A0">
      <w:pPr>
        <w:tabs>
          <w:tab w:val="left" w:pos="7938"/>
        </w:tabs>
      </w:pPr>
    </w:p>
    <w:p w14:paraId="274D43EC" w14:textId="77777777" w:rsidR="00510F3D" w:rsidRDefault="00510F3D" w:rsidP="006943A0">
      <w:pPr>
        <w:tabs>
          <w:tab w:val="left" w:pos="7938"/>
        </w:tabs>
      </w:pPr>
    </w:p>
    <w:p w14:paraId="5A33879B" w14:textId="77777777" w:rsidR="00510F3D" w:rsidRDefault="00510F3D" w:rsidP="006943A0">
      <w:pPr>
        <w:tabs>
          <w:tab w:val="left" w:pos="7938"/>
        </w:tabs>
      </w:pPr>
    </w:p>
    <w:p w14:paraId="05E61B1B" w14:textId="77777777" w:rsidR="00510F3D" w:rsidRDefault="00510F3D" w:rsidP="006943A0">
      <w:pPr>
        <w:tabs>
          <w:tab w:val="left" w:pos="7938"/>
        </w:tabs>
      </w:pPr>
    </w:p>
    <w:p w14:paraId="67AA8D75" w14:textId="77777777" w:rsidR="00510F3D" w:rsidRDefault="00510F3D" w:rsidP="006943A0">
      <w:pPr>
        <w:tabs>
          <w:tab w:val="left" w:pos="7938"/>
        </w:tabs>
      </w:pPr>
    </w:p>
    <w:p w14:paraId="1501B99E" w14:textId="77777777" w:rsidR="00510F3D" w:rsidRDefault="00510F3D" w:rsidP="006943A0">
      <w:pPr>
        <w:tabs>
          <w:tab w:val="left" w:pos="7938"/>
        </w:tabs>
      </w:pPr>
    </w:p>
    <w:p w14:paraId="7E3A9C64" w14:textId="77777777" w:rsidR="00510F3D" w:rsidRDefault="00510F3D" w:rsidP="006943A0">
      <w:pPr>
        <w:tabs>
          <w:tab w:val="left" w:pos="7938"/>
        </w:tabs>
      </w:pPr>
    </w:p>
    <w:p w14:paraId="298E98CC" w14:textId="77777777" w:rsidR="00510F3D" w:rsidRDefault="00510F3D" w:rsidP="006943A0">
      <w:pPr>
        <w:tabs>
          <w:tab w:val="left" w:pos="7938"/>
        </w:tabs>
      </w:pPr>
    </w:p>
    <w:p w14:paraId="5E88964F" w14:textId="77777777" w:rsidR="00510F3D" w:rsidRDefault="00510F3D" w:rsidP="006943A0">
      <w:pPr>
        <w:tabs>
          <w:tab w:val="left" w:pos="7938"/>
        </w:tabs>
      </w:pPr>
    </w:p>
    <w:p w14:paraId="38FB4A7D" w14:textId="77777777" w:rsidR="00510F3D" w:rsidRDefault="00510F3D" w:rsidP="006943A0">
      <w:pPr>
        <w:tabs>
          <w:tab w:val="left" w:pos="7938"/>
        </w:tabs>
      </w:pPr>
    </w:p>
    <w:p w14:paraId="1B656592" w14:textId="77777777" w:rsidR="00510F3D" w:rsidRDefault="00510F3D" w:rsidP="006943A0">
      <w:pPr>
        <w:tabs>
          <w:tab w:val="left" w:pos="7938"/>
        </w:tabs>
      </w:pPr>
    </w:p>
    <w:p w14:paraId="1BF64272" w14:textId="77777777" w:rsidR="00510F3D" w:rsidRDefault="00510F3D" w:rsidP="006943A0">
      <w:pPr>
        <w:tabs>
          <w:tab w:val="left" w:pos="7938"/>
        </w:tabs>
      </w:pPr>
    </w:p>
    <w:p w14:paraId="515FCFED" w14:textId="77777777" w:rsidR="00510F3D" w:rsidRDefault="00510F3D" w:rsidP="006943A0">
      <w:pPr>
        <w:tabs>
          <w:tab w:val="left" w:pos="7938"/>
        </w:tabs>
      </w:pPr>
    </w:p>
    <w:p w14:paraId="63B89FFF" w14:textId="77777777" w:rsidR="00510F3D" w:rsidRDefault="00510F3D" w:rsidP="006943A0">
      <w:pPr>
        <w:tabs>
          <w:tab w:val="left" w:pos="7938"/>
        </w:tabs>
      </w:pPr>
    </w:p>
    <w:p w14:paraId="3CDEDEDE" w14:textId="77777777" w:rsidR="00510F3D" w:rsidRDefault="00510F3D" w:rsidP="006943A0">
      <w:pPr>
        <w:tabs>
          <w:tab w:val="left" w:pos="7938"/>
        </w:tabs>
      </w:pPr>
    </w:p>
    <w:p w14:paraId="4D18AD56" w14:textId="77777777" w:rsidR="00510F3D" w:rsidRDefault="00510F3D" w:rsidP="006943A0">
      <w:pPr>
        <w:tabs>
          <w:tab w:val="left" w:pos="7938"/>
        </w:tabs>
      </w:pPr>
    </w:p>
    <w:p w14:paraId="46BE890B" w14:textId="77777777" w:rsidR="00510F3D" w:rsidRDefault="00510F3D" w:rsidP="006943A0">
      <w:pPr>
        <w:tabs>
          <w:tab w:val="left" w:pos="7938"/>
        </w:tabs>
      </w:pPr>
    </w:p>
    <w:p w14:paraId="169C4BCE" w14:textId="77777777" w:rsidR="00510F3D" w:rsidRDefault="00510F3D" w:rsidP="006943A0">
      <w:pPr>
        <w:tabs>
          <w:tab w:val="left" w:pos="7938"/>
        </w:tabs>
      </w:pPr>
    </w:p>
    <w:p w14:paraId="0514EB64" w14:textId="77777777" w:rsidR="00510F3D" w:rsidRDefault="00510F3D" w:rsidP="006943A0">
      <w:pPr>
        <w:tabs>
          <w:tab w:val="left" w:pos="7938"/>
        </w:tabs>
      </w:pPr>
    </w:p>
    <w:p w14:paraId="0E970EBB" w14:textId="77777777" w:rsidR="00510F3D" w:rsidRDefault="00510F3D" w:rsidP="006943A0">
      <w:pPr>
        <w:tabs>
          <w:tab w:val="left" w:pos="7938"/>
        </w:tabs>
      </w:pPr>
    </w:p>
    <w:p w14:paraId="541CE6A3" w14:textId="77777777" w:rsidR="00510F3D" w:rsidRDefault="00510F3D" w:rsidP="006943A0">
      <w:pPr>
        <w:tabs>
          <w:tab w:val="left" w:pos="7938"/>
        </w:tabs>
      </w:pPr>
    </w:p>
    <w:p w14:paraId="73C8D8B9" w14:textId="77777777" w:rsidR="00510F3D" w:rsidRDefault="00510F3D" w:rsidP="006943A0">
      <w:pPr>
        <w:tabs>
          <w:tab w:val="left" w:pos="7938"/>
        </w:tabs>
      </w:pPr>
    </w:p>
    <w:p w14:paraId="7B2F256B" w14:textId="77777777" w:rsidR="00510F3D" w:rsidRDefault="00510F3D" w:rsidP="006943A0">
      <w:pPr>
        <w:tabs>
          <w:tab w:val="left" w:pos="7938"/>
        </w:tabs>
      </w:pPr>
    </w:p>
    <w:p w14:paraId="5ABB6F95" w14:textId="77777777" w:rsidR="00510F3D" w:rsidRDefault="00510F3D" w:rsidP="006943A0">
      <w:pPr>
        <w:tabs>
          <w:tab w:val="left" w:pos="7938"/>
        </w:tabs>
      </w:pPr>
    </w:p>
    <w:p w14:paraId="63B48EC1" w14:textId="77777777" w:rsidR="00510F3D" w:rsidRDefault="00510F3D" w:rsidP="006943A0">
      <w:pPr>
        <w:tabs>
          <w:tab w:val="left" w:pos="7938"/>
        </w:tabs>
      </w:pPr>
    </w:p>
    <w:p w14:paraId="20D563F9" w14:textId="77777777" w:rsidR="00510F3D" w:rsidRDefault="00510F3D" w:rsidP="006943A0">
      <w:pPr>
        <w:tabs>
          <w:tab w:val="left" w:pos="7938"/>
        </w:tabs>
      </w:pPr>
    </w:p>
    <w:p w14:paraId="3569037A" w14:textId="77777777" w:rsidR="00510F3D" w:rsidRDefault="00510F3D" w:rsidP="006943A0">
      <w:pPr>
        <w:tabs>
          <w:tab w:val="left" w:pos="7938"/>
        </w:tabs>
      </w:pPr>
    </w:p>
    <w:p w14:paraId="18B725C1" w14:textId="77777777" w:rsidR="00510F3D" w:rsidRDefault="00510F3D" w:rsidP="006943A0">
      <w:pPr>
        <w:tabs>
          <w:tab w:val="left" w:pos="7938"/>
        </w:tabs>
      </w:pPr>
    </w:p>
    <w:p w14:paraId="45302D10" w14:textId="77777777" w:rsidR="00510F3D" w:rsidRDefault="00510F3D" w:rsidP="006943A0">
      <w:pPr>
        <w:tabs>
          <w:tab w:val="left" w:pos="7938"/>
        </w:tabs>
      </w:pPr>
    </w:p>
    <w:p w14:paraId="643D9162" w14:textId="77777777" w:rsidR="00510F3D" w:rsidRDefault="00510F3D" w:rsidP="006943A0">
      <w:pPr>
        <w:tabs>
          <w:tab w:val="left" w:pos="7938"/>
        </w:tabs>
      </w:pPr>
    </w:p>
    <w:p w14:paraId="005C7322" w14:textId="194DB973" w:rsidR="00510F3D" w:rsidRDefault="00510F3D" w:rsidP="00510F3D">
      <w:pPr>
        <w:tabs>
          <w:tab w:val="left" w:pos="3068"/>
        </w:tabs>
        <w:ind w:firstLine="0"/>
      </w:pPr>
      <w:bookmarkStart w:id="1" w:name="_GoBack"/>
      <w:bookmarkEnd w:id="1"/>
    </w:p>
    <w:sectPr w:rsidR="00510F3D" w:rsidSect="006943A0">
      <w:footerReference w:type="default" r:id="rId9"/>
      <w:footerReference w:type="first" r:id="rId10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D7F72E" w14:textId="77777777" w:rsidR="00C87533" w:rsidRDefault="00C87533" w:rsidP="006943A0">
      <w:r>
        <w:separator/>
      </w:r>
    </w:p>
  </w:endnote>
  <w:endnote w:type="continuationSeparator" w:id="0">
    <w:p w14:paraId="5E768781" w14:textId="77777777" w:rsidR="00C87533" w:rsidRDefault="00C8753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001A5F61" w14:textId="77777777" w:rsidR="003374E6" w:rsidRPr="006943A0" w:rsidRDefault="000E3B31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3374E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10F3D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0EC9B1A1" w14:textId="77777777" w:rsidR="003374E6" w:rsidRPr="006943A0" w:rsidRDefault="003374E6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239034"/>
      <w:docPartObj>
        <w:docPartGallery w:val="Page Numbers (Bottom of Page)"/>
        <w:docPartUnique/>
      </w:docPartObj>
    </w:sdtPr>
    <w:sdtEndPr/>
    <w:sdtContent>
      <w:p w14:paraId="4932145C" w14:textId="47B7E83B" w:rsidR="000C60B8" w:rsidRDefault="000C60B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F3D">
          <w:rPr>
            <w:noProof/>
          </w:rPr>
          <w:t>1</w:t>
        </w:r>
        <w:r>
          <w:fldChar w:fldCharType="end"/>
        </w:r>
      </w:p>
    </w:sdtContent>
  </w:sdt>
  <w:p w14:paraId="205AD419" w14:textId="77777777" w:rsidR="000C60B8" w:rsidRDefault="000C60B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8716B" w14:textId="77777777" w:rsidR="00C87533" w:rsidRDefault="00C87533" w:rsidP="006943A0">
      <w:r>
        <w:separator/>
      </w:r>
    </w:p>
  </w:footnote>
  <w:footnote w:type="continuationSeparator" w:id="0">
    <w:p w14:paraId="20FA75D8" w14:textId="77777777" w:rsidR="00C87533" w:rsidRDefault="00C87533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367"/>
    <w:multiLevelType w:val="multilevel"/>
    <w:tmpl w:val="B9A0E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0073B"/>
    <w:multiLevelType w:val="multilevel"/>
    <w:tmpl w:val="340AE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C41C2E"/>
    <w:multiLevelType w:val="multilevel"/>
    <w:tmpl w:val="8A9C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BF161B"/>
    <w:multiLevelType w:val="hybridMultilevel"/>
    <w:tmpl w:val="8116987C"/>
    <w:lvl w:ilvl="0" w:tplc="1682DADA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4F69C2"/>
    <w:multiLevelType w:val="multilevel"/>
    <w:tmpl w:val="B1A20758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3D1E49"/>
    <w:multiLevelType w:val="multilevel"/>
    <w:tmpl w:val="346E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6C36D2"/>
    <w:multiLevelType w:val="multilevel"/>
    <w:tmpl w:val="91DC0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972907"/>
    <w:multiLevelType w:val="multilevel"/>
    <w:tmpl w:val="75247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C6217F"/>
    <w:multiLevelType w:val="multilevel"/>
    <w:tmpl w:val="9D949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8F35E9"/>
    <w:multiLevelType w:val="hybridMultilevel"/>
    <w:tmpl w:val="D158D32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0CA2B5E"/>
    <w:multiLevelType w:val="hybridMultilevel"/>
    <w:tmpl w:val="BEAA2A44"/>
    <w:lvl w:ilvl="0" w:tplc="BB2619E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30B0F39"/>
    <w:multiLevelType w:val="multilevel"/>
    <w:tmpl w:val="531483A0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E341E3"/>
    <w:multiLevelType w:val="multilevel"/>
    <w:tmpl w:val="E06C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B26191"/>
    <w:multiLevelType w:val="multilevel"/>
    <w:tmpl w:val="A0240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2E5A70"/>
    <w:multiLevelType w:val="hybridMultilevel"/>
    <w:tmpl w:val="32321086"/>
    <w:lvl w:ilvl="0" w:tplc="BB2619E2">
      <w:start w:val="1"/>
      <w:numFmt w:val="russianUpper"/>
      <w:lvlText w:val="%1)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D35F46"/>
    <w:multiLevelType w:val="hybridMultilevel"/>
    <w:tmpl w:val="9CC22C18"/>
    <w:lvl w:ilvl="0" w:tplc="BB2619E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A5A59B6"/>
    <w:multiLevelType w:val="multilevel"/>
    <w:tmpl w:val="BE625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69011E"/>
    <w:multiLevelType w:val="multilevel"/>
    <w:tmpl w:val="F70E6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082D6C"/>
    <w:multiLevelType w:val="hybridMultilevel"/>
    <w:tmpl w:val="7A381C50"/>
    <w:lvl w:ilvl="0" w:tplc="CC40666A">
      <w:start w:val="1"/>
      <w:numFmt w:val="decimal"/>
      <w:lvlText w:val="%1."/>
      <w:lvlJc w:val="left"/>
      <w:pPr>
        <w:ind w:left="1714" w:hanging="100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57C6B47"/>
    <w:multiLevelType w:val="multilevel"/>
    <w:tmpl w:val="B492B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835AC6"/>
    <w:multiLevelType w:val="multilevel"/>
    <w:tmpl w:val="5D621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90447E"/>
    <w:multiLevelType w:val="multilevel"/>
    <w:tmpl w:val="961C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00A611E"/>
    <w:multiLevelType w:val="hybridMultilevel"/>
    <w:tmpl w:val="7E260C14"/>
    <w:lvl w:ilvl="0" w:tplc="BA98CBC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0A127B"/>
    <w:multiLevelType w:val="multilevel"/>
    <w:tmpl w:val="55586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D03073B"/>
    <w:multiLevelType w:val="multilevel"/>
    <w:tmpl w:val="18500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F32804"/>
    <w:multiLevelType w:val="multilevel"/>
    <w:tmpl w:val="A796D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A9195E"/>
    <w:multiLevelType w:val="hybridMultilevel"/>
    <w:tmpl w:val="D4C62EF2"/>
    <w:lvl w:ilvl="0" w:tplc="BB2619E2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79D1748"/>
    <w:multiLevelType w:val="multilevel"/>
    <w:tmpl w:val="B20C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B81E9C"/>
    <w:multiLevelType w:val="multilevel"/>
    <w:tmpl w:val="05FCD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29"/>
  </w:num>
  <w:num w:numId="4">
    <w:abstractNumId w:val="22"/>
  </w:num>
  <w:num w:numId="5">
    <w:abstractNumId w:val="26"/>
  </w:num>
  <w:num w:numId="6">
    <w:abstractNumId w:val="9"/>
  </w:num>
  <w:num w:numId="7">
    <w:abstractNumId w:val="15"/>
  </w:num>
  <w:num w:numId="8">
    <w:abstractNumId w:val="3"/>
  </w:num>
  <w:num w:numId="9">
    <w:abstractNumId w:val="14"/>
  </w:num>
  <w:num w:numId="10">
    <w:abstractNumId w:val="10"/>
  </w:num>
  <w:num w:numId="11">
    <w:abstractNumId w:val="17"/>
  </w:num>
  <w:num w:numId="12">
    <w:abstractNumId w:val="16"/>
  </w:num>
  <w:num w:numId="13">
    <w:abstractNumId w:val="5"/>
  </w:num>
  <w:num w:numId="14">
    <w:abstractNumId w:val="20"/>
  </w:num>
  <w:num w:numId="15">
    <w:abstractNumId w:val="13"/>
  </w:num>
  <w:num w:numId="16">
    <w:abstractNumId w:val="7"/>
  </w:num>
  <w:num w:numId="17">
    <w:abstractNumId w:val="25"/>
  </w:num>
  <w:num w:numId="18">
    <w:abstractNumId w:val="24"/>
  </w:num>
  <w:num w:numId="19">
    <w:abstractNumId w:val="12"/>
  </w:num>
  <w:num w:numId="20">
    <w:abstractNumId w:val="2"/>
  </w:num>
  <w:num w:numId="21">
    <w:abstractNumId w:val="23"/>
  </w:num>
  <w:num w:numId="22">
    <w:abstractNumId w:val="21"/>
  </w:num>
  <w:num w:numId="23">
    <w:abstractNumId w:val="8"/>
  </w:num>
  <w:num w:numId="24">
    <w:abstractNumId w:val="1"/>
  </w:num>
  <w:num w:numId="25">
    <w:abstractNumId w:val="0"/>
  </w:num>
  <w:num w:numId="26">
    <w:abstractNumId w:val="6"/>
  </w:num>
  <w:num w:numId="27">
    <w:abstractNumId w:val="28"/>
  </w:num>
  <w:num w:numId="28">
    <w:abstractNumId w:val="19"/>
  </w:num>
  <w:num w:numId="29">
    <w:abstractNumId w:val="4"/>
  </w:num>
  <w:num w:numId="30">
    <w:abstractNumId w:val="27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023D5"/>
    <w:rsid w:val="00002E4C"/>
    <w:rsid w:val="000137BD"/>
    <w:rsid w:val="0006311A"/>
    <w:rsid w:val="00067D0E"/>
    <w:rsid w:val="00080CA9"/>
    <w:rsid w:val="00095C56"/>
    <w:rsid w:val="000A7ADF"/>
    <w:rsid w:val="000C60B8"/>
    <w:rsid w:val="000D01B5"/>
    <w:rsid w:val="000E1306"/>
    <w:rsid w:val="000E3B31"/>
    <w:rsid w:val="001218AD"/>
    <w:rsid w:val="00122EA7"/>
    <w:rsid w:val="00157766"/>
    <w:rsid w:val="00172F27"/>
    <w:rsid w:val="001824D3"/>
    <w:rsid w:val="00191CF7"/>
    <w:rsid w:val="00192794"/>
    <w:rsid w:val="001C3A9C"/>
    <w:rsid w:val="002103A3"/>
    <w:rsid w:val="0023607F"/>
    <w:rsid w:val="00271063"/>
    <w:rsid w:val="002A0645"/>
    <w:rsid w:val="002A35C6"/>
    <w:rsid w:val="002B3406"/>
    <w:rsid w:val="002C4C2C"/>
    <w:rsid w:val="002D532D"/>
    <w:rsid w:val="002F20EB"/>
    <w:rsid w:val="002F47FF"/>
    <w:rsid w:val="00303626"/>
    <w:rsid w:val="00326357"/>
    <w:rsid w:val="003374E6"/>
    <w:rsid w:val="00347228"/>
    <w:rsid w:val="00347C37"/>
    <w:rsid w:val="003A38C2"/>
    <w:rsid w:val="003D17E7"/>
    <w:rsid w:val="004105AB"/>
    <w:rsid w:val="00432D00"/>
    <w:rsid w:val="004430B4"/>
    <w:rsid w:val="00447C88"/>
    <w:rsid w:val="00461A71"/>
    <w:rsid w:val="00461D7F"/>
    <w:rsid w:val="0046213D"/>
    <w:rsid w:val="00470BF5"/>
    <w:rsid w:val="0048044C"/>
    <w:rsid w:val="00495EDC"/>
    <w:rsid w:val="004964C3"/>
    <w:rsid w:val="004A6607"/>
    <w:rsid w:val="004C6B6D"/>
    <w:rsid w:val="0050337A"/>
    <w:rsid w:val="00510F3D"/>
    <w:rsid w:val="0052738E"/>
    <w:rsid w:val="005313B7"/>
    <w:rsid w:val="00531429"/>
    <w:rsid w:val="00542091"/>
    <w:rsid w:val="00550EF7"/>
    <w:rsid w:val="00561F34"/>
    <w:rsid w:val="0057283C"/>
    <w:rsid w:val="005A2566"/>
    <w:rsid w:val="005D53BF"/>
    <w:rsid w:val="005E321A"/>
    <w:rsid w:val="005E7F90"/>
    <w:rsid w:val="00603B34"/>
    <w:rsid w:val="006047A2"/>
    <w:rsid w:val="006077E3"/>
    <w:rsid w:val="00617CF3"/>
    <w:rsid w:val="006224C5"/>
    <w:rsid w:val="00640F75"/>
    <w:rsid w:val="00646262"/>
    <w:rsid w:val="00651072"/>
    <w:rsid w:val="0066178B"/>
    <w:rsid w:val="006943A0"/>
    <w:rsid w:val="006C2017"/>
    <w:rsid w:val="006E7111"/>
    <w:rsid w:val="00700C25"/>
    <w:rsid w:val="00721A69"/>
    <w:rsid w:val="00736951"/>
    <w:rsid w:val="00776854"/>
    <w:rsid w:val="00776893"/>
    <w:rsid w:val="007F28FF"/>
    <w:rsid w:val="008058C5"/>
    <w:rsid w:val="008159DB"/>
    <w:rsid w:val="0081751B"/>
    <w:rsid w:val="00840510"/>
    <w:rsid w:val="00851238"/>
    <w:rsid w:val="00874B3E"/>
    <w:rsid w:val="008C1727"/>
    <w:rsid w:val="008C2B11"/>
    <w:rsid w:val="008C74E9"/>
    <w:rsid w:val="008D77C8"/>
    <w:rsid w:val="008E2DDD"/>
    <w:rsid w:val="009025F2"/>
    <w:rsid w:val="0091443C"/>
    <w:rsid w:val="0092015D"/>
    <w:rsid w:val="0095688A"/>
    <w:rsid w:val="009B6C90"/>
    <w:rsid w:val="009E0669"/>
    <w:rsid w:val="009F744D"/>
    <w:rsid w:val="00A00792"/>
    <w:rsid w:val="00A07227"/>
    <w:rsid w:val="00A12009"/>
    <w:rsid w:val="00A528C0"/>
    <w:rsid w:val="00A62DE5"/>
    <w:rsid w:val="00A93D69"/>
    <w:rsid w:val="00AA6323"/>
    <w:rsid w:val="00AD2DFE"/>
    <w:rsid w:val="00AD4B9F"/>
    <w:rsid w:val="00AD7916"/>
    <w:rsid w:val="00AF2AD9"/>
    <w:rsid w:val="00AF4DE6"/>
    <w:rsid w:val="00B5777E"/>
    <w:rsid w:val="00B60BB6"/>
    <w:rsid w:val="00B65645"/>
    <w:rsid w:val="00B72144"/>
    <w:rsid w:val="00B72CBD"/>
    <w:rsid w:val="00B7649F"/>
    <w:rsid w:val="00BB2661"/>
    <w:rsid w:val="00BB4E23"/>
    <w:rsid w:val="00BC2C5E"/>
    <w:rsid w:val="00BD0D49"/>
    <w:rsid w:val="00BD200C"/>
    <w:rsid w:val="00BD5CF0"/>
    <w:rsid w:val="00C06BD1"/>
    <w:rsid w:val="00C4137B"/>
    <w:rsid w:val="00C416C1"/>
    <w:rsid w:val="00C426D2"/>
    <w:rsid w:val="00C446EB"/>
    <w:rsid w:val="00C52802"/>
    <w:rsid w:val="00C57C10"/>
    <w:rsid w:val="00C70737"/>
    <w:rsid w:val="00C74995"/>
    <w:rsid w:val="00C87533"/>
    <w:rsid w:val="00C87CED"/>
    <w:rsid w:val="00CD3DD0"/>
    <w:rsid w:val="00CF300E"/>
    <w:rsid w:val="00D05BBC"/>
    <w:rsid w:val="00D169A3"/>
    <w:rsid w:val="00D874BB"/>
    <w:rsid w:val="00D95A75"/>
    <w:rsid w:val="00DB7C34"/>
    <w:rsid w:val="00DC50A1"/>
    <w:rsid w:val="00DE1E8E"/>
    <w:rsid w:val="00E00E8A"/>
    <w:rsid w:val="00E15458"/>
    <w:rsid w:val="00E20755"/>
    <w:rsid w:val="00E37DC0"/>
    <w:rsid w:val="00E65761"/>
    <w:rsid w:val="00ED02A2"/>
    <w:rsid w:val="00EE5F03"/>
    <w:rsid w:val="00F11FDA"/>
    <w:rsid w:val="00F12E82"/>
    <w:rsid w:val="00F27B2F"/>
    <w:rsid w:val="00F31311"/>
    <w:rsid w:val="00F3589D"/>
    <w:rsid w:val="00F41C91"/>
    <w:rsid w:val="00F43F97"/>
    <w:rsid w:val="00F51BB9"/>
    <w:rsid w:val="00F56671"/>
    <w:rsid w:val="00F60621"/>
    <w:rsid w:val="00F71F6A"/>
    <w:rsid w:val="00F74353"/>
    <w:rsid w:val="00F95A22"/>
    <w:rsid w:val="00FA5BC1"/>
    <w:rsid w:val="00FC4F32"/>
    <w:rsid w:val="00FD030C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D3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B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99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3374E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374E6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3A38C2"/>
    <w:rPr>
      <w:b/>
      <w:bCs/>
    </w:rPr>
  </w:style>
  <w:style w:type="character" w:styleId="af6">
    <w:name w:val="Hyperlink"/>
    <w:basedOn w:val="a1"/>
    <w:uiPriority w:val="99"/>
    <w:unhideWhenUsed/>
    <w:rsid w:val="004C6B6D"/>
    <w:rPr>
      <w:color w:val="467886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4C6B6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CB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99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3374E6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374E6"/>
    <w:rPr>
      <w:rFonts w:ascii="Tahoma" w:hAnsi="Tahoma" w:cs="Tahoma"/>
      <w:sz w:val="16"/>
      <w:szCs w:val="16"/>
    </w:rPr>
  </w:style>
  <w:style w:type="character" w:styleId="af5">
    <w:name w:val="Strong"/>
    <w:basedOn w:val="a1"/>
    <w:uiPriority w:val="22"/>
    <w:qFormat/>
    <w:rsid w:val="003A38C2"/>
    <w:rPr>
      <w:b/>
      <w:bCs/>
    </w:rPr>
  </w:style>
  <w:style w:type="character" w:styleId="af6">
    <w:name w:val="Hyperlink"/>
    <w:basedOn w:val="a1"/>
    <w:uiPriority w:val="99"/>
    <w:unhideWhenUsed/>
    <w:rsid w:val="004C6B6D"/>
    <w:rPr>
      <w:color w:val="467886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4C6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577F7-9B0A-4121-8CCE-6AFB6B1EB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1327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7</cp:revision>
  <cp:lastPrinted>2025-03-25T06:57:00Z</cp:lastPrinted>
  <dcterms:created xsi:type="dcterms:W3CDTF">2025-03-16T23:39:00Z</dcterms:created>
  <dcterms:modified xsi:type="dcterms:W3CDTF">2025-03-25T06:58:00Z</dcterms:modified>
</cp:coreProperties>
</file>