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E1A7" w14:textId="77777777"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A15F88E" w14:textId="77777777" w:rsidR="00ED62E2" w:rsidRDefault="00ED62E2" w:rsidP="00ED62E2">
      <w:pPr>
        <w:pStyle w:val="a3"/>
      </w:pP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6B3BBBAB" w:rsidR="00ED62E2" w:rsidRPr="009C3672" w:rsidRDefault="00ED62E2" w:rsidP="003443AB">
      <w:pPr>
        <w:pStyle w:val="a3"/>
        <w:ind w:left="709"/>
        <w:jc w:val="both"/>
        <w:rPr>
          <w:szCs w:val="28"/>
        </w:rPr>
      </w:pPr>
      <w:r w:rsidRPr="009C3672">
        <w:rPr>
          <w:szCs w:val="28"/>
        </w:rPr>
        <w:t>Компетенции (индикаторы):</w:t>
      </w:r>
      <w:r w:rsidR="00922515">
        <w:rPr>
          <w:szCs w:val="28"/>
        </w:rPr>
        <w:t xml:space="preserve"> </w:t>
      </w:r>
      <w:bookmarkStart w:id="0" w:name="_Hlk193193072"/>
      <w:r w:rsidR="00740E9A">
        <w:rPr>
          <w:szCs w:val="28"/>
        </w:rPr>
        <w:t>УК-4</w:t>
      </w:r>
    </w:p>
    <w:bookmarkEnd w:id="0"/>
    <w:p w14:paraId="6E6561FF" w14:textId="77777777" w:rsidR="00ED62E2" w:rsidRDefault="00ED62E2" w:rsidP="003443AB"/>
    <w:p w14:paraId="426D7603" w14:textId="77777777" w:rsidR="00ED62E2" w:rsidRPr="003443AB" w:rsidRDefault="00ED62E2" w:rsidP="003443AB">
      <w:pPr>
        <w:rPr>
          <w:lang w:val="en-GB"/>
        </w:rPr>
      </w:pPr>
      <w:r w:rsidRPr="00ED62E2">
        <w:rPr>
          <w:lang w:val="en-US"/>
        </w:rPr>
        <w:t xml:space="preserve">2.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7C552D06" w14:textId="77777777" w:rsidR="00ED62E2" w:rsidRPr="009C3672" w:rsidRDefault="00ED62E2" w:rsidP="003443AB">
      <w:pPr>
        <w:pStyle w:val="a3"/>
        <w:ind w:left="709"/>
        <w:jc w:val="both"/>
        <w:rPr>
          <w:szCs w:val="28"/>
          <w:lang w:val="en-US"/>
        </w:rPr>
      </w:pPr>
      <w:r w:rsidRPr="009C3672">
        <w:rPr>
          <w:szCs w:val="28"/>
          <w:lang w:val="en-US"/>
        </w:rPr>
        <w:t>You ____ get a visa when you travel abroad.</w:t>
      </w:r>
    </w:p>
    <w:p w14:paraId="6AAD3A82"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Pr>
          <w:szCs w:val="28"/>
          <w:lang w:val="en-US"/>
        </w:rPr>
        <w:t>m</w:t>
      </w:r>
      <w:r w:rsidRPr="009C3672">
        <w:rPr>
          <w:szCs w:val="28"/>
          <w:lang w:val="en-US"/>
        </w:rPr>
        <w:t>ust</w:t>
      </w:r>
    </w:p>
    <w:p w14:paraId="12AA8CD5" w14:textId="77777777" w:rsidR="00ED62E2" w:rsidRDefault="00ED62E2" w:rsidP="003443AB">
      <w:pPr>
        <w:pStyle w:val="a3"/>
        <w:ind w:left="709"/>
        <w:jc w:val="both"/>
        <w:rPr>
          <w:szCs w:val="28"/>
          <w:lang w:val="en-US"/>
        </w:rPr>
      </w:pPr>
      <w:r w:rsidRPr="009C3672">
        <w:rPr>
          <w:szCs w:val="28"/>
        </w:rPr>
        <w:t>Б</w:t>
      </w:r>
      <w:r w:rsidRPr="009C3672">
        <w:rPr>
          <w:szCs w:val="28"/>
          <w:lang w:val="en-US"/>
        </w:rPr>
        <w:t>) can</w:t>
      </w:r>
    </w:p>
    <w:p w14:paraId="33E987AB"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w:t>
      </w:r>
      <w:r w:rsidRPr="00B14B84">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4FCC94CE" w:rsidR="00ED62E2" w:rsidRPr="009C3672" w:rsidRDefault="00ED62E2" w:rsidP="003443AB">
      <w:pPr>
        <w:pStyle w:val="a3"/>
        <w:ind w:left="709"/>
        <w:jc w:val="both"/>
        <w:rPr>
          <w:szCs w:val="28"/>
        </w:rPr>
      </w:pPr>
      <w:r w:rsidRPr="009C3672">
        <w:rPr>
          <w:szCs w:val="28"/>
        </w:rPr>
        <w:t xml:space="preserve">Компетенции (индикаторы): </w:t>
      </w:r>
      <w:r w:rsidR="00740E9A">
        <w:rPr>
          <w:szCs w:val="28"/>
        </w:rPr>
        <w:t>УК-4</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12F51944" w:rsidR="00ED62E2" w:rsidRPr="009C3672" w:rsidRDefault="00ED62E2" w:rsidP="003443AB">
      <w:pPr>
        <w:pStyle w:val="a3"/>
        <w:ind w:left="709"/>
        <w:jc w:val="both"/>
        <w:rPr>
          <w:szCs w:val="28"/>
        </w:rPr>
      </w:pPr>
      <w:r w:rsidRPr="009C3672">
        <w:rPr>
          <w:szCs w:val="28"/>
        </w:rPr>
        <w:t xml:space="preserve">Компетенции (индикаторы): </w:t>
      </w:r>
      <w:r w:rsidR="00740E9A">
        <w:rPr>
          <w:szCs w:val="28"/>
        </w:rPr>
        <w:t>УК-4</w:t>
      </w:r>
    </w:p>
    <w:p w14:paraId="1DE92293" w14:textId="77777777" w:rsidR="00ED62E2" w:rsidRDefault="00ED62E2" w:rsidP="003443AB"/>
    <w:p w14:paraId="13E026F0" w14:textId="77777777" w:rsidR="00ED62E2" w:rsidRPr="00740E9A" w:rsidRDefault="00ED62E2" w:rsidP="003443AB">
      <w:pPr>
        <w:rPr>
          <w:lang w:val="en-US"/>
        </w:rPr>
      </w:pPr>
      <w:r w:rsidRPr="00740E9A">
        <w:rPr>
          <w:lang w:val="en-US"/>
        </w:rPr>
        <w:t xml:space="preserve">4. </w:t>
      </w:r>
      <w:r>
        <w:t>Выберите</w:t>
      </w:r>
      <w:r w:rsidRPr="00740E9A">
        <w:rPr>
          <w:lang w:val="en-US"/>
        </w:rPr>
        <w:t xml:space="preserve"> </w:t>
      </w:r>
      <w:r>
        <w:t>один</w:t>
      </w:r>
      <w:r w:rsidRPr="00740E9A">
        <w:rPr>
          <w:lang w:val="en-US"/>
        </w:rPr>
        <w:t xml:space="preserve"> </w:t>
      </w:r>
      <w:r>
        <w:t>правильный</w:t>
      </w:r>
      <w:r w:rsidRPr="00740E9A">
        <w:rPr>
          <w:lang w:val="en-US"/>
        </w:rPr>
        <w:t xml:space="preserve"> </w:t>
      </w:r>
      <w:r>
        <w:t>ответ</w:t>
      </w:r>
      <w:r w:rsidR="003443AB" w:rsidRPr="00740E9A">
        <w:rPr>
          <w:lang w:val="en-US"/>
        </w:rPr>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567B1BDD" w:rsidR="00ED62E2" w:rsidRDefault="00ED62E2" w:rsidP="00843018">
      <w:pPr>
        <w:pStyle w:val="a3"/>
        <w:ind w:left="709"/>
        <w:jc w:val="both"/>
      </w:pPr>
      <w:r w:rsidRPr="009C3672">
        <w:rPr>
          <w:szCs w:val="28"/>
        </w:rPr>
        <w:t xml:space="preserve">Компетенции (индикаторы): </w:t>
      </w:r>
      <w:r w:rsidR="00740E9A">
        <w:rPr>
          <w:szCs w:val="28"/>
        </w:rPr>
        <w:t>УК-4</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A146A8" w:rsidRDefault="00ED62E2" w:rsidP="003443AB">
      <w:pPr>
        <w:rPr>
          <w:szCs w:val="28"/>
        </w:rPr>
      </w:pPr>
      <w:r w:rsidRPr="00A146A8">
        <w:lastRenderedPageBreak/>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740E9A"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3CBBA1D5" w:rsidR="00ED62E2" w:rsidRDefault="00ED62E2" w:rsidP="00313962">
      <w:pPr>
        <w:pStyle w:val="a3"/>
        <w:ind w:firstLine="708"/>
        <w:rPr>
          <w:szCs w:val="28"/>
        </w:rPr>
      </w:pPr>
      <w:r w:rsidRPr="00A146A8">
        <w:rPr>
          <w:szCs w:val="28"/>
        </w:rPr>
        <w:t>Компетенции (индикаторы):</w:t>
      </w:r>
      <w:r w:rsidR="00922515">
        <w:rPr>
          <w:szCs w:val="28"/>
        </w:rPr>
        <w:t xml:space="preserve"> </w:t>
      </w:r>
      <w:r w:rsidR="00740E9A">
        <w:rPr>
          <w:szCs w:val="28"/>
        </w:rPr>
        <w:t>УК-4</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7191C95C" w:rsidR="00ED62E2" w:rsidRDefault="00ED62E2" w:rsidP="00633A7A">
      <w:pPr>
        <w:pStyle w:val="a3"/>
        <w:ind w:firstLine="708"/>
        <w:rPr>
          <w:szCs w:val="28"/>
        </w:rPr>
      </w:pPr>
      <w:r w:rsidRPr="009C3672">
        <w:rPr>
          <w:szCs w:val="28"/>
        </w:rPr>
        <w:t xml:space="preserve">Компетенции (индикаторы): </w:t>
      </w:r>
      <w:r w:rsidR="00740E9A">
        <w:rPr>
          <w:szCs w:val="28"/>
        </w:rPr>
        <w:t>УК-4</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740E9A"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740E9A"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740E9A"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740E9A"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31D0DF07" w:rsidR="00ED62E2" w:rsidRDefault="00ED62E2" w:rsidP="00633A7A">
      <w:pPr>
        <w:pStyle w:val="a3"/>
        <w:ind w:firstLine="708"/>
        <w:rPr>
          <w:szCs w:val="28"/>
        </w:rPr>
      </w:pPr>
      <w:r w:rsidRPr="009C3672">
        <w:rPr>
          <w:szCs w:val="28"/>
        </w:rPr>
        <w:t xml:space="preserve">Компетенции (индикаторы): </w:t>
      </w:r>
      <w:r w:rsidR="00740E9A">
        <w:rPr>
          <w:szCs w:val="28"/>
        </w:rPr>
        <w:t>УК-4</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17"/>
        <w:gridCol w:w="6020"/>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740E9A"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740E9A"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lastRenderedPageBreak/>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the process of learning about and adopting the social norms and values of society</w:t>
            </w:r>
          </w:p>
        </w:tc>
      </w:tr>
      <w:tr w:rsidR="005E5D36" w:rsidRPr="00740E9A"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740E9A"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77777777"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30D19E94" w:rsidR="00ED62E2" w:rsidRDefault="00ED62E2" w:rsidP="00E12183">
      <w:pPr>
        <w:pStyle w:val="a3"/>
        <w:ind w:firstLine="708"/>
        <w:rPr>
          <w:szCs w:val="28"/>
        </w:rPr>
      </w:pPr>
      <w:r w:rsidRPr="007E6ABF">
        <w:rPr>
          <w:szCs w:val="28"/>
        </w:rPr>
        <w:t>Компетенции (ин</w:t>
      </w:r>
      <w:r>
        <w:rPr>
          <w:szCs w:val="28"/>
        </w:rPr>
        <w:t xml:space="preserve">дикаторы): </w:t>
      </w:r>
      <w:r w:rsidR="00740E9A">
        <w:rPr>
          <w:szCs w:val="28"/>
        </w:rPr>
        <w:t>УК-4</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76C8BB11" w14:textId="2229D4A9" w:rsidR="00ED62E2" w:rsidRPr="009C3672" w:rsidRDefault="00ED62E2" w:rsidP="00ED62E2">
      <w:pPr>
        <w:pStyle w:val="a3"/>
        <w:ind w:firstLine="709"/>
        <w:rPr>
          <w:szCs w:val="28"/>
        </w:rPr>
      </w:pPr>
      <w:r w:rsidRPr="009C3672">
        <w:rPr>
          <w:szCs w:val="28"/>
        </w:rPr>
        <w:t xml:space="preserve">Компетенции (индикаторы): </w:t>
      </w:r>
      <w:r w:rsidR="00740E9A">
        <w:rPr>
          <w:szCs w:val="28"/>
        </w:rPr>
        <w:t>УК-4</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7E858FF0" w:rsidR="00ED62E2" w:rsidRPr="00313962" w:rsidRDefault="00ED62E2" w:rsidP="00A146A8">
      <w:pPr>
        <w:pStyle w:val="a3"/>
        <w:ind w:firstLine="709"/>
        <w:rPr>
          <w:szCs w:val="28"/>
        </w:rPr>
      </w:pPr>
      <w:r w:rsidRPr="00313962">
        <w:rPr>
          <w:szCs w:val="28"/>
        </w:rPr>
        <w:t xml:space="preserve">Компетенции (индикаторы): </w:t>
      </w:r>
      <w:r w:rsidR="00740E9A">
        <w:rPr>
          <w:szCs w:val="28"/>
        </w:rPr>
        <w:t>УК-4</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lastRenderedPageBreak/>
        <w:t>Правильный ответ: Г, В, Д, А, Б</w:t>
      </w:r>
    </w:p>
    <w:p w14:paraId="27F0A26F" w14:textId="61846125" w:rsidR="00ED62E2" w:rsidRDefault="00ED62E2" w:rsidP="003443AB">
      <w:pPr>
        <w:pStyle w:val="a3"/>
        <w:ind w:left="709"/>
        <w:jc w:val="both"/>
        <w:rPr>
          <w:szCs w:val="28"/>
        </w:rPr>
      </w:pPr>
      <w:r w:rsidRPr="00CE0DD7">
        <w:rPr>
          <w:szCs w:val="28"/>
        </w:rPr>
        <w:t xml:space="preserve">Компетенции (индикаторы): </w:t>
      </w:r>
      <w:r w:rsidR="00740E9A">
        <w:rPr>
          <w:szCs w:val="28"/>
        </w:rPr>
        <w:t>УК-4</w:t>
      </w:r>
    </w:p>
    <w:p w14:paraId="559455A3" w14:textId="77777777" w:rsidR="00E12183" w:rsidRDefault="00E12183" w:rsidP="003443AB">
      <w:pPr>
        <w:pStyle w:val="a3"/>
        <w:ind w:left="709"/>
        <w:jc w:val="both"/>
        <w:rPr>
          <w:szCs w:val="28"/>
        </w:rPr>
      </w:pPr>
    </w:p>
    <w:p w14:paraId="36A63BD6" w14:textId="77777777" w:rsidR="00ED62E2" w:rsidRPr="00740E9A" w:rsidRDefault="00313962" w:rsidP="003443AB">
      <w:pPr>
        <w:pStyle w:val="a3"/>
        <w:ind w:left="709"/>
        <w:jc w:val="both"/>
        <w:rPr>
          <w:szCs w:val="28"/>
          <w:lang w:val="en-US"/>
        </w:rPr>
      </w:pPr>
      <w:r w:rsidRPr="00740E9A">
        <w:rPr>
          <w:szCs w:val="28"/>
          <w:lang w:val="en-US"/>
        </w:rPr>
        <w:t>4</w:t>
      </w:r>
      <w:r w:rsidR="00ED62E2" w:rsidRPr="00740E9A">
        <w:rPr>
          <w:szCs w:val="28"/>
          <w:lang w:val="en-US"/>
        </w:rPr>
        <w:t xml:space="preserve">. </w:t>
      </w:r>
      <w:r w:rsidR="00ED62E2" w:rsidRPr="00FD0234">
        <w:rPr>
          <w:szCs w:val="28"/>
        </w:rPr>
        <w:t>Установите</w:t>
      </w:r>
      <w:r w:rsidR="00ED62E2" w:rsidRPr="00740E9A">
        <w:rPr>
          <w:szCs w:val="28"/>
          <w:lang w:val="en-US"/>
        </w:rPr>
        <w:t xml:space="preserve"> </w:t>
      </w:r>
      <w:r w:rsidR="00ED62E2" w:rsidRPr="00FD0234">
        <w:rPr>
          <w:szCs w:val="28"/>
        </w:rPr>
        <w:t>правильную</w:t>
      </w:r>
      <w:r w:rsidR="00ED62E2" w:rsidRPr="00740E9A">
        <w:rPr>
          <w:szCs w:val="28"/>
          <w:lang w:val="en-US"/>
        </w:rPr>
        <w:t xml:space="preserve"> </w:t>
      </w:r>
      <w:r w:rsidR="00ED62E2" w:rsidRPr="00FD0234">
        <w:rPr>
          <w:szCs w:val="28"/>
        </w:rPr>
        <w:t>последовательность</w:t>
      </w:r>
      <w:r w:rsidR="00ED62E2" w:rsidRPr="00740E9A">
        <w:rPr>
          <w:szCs w:val="28"/>
          <w:lang w:val="en-US"/>
        </w:rPr>
        <w:t xml:space="preserve"> </w:t>
      </w:r>
      <w:r w:rsidR="00ED62E2">
        <w:rPr>
          <w:szCs w:val="28"/>
        </w:rPr>
        <w:t>событий</w:t>
      </w:r>
      <w:r w:rsidR="00ED62E2" w:rsidRPr="00740E9A">
        <w:rPr>
          <w:szCs w:val="28"/>
          <w:lang w:val="en-US"/>
        </w:rPr>
        <w:t>.</w:t>
      </w:r>
    </w:p>
    <w:p w14:paraId="2252509E" w14:textId="77777777"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5953FEAD" w:rsidR="00ED62E2" w:rsidRDefault="00ED62E2" w:rsidP="003443AB">
      <w:pPr>
        <w:pStyle w:val="a3"/>
        <w:ind w:left="709"/>
        <w:jc w:val="both"/>
        <w:rPr>
          <w:szCs w:val="28"/>
        </w:rPr>
      </w:pPr>
      <w:r w:rsidRPr="009C3672">
        <w:rPr>
          <w:szCs w:val="28"/>
        </w:rPr>
        <w:t xml:space="preserve">Компетенции (индикаторы): </w:t>
      </w:r>
      <w:r w:rsidR="00740E9A">
        <w:rPr>
          <w:szCs w:val="28"/>
        </w:rPr>
        <w:t>УК-4</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EF6B71" w:rsidRDefault="00ED62E2" w:rsidP="00A146A8">
      <w:pPr>
        <w:pStyle w:val="a3"/>
        <w:ind w:firstLine="709"/>
        <w:rPr>
          <w:szCs w:val="28"/>
          <w:lang w:val="en-US"/>
        </w:rPr>
      </w:pPr>
      <w:bookmarkStart w:id="1" w:name="_Hlk189828122"/>
      <w:r w:rsidRPr="00EF6B71">
        <w:rPr>
          <w:lang w:val="en-US"/>
        </w:rPr>
        <w:t xml:space="preserve">1. </w:t>
      </w:r>
      <w:r w:rsidR="00EF6B71" w:rsidRPr="00EF6B71">
        <w:rPr>
          <w:rFonts w:eastAsia="Calibri" w:cs="Times New Roman"/>
          <w14:ligatures w14:val="standardContextual"/>
        </w:rPr>
        <w:t>Напишите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пропущенное</w:t>
      </w:r>
      <w:r w:rsidR="00EF6B71" w:rsidRPr="00EF6B71">
        <w:rPr>
          <w:rFonts w:eastAsia="Calibri" w:cs="Times New Roman"/>
          <w:lang w:val="en-US"/>
          <w14:ligatures w14:val="standardContextual"/>
        </w:rPr>
        <w:t xml:space="preserve"> </w:t>
      </w:r>
      <w:r w:rsidR="00EF6B71" w:rsidRPr="00EF6B71">
        <w:rPr>
          <w:rFonts w:eastAsia="Calibri" w:cs="Times New Roman"/>
          <w14:ligatures w14:val="standardContextual"/>
        </w:rPr>
        <w:t>слово</w:t>
      </w:r>
      <w:r w:rsidR="00EF6B71" w:rsidRPr="00EF6B71">
        <w:rPr>
          <w:rFonts w:eastAsia="Calibri" w:cs="Times New Roman"/>
          <w:lang w:val="en-US"/>
          <w14:ligatures w14:val="standardContextual"/>
        </w:rPr>
        <w:t>.</w:t>
      </w:r>
    </w:p>
    <w:bookmarkEnd w:id="1"/>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6577BB4D" w:rsidR="00A84808" w:rsidRDefault="00ED62E2" w:rsidP="00A146A8">
      <w:pPr>
        <w:pStyle w:val="a3"/>
        <w:ind w:firstLine="709"/>
        <w:rPr>
          <w:szCs w:val="28"/>
        </w:rPr>
      </w:pPr>
      <w:r w:rsidRPr="000273EB">
        <w:rPr>
          <w:szCs w:val="28"/>
        </w:rPr>
        <w:t>Компетенции</w:t>
      </w:r>
      <w:r w:rsidRPr="00476ADB">
        <w:rPr>
          <w:szCs w:val="28"/>
        </w:rPr>
        <w:t xml:space="preserve"> (</w:t>
      </w:r>
      <w:r w:rsidRPr="000273EB">
        <w:rPr>
          <w:szCs w:val="28"/>
        </w:rPr>
        <w:t>индикаторы</w:t>
      </w:r>
      <w:r w:rsidRPr="00476ADB">
        <w:rPr>
          <w:szCs w:val="28"/>
        </w:rPr>
        <w:t xml:space="preserve">): </w:t>
      </w:r>
      <w:r w:rsidR="00740E9A">
        <w:rPr>
          <w:szCs w:val="28"/>
        </w:rPr>
        <w:t>УК-4</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27F2D9EA" w:rsidR="00ED62E2" w:rsidRPr="000273EB" w:rsidRDefault="00ED62E2" w:rsidP="00A146A8">
      <w:pPr>
        <w:pStyle w:val="a3"/>
        <w:ind w:firstLine="709"/>
        <w:rPr>
          <w:szCs w:val="28"/>
        </w:rPr>
      </w:pPr>
      <w:r w:rsidRPr="000273EB">
        <w:rPr>
          <w:szCs w:val="28"/>
        </w:rPr>
        <w:t xml:space="preserve">Компетенции (индикаторы): </w:t>
      </w:r>
      <w:r w:rsidR="00740E9A">
        <w:rPr>
          <w:szCs w:val="28"/>
        </w:rPr>
        <w:t>УК-4</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26C29E8D" w:rsidR="00ED62E2" w:rsidRPr="000273EB" w:rsidRDefault="00ED62E2" w:rsidP="00A146A8">
      <w:pPr>
        <w:pStyle w:val="a3"/>
        <w:ind w:firstLine="709"/>
        <w:rPr>
          <w:szCs w:val="28"/>
        </w:rPr>
      </w:pPr>
      <w:r w:rsidRPr="000273EB">
        <w:rPr>
          <w:szCs w:val="28"/>
        </w:rPr>
        <w:t>Компетенции (индикаторы):</w:t>
      </w:r>
      <w:r w:rsidR="00922515">
        <w:rPr>
          <w:szCs w:val="28"/>
        </w:rPr>
        <w:t xml:space="preserve"> </w:t>
      </w:r>
      <w:r w:rsidR="00740E9A">
        <w:rPr>
          <w:szCs w:val="28"/>
        </w:rPr>
        <w:t>УК-4</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lastRenderedPageBreak/>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7C634AED" w:rsidR="00ED62E2" w:rsidRPr="00AD5FD4" w:rsidRDefault="00ED62E2" w:rsidP="00A146A8">
      <w:pPr>
        <w:pStyle w:val="a3"/>
        <w:ind w:firstLine="709"/>
        <w:rPr>
          <w:szCs w:val="28"/>
        </w:rPr>
      </w:pPr>
      <w:r w:rsidRPr="00AD5FD4">
        <w:rPr>
          <w:szCs w:val="28"/>
        </w:rPr>
        <w:t xml:space="preserve">Компетенции (индикаторы): </w:t>
      </w:r>
      <w:r w:rsidR="00740E9A">
        <w:rPr>
          <w:szCs w:val="28"/>
        </w:rPr>
        <w:t>УК-4</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proofErr w:type="gramStart"/>
      <w:r w:rsidR="00814EF5" w:rsidRPr="00A146A8">
        <w:rPr>
          <w:lang w:val="en-US"/>
        </w:rPr>
        <w:t>Ushinsky</w:t>
      </w:r>
      <w:proofErr w:type="spellEnd"/>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5E20BB8C" w:rsidR="00ED62E2" w:rsidRPr="00476ADB" w:rsidRDefault="00ED62E2" w:rsidP="00ED62E2">
      <w:pPr>
        <w:pStyle w:val="a3"/>
        <w:ind w:left="709"/>
        <w:jc w:val="both"/>
        <w:rPr>
          <w:rFonts w:cs="Times New Roman"/>
          <w:szCs w:val="28"/>
        </w:rPr>
      </w:pPr>
      <w:r w:rsidRPr="006657D5">
        <w:rPr>
          <w:rFonts w:cs="Times New Roman"/>
          <w:szCs w:val="28"/>
        </w:rPr>
        <w:t>Компетенции</w:t>
      </w:r>
      <w:r w:rsidRPr="00476ADB">
        <w:rPr>
          <w:rFonts w:cs="Times New Roman"/>
          <w:szCs w:val="28"/>
        </w:rPr>
        <w:t xml:space="preserve"> (</w:t>
      </w:r>
      <w:r w:rsidRPr="006657D5">
        <w:rPr>
          <w:rFonts w:cs="Times New Roman"/>
          <w:szCs w:val="28"/>
        </w:rPr>
        <w:t>индикаторы</w:t>
      </w:r>
      <w:r w:rsidRPr="00476ADB">
        <w:rPr>
          <w:rFonts w:cs="Times New Roman"/>
          <w:szCs w:val="28"/>
        </w:rPr>
        <w:t xml:space="preserve">): </w:t>
      </w:r>
      <w:r w:rsidR="00740E9A">
        <w:rPr>
          <w:rFonts w:cs="Times New Roman"/>
          <w:szCs w:val="28"/>
        </w:rPr>
        <w:t>УК-4</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922515"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14468935" w:rsidR="00ED62E2" w:rsidRDefault="00ED62E2" w:rsidP="00ED62E2">
      <w:pPr>
        <w:pStyle w:val="a3"/>
        <w:ind w:left="709"/>
        <w:rPr>
          <w:szCs w:val="28"/>
        </w:rPr>
      </w:pPr>
      <w:r w:rsidRPr="00AD5FD4">
        <w:rPr>
          <w:szCs w:val="28"/>
        </w:rPr>
        <w:t>Компетенции (индикаторы):</w:t>
      </w:r>
      <w:r w:rsidR="00922515">
        <w:rPr>
          <w:szCs w:val="28"/>
        </w:rPr>
        <w:t xml:space="preserve"> </w:t>
      </w:r>
      <w:r w:rsidR="00740E9A">
        <w:rPr>
          <w:szCs w:val="28"/>
        </w:rPr>
        <w:t>УК-4</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922515"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3B21B318" w:rsidR="00ED62E2" w:rsidRPr="005062A6" w:rsidRDefault="00ED62E2" w:rsidP="00ED62E2">
      <w:pPr>
        <w:pStyle w:val="a3"/>
        <w:ind w:left="709"/>
        <w:rPr>
          <w:szCs w:val="28"/>
        </w:rPr>
      </w:pPr>
      <w:r w:rsidRPr="00917916">
        <w:rPr>
          <w:szCs w:val="28"/>
        </w:rPr>
        <w:t xml:space="preserve">Компетенции (индикаторы): </w:t>
      </w:r>
      <w:r w:rsidR="00740E9A">
        <w:rPr>
          <w:szCs w:val="28"/>
        </w:rPr>
        <w:t>УК-4</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39CFD536" w:rsidR="00ED62E2" w:rsidRPr="005062A6" w:rsidRDefault="00ED62E2" w:rsidP="00ED62E2">
      <w:pPr>
        <w:pStyle w:val="a3"/>
        <w:ind w:left="709"/>
        <w:rPr>
          <w:szCs w:val="28"/>
        </w:rPr>
      </w:pPr>
      <w:r w:rsidRPr="00917916">
        <w:rPr>
          <w:szCs w:val="28"/>
        </w:rPr>
        <w:t xml:space="preserve">Компетенции (индикаторы): </w:t>
      </w:r>
      <w:r w:rsidR="00740E9A">
        <w:rPr>
          <w:szCs w:val="28"/>
        </w:rPr>
        <w:t>УК-4</w:t>
      </w:r>
    </w:p>
    <w:p w14:paraId="4F0E5687" w14:textId="77777777" w:rsidR="00A146A8" w:rsidRPr="00053E0A" w:rsidRDefault="00A146A8" w:rsidP="00A146A8"/>
    <w:p w14:paraId="741A6815" w14:textId="77777777" w:rsidR="00A146A8" w:rsidRPr="00053E0A" w:rsidRDefault="00A146A8" w:rsidP="00A146A8">
      <w:pPr>
        <w:pStyle w:val="4"/>
      </w:pPr>
      <w:r w:rsidRPr="00053E0A">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lastRenderedPageBreak/>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t xml:space="preserve">Russia is the largest country in the world. As the territory of Russia is vast, there are various types of </w:t>
      </w:r>
      <w:proofErr w:type="gramStart"/>
      <w:r w:rsidRPr="00297871">
        <w:rPr>
          <w:rFonts w:eastAsia="Calibri" w:cs="Times New Roman"/>
          <w:lang w:val="en-US"/>
          <w14:ligatures w14:val="standardContextual"/>
        </w:rPr>
        <w:t>climate</w:t>
      </w:r>
      <w:proofErr w:type="gramEnd"/>
      <w:r w:rsidRPr="00297871">
        <w:rPr>
          <w:rFonts w:eastAsia="Calibri" w:cs="Times New Roman"/>
          <w:lang w:val="en-US"/>
          <w14:ligatures w14:val="standardContextual"/>
        </w:rPr>
        <w:t>.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4D45604C" w:rsidR="00ED62E2" w:rsidRPr="002E6A10" w:rsidRDefault="00ED62E2" w:rsidP="002E6A10">
      <w:pPr>
        <w:pStyle w:val="a3"/>
        <w:ind w:firstLine="709"/>
        <w:jc w:val="both"/>
        <w:rPr>
          <w:szCs w:val="28"/>
        </w:rPr>
      </w:pPr>
      <w:r w:rsidRPr="00C56638">
        <w:rPr>
          <w:rFonts w:cs="Times New Roman"/>
          <w:szCs w:val="28"/>
        </w:rPr>
        <w:t xml:space="preserve">Компетенции (индикаторы): </w:t>
      </w:r>
      <w:r w:rsidR="00740E9A">
        <w:rPr>
          <w:rFonts w:cs="Times New Roman"/>
          <w:szCs w:val="28"/>
        </w:rPr>
        <w:t>УК-4</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 xml:space="preserve">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w:t>
      </w:r>
      <w:r w:rsidRPr="00D018EB">
        <w:rPr>
          <w:rFonts w:eastAsia="Calibri" w:cs="Times New Roman"/>
          <w14:ligatures w14:val="standardContextual"/>
        </w:rPr>
        <w:lastRenderedPageBreak/>
        <w:t>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0DF9A5F9" w:rsidR="00ED62E2" w:rsidRPr="002E6A10" w:rsidRDefault="00ED62E2" w:rsidP="002E6A10">
      <w:pPr>
        <w:pStyle w:val="a3"/>
        <w:ind w:firstLine="709"/>
        <w:jc w:val="both"/>
        <w:rPr>
          <w:szCs w:val="28"/>
        </w:rPr>
      </w:pPr>
      <w:r w:rsidRPr="00C56638">
        <w:rPr>
          <w:rFonts w:cs="Times New Roman"/>
          <w:szCs w:val="28"/>
        </w:rPr>
        <w:t>Компетенции (индикаторы):</w:t>
      </w:r>
      <w:r w:rsidR="00922515">
        <w:rPr>
          <w:rFonts w:cs="Times New Roman"/>
          <w:szCs w:val="28"/>
        </w:rPr>
        <w:t xml:space="preserve"> </w:t>
      </w:r>
      <w:r w:rsidR="00740E9A">
        <w:rPr>
          <w:rFonts w:cs="Times New Roman"/>
          <w:szCs w:val="28"/>
        </w:rPr>
        <w:t>УК-4</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в России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4AF4CE41" w:rsidR="00024BEF" w:rsidRPr="00D72874" w:rsidRDefault="00ED62E2" w:rsidP="002E6A10">
      <w:pPr>
        <w:pStyle w:val="a3"/>
        <w:ind w:firstLine="709"/>
        <w:jc w:val="both"/>
        <w:rPr>
          <w:rFonts w:cs="Times New Roman"/>
          <w:szCs w:val="28"/>
        </w:rPr>
      </w:pPr>
      <w:r w:rsidRPr="00C56638">
        <w:rPr>
          <w:rFonts w:cs="Times New Roman"/>
          <w:szCs w:val="28"/>
        </w:rPr>
        <w:t xml:space="preserve">Компетенции (индикаторы): </w:t>
      </w:r>
      <w:r w:rsidR="00740E9A">
        <w:rPr>
          <w:rFonts w:cs="Times New Roman"/>
          <w:szCs w:val="28"/>
        </w:rPr>
        <w:t>УК-4</w:t>
      </w:r>
    </w:p>
    <w:sectPr w:rsidR="00024BEF" w:rsidRPr="00D72874"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F6FC" w14:textId="77777777" w:rsidR="00AC202E" w:rsidRDefault="00AC202E">
      <w:r>
        <w:separator/>
      </w:r>
    </w:p>
  </w:endnote>
  <w:endnote w:type="continuationSeparator" w:id="0">
    <w:p w14:paraId="7132CA68" w14:textId="77777777" w:rsidR="00AC202E" w:rsidRDefault="00AC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F4F1B">
          <w:rPr>
            <w:noProof/>
            <w:sz w:val="24"/>
          </w:rPr>
          <w:t>7</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D45E" w14:textId="77777777" w:rsidR="00AC202E" w:rsidRDefault="00AC202E">
      <w:r>
        <w:separator/>
      </w:r>
    </w:p>
  </w:footnote>
  <w:footnote w:type="continuationSeparator" w:id="0">
    <w:p w14:paraId="1A15A453" w14:textId="77777777" w:rsidR="00AC202E" w:rsidRDefault="00AC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43892625">
    <w:abstractNumId w:val="4"/>
  </w:num>
  <w:num w:numId="2" w16cid:durableId="67776935">
    <w:abstractNumId w:val="3"/>
  </w:num>
  <w:num w:numId="3" w16cid:durableId="1018506868">
    <w:abstractNumId w:val="2"/>
  </w:num>
  <w:num w:numId="4" w16cid:durableId="464734434">
    <w:abstractNumId w:val="5"/>
  </w:num>
  <w:num w:numId="5" w16cid:durableId="1406759862">
    <w:abstractNumId w:val="0"/>
  </w:num>
  <w:num w:numId="6" w16cid:durableId="1914586176">
    <w:abstractNumId w:val="1"/>
  </w:num>
  <w:num w:numId="7" w16cid:durableId="141396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E2"/>
    <w:rsid w:val="00001C5E"/>
    <w:rsid w:val="0002295D"/>
    <w:rsid w:val="00024BEF"/>
    <w:rsid w:val="00096604"/>
    <w:rsid w:val="000A4B71"/>
    <w:rsid w:val="000B52C0"/>
    <w:rsid w:val="000B77B7"/>
    <w:rsid w:val="000E5D44"/>
    <w:rsid w:val="000F3E55"/>
    <w:rsid w:val="0013348B"/>
    <w:rsid w:val="001413E3"/>
    <w:rsid w:val="00141483"/>
    <w:rsid w:val="001424A4"/>
    <w:rsid w:val="00172D60"/>
    <w:rsid w:val="001864C5"/>
    <w:rsid w:val="00222BDE"/>
    <w:rsid w:val="00230C13"/>
    <w:rsid w:val="00250BEF"/>
    <w:rsid w:val="00262114"/>
    <w:rsid w:val="00276F50"/>
    <w:rsid w:val="00286A99"/>
    <w:rsid w:val="00297871"/>
    <w:rsid w:val="002A7C28"/>
    <w:rsid w:val="002B2CEE"/>
    <w:rsid w:val="002E3EBA"/>
    <w:rsid w:val="002E6A10"/>
    <w:rsid w:val="003006AB"/>
    <w:rsid w:val="00313962"/>
    <w:rsid w:val="00324473"/>
    <w:rsid w:val="003342C2"/>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C6DDA"/>
    <w:rsid w:val="005E5D36"/>
    <w:rsid w:val="0060042A"/>
    <w:rsid w:val="0061087F"/>
    <w:rsid w:val="00630E49"/>
    <w:rsid w:val="00633A7A"/>
    <w:rsid w:val="00635988"/>
    <w:rsid w:val="00637A2A"/>
    <w:rsid w:val="00637CEF"/>
    <w:rsid w:val="006657D5"/>
    <w:rsid w:val="0069051D"/>
    <w:rsid w:val="00695BD8"/>
    <w:rsid w:val="006C4B74"/>
    <w:rsid w:val="006D3294"/>
    <w:rsid w:val="006F293B"/>
    <w:rsid w:val="00740E9A"/>
    <w:rsid w:val="00754636"/>
    <w:rsid w:val="007639C2"/>
    <w:rsid w:val="00781D4A"/>
    <w:rsid w:val="007F52DA"/>
    <w:rsid w:val="00814EF5"/>
    <w:rsid w:val="00843018"/>
    <w:rsid w:val="00845DC3"/>
    <w:rsid w:val="00865BBB"/>
    <w:rsid w:val="008A1E27"/>
    <w:rsid w:val="008E5C58"/>
    <w:rsid w:val="008F142A"/>
    <w:rsid w:val="00916C2A"/>
    <w:rsid w:val="00922515"/>
    <w:rsid w:val="00974B41"/>
    <w:rsid w:val="009812CC"/>
    <w:rsid w:val="009B0FD5"/>
    <w:rsid w:val="009B27B6"/>
    <w:rsid w:val="009C3779"/>
    <w:rsid w:val="00A146A8"/>
    <w:rsid w:val="00A25D3E"/>
    <w:rsid w:val="00A3040A"/>
    <w:rsid w:val="00A549BA"/>
    <w:rsid w:val="00A84808"/>
    <w:rsid w:val="00A91B4A"/>
    <w:rsid w:val="00AC202E"/>
    <w:rsid w:val="00AC59D4"/>
    <w:rsid w:val="00AE665D"/>
    <w:rsid w:val="00AF3A94"/>
    <w:rsid w:val="00AF4F1B"/>
    <w:rsid w:val="00B00833"/>
    <w:rsid w:val="00B0662E"/>
    <w:rsid w:val="00B11BE5"/>
    <w:rsid w:val="00B15F3F"/>
    <w:rsid w:val="00B17316"/>
    <w:rsid w:val="00B51E80"/>
    <w:rsid w:val="00B51F67"/>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12183"/>
    <w:rsid w:val="00E15D1E"/>
    <w:rsid w:val="00E16B8A"/>
    <w:rsid w:val="00E736DA"/>
    <w:rsid w:val="00EB3EF8"/>
    <w:rsid w:val="00ED0D54"/>
    <w:rsid w:val="00ED22EF"/>
    <w:rsid w:val="00ED38BE"/>
    <w:rsid w:val="00ED62E2"/>
    <w:rsid w:val="00EE2A7E"/>
    <w:rsid w:val="00EE514C"/>
    <w:rsid w:val="00EE6957"/>
    <w:rsid w:val="00EF6B71"/>
    <w:rsid w:val="00F357C8"/>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8B7960D9-89A5-FA4E-B641-F3BE37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1977</Words>
  <Characters>11270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 sadchikova</cp:lastModifiedBy>
  <cp:revision>2</cp:revision>
  <cp:lastPrinted>2025-02-24T08:40:00Z</cp:lastPrinted>
  <dcterms:created xsi:type="dcterms:W3CDTF">2025-03-18T12:41:00Z</dcterms:created>
  <dcterms:modified xsi:type="dcterms:W3CDTF">2025-03-18T12:41:00Z</dcterms:modified>
</cp:coreProperties>
</file>