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830D" w14:textId="77777777" w:rsidR="006943A0" w:rsidRPr="001925AE" w:rsidRDefault="006943A0" w:rsidP="006943A0">
      <w:pPr>
        <w:pStyle w:val="1"/>
        <w:rPr>
          <w:color w:val="000000" w:themeColor="text1"/>
        </w:rPr>
      </w:pPr>
      <w:r w:rsidRPr="001925AE">
        <w:rPr>
          <w:color w:val="000000" w:themeColor="text1"/>
        </w:rPr>
        <w:t>Комплект оценочных материалов по дисциплине</w:t>
      </w:r>
      <w:r w:rsidRPr="001925AE">
        <w:rPr>
          <w:color w:val="000000" w:themeColor="text1"/>
        </w:rPr>
        <w:br/>
        <w:t>«</w:t>
      </w:r>
      <w:r w:rsidR="00B473BA" w:rsidRPr="001925AE">
        <w:rPr>
          <w:rFonts w:cs="Times New Roman"/>
          <w:color w:val="000000" w:themeColor="text1"/>
          <w:szCs w:val="28"/>
        </w:rPr>
        <w:t>Маркетинговое обеспечение в социальной работе</w:t>
      </w:r>
      <w:r w:rsidRPr="001925AE">
        <w:rPr>
          <w:color w:val="000000" w:themeColor="text1"/>
        </w:rPr>
        <w:t>»</w:t>
      </w:r>
    </w:p>
    <w:p w14:paraId="5FBB6D4D" w14:textId="77777777" w:rsidR="006943A0" w:rsidRPr="001925AE" w:rsidRDefault="006943A0" w:rsidP="006943A0">
      <w:pPr>
        <w:pStyle w:val="a0"/>
        <w:rPr>
          <w:color w:val="000000" w:themeColor="text1"/>
        </w:rPr>
      </w:pPr>
    </w:p>
    <w:p w14:paraId="345D0C3F" w14:textId="77777777" w:rsidR="006943A0" w:rsidRPr="001925AE" w:rsidRDefault="006943A0" w:rsidP="006943A0">
      <w:pPr>
        <w:pStyle w:val="a0"/>
        <w:rPr>
          <w:color w:val="000000" w:themeColor="text1"/>
        </w:rPr>
      </w:pPr>
    </w:p>
    <w:p w14:paraId="70ABAE97" w14:textId="77777777" w:rsidR="00874B3E" w:rsidRPr="001925AE" w:rsidRDefault="00874B3E" w:rsidP="00840510">
      <w:pPr>
        <w:pStyle w:val="3"/>
        <w:rPr>
          <w:color w:val="000000" w:themeColor="text1"/>
        </w:rPr>
      </w:pPr>
      <w:r w:rsidRPr="001925AE">
        <w:rPr>
          <w:color w:val="000000" w:themeColor="text1"/>
        </w:rPr>
        <w:t>Задания закрытого типа</w:t>
      </w:r>
    </w:p>
    <w:p w14:paraId="0555D1AB" w14:textId="77777777" w:rsidR="00874B3E" w:rsidRPr="001925AE" w:rsidRDefault="00874B3E" w:rsidP="00840510">
      <w:pPr>
        <w:pStyle w:val="4"/>
        <w:rPr>
          <w:color w:val="000000" w:themeColor="text1"/>
        </w:rPr>
      </w:pPr>
      <w:r w:rsidRPr="001925AE">
        <w:rPr>
          <w:color w:val="000000" w:themeColor="text1"/>
        </w:rPr>
        <w:t>Задания закрытого типа на выбор правильного ответа</w:t>
      </w:r>
    </w:p>
    <w:p w14:paraId="193BA899" w14:textId="45DE9231" w:rsidR="00C70737" w:rsidRPr="001925AE" w:rsidRDefault="007B3F7B" w:rsidP="00EE4E14">
      <w:pPr>
        <w:rPr>
          <w:color w:val="000000" w:themeColor="text1"/>
        </w:rPr>
      </w:pPr>
      <w:r w:rsidRPr="001925AE">
        <w:rPr>
          <w:color w:val="000000" w:themeColor="text1"/>
        </w:rPr>
        <w:t>1</w:t>
      </w:r>
      <w:r w:rsidR="00C70737" w:rsidRPr="001925AE">
        <w:rPr>
          <w:color w:val="000000" w:themeColor="text1"/>
        </w:rPr>
        <w:t>. Выберите один правильный ответ</w:t>
      </w:r>
      <w:r w:rsidR="00EE4E14" w:rsidRPr="001925AE">
        <w:rPr>
          <w:color w:val="000000" w:themeColor="text1"/>
        </w:rPr>
        <w:t>.</w:t>
      </w:r>
    </w:p>
    <w:p w14:paraId="38BBCA1C" w14:textId="77777777" w:rsidR="005B6254" w:rsidRPr="001925AE" w:rsidRDefault="005B6254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1925AE">
        <w:rPr>
          <w:color w:val="000000" w:themeColor="text1"/>
          <w:sz w:val="28"/>
          <w:szCs w:val="28"/>
        </w:rPr>
        <w:t xml:space="preserve">Что является основной целью социального маркетинга? </w:t>
      </w:r>
    </w:p>
    <w:p w14:paraId="73E7F491" w14:textId="11F9F9EB" w:rsidR="00374BAB" w:rsidRPr="001925AE" w:rsidRDefault="00374BAB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А) </w:t>
      </w:r>
      <w:r w:rsidR="005B6254" w:rsidRPr="001925AE">
        <w:rPr>
          <w:color w:val="000000" w:themeColor="text1"/>
          <w:sz w:val="28"/>
          <w:szCs w:val="28"/>
        </w:rPr>
        <w:t>получение прибыли</w:t>
      </w:r>
    </w:p>
    <w:p w14:paraId="42F4DD87" w14:textId="417921B5" w:rsidR="005B6254" w:rsidRPr="001925AE" w:rsidRDefault="00374BAB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Б) </w:t>
      </w:r>
      <w:r w:rsidR="005B6254" w:rsidRPr="001925AE">
        <w:rPr>
          <w:color w:val="000000" w:themeColor="text1"/>
          <w:sz w:val="28"/>
          <w:szCs w:val="28"/>
        </w:rPr>
        <w:t xml:space="preserve">изменение поведения целевой аудитории в целях достижения общественно полезных результатов </w:t>
      </w:r>
    </w:p>
    <w:p w14:paraId="68F00366" w14:textId="64851FA1" w:rsidR="008607A1" w:rsidRPr="001925AE" w:rsidRDefault="00374BAB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В) </w:t>
      </w:r>
      <w:r w:rsidR="005B6254" w:rsidRPr="001925AE">
        <w:rPr>
          <w:color w:val="000000" w:themeColor="text1"/>
          <w:sz w:val="28"/>
          <w:szCs w:val="28"/>
        </w:rPr>
        <w:t>продвижение товаров и услуг</w:t>
      </w:r>
    </w:p>
    <w:p w14:paraId="5ABF553E" w14:textId="0CCB1BF5" w:rsidR="008607A1" w:rsidRPr="001925AE" w:rsidRDefault="00374BAB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Г) </w:t>
      </w:r>
      <w:r w:rsidR="005B6254" w:rsidRPr="001925AE">
        <w:rPr>
          <w:color w:val="000000" w:themeColor="text1"/>
          <w:sz w:val="28"/>
          <w:szCs w:val="28"/>
        </w:rPr>
        <w:t>увеличение узнаваемости бренда</w:t>
      </w:r>
    </w:p>
    <w:p w14:paraId="793608A8" w14:textId="09DDD456" w:rsidR="00374BAB" w:rsidRPr="001925AE" w:rsidRDefault="000C1284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Правильный ответ: </w:t>
      </w:r>
      <w:r w:rsidR="005B6254" w:rsidRPr="001925AE">
        <w:rPr>
          <w:color w:val="000000" w:themeColor="text1"/>
          <w:sz w:val="28"/>
          <w:szCs w:val="28"/>
          <w:lang w:eastAsia="en-US"/>
        </w:rPr>
        <w:t>Б</w:t>
      </w:r>
    </w:p>
    <w:p w14:paraId="28F70CC5" w14:textId="77777777" w:rsidR="00C70737" w:rsidRPr="001925AE" w:rsidRDefault="00374BAB" w:rsidP="00EE4E14">
      <w:pPr>
        <w:rPr>
          <w:color w:val="000000" w:themeColor="text1"/>
        </w:rPr>
      </w:pPr>
      <w:r w:rsidRPr="001925AE">
        <w:rPr>
          <w:color w:val="000000" w:themeColor="text1"/>
          <w:szCs w:val="28"/>
        </w:rPr>
        <w:t xml:space="preserve">Компетенции (индикаторы): </w:t>
      </w:r>
      <w:r w:rsidR="00243402" w:rsidRPr="001925AE">
        <w:rPr>
          <w:color w:val="000000" w:themeColor="text1"/>
        </w:rPr>
        <w:t>УК-6, ПК-2</w:t>
      </w:r>
    </w:p>
    <w:p w14:paraId="28B19F3C" w14:textId="77777777" w:rsidR="00C70737" w:rsidRPr="001925AE" w:rsidRDefault="00C70737" w:rsidP="00EE4E14">
      <w:pPr>
        <w:rPr>
          <w:color w:val="000000" w:themeColor="text1"/>
        </w:rPr>
      </w:pPr>
    </w:p>
    <w:p w14:paraId="41368714" w14:textId="069B4A54" w:rsidR="00C70737" w:rsidRPr="001925AE" w:rsidRDefault="007B3F7B" w:rsidP="00EE4E14">
      <w:pPr>
        <w:rPr>
          <w:color w:val="000000" w:themeColor="text1"/>
        </w:rPr>
      </w:pPr>
      <w:r w:rsidRPr="001925AE">
        <w:rPr>
          <w:color w:val="000000" w:themeColor="text1"/>
        </w:rPr>
        <w:t>2</w:t>
      </w:r>
      <w:r w:rsidR="00C70737" w:rsidRPr="001925AE">
        <w:rPr>
          <w:color w:val="000000" w:themeColor="text1"/>
        </w:rPr>
        <w:t>. Выберите один правильный ответ</w:t>
      </w:r>
      <w:r w:rsidR="00EE4E14" w:rsidRPr="001925AE">
        <w:rPr>
          <w:color w:val="000000" w:themeColor="text1"/>
        </w:rPr>
        <w:t>.</w:t>
      </w:r>
    </w:p>
    <w:p w14:paraId="30CEAFA9" w14:textId="77777777" w:rsidR="005B6254" w:rsidRPr="001925AE" w:rsidRDefault="005B6254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1925AE">
        <w:rPr>
          <w:color w:val="000000" w:themeColor="text1"/>
          <w:sz w:val="28"/>
          <w:szCs w:val="28"/>
        </w:rPr>
        <w:t xml:space="preserve">Какой из перечисленных каналов коммуникации наиболее эффективен для охвата широкой аудитории в социальной работе? </w:t>
      </w:r>
    </w:p>
    <w:p w14:paraId="72C0B4AB" w14:textId="77777777" w:rsidR="005B6254" w:rsidRPr="001925AE" w:rsidRDefault="00802E61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А) </w:t>
      </w:r>
      <w:r w:rsidR="005B6254" w:rsidRPr="001925AE">
        <w:rPr>
          <w:color w:val="000000" w:themeColor="text1"/>
          <w:sz w:val="28"/>
          <w:szCs w:val="28"/>
        </w:rPr>
        <w:t xml:space="preserve">личные продажи </w:t>
      </w:r>
    </w:p>
    <w:p w14:paraId="0098D3DE" w14:textId="3C7E37A7" w:rsidR="00802E61" w:rsidRPr="001925AE" w:rsidRDefault="00802E61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Б) </w:t>
      </w:r>
      <w:r w:rsidR="009535E4">
        <w:rPr>
          <w:color w:val="000000" w:themeColor="text1"/>
          <w:sz w:val="28"/>
          <w:szCs w:val="28"/>
        </w:rPr>
        <w:t>реклама в социальных сетях</w:t>
      </w:r>
    </w:p>
    <w:p w14:paraId="02048F8B" w14:textId="4C3EAE43" w:rsidR="00802E61" w:rsidRPr="001925AE" w:rsidRDefault="00802E61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В) </w:t>
      </w:r>
      <w:r w:rsidR="009535E4">
        <w:rPr>
          <w:color w:val="000000" w:themeColor="text1"/>
          <w:sz w:val="28"/>
          <w:szCs w:val="28"/>
        </w:rPr>
        <w:t>рассылка по электронной почте</w:t>
      </w:r>
    </w:p>
    <w:p w14:paraId="006B0658" w14:textId="110FF807" w:rsidR="005B6254" w:rsidRPr="001925AE" w:rsidRDefault="00802E61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Г) </w:t>
      </w:r>
      <w:r w:rsidR="005B6254" w:rsidRPr="001925AE">
        <w:rPr>
          <w:color w:val="000000" w:themeColor="text1"/>
          <w:sz w:val="28"/>
          <w:szCs w:val="28"/>
        </w:rPr>
        <w:t xml:space="preserve">прямая почтовая рассылка </w:t>
      </w:r>
    </w:p>
    <w:p w14:paraId="149A1F3E" w14:textId="343066D4" w:rsidR="00802E61" w:rsidRPr="001925AE" w:rsidRDefault="00802E61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Правильный ответ: </w:t>
      </w:r>
      <w:r w:rsidR="005B6254" w:rsidRPr="001925AE">
        <w:rPr>
          <w:color w:val="000000" w:themeColor="text1"/>
          <w:sz w:val="28"/>
          <w:szCs w:val="28"/>
          <w:lang w:eastAsia="en-US"/>
        </w:rPr>
        <w:t>Б</w:t>
      </w:r>
    </w:p>
    <w:p w14:paraId="77AD5234" w14:textId="77777777" w:rsidR="00243402" w:rsidRPr="001925AE" w:rsidRDefault="00802E61" w:rsidP="00EE4E14">
      <w:pPr>
        <w:rPr>
          <w:color w:val="000000" w:themeColor="text1"/>
        </w:rPr>
      </w:pPr>
      <w:r w:rsidRPr="001925AE">
        <w:rPr>
          <w:color w:val="000000" w:themeColor="text1"/>
          <w:szCs w:val="28"/>
        </w:rPr>
        <w:t xml:space="preserve">Компетенции (индикаторы): </w:t>
      </w:r>
      <w:r w:rsidR="00243402" w:rsidRPr="001925AE">
        <w:rPr>
          <w:color w:val="000000" w:themeColor="text1"/>
        </w:rPr>
        <w:t>УК-6</w:t>
      </w:r>
      <w:r w:rsidR="00763B62" w:rsidRPr="001925AE">
        <w:rPr>
          <w:color w:val="000000" w:themeColor="text1"/>
        </w:rPr>
        <w:t xml:space="preserve">, </w:t>
      </w:r>
      <w:r w:rsidR="00243402" w:rsidRPr="001925AE">
        <w:rPr>
          <w:color w:val="000000" w:themeColor="text1"/>
        </w:rPr>
        <w:t>ОПК-2, ПК-2</w:t>
      </w:r>
    </w:p>
    <w:p w14:paraId="4F377CF7" w14:textId="77777777" w:rsidR="00C70737" w:rsidRPr="001925AE" w:rsidRDefault="00C70737" w:rsidP="00EE4E14">
      <w:pPr>
        <w:pStyle w:val="af5"/>
        <w:spacing w:after="0"/>
        <w:ind w:firstLine="709"/>
        <w:jc w:val="both"/>
        <w:rPr>
          <w:color w:val="000000" w:themeColor="text1"/>
        </w:rPr>
      </w:pPr>
    </w:p>
    <w:p w14:paraId="1EC1F51C" w14:textId="0E7F3AE8" w:rsidR="00C70737" w:rsidRPr="001925AE" w:rsidRDefault="007B3F7B" w:rsidP="00EE4E14">
      <w:pPr>
        <w:rPr>
          <w:color w:val="000000" w:themeColor="text1"/>
        </w:rPr>
      </w:pPr>
      <w:r w:rsidRPr="001925AE">
        <w:rPr>
          <w:color w:val="000000" w:themeColor="text1"/>
        </w:rPr>
        <w:t>3</w:t>
      </w:r>
      <w:r w:rsidR="00C70737" w:rsidRPr="001925AE">
        <w:rPr>
          <w:color w:val="000000" w:themeColor="text1"/>
        </w:rPr>
        <w:t>. Выберите один правильный ответ</w:t>
      </w:r>
      <w:r w:rsidR="00EE4E14" w:rsidRPr="001925AE">
        <w:rPr>
          <w:color w:val="000000" w:themeColor="text1"/>
        </w:rPr>
        <w:t>.</w:t>
      </w:r>
    </w:p>
    <w:p w14:paraId="32424C03" w14:textId="77777777" w:rsidR="005B6254" w:rsidRPr="001925AE" w:rsidRDefault="005B6254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1925AE">
        <w:rPr>
          <w:color w:val="000000" w:themeColor="text1"/>
          <w:sz w:val="28"/>
          <w:szCs w:val="28"/>
        </w:rPr>
        <w:t xml:space="preserve">Что такое позиционирование социальной услуги? </w:t>
      </w:r>
    </w:p>
    <w:p w14:paraId="19CF6DAC" w14:textId="70B4D4B3" w:rsidR="00067AD1" w:rsidRPr="001925AE" w:rsidRDefault="00067AD1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А) </w:t>
      </w:r>
      <w:r w:rsidR="005B6254" w:rsidRPr="001925AE">
        <w:rPr>
          <w:color w:val="000000" w:themeColor="text1"/>
          <w:sz w:val="28"/>
          <w:szCs w:val="28"/>
          <w:lang w:eastAsia="en-US"/>
        </w:rPr>
        <w:t>определение цены на социальную услугу</w:t>
      </w:r>
    </w:p>
    <w:p w14:paraId="45AF1AAD" w14:textId="4A68CED8" w:rsidR="00067AD1" w:rsidRPr="001925AE" w:rsidRDefault="00067AD1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Б) </w:t>
      </w:r>
      <w:r w:rsidR="00F83FE0" w:rsidRPr="001925AE">
        <w:rPr>
          <w:color w:val="000000" w:themeColor="text1"/>
          <w:sz w:val="28"/>
          <w:szCs w:val="28"/>
        </w:rPr>
        <w:t>разработка рекламной кампании для социальной услуги</w:t>
      </w:r>
    </w:p>
    <w:p w14:paraId="699F4BB7" w14:textId="6535D372" w:rsidR="00067AD1" w:rsidRPr="001925AE" w:rsidRDefault="00067AD1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В) </w:t>
      </w:r>
      <w:r w:rsidR="005B6254" w:rsidRPr="001925AE">
        <w:rPr>
          <w:color w:val="000000" w:themeColor="text1"/>
          <w:sz w:val="28"/>
          <w:szCs w:val="28"/>
        </w:rPr>
        <w:t>выбор каналов распространения социальной услуги</w:t>
      </w:r>
    </w:p>
    <w:p w14:paraId="1F28A8C3" w14:textId="55252ACF" w:rsidR="00067AD1" w:rsidRPr="001925AE" w:rsidRDefault="00067AD1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Г) </w:t>
      </w:r>
      <w:r w:rsidR="00F83FE0" w:rsidRPr="001925AE">
        <w:rPr>
          <w:color w:val="000000" w:themeColor="text1"/>
          <w:sz w:val="28"/>
          <w:szCs w:val="28"/>
        </w:rPr>
        <w:t xml:space="preserve">разработка уникального предложения ценности социальной услуги для целевой аудитории </w:t>
      </w:r>
    </w:p>
    <w:p w14:paraId="75DF0F49" w14:textId="3146A694" w:rsidR="00067AD1" w:rsidRPr="001925AE" w:rsidRDefault="00067AD1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Правильный ответ: </w:t>
      </w:r>
      <w:r w:rsidR="00F83FE0" w:rsidRPr="001925AE">
        <w:rPr>
          <w:color w:val="000000" w:themeColor="text1"/>
          <w:sz w:val="28"/>
          <w:szCs w:val="28"/>
          <w:lang w:eastAsia="en-US"/>
        </w:rPr>
        <w:t>Г</w:t>
      </w:r>
    </w:p>
    <w:p w14:paraId="095A6A8B" w14:textId="77777777" w:rsidR="00C70737" w:rsidRPr="001925AE" w:rsidRDefault="00067AD1" w:rsidP="00EE4E14">
      <w:pPr>
        <w:rPr>
          <w:color w:val="000000" w:themeColor="text1"/>
        </w:rPr>
      </w:pPr>
      <w:r w:rsidRPr="001925AE">
        <w:rPr>
          <w:color w:val="000000" w:themeColor="text1"/>
          <w:szCs w:val="28"/>
        </w:rPr>
        <w:t xml:space="preserve">Компетенции (индикаторы): </w:t>
      </w:r>
      <w:r w:rsidR="00243402" w:rsidRPr="001925AE">
        <w:rPr>
          <w:color w:val="000000" w:themeColor="text1"/>
        </w:rPr>
        <w:t>УК-9, ПК-2</w:t>
      </w:r>
    </w:p>
    <w:p w14:paraId="5875E073" w14:textId="77777777" w:rsidR="00F83FE0" w:rsidRPr="001925AE" w:rsidRDefault="00F83FE0" w:rsidP="00EE4E14">
      <w:pPr>
        <w:rPr>
          <w:color w:val="000000" w:themeColor="text1"/>
        </w:rPr>
      </w:pPr>
    </w:p>
    <w:p w14:paraId="6D30A11F" w14:textId="42038736" w:rsidR="00F83FE0" w:rsidRPr="001925AE" w:rsidRDefault="007B3F7B" w:rsidP="00EE4E14">
      <w:pPr>
        <w:rPr>
          <w:color w:val="000000" w:themeColor="text1"/>
        </w:rPr>
      </w:pPr>
      <w:r w:rsidRPr="001925AE">
        <w:rPr>
          <w:color w:val="000000" w:themeColor="text1"/>
        </w:rPr>
        <w:t>4</w:t>
      </w:r>
      <w:r w:rsidR="00F83FE0" w:rsidRPr="001925AE">
        <w:rPr>
          <w:color w:val="000000" w:themeColor="text1"/>
        </w:rPr>
        <w:t>. Выберите один правильный ответ</w:t>
      </w:r>
      <w:r w:rsidR="00EE4E14" w:rsidRPr="001925AE">
        <w:rPr>
          <w:color w:val="000000" w:themeColor="text1"/>
        </w:rPr>
        <w:t>.</w:t>
      </w:r>
    </w:p>
    <w:p w14:paraId="76217EE0" w14:textId="77777777" w:rsidR="00F83FE0" w:rsidRPr="001925AE" w:rsidRDefault="00F83FE0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1925AE">
        <w:rPr>
          <w:color w:val="000000" w:themeColor="text1"/>
          <w:sz w:val="28"/>
          <w:szCs w:val="28"/>
        </w:rPr>
        <w:t>Что из перечисленного является примером социального маркетинга?</w:t>
      </w:r>
    </w:p>
    <w:p w14:paraId="2A7A880E" w14:textId="77777777" w:rsidR="00F83FE0" w:rsidRPr="001925AE" w:rsidRDefault="00F83FE0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А) </w:t>
      </w:r>
      <w:r w:rsidRPr="001925AE">
        <w:rPr>
          <w:color w:val="000000" w:themeColor="text1"/>
          <w:sz w:val="28"/>
          <w:szCs w:val="28"/>
        </w:rPr>
        <w:t>реклама здорового образа жизни</w:t>
      </w:r>
    </w:p>
    <w:p w14:paraId="31EF41C3" w14:textId="165C4EB7" w:rsidR="00F83FE0" w:rsidRPr="001925AE" w:rsidRDefault="00F83FE0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1925AE">
        <w:rPr>
          <w:color w:val="000000" w:themeColor="text1"/>
          <w:sz w:val="28"/>
          <w:szCs w:val="28"/>
          <w:lang w:eastAsia="en-US"/>
        </w:rPr>
        <w:t>Б) продажа билетов на концерт</w:t>
      </w:r>
    </w:p>
    <w:p w14:paraId="1CD86053" w14:textId="4460CFF5" w:rsidR="00F83FE0" w:rsidRPr="001925AE" w:rsidRDefault="00F83FE0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В) </w:t>
      </w:r>
      <w:r w:rsidRPr="001925AE">
        <w:rPr>
          <w:color w:val="000000" w:themeColor="text1"/>
          <w:sz w:val="28"/>
          <w:szCs w:val="28"/>
        </w:rPr>
        <w:t>продвижение новой модели автомобиля</w:t>
      </w:r>
    </w:p>
    <w:p w14:paraId="33F40C2C" w14:textId="7E638D38" w:rsidR="00F83FE0" w:rsidRPr="001925AE" w:rsidRDefault="00F83FE0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1925AE">
        <w:rPr>
          <w:color w:val="000000" w:themeColor="text1"/>
          <w:sz w:val="28"/>
          <w:szCs w:val="28"/>
          <w:lang w:eastAsia="en-US"/>
        </w:rPr>
        <w:t xml:space="preserve">Г) </w:t>
      </w:r>
      <w:r w:rsidRPr="001925AE">
        <w:rPr>
          <w:color w:val="000000" w:themeColor="text1"/>
          <w:sz w:val="28"/>
          <w:szCs w:val="28"/>
        </w:rPr>
        <w:t>организация тимбилдинга для сотрудников</w:t>
      </w:r>
    </w:p>
    <w:p w14:paraId="3483BA6B" w14:textId="7B269499" w:rsidR="00F83FE0" w:rsidRPr="001925AE" w:rsidRDefault="00F83FE0" w:rsidP="00EE4E14">
      <w:pPr>
        <w:pStyle w:val="af5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1925AE">
        <w:rPr>
          <w:color w:val="000000" w:themeColor="text1"/>
          <w:sz w:val="28"/>
          <w:szCs w:val="28"/>
          <w:lang w:eastAsia="en-US"/>
        </w:rPr>
        <w:lastRenderedPageBreak/>
        <w:t>Правильный ответ: А</w:t>
      </w:r>
    </w:p>
    <w:p w14:paraId="3C936AD2" w14:textId="77777777" w:rsidR="00F83FE0" w:rsidRPr="001925AE" w:rsidRDefault="00F83FE0" w:rsidP="00EE4E14">
      <w:pPr>
        <w:rPr>
          <w:color w:val="000000" w:themeColor="text1"/>
        </w:rPr>
      </w:pPr>
      <w:r w:rsidRPr="001925AE">
        <w:rPr>
          <w:color w:val="000000" w:themeColor="text1"/>
          <w:szCs w:val="28"/>
        </w:rPr>
        <w:t xml:space="preserve">Компетенции (индикаторы): </w:t>
      </w:r>
      <w:r w:rsidRPr="001925AE">
        <w:rPr>
          <w:color w:val="000000" w:themeColor="text1"/>
        </w:rPr>
        <w:t>УК-9, ПК-2</w:t>
      </w:r>
    </w:p>
    <w:p w14:paraId="012B177C" w14:textId="77777777" w:rsidR="00F83FE0" w:rsidRPr="001925AE" w:rsidRDefault="00F83FE0" w:rsidP="00EE4E14">
      <w:pPr>
        <w:rPr>
          <w:color w:val="000000" w:themeColor="text1"/>
        </w:rPr>
      </w:pPr>
    </w:p>
    <w:p w14:paraId="6CB61642" w14:textId="77777777" w:rsidR="00874B3E" w:rsidRPr="001925AE" w:rsidRDefault="00874B3E" w:rsidP="00840510">
      <w:pPr>
        <w:pStyle w:val="4"/>
        <w:rPr>
          <w:color w:val="000000" w:themeColor="text1"/>
        </w:rPr>
      </w:pPr>
      <w:r w:rsidRPr="001925AE">
        <w:rPr>
          <w:color w:val="000000" w:themeColor="text1"/>
        </w:rPr>
        <w:t>Задания закрытого типа на установление соответствия</w:t>
      </w:r>
    </w:p>
    <w:p w14:paraId="2080D1EC" w14:textId="0E721A33" w:rsidR="00721A69" w:rsidRPr="001925AE" w:rsidRDefault="00721A69" w:rsidP="00721A69">
      <w:pPr>
        <w:rPr>
          <w:color w:val="000000" w:themeColor="text1"/>
        </w:rPr>
      </w:pPr>
      <w:r w:rsidRPr="001925AE">
        <w:rPr>
          <w:color w:val="000000" w:themeColor="text1"/>
        </w:rPr>
        <w:t>1. Установите правильное соответствие</w:t>
      </w:r>
      <w:r w:rsidR="00EE4E14" w:rsidRPr="001925AE">
        <w:rPr>
          <w:color w:val="000000" w:themeColor="text1"/>
        </w:rPr>
        <w:t xml:space="preserve"> между </w:t>
      </w:r>
      <w:r w:rsidR="00EE4E14" w:rsidRPr="001925AE">
        <w:rPr>
          <w:color w:val="000000" w:themeColor="text1"/>
          <w:szCs w:val="28"/>
        </w:rPr>
        <w:t xml:space="preserve">критериями сегментирования целевой аудитории </w:t>
      </w:r>
      <w:r w:rsidR="001925AE" w:rsidRPr="001925AE">
        <w:rPr>
          <w:color w:val="000000" w:themeColor="text1"/>
          <w:szCs w:val="28"/>
        </w:rPr>
        <w:t xml:space="preserve">социального маркетинга </w:t>
      </w:r>
      <w:r w:rsidR="00EE4E14" w:rsidRPr="001925AE">
        <w:rPr>
          <w:color w:val="000000" w:themeColor="text1"/>
          <w:szCs w:val="28"/>
        </w:rPr>
        <w:t>и их содержанием.</w:t>
      </w:r>
      <w:r w:rsidR="00471446" w:rsidRPr="001925AE">
        <w:rPr>
          <w:color w:val="000000" w:themeColor="text1"/>
        </w:rPr>
        <w:t xml:space="preserve"> Э</w:t>
      </w:r>
      <w:r w:rsidRPr="001925AE">
        <w:rPr>
          <w:color w:val="000000" w:themeColor="text1"/>
        </w:rPr>
        <w:t>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548"/>
        <w:gridCol w:w="711"/>
        <w:gridCol w:w="4815"/>
      </w:tblGrid>
      <w:tr w:rsidR="001925AE" w:rsidRPr="001925AE" w14:paraId="329E19A2" w14:textId="77777777" w:rsidTr="00EE4E14">
        <w:tc>
          <w:tcPr>
            <w:tcW w:w="292" w:type="pct"/>
          </w:tcPr>
          <w:p w14:paraId="09020C9A" w14:textId="77777777" w:rsidR="00721A69" w:rsidRPr="001925AE" w:rsidRDefault="00721A69" w:rsidP="00721A69">
            <w:pPr>
              <w:ind w:firstLine="0"/>
              <w:rPr>
                <w:color w:val="000000" w:themeColor="text1"/>
                <w:szCs w:val="28"/>
              </w:rPr>
            </w:pPr>
          </w:p>
        </w:tc>
        <w:tc>
          <w:tcPr>
            <w:tcW w:w="1841" w:type="pct"/>
          </w:tcPr>
          <w:p w14:paraId="2EAA1676" w14:textId="0420E26F" w:rsidR="00721A69" w:rsidRPr="001925AE" w:rsidRDefault="00F83FE0" w:rsidP="00EE5F03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Критерии сегментирования целевой аудитории</w:t>
            </w:r>
          </w:p>
        </w:tc>
        <w:tc>
          <w:tcPr>
            <w:tcW w:w="369" w:type="pct"/>
          </w:tcPr>
          <w:p w14:paraId="4E2C6E47" w14:textId="77777777" w:rsidR="00721A69" w:rsidRPr="001925AE" w:rsidRDefault="00721A69" w:rsidP="00EE5F03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99" w:type="pct"/>
          </w:tcPr>
          <w:p w14:paraId="198F8997" w14:textId="4E5930A3" w:rsidR="00721A69" w:rsidRPr="001925AE" w:rsidRDefault="00471446" w:rsidP="00EE5F03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 xml:space="preserve">Содержание </w:t>
            </w:r>
            <w:r w:rsidR="00F83FE0" w:rsidRPr="001925AE">
              <w:rPr>
                <w:color w:val="000000" w:themeColor="text1"/>
                <w:szCs w:val="28"/>
              </w:rPr>
              <w:t>критерия</w:t>
            </w:r>
          </w:p>
        </w:tc>
      </w:tr>
      <w:tr w:rsidR="001925AE" w:rsidRPr="001925AE" w14:paraId="30F94A37" w14:textId="77777777" w:rsidTr="00EE4E14">
        <w:tc>
          <w:tcPr>
            <w:tcW w:w="292" w:type="pct"/>
          </w:tcPr>
          <w:p w14:paraId="764A2308" w14:textId="77777777" w:rsidR="00721A69" w:rsidRPr="001925AE" w:rsidRDefault="00721A69" w:rsidP="00721A69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1)</w:t>
            </w:r>
          </w:p>
        </w:tc>
        <w:tc>
          <w:tcPr>
            <w:tcW w:w="1841" w:type="pct"/>
          </w:tcPr>
          <w:p w14:paraId="152ED92D" w14:textId="35BC4A5C" w:rsidR="00721A69" w:rsidRPr="001925AE" w:rsidRDefault="00F83FE0" w:rsidP="008852BA">
            <w:pPr>
              <w:ind w:firstLine="0"/>
              <w:jc w:val="left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Демографические</w:t>
            </w:r>
          </w:p>
        </w:tc>
        <w:tc>
          <w:tcPr>
            <w:tcW w:w="369" w:type="pct"/>
          </w:tcPr>
          <w:p w14:paraId="414E6326" w14:textId="77777777" w:rsidR="00721A69" w:rsidRPr="001925AE" w:rsidRDefault="00721A69" w:rsidP="00721A69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А)</w:t>
            </w:r>
          </w:p>
        </w:tc>
        <w:tc>
          <w:tcPr>
            <w:tcW w:w="2499" w:type="pct"/>
          </w:tcPr>
          <w:p w14:paraId="773E6D70" w14:textId="280DD02A" w:rsidR="00721A69" w:rsidRPr="001925AE" w:rsidRDefault="00F83FE0" w:rsidP="00D83FD5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характеристики, связанные с образом жизни, ценностями, убеждениями и интересами потребителей</w:t>
            </w:r>
          </w:p>
        </w:tc>
      </w:tr>
      <w:tr w:rsidR="001925AE" w:rsidRPr="001925AE" w14:paraId="6D7D4604" w14:textId="77777777" w:rsidTr="00EE4E14">
        <w:tc>
          <w:tcPr>
            <w:tcW w:w="292" w:type="pct"/>
          </w:tcPr>
          <w:p w14:paraId="66A0E271" w14:textId="77777777" w:rsidR="00721A69" w:rsidRPr="001925AE" w:rsidRDefault="00721A69" w:rsidP="00721A69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2)</w:t>
            </w:r>
          </w:p>
        </w:tc>
        <w:tc>
          <w:tcPr>
            <w:tcW w:w="1841" w:type="pct"/>
          </w:tcPr>
          <w:p w14:paraId="451BE750" w14:textId="213B6979" w:rsidR="00721A69" w:rsidRPr="001925AE" w:rsidRDefault="00F83FE0" w:rsidP="008852BA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Географические</w:t>
            </w:r>
          </w:p>
        </w:tc>
        <w:tc>
          <w:tcPr>
            <w:tcW w:w="369" w:type="pct"/>
          </w:tcPr>
          <w:p w14:paraId="5A85AEDE" w14:textId="77777777" w:rsidR="00721A69" w:rsidRPr="001925AE" w:rsidRDefault="00721A69" w:rsidP="00721A69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Б)</w:t>
            </w:r>
          </w:p>
        </w:tc>
        <w:tc>
          <w:tcPr>
            <w:tcW w:w="2499" w:type="pct"/>
          </w:tcPr>
          <w:p w14:paraId="55926D70" w14:textId="1CEE5D23" w:rsidR="00721A69" w:rsidRPr="001925AE" w:rsidRDefault="00F83FE0" w:rsidP="00D83FD5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kern w:val="0"/>
                <w:szCs w:val="28"/>
              </w:rPr>
              <w:t>характеристики, связанные с возрастом, полом, образованием, доходом, родом занятий, национальностью и другими демографическими признаками</w:t>
            </w:r>
          </w:p>
        </w:tc>
      </w:tr>
      <w:tr w:rsidR="001925AE" w:rsidRPr="001925AE" w14:paraId="7B90D62F" w14:textId="77777777" w:rsidTr="00EE4E14">
        <w:tc>
          <w:tcPr>
            <w:tcW w:w="292" w:type="pct"/>
          </w:tcPr>
          <w:p w14:paraId="79F3E99B" w14:textId="77777777" w:rsidR="00721A69" w:rsidRPr="001925AE" w:rsidRDefault="00721A69" w:rsidP="00721A69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3)</w:t>
            </w:r>
          </w:p>
        </w:tc>
        <w:tc>
          <w:tcPr>
            <w:tcW w:w="1841" w:type="pct"/>
          </w:tcPr>
          <w:p w14:paraId="1D55DDB7" w14:textId="0C11AFB1" w:rsidR="00721A69" w:rsidRPr="001925AE" w:rsidRDefault="00F83FE0" w:rsidP="00721A69">
            <w:pPr>
              <w:ind w:firstLine="0"/>
              <w:rPr>
                <w:color w:val="000000" w:themeColor="text1"/>
                <w:szCs w:val="28"/>
              </w:rPr>
            </w:pPr>
            <w:proofErr w:type="spellStart"/>
            <w:r w:rsidRPr="001925AE">
              <w:rPr>
                <w:color w:val="000000" w:themeColor="text1"/>
                <w:szCs w:val="28"/>
              </w:rPr>
              <w:t>Психографические</w:t>
            </w:r>
            <w:proofErr w:type="spellEnd"/>
          </w:p>
        </w:tc>
        <w:tc>
          <w:tcPr>
            <w:tcW w:w="369" w:type="pct"/>
          </w:tcPr>
          <w:p w14:paraId="02277972" w14:textId="77777777" w:rsidR="00721A69" w:rsidRPr="001925AE" w:rsidRDefault="00721A69" w:rsidP="00721A69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В)</w:t>
            </w:r>
          </w:p>
        </w:tc>
        <w:tc>
          <w:tcPr>
            <w:tcW w:w="2499" w:type="pct"/>
          </w:tcPr>
          <w:p w14:paraId="3F6AB439" w14:textId="31DEBB3F" w:rsidR="00721A69" w:rsidRPr="001925AE" w:rsidRDefault="00F83FE0" w:rsidP="00D83FD5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характеристики, связанные с местоположением потребителей: страна, регион, город, климат</w:t>
            </w:r>
          </w:p>
        </w:tc>
      </w:tr>
      <w:tr w:rsidR="001925AE" w:rsidRPr="001925AE" w14:paraId="4DFCFFF6" w14:textId="77777777" w:rsidTr="00EE4E14">
        <w:tc>
          <w:tcPr>
            <w:tcW w:w="292" w:type="pct"/>
          </w:tcPr>
          <w:p w14:paraId="7E75B3FE" w14:textId="62200552" w:rsidR="00721A69" w:rsidRPr="001925AE" w:rsidRDefault="00721A69" w:rsidP="00721A69">
            <w:pPr>
              <w:ind w:firstLine="0"/>
              <w:rPr>
                <w:color w:val="000000" w:themeColor="text1"/>
                <w:szCs w:val="28"/>
              </w:rPr>
            </w:pPr>
          </w:p>
        </w:tc>
        <w:tc>
          <w:tcPr>
            <w:tcW w:w="1841" w:type="pct"/>
          </w:tcPr>
          <w:p w14:paraId="04871F46" w14:textId="462B28A7" w:rsidR="00721A69" w:rsidRPr="001925AE" w:rsidRDefault="00721A69" w:rsidP="00721A69">
            <w:pPr>
              <w:ind w:firstLine="0"/>
              <w:rPr>
                <w:color w:val="000000" w:themeColor="text1"/>
                <w:szCs w:val="28"/>
              </w:rPr>
            </w:pPr>
          </w:p>
        </w:tc>
        <w:tc>
          <w:tcPr>
            <w:tcW w:w="369" w:type="pct"/>
          </w:tcPr>
          <w:p w14:paraId="4EC7679E" w14:textId="77777777" w:rsidR="00721A69" w:rsidRPr="001925AE" w:rsidRDefault="00721A69" w:rsidP="00721A69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Г)</w:t>
            </w:r>
          </w:p>
        </w:tc>
        <w:tc>
          <w:tcPr>
            <w:tcW w:w="2499" w:type="pct"/>
          </w:tcPr>
          <w:p w14:paraId="52DEF229" w14:textId="5C83F962" w:rsidR="00721A69" w:rsidRPr="001925AE" w:rsidRDefault="00F83FE0" w:rsidP="00D83FD5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характеристики, связанные с поведением потребителей при покупке и использовании товара или услуги</w:t>
            </w:r>
          </w:p>
        </w:tc>
      </w:tr>
    </w:tbl>
    <w:p w14:paraId="7DF45DE0" w14:textId="77777777" w:rsidR="00721A69" w:rsidRPr="001925AE" w:rsidRDefault="00721A69" w:rsidP="00721A69">
      <w:pPr>
        <w:rPr>
          <w:color w:val="000000" w:themeColor="text1"/>
        </w:rPr>
      </w:pPr>
      <w:r w:rsidRPr="001925AE">
        <w:rPr>
          <w:color w:val="000000" w:themeColor="text1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1925AE" w:rsidRPr="001925AE" w14:paraId="0EB782B1" w14:textId="77777777" w:rsidTr="00892F9B">
        <w:tc>
          <w:tcPr>
            <w:tcW w:w="2406" w:type="dxa"/>
          </w:tcPr>
          <w:p w14:paraId="22C24E97" w14:textId="77777777" w:rsidR="00F83FE0" w:rsidRPr="001925AE" w:rsidRDefault="00F83FE0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925AE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134DC635" w14:textId="77777777" w:rsidR="00F83FE0" w:rsidRPr="001925AE" w:rsidRDefault="00F83FE0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925AE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29B9A071" w14:textId="77777777" w:rsidR="00F83FE0" w:rsidRPr="001925AE" w:rsidRDefault="00F83FE0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925AE">
              <w:rPr>
                <w:color w:val="000000" w:themeColor="text1"/>
                <w:lang w:val="en-US"/>
              </w:rPr>
              <w:t>3</w:t>
            </w:r>
          </w:p>
        </w:tc>
      </w:tr>
      <w:tr w:rsidR="001925AE" w:rsidRPr="001925AE" w14:paraId="032588AD" w14:textId="77777777" w:rsidTr="00892F9B">
        <w:tc>
          <w:tcPr>
            <w:tcW w:w="2406" w:type="dxa"/>
          </w:tcPr>
          <w:p w14:paraId="311D865C" w14:textId="4F4D9859" w:rsidR="00F83FE0" w:rsidRPr="001925AE" w:rsidRDefault="009535E4" w:rsidP="00DB7C3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54B84AE4" w14:textId="49F287A4" w:rsidR="00F83FE0" w:rsidRPr="001925AE" w:rsidRDefault="009535E4" w:rsidP="00DB7C3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3D1DF401" w14:textId="5D6A61FD" w:rsidR="00F83FE0" w:rsidRPr="001925AE" w:rsidRDefault="009535E4" w:rsidP="00DB7C34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</w:tr>
    </w:tbl>
    <w:p w14:paraId="51F91908" w14:textId="77777777" w:rsidR="00721A69" w:rsidRPr="001925AE" w:rsidRDefault="00721A69" w:rsidP="00243402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C61CF3" w:rsidRPr="001925AE">
        <w:rPr>
          <w:color w:val="000000" w:themeColor="text1"/>
        </w:rPr>
        <w:t xml:space="preserve"> </w:t>
      </w:r>
      <w:r w:rsidR="00F603C2" w:rsidRPr="001925AE">
        <w:rPr>
          <w:color w:val="000000" w:themeColor="text1"/>
        </w:rPr>
        <w:t>УК-6, УК-9</w:t>
      </w:r>
    </w:p>
    <w:p w14:paraId="5C422CFC" w14:textId="77777777" w:rsidR="00B5777E" w:rsidRPr="001925AE" w:rsidRDefault="00B5777E" w:rsidP="00721A69">
      <w:pPr>
        <w:rPr>
          <w:color w:val="000000" w:themeColor="text1"/>
        </w:rPr>
      </w:pPr>
    </w:p>
    <w:p w14:paraId="71C4B1A9" w14:textId="3915A4E4" w:rsidR="00AD7916" w:rsidRPr="001925AE" w:rsidRDefault="00D83FD5" w:rsidP="00AD7916">
      <w:pPr>
        <w:rPr>
          <w:color w:val="000000" w:themeColor="text1"/>
        </w:rPr>
      </w:pPr>
      <w:r w:rsidRPr="001925AE">
        <w:rPr>
          <w:color w:val="000000" w:themeColor="text1"/>
        </w:rPr>
        <w:t>2</w:t>
      </w:r>
      <w:r w:rsidR="00AD7916" w:rsidRPr="001925AE">
        <w:rPr>
          <w:color w:val="000000" w:themeColor="text1"/>
        </w:rPr>
        <w:t>. Установите правильное соответствие</w:t>
      </w:r>
      <w:r w:rsidR="00402B79" w:rsidRPr="001925AE">
        <w:rPr>
          <w:color w:val="000000" w:themeColor="text1"/>
        </w:rPr>
        <w:t xml:space="preserve"> между функциями маркетинга в системе социальной работы и их </w:t>
      </w:r>
      <w:r w:rsidR="00A03649" w:rsidRPr="001925AE">
        <w:rPr>
          <w:color w:val="000000" w:themeColor="text1"/>
        </w:rPr>
        <w:t>содержанием</w:t>
      </w:r>
      <w:r w:rsidR="00402B79" w:rsidRPr="001925AE">
        <w:rPr>
          <w:color w:val="000000" w:themeColor="text1"/>
        </w:rPr>
        <w:t>.</w:t>
      </w:r>
      <w:r w:rsidR="00780A35" w:rsidRPr="001925AE">
        <w:rPr>
          <w:color w:val="000000" w:themeColor="text1"/>
        </w:rPr>
        <w:t xml:space="preserve"> </w:t>
      </w:r>
      <w:r w:rsidR="00AD7916" w:rsidRPr="001925AE">
        <w:rPr>
          <w:color w:val="000000" w:themeColor="text1"/>
        </w:rPr>
        <w:t>Каждому элементу левого столбца соответствует только один элемент правого столбца</w:t>
      </w:r>
      <w:r w:rsidR="00EE4E14" w:rsidRPr="001925AE">
        <w:rPr>
          <w:color w:val="000000" w:themeColor="text1"/>
        </w:rPr>
        <w:t>.</w:t>
      </w:r>
    </w:p>
    <w:tbl>
      <w:tblPr>
        <w:tblStyle w:val="11"/>
        <w:tblW w:w="9639" w:type="dxa"/>
        <w:tblLook w:val="04A0" w:firstRow="1" w:lastRow="0" w:firstColumn="1" w:lastColumn="0" w:noHBand="0" w:noVBand="1"/>
      </w:tblPr>
      <w:tblGrid>
        <w:gridCol w:w="562"/>
        <w:gridCol w:w="3549"/>
        <w:gridCol w:w="711"/>
        <w:gridCol w:w="4817"/>
      </w:tblGrid>
      <w:tr w:rsidR="001925AE" w:rsidRPr="001925AE" w14:paraId="1D51F7C0" w14:textId="77777777" w:rsidTr="00EE4E14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1E092BD" w14:textId="77777777" w:rsidR="00AD7916" w:rsidRPr="001925AE" w:rsidRDefault="00AD7916" w:rsidP="006A5805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3F6A1754" w14:textId="77777777" w:rsidR="00AD7916" w:rsidRPr="001925AE" w:rsidRDefault="00A03649" w:rsidP="00A03649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Функция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40DD3F8" w14:textId="77777777" w:rsidR="00AD7916" w:rsidRPr="001925AE" w:rsidRDefault="00AD7916" w:rsidP="006A5805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14:paraId="0189C4DD" w14:textId="77777777" w:rsidR="00AD7916" w:rsidRPr="001925AE" w:rsidRDefault="001C2AE9" w:rsidP="001C2AE9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Содержание</w:t>
            </w:r>
          </w:p>
        </w:tc>
      </w:tr>
      <w:tr w:rsidR="001925AE" w:rsidRPr="001925AE" w14:paraId="3AC5CB0B" w14:textId="77777777" w:rsidTr="00EE4E14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C9A53B2" w14:textId="77777777" w:rsidR="00AD7916" w:rsidRPr="001925AE" w:rsidRDefault="00AD7916" w:rsidP="00A36AD1">
            <w:pPr>
              <w:ind w:firstLine="0"/>
              <w:rPr>
                <w:rFonts w:cs="Times New Roman"/>
                <w:color w:val="000000" w:themeColor="text1"/>
              </w:rPr>
            </w:pPr>
            <w:r w:rsidRPr="001925AE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7789BBEC" w14:textId="77777777" w:rsidR="00AD7916" w:rsidRPr="001925AE" w:rsidRDefault="00402B79" w:rsidP="00A0364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925AE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 xml:space="preserve">Аналитическая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9FB56AD" w14:textId="77777777" w:rsidR="00AD7916" w:rsidRPr="001925AE" w:rsidRDefault="00AD7916" w:rsidP="00A36AD1">
            <w:pPr>
              <w:ind w:firstLine="0"/>
              <w:rPr>
                <w:rFonts w:cs="Times New Roman"/>
                <w:color w:val="000000" w:themeColor="text1"/>
              </w:rPr>
            </w:pPr>
            <w:r w:rsidRPr="001925AE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14:paraId="3A39141F" w14:textId="77777777" w:rsidR="00AD7916" w:rsidRPr="001925AE" w:rsidRDefault="00402B79" w:rsidP="00A36AD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925AE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состоит в мониторинге качества социальных услуг, повышении и конкурентоспособности, в разработке новых услуг</w:t>
            </w:r>
          </w:p>
        </w:tc>
      </w:tr>
      <w:tr w:rsidR="001925AE" w:rsidRPr="001925AE" w14:paraId="31BC6029" w14:textId="77777777" w:rsidTr="00EE4E14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10B4068" w14:textId="77777777" w:rsidR="00AD7916" w:rsidRPr="001925AE" w:rsidRDefault="00AD7916" w:rsidP="00A36AD1">
            <w:pPr>
              <w:ind w:firstLine="0"/>
              <w:rPr>
                <w:rFonts w:cs="Times New Roman"/>
                <w:color w:val="000000" w:themeColor="text1"/>
              </w:rPr>
            </w:pPr>
            <w:r w:rsidRPr="001925AE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37B2C6B3" w14:textId="77777777" w:rsidR="00AD7916" w:rsidRPr="001925AE" w:rsidRDefault="00402B79" w:rsidP="00A0364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925AE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 xml:space="preserve">Инновационная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07D9099" w14:textId="77777777" w:rsidR="00AD7916" w:rsidRPr="001925AE" w:rsidRDefault="00AD7916" w:rsidP="00A36AD1">
            <w:pPr>
              <w:ind w:firstLine="0"/>
              <w:rPr>
                <w:rFonts w:cs="Times New Roman"/>
                <w:color w:val="000000" w:themeColor="text1"/>
              </w:rPr>
            </w:pPr>
            <w:r w:rsidRPr="001925AE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14:paraId="4C213A0A" w14:textId="77777777" w:rsidR="00AD7916" w:rsidRPr="001925AE" w:rsidRDefault="00402B79" w:rsidP="00A36AD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925AE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включает в себя исследование рынка социальных услуг, внешней среды социального учреждения, его структуры, потенциальных клиентов, а также анализ внутренней среды данного учреждения</w:t>
            </w:r>
          </w:p>
        </w:tc>
      </w:tr>
      <w:tr w:rsidR="001925AE" w:rsidRPr="001925AE" w14:paraId="58A7B905" w14:textId="77777777" w:rsidTr="00EE4E14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2C1C629" w14:textId="77777777" w:rsidR="00AD7916" w:rsidRPr="001925AE" w:rsidRDefault="00AD7916" w:rsidP="00A36AD1">
            <w:pPr>
              <w:ind w:firstLine="0"/>
              <w:rPr>
                <w:rFonts w:cs="Times New Roman"/>
                <w:color w:val="000000" w:themeColor="text1"/>
              </w:rPr>
            </w:pPr>
            <w:r w:rsidRPr="001925AE">
              <w:rPr>
                <w:rFonts w:cs="Times New Roman"/>
                <w:color w:val="000000" w:themeColor="text1"/>
              </w:rPr>
              <w:lastRenderedPageBreak/>
              <w:t>3)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7EDBCE62" w14:textId="77777777" w:rsidR="00AD7916" w:rsidRPr="001925AE" w:rsidRDefault="00402B79" w:rsidP="00A03649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925AE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Функция реализации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1898E58" w14:textId="77777777" w:rsidR="00AD7916" w:rsidRPr="001925AE" w:rsidRDefault="00AD7916" w:rsidP="00A36AD1">
            <w:pPr>
              <w:ind w:firstLine="0"/>
              <w:rPr>
                <w:rFonts w:cs="Times New Roman"/>
                <w:color w:val="000000" w:themeColor="text1"/>
              </w:rPr>
            </w:pPr>
            <w:r w:rsidRPr="001925AE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14:paraId="2526B2D7" w14:textId="77777777" w:rsidR="00AD7916" w:rsidRPr="001925AE" w:rsidRDefault="00402B79" w:rsidP="00A36AD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925AE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включает такие подфункции, как организация системы движения социальных программ, организация работы по предоставлению социальных услуг</w:t>
            </w:r>
          </w:p>
        </w:tc>
      </w:tr>
      <w:tr w:rsidR="001925AE" w:rsidRPr="001925AE" w14:paraId="47955A90" w14:textId="77777777" w:rsidTr="00EE4E14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571E9A1" w14:textId="77777777" w:rsidR="00402B79" w:rsidRPr="001925AE" w:rsidRDefault="00402B79" w:rsidP="00A36AD1">
            <w:pPr>
              <w:ind w:firstLine="0"/>
              <w:rPr>
                <w:rFonts w:cs="Times New Roman"/>
                <w:color w:val="000000" w:themeColor="text1"/>
              </w:rPr>
            </w:pPr>
            <w:r w:rsidRPr="001925AE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6E1CA625" w14:textId="77777777" w:rsidR="00402B79" w:rsidRPr="001925AE" w:rsidRDefault="00402B79" w:rsidP="00A03649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1925AE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 xml:space="preserve">Формирующая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C1EBF6B" w14:textId="77777777" w:rsidR="00402B79" w:rsidRPr="001925AE" w:rsidRDefault="00A03649" w:rsidP="00A36AD1">
            <w:pPr>
              <w:ind w:firstLine="0"/>
              <w:rPr>
                <w:rFonts w:cs="Times New Roman"/>
                <w:color w:val="000000" w:themeColor="text1"/>
              </w:rPr>
            </w:pPr>
            <w:r w:rsidRPr="001925AE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14:paraId="22A24DF4" w14:textId="77777777" w:rsidR="00402B79" w:rsidRPr="001925AE" w:rsidRDefault="00402B79" w:rsidP="00A03649">
            <w:pPr>
              <w:numPr>
                <w:ilvl w:val="0"/>
                <w:numId w:val="17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1925AE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состоит в формировании спроса на социальные услуги и стимулирование их реализации</w:t>
            </w:r>
          </w:p>
        </w:tc>
      </w:tr>
      <w:tr w:rsidR="001925AE" w:rsidRPr="001925AE" w14:paraId="08C84803" w14:textId="77777777" w:rsidTr="00EE4E14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7C026BF" w14:textId="77777777" w:rsidR="00402B79" w:rsidRPr="001925AE" w:rsidRDefault="00402B79" w:rsidP="00A36AD1">
            <w:pPr>
              <w:ind w:firstLine="0"/>
              <w:rPr>
                <w:rFonts w:cs="Times New Roman"/>
                <w:color w:val="000000" w:themeColor="text1"/>
              </w:rPr>
            </w:pPr>
            <w:r w:rsidRPr="001925AE">
              <w:rPr>
                <w:rFonts w:cs="Times New Roman"/>
                <w:color w:val="000000" w:themeColor="text1"/>
              </w:rPr>
              <w:t>5)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319B3E76" w14:textId="553E0A0A" w:rsidR="00402B79" w:rsidRPr="001925AE" w:rsidRDefault="00402B79" w:rsidP="00A36AD1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1925AE"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ru-RU"/>
              </w:rPr>
              <w:t>Функция управления и контроля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BB7FCE0" w14:textId="77777777" w:rsidR="00402B79" w:rsidRPr="001925AE" w:rsidRDefault="00A03649" w:rsidP="00A36AD1">
            <w:pPr>
              <w:ind w:firstLine="0"/>
              <w:rPr>
                <w:rFonts w:cs="Times New Roman"/>
                <w:color w:val="000000" w:themeColor="text1"/>
              </w:rPr>
            </w:pPr>
            <w:r w:rsidRPr="001925AE">
              <w:rPr>
                <w:rFonts w:cs="Times New Roman"/>
                <w:color w:val="000000" w:themeColor="text1"/>
              </w:rPr>
              <w:t>Д)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14:paraId="4C6CE634" w14:textId="77777777" w:rsidR="00402B79" w:rsidRPr="001925AE" w:rsidRDefault="00402B79" w:rsidP="00A03649">
            <w:pPr>
              <w:numPr>
                <w:ilvl w:val="0"/>
                <w:numId w:val="17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1925AE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включает в себя следующие функции: контроль маркетинга, информационное обеспечение управления маркетингом, организация планирования процесса по оказанию социальных услуг</w:t>
            </w:r>
          </w:p>
        </w:tc>
      </w:tr>
    </w:tbl>
    <w:p w14:paraId="067F5CE1" w14:textId="77777777" w:rsidR="00AD7916" w:rsidRPr="001925AE" w:rsidRDefault="00AD7916" w:rsidP="00AD7916">
      <w:pPr>
        <w:rPr>
          <w:color w:val="000000" w:themeColor="text1"/>
        </w:rPr>
      </w:pPr>
      <w:r w:rsidRPr="001925AE">
        <w:rPr>
          <w:color w:val="000000" w:themeColor="text1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7"/>
        <w:gridCol w:w="1927"/>
      </w:tblGrid>
      <w:tr w:rsidR="001925AE" w:rsidRPr="001925AE" w14:paraId="6FEDA1A5" w14:textId="77777777" w:rsidTr="00EE4E14">
        <w:tc>
          <w:tcPr>
            <w:tcW w:w="1000" w:type="pct"/>
          </w:tcPr>
          <w:p w14:paraId="5F1AE9A5" w14:textId="77777777" w:rsidR="00A03649" w:rsidRPr="001925AE" w:rsidRDefault="00A03649" w:rsidP="006A5805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1</w:t>
            </w:r>
          </w:p>
        </w:tc>
        <w:tc>
          <w:tcPr>
            <w:tcW w:w="1000" w:type="pct"/>
          </w:tcPr>
          <w:p w14:paraId="26824AD7" w14:textId="77777777" w:rsidR="00A03649" w:rsidRPr="001925AE" w:rsidRDefault="00A03649" w:rsidP="006A5805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2</w:t>
            </w:r>
          </w:p>
        </w:tc>
        <w:tc>
          <w:tcPr>
            <w:tcW w:w="1000" w:type="pct"/>
          </w:tcPr>
          <w:p w14:paraId="6F7DE328" w14:textId="77777777" w:rsidR="00A03649" w:rsidRPr="001925AE" w:rsidRDefault="00A03649" w:rsidP="006A5805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3</w:t>
            </w:r>
          </w:p>
        </w:tc>
        <w:tc>
          <w:tcPr>
            <w:tcW w:w="1000" w:type="pct"/>
          </w:tcPr>
          <w:p w14:paraId="4B80798E" w14:textId="77777777" w:rsidR="00A03649" w:rsidRPr="001925AE" w:rsidRDefault="00A03649" w:rsidP="006A5805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4</w:t>
            </w:r>
          </w:p>
        </w:tc>
        <w:tc>
          <w:tcPr>
            <w:tcW w:w="1000" w:type="pct"/>
          </w:tcPr>
          <w:p w14:paraId="1AC41887" w14:textId="77777777" w:rsidR="00A03649" w:rsidRPr="001925AE" w:rsidRDefault="00A03649" w:rsidP="006A5805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5</w:t>
            </w:r>
          </w:p>
        </w:tc>
      </w:tr>
      <w:tr w:rsidR="001925AE" w:rsidRPr="001925AE" w14:paraId="7A3BE0DB" w14:textId="77777777" w:rsidTr="00EE4E14">
        <w:tc>
          <w:tcPr>
            <w:tcW w:w="1000" w:type="pct"/>
          </w:tcPr>
          <w:p w14:paraId="0A5F3666" w14:textId="77777777" w:rsidR="00A03649" w:rsidRPr="001925AE" w:rsidRDefault="00A03649" w:rsidP="006A5805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Б</w:t>
            </w:r>
          </w:p>
        </w:tc>
        <w:tc>
          <w:tcPr>
            <w:tcW w:w="1000" w:type="pct"/>
          </w:tcPr>
          <w:p w14:paraId="01B6997C" w14:textId="77777777" w:rsidR="00A03649" w:rsidRPr="001925AE" w:rsidRDefault="00A03649" w:rsidP="006A5805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А</w:t>
            </w:r>
          </w:p>
        </w:tc>
        <w:tc>
          <w:tcPr>
            <w:tcW w:w="1000" w:type="pct"/>
          </w:tcPr>
          <w:p w14:paraId="552AE6E3" w14:textId="77777777" w:rsidR="00A03649" w:rsidRPr="001925AE" w:rsidRDefault="00A03649" w:rsidP="006A5805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В</w:t>
            </w:r>
          </w:p>
        </w:tc>
        <w:tc>
          <w:tcPr>
            <w:tcW w:w="1000" w:type="pct"/>
          </w:tcPr>
          <w:p w14:paraId="69E87F30" w14:textId="77777777" w:rsidR="00A03649" w:rsidRPr="001925AE" w:rsidRDefault="00A03649" w:rsidP="006A5805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Г</w:t>
            </w:r>
          </w:p>
        </w:tc>
        <w:tc>
          <w:tcPr>
            <w:tcW w:w="1000" w:type="pct"/>
          </w:tcPr>
          <w:p w14:paraId="1764346C" w14:textId="77777777" w:rsidR="00A03649" w:rsidRPr="001925AE" w:rsidRDefault="00A03649" w:rsidP="006A5805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Д</w:t>
            </w:r>
          </w:p>
        </w:tc>
      </w:tr>
    </w:tbl>
    <w:p w14:paraId="662E38A7" w14:textId="77777777" w:rsidR="00AD7916" w:rsidRPr="001925AE" w:rsidRDefault="00AD7916" w:rsidP="00C157DC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DC2B79" w:rsidRPr="001925AE">
        <w:rPr>
          <w:color w:val="000000" w:themeColor="text1"/>
        </w:rPr>
        <w:t xml:space="preserve"> </w:t>
      </w:r>
      <w:r w:rsidR="007C3939" w:rsidRPr="001925AE">
        <w:rPr>
          <w:color w:val="000000" w:themeColor="text1"/>
        </w:rPr>
        <w:t>УК-6, УК-9</w:t>
      </w:r>
    </w:p>
    <w:p w14:paraId="1889F951" w14:textId="77777777" w:rsidR="00F83FE0" w:rsidRPr="001925AE" w:rsidRDefault="00F83FE0" w:rsidP="00C157DC">
      <w:pPr>
        <w:rPr>
          <w:color w:val="000000" w:themeColor="text1"/>
        </w:rPr>
      </w:pPr>
    </w:p>
    <w:p w14:paraId="75F6C2DE" w14:textId="0983A20F" w:rsidR="00F83FE0" w:rsidRPr="001925AE" w:rsidRDefault="00E138B0" w:rsidP="00F83FE0">
      <w:pPr>
        <w:rPr>
          <w:color w:val="000000" w:themeColor="text1"/>
        </w:rPr>
      </w:pPr>
      <w:r w:rsidRPr="001925AE">
        <w:rPr>
          <w:rFonts w:cs="Times New Roman"/>
          <w:color w:val="000000" w:themeColor="text1"/>
        </w:rPr>
        <w:t>3</w:t>
      </w:r>
      <w:r w:rsidR="00F83FE0" w:rsidRPr="001925AE">
        <w:rPr>
          <w:rFonts w:cs="Times New Roman"/>
          <w:color w:val="000000" w:themeColor="text1"/>
        </w:rPr>
        <w:t>. Установите правильное соответствие</w:t>
      </w:r>
      <w:r w:rsidR="00D24FC3" w:rsidRPr="001925AE">
        <w:rPr>
          <w:rFonts w:cs="Times New Roman"/>
          <w:color w:val="000000" w:themeColor="text1"/>
          <w:shd w:val="clear" w:color="auto" w:fill="FFFFFF"/>
        </w:rPr>
        <w:t xml:space="preserve"> между </w:t>
      </w:r>
      <w:r w:rsidR="00D24FC3" w:rsidRPr="001925AE">
        <w:rPr>
          <w:rFonts w:cs="Times New Roman"/>
          <w:color w:val="000000" w:themeColor="text1"/>
        </w:rPr>
        <w:t>тип</w:t>
      </w:r>
      <w:r w:rsidR="001925AE">
        <w:rPr>
          <w:rFonts w:cs="Times New Roman"/>
          <w:color w:val="000000" w:themeColor="text1"/>
        </w:rPr>
        <w:t>ами</w:t>
      </w:r>
      <w:r w:rsidR="00D24FC3" w:rsidRPr="001925AE">
        <w:rPr>
          <w:rFonts w:cs="Times New Roman"/>
          <w:color w:val="000000" w:themeColor="text1"/>
        </w:rPr>
        <w:t xml:space="preserve"> коммуникаций в социальном маркетинге и их целями</w:t>
      </w:r>
      <w:r w:rsidR="00F83FE0" w:rsidRPr="001925AE">
        <w:rPr>
          <w:rFonts w:cs="Times New Roman"/>
          <w:color w:val="000000" w:themeColor="text1"/>
        </w:rPr>
        <w:t>. Элементу левого столбца</w:t>
      </w:r>
      <w:r w:rsidR="00F83FE0" w:rsidRPr="001925AE">
        <w:rPr>
          <w:color w:val="000000" w:themeColor="text1"/>
        </w:rPr>
        <w:t xml:space="preserve">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9"/>
        <w:gridCol w:w="711"/>
        <w:gridCol w:w="4817"/>
      </w:tblGrid>
      <w:tr w:rsidR="001925AE" w:rsidRPr="001925AE" w14:paraId="3D59E875" w14:textId="77777777" w:rsidTr="001925AE">
        <w:tc>
          <w:tcPr>
            <w:tcW w:w="562" w:type="dxa"/>
          </w:tcPr>
          <w:p w14:paraId="169EB8A0" w14:textId="77777777" w:rsidR="00F83FE0" w:rsidRPr="001925AE" w:rsidRDefault="00F83FE0" w:rsidP="00E51A5F">
            <w:pPr>
              <w:ind w:firstLine="0"/>
              <w:rPr>
                <w:color w:val="000000" w:themeColor="text1"/>
                <w:szCs w:val="28"/>
              </w:rPr>
            </w:pPr>
          </w:p>
        </w:tc>
        <w:tc>
          <w:tcPr>
            <w:tcW w:w="3549" w:type="dxa"/>
          </w:tcPr>
          <w:p w14:paraId="621D91BD" w14:textId="436C2E11" w:rsidR="00F83FE0" w:rsidRPr="001925AE" w:rsidRDefault="00D24FC3" w:rsidP="009535E4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1925AE">
              <w:rPr>
                <w:rFonts w:cs="Times New Roman"/>
                <w:color w:val="000000" w:themeColor="text1"/>
              </w:rPr>
              <w:t>Тип коммуникаци</w:t>
            </w:r>
            <w:r w:rsidR="009535E4">
              <w:rPr>
                <w:rFonts w:cs="Times New Roman"/>
                <w:color w:val="000000" w:themeColor="text1"/>
              </w:rPr>
              <w:t>и</w:t>
            </w:r>
          </w:p>
        </w:tc>
        <w:tc>
          <w:tcPr>
            <w:tcW w:w="711" w:type="dxa"/>
          </w:tcPr>
          <w:p w14:paraId="236CE1AB" w14:textId="77777777" w:rsidR="00F83FE0" w:rsidRPr="001925AE" w:rsidRDefault="00F83FE0" w:rsidP="00E51A5F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817" w:type="dxa"/>
          </w:tcPr>
          <w:p w14:paraId="231A2714" w14:textId="201A4957" w:rsidR="00F83FE0" w:rsidRPr="001925AE" w:rsidRDefault="00D24FC3" w:rsidP="00E51A5F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Цель</w:t>
            </w:r>
          </w:p>
        </w:tc>
      </w:tr>
      <w:tr w:rsidR="001925AE" w:rsidRPr="001925AE" w14:paraId="0EA92587" w14:textId="77777777" w:rsidTr="001925AE">
        <w:tc>
          <w:tcPr>
            <w:tcW w:w="562" w:type="dxa"/>
          </w:tcPr>
          <w:p w14:paraId="3D37A134" w14:textId="77777777" w:rsidR="00F83FE0" w:rsidRPr="001925AE" w:rsidRDefault="00F83FE0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1)</w:t>
            </w:r>
          </w:p>
        </w:tc>
        <w:tc>
          <w:tcPr>
            <w:tcW w:w="3549" w:type="dxa"/>
          </w:tcPr>
          <w:p w14:paraId="1A30136C" w14:textId="7DFA5054" w:rsidR="00F83FE0" w:rsidRPr="001925AE" w:rsidRDefault="00963969" w:rsidP="00E51A5F">
            <w:pPr>
              <w:ind w:firstLine="0"/>
              <w:jc w:val="left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Информационная коммуникация</w:t>
            </w:r>
          </w:p>
        </w:tc>
        <w:tc>
          <w:tcPr>
            <w:tcW w:w="711" w:type="dxa"/>
          </w:tcPr>
          <w:p w14:paraId="4165CD4F" w14:textId="77777777" w:rsidR="00F83FE0" w:rsidRPr="001925AE" w:rsidRDefault="00F83FE0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А)</w:t>
            </w:r>
          </w:p>
        </w:tc>
        <w:tc>
          <w:tcPr>
            <w:tcW w:w="4817" w:type="dxa"/>
          </w:tcPr>
          <w:p w14:paraId="79821694" w14:textId="26A6030B" w:rsidR="00F83FE0" w:rsidRPr="001925AE" w:rsidRDefault="001925AE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донести до целевой аудитории информацию о проблеме, ее причинах, последствиях и возможных способах решения</w:t>
            </w:r>
          </w:p>
        </w:tc>
      </w:tr>
      <w:tr w:rsidR="001925AE" w:rsidRPr="001925AE" w14:paraId="3B1A272A" w14:textId="77777777" w:rsidTr="001925AE">
        <w:tc>
          <w:tcPr>
            <w:tcW w:w="562" w:type="dxa"/>
          </w:tcPr>
          <w:p w14:paraId="0A1165F7" w14:textId="77777777" w:rsidR="00F83FE0" w:rsidRPr="001925AE" w:rsidRDefault="00F83FE0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2)</w:t>
            </w:r>
          </w:p>
        </w:tc>
        <w:tc>
          <w:tcPr>
            <w:tcW w:w="3549" w:type="dxa"/>
          </w:tcPr>
          <w:p w14:paraId="588177DD" w14:textId="6E219713" w:rsidR="00F83FE0" w:rsidRPr="001925AE" w:rsidRDefault="00963969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Убеждающая коммуникация</w:t>
            </w:r>
          </w:p>
        </w:tc>
        <w:tc>
          <w:tcPr>
            <w:tcW w:w="711" w:type="dxa"/>
          </w:tcPr>
          <w:p w14:paraId="79E04FE5" w14:textId="77777777" w:rsidR="00F83FE0" w:rsidRPr="001925AE" w:rsidRDefault="00F83FE0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Б)</w:t>
            </w:r>
          </w:p>
        </w:tc>
        <w:tc>
          <w:tcPr>
            <w:tcW w:w="4817" w:type="dxa"/>
          </w:tcPr>
          <w:p w14:paraId="2D65F2A3" w14:textId="0200AC12" w:rsidR="00F83FE0" w:rsidRPr="001925AE" w:rsidRDefault="001925AE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kern w:val="0"/>
                <w:szCs w:val="28"/>
              </w:rPr>
              <w:t>стимулировать целевую аудиторию к действию, изменению поведения или участию в социальных инициативах</w:t>
            </w:r>
          </w:p>
        </w:tc>
      </w:tr>
      <w:tr w:rsidR="001925AE" w:rsidRPr="001925AE" w14:paraId="4FB19135" w14:textId="77777777" w:rsidTr="001925AE">
        <w:tc>
          <w:tcPr>
            <w:tcW w:w="562" w:type="dxa"/>
          </w:tcPr>
          <w:p w14:paraId="755D48D3" w14:textId="77777777" w:rsidR="00F83FE0" w:rsidRPr="001925AE" w:rsidRDefault="00F83FE0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3)</w:t>
            </w:r>
          </w:p>
        </w:tc>
        <w:tc>
          <w:tcPr>
            <w:tcW w:w="3549" w:type="dxa"/>
          </w:tcPr>
          <w:p w14:paraId="16BFCD4D" w14:textId="5DDC792D" w:rsidR="00F83FE0" w:rsidRPr="001925AE" w:rsidRDefault="00963969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Мотивирующая коммуникация</w:t>
            </w:r>
          </w:p>
        </w:tc>
        <w:tc>
          <w:tcPr>
            <w:tcW w:w="711" w:type="dxa"/>
          </w:tcPr>
          <w:p w14:paraId="5733C62F" w14:textId="77777777" w:rsidR="00F83FE0" w:rsidRPr="001925AE" w:rsidRDefault="00F83FE0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В)</w:t>
            </w:r>
          </w:p>
        </w:tc>
        <w:tc>
          <w:tcPr>
            <w:tcW w:w="4817" w:type="dxa"/>
          </w:tcPr>
          <w:p w14:paraId="7846D04A" w14:textId="4B0436EB" w:rsidR="00F83FE0" w:rsidRPr="001925AE" w:rsidRDefault="001925AE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изменить отношение целевой аудитории к проблеме и сформировать позитивное отношение к предлагаемому решению</w:t>
            </w:r>
          </w:p>
        </w:tc>
      </w:tr>
      <w:tr w:rsidR="001925AE" w:rsidRPr="001925AE" w14:paraId="34785310" w14:textId="77777777" w:rsidTr="001925AE">
        <w:tc>
          <w:tcPr>
            <w:tcW w:w="562" w:type="dxa"/>
          </w:tcPr>
          <w:p w14:paraId="6A1C6E80" w14:textId="77A17798" w:rsidR="00F83FE0" w:rsidRPr="001925AE" w:rsidRDefault="00963969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4)</w:t>
            </w:r>
          </w:p>
        </w:tc>
        <w:tc>
          <w:tcPr>
            <w:tcW w:w="3549" w:type="dxa"/>
          </w:tcPr>
          <w:p w14:paraId="5FC812F1" w14:textId="640746B1" w:rsidR="00F83FE0" w:rsidRPr="001925AE" w:rsidRDefault="00963969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Поддерживающая коммуникация</w:t>
            </w:r>
          </w:p>
        </w:tc>
        <w:tc>
          <w:tcPr>
            <w:tcW w:w="711" w:type="dxa"/>
          </w:tcPr>
          <w:p w14:paraId="198B9DB7" w14:textId="77777777" w:rsidR="00F83FE0" w:rsidRPr="001925AE" w:rsidRDefault="00F83FE0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Г)</w:t>
            </w:r>
          </w:p>
        </w:tc>
        <w:tc>
          <w:tcPr>
            <w:tcW w:w="4817" w:type="dxa"/>
          </w:tcPr>
          <w:p w14:paraId="1C2E3A1E" w14:textId="2F0A83FD" w:rsidR="00F83FE0" w:rsidRPr="001925AE" w:rsidRDefault="00F83FE0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акцент на формирование долгосрочных отношений с клиентами</w:t>
            </w:r>
          </w:p>
        </w:tc>
      </w:tr>
      <w:tr w:rsidR="001925AE" w:rsidRPr="001925AE" w14:paraId="03F5BEC2" w14:textId="77777777" w:rsidTr="001925AE">
        <w:tc>
          <w:tcPr>
            <w:tcW w:w="562" w:type="dxa"/>
          </w:tcPr>
          <w:p w14:paraId="5B768D7A" w14:textId="249FFE72" w:rsidR="001925AE" w:rsidRPr="001925AE" w:rsidRDefault="001925AE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5)</w:t>
            </w:r>
          </w:p>
        </w:tc>
        <w:tc>
          <w:tcPr>
            <w:tcW w:w="3549" w:type="dxa"/>
          </w:tcPr>
          <w:p w14:paraId="6E1E6845" w14:textId="4B1A91D3" w:rsidR="001925AE" w:rsidRPr="001925AE" w:rsidRDefault="001925AE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Интерактивная коммуникация</w:t>
            </w:r>
          </w:p>
        </w:tc>
        <w:tc>
          <w:tcPr>
            <w:tcW w:w="711" w:type="dxa"/>
          </w:tcPr>
          <w:p w14:paraId="1F930EF0" w14:textId="29607E60" w:rsidR="001925AE" w:rsidRPr="001925AE" w:rsidRDefault="001925AE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Д)</w:t>
            </w:r>
          </w:p>
        </w:tc>
        <w:tc>
          <w:tcPr>
            <w:tcW w:w="4817" w:type="dxa"/>
          </w:tcPr>
          <w:p w14:paraId="67B0C801" w14:textId="58287D34" w:rsidR="001925AE" w:rsidRPr="001925AE" w:rsidRDefault="009535E4" w:rsidP="00E51A5F">
            <w:pPr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</w:t>
            </w:r>
            <w:r w:rsidR="001925AE" w:rsidRPr="001925AE">
              <w:rPr>
                <w:color w:val="000000" w:themeColor="text1"/>
                <w:szCs w:val="28"/>
              </w:rPr>
              <w:t>овлечь целевую аудиторию в диалог, получить обратную связь и создать сообщество единомышленников</w:t>
            </w:r>
          </w:p>
        </w:tc>
      </w:tr>
      <w:tr w:rsidR="001925AE" w:rsidRPr="001925AE" w14:paraId="1FD28E24" w14:textId="77777777" w:rsidTr="001925AE">
        <w:tc>
          <w:tcPr>
            <w:tcW w:w="562" w:type="dxa"/>
          </w:tcPr>
          <w:p w14:paraId="27C79C13" w14:textId="481655FA" w:rsidR="001925AE" w:rsidRPr="001925AE" w:rsidRDefault="001925AE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6)</w:t>
            </w:r>
          </w:p>
        </w:tc>
        <w:tc>
          <w:tcPr>
            <w:tcW w:w="3549" w:type="dxa"/>
          </w:tcPr>
          <w:p w14:paraId="2FBB4471" w14:textId="64D99C46" w:rsidR="001925AE" w:rsidRPr="001925AE" w:rsidRDefault="001925AE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Кризисная коммуникация</w:t>
            </w:r>
          </w:p>
        </w:tc>
        <w:tc>
          <w:tcPr>
            <w:tcW w:w="711" w:type="dxa"/>
          </w:tcPr>
          <w:p w14:paraId="3E3D7E17" w14:textId="363D4C03" w:rsidR="001925AE" w:rsidRPr="001925AE" w:rsidRDefault="001925AE" w:rsidP="00E51A5F">
            <w:pPr>
              <w:ind w:firstLine="0"/>
              <w:rPr>
                <w:color w:val="000000" w:themeColor="text1"/>
                <w:szCs w:val="28"/>
              </w:rPr>
            </w:pPr>
            <w:r w:rsidRPr="001925AE">
              <w:rPr>
                <w:color w:val="000000" w:themeColor="text1"/>
                <w:szCs w:val="28"/>
              </w:rPr>
              <w:t>Е)</w:t>
            </w:r>
          </w:p>
        </w:tc>
        <w:tc>
          <w:tcPr>
            <w:tcW w:w="4817" w:type="dxa"/>
          </w:tcPr>
          <w:p w14:paraId="581B066E" w14:textId="4EDDB81B" w:rsidR="001925AE" w:rsidRPr="001925AE" w:rsidRDefault="009535E4" w:rsidP="009535E4">
            <w:pPr>
              <w:ind w:firstLine="0"/>
              <w:rPr>
                <w:color w:val="000000" w:themeColor="text1"/>
                <w:szCs w:val="28"/>
              </w:rPr>
            </w:pPr>
            <w:r w:rsidRPr="009535E4">
              <w:rPr>
                <w:color w:val="000000" w:themeColor="text1"/>
                <w:szCs w:val="28"/>
              </w:rPr>
              <w:t xml:space="preserve">комплекс мероприятий, направленных на эффективное взаимодействие организации с заинтересованными сторонами (сотрудниками, клиентами, общественностью, властями и т.д.) во </w:t>
            </w:r>
            <w:r w:rsidRPr="009535E4">
              <w:rPr>
                <w:color w:val="000000" w:themeColor="text1"/>
                <w:szCs w:val="28"/>
              </w:rPr>
              <w:lastRenderedPageBreak/>
              <w:t>время кризиса с целью минимизации негативных последствий для репутации</w:t>
            </w:r>
          </w:p>
        </w:tc>
      </w:tr>
    </w:tbl>
    <w:p w14:paraId="07174F34" w14:textId="77777777" w:rsidR="00F83FE0" w:rsidRPr="001925AE" w:rsidRDefault="00F83FE0" w:rsidP="00F83FE0">
      <w:pPr>
        <w:rPr>
          <w:color w:val="000000" w:themeColor="text1"/>
        </w:rPr>
      </w:pPr>
      <w:r w:rsidRPr="001925AE">
        <w:rPr>
          <w:color w:val="000000" w:themeColor="text1"/>
        </w:rPr>
        <w:lastRenderedPageBreak/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5"/>
        <w:gridCol w:w="1630"/>
        <w:gridCol w:w="1620"/>
        <w:gridCol w:w="1594"/>
        <w:gridCol w:w="1598"/>
        <w:gridCol w:w="1560"/>
      </w:tblGrid>
      <w:tr w:rsidR="001925AE" w:rsidRPr="001925AE" w14:paraId="0A74FB8C" w14:textId="31259CBB" w:rsidTr="001925AE">
        <w:tc>
          <w:tcPr>
            <w:tcW w:w="1635" w:type="dxa"/>
          </w:tcPr>
          <w:p w14:paraId="24462ED2" w14:textId="77777777" w:rsidR="001925AE" w:rsidRPr="001925AE" w:rsidRDefault="001925AE" w:rsidP="00E51A5F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925AE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630" w:type="dxa"/>
          </w:tcPr>
          <w:p w14:paraId="337EF938" w14:textId="77777777" w:rsidR="001925AE" w:rsidRPr="001925AE" w:rsidRDefault="001925AE" w:rsidP="00E51A5F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925AE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620" w:type="dxa"/>
          </w:tcPr>
          <w:p w14:paraId="292BA566" w14:textId="77777777" w:rsidR="001925AE" w:rsidRPr="001925AE" w:rsidRDefault="001925AE" w:rsidP="00E51A5F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1925AE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594" w:type="dxa"/>
          </w:tcPr>
          <w:p w14:paraId="77CFFCF0" w14:textId="788E65D2" w:rsidR="001925AE" w:rsidRPr="001925AE" w:rsidRDefault="001925AE" w:rsidP="00E51A5F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4</w:t>
            </w:r>
          </w:p>
        </w:tc>
        <w:tc>
          <w:tcPr>
            <w:tcW w:w="1598" w:type="dxa"/>
          </w:tcPr>
          <w:p w14:paraId="572DD717" w14:textId="09E52BF8" w:rsidR="001925AE" w:rsidRPr="001925AE" w:rsidRDefault="001925AE" w:rsidP="00E51A5F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5</w:t>
            </w:r>
          </w:p>
        </w:tc>
        <w:tc>
          <w:tcPr>
            <w:tcW w:w="1560" w:type="dxa"/>
          </w:tcPr>
          <w:p w14:paraId="0AFA928F" w14:textId="28B7C84F" w:rsidR="001925AE" w:rsidRPr="001925AE" w:rsidRDefault="001925AE" w:rsidP="00E51A5F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6</w:t>
            </w:r>
          </w:p>
        </w:tc>
      </w:tr>
      <w:tr w:rsidR="001925AE" w:rsidRPr="001925AE" w14:paraId="41D944BB" w14:textId="49D520E6" w:rsidTr="001925AE">
        <w:tc>
          <w:tcPr>
            <w:tcW w:w="1635" w:type="dxa"/>
          </w:tcPr>
          <w:p w14:paraId="44E2D3E5" w14:textId="3C6623F3" w:rsidR="001925AE" w:rsidRPr="001925AE" w:rsidRDefault="001925AE" w:rsidP="00E51A5F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А</w:t>
            </w:r>
          </w:p>
        </w:tc>
        <w:tc>
          <w:tcPr>
            <w:tcW w:w="1630" w:type="dxa"/>
          </w:tcPr>
          <w:p w14:paraId="4CE7CE35" w14:textId="3A294153" w:rsidR="001925AE" w:rsidRPr="001925AE" w:rsidRDefault="001925AE" w:rsidP="00E51A5F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В</w:t>
            </w:r>
          </w:p>
        </w:tc>
        <w:tc>
          <w:tcPr>
            <w:tcW w:w="1620" w:type="dxa"/>
          </w:tcPr>
          <w:p w14:paraId="73DEB52C" w14:textId="52BECE43" w:rsidR="001925AE" w:rsidRPr="001925AE" w:rsidRDefault="001925AE" w:rsidP="00E51A5F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Б</w:t>
            </w:r>
          </w:p>
        </w:tc>
        <w:tc>
          <w:tcPr>
            <w:tcW w:w="1594" w:type="dxa"/>
          </w:tcPr>
          <w:p w14:paraId="64D9DA36" w14:textId="4E2AD6DB" w:rsidR="001925AE" w:rsidRPr="001925AE" w:rsidRDefault="001925AE" w:rsidP="00E51A5F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Е</w:t>
            </w:r>
          </w:p>
        </w:tc>
        <w:tc>
          <w:tcPr>
            <w:tcW w:w="1598" w:type="dxa"/>
          </w:tcPr>
          <w:p w14:paraId="109328BC" w14:textId="175B2A0D" w:rsidR="001925AE" w:rsidRPr="001925AE" w:rsidRDefault="001925AE" w:rsidP="00E51A5F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Д</w:t>
            </w:r>
          </w:p>
        </w:tc>
        <w:tc>
          <w:tcPr>
            <w:tcW w:w="1560" w:type="dxa"/>
          </w:tcPr>
          <w:p w14:paraId="105BE871" w14:textId="2D8C3566" w:rsidR="001925AE" w:rsidRPr="001925AE" w:rsidRDefault="001925AE" w:rsidP="00E51A5F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Г</w:t>
            </w:r>
          </w:p>
        </w:tc>
      </w:tr>
    </w:tbl>
    <w:p w14:paraId="472E9B91" w14:textId="60A46AFE" w:rsidR="00F83FE0" w:rsidRPr="001925AE" w:rsidRDefault="00F83FE0" w:rsidP="00F83FE0">
      <w:pPr>
        <w:rPr>
          <w:color w:val="000000" w:themeColor="text1"/>
        </w:rPr>
      </w:pPr>
      <w:r w:rsidRPr="001925AE">
        <w:rPr>
          <w:color w:val="000000" w:themeColor="text1"/>
        </w:rPr>
        <w:t xml:space="preserve">Компетенции (индикаторы): </w:t>
      </w:r>
      <w:r w:rsidR="001925AE" w:rsidRPr="001925AE">
        <w:rPr>
          <w:color w:val="000000" w:themeColor="text1"/>
        </w:rPr>
        <w:t>ОПК-2, ПК-2</w:t>
      </w:r>
    </w:p>
    <w:p w14:paraId="16404BB1" w14:textId="77777777" w:rsidR="00AD7916" w:rsidRPr="001925AE" w:rsidRDefault="00AD7916" w:rsidP="00721A69">
      <w:pPr>
        <w:rPr>
          <w:color w:val="000000" w:themeColor="text1"/>
        </w:rPr>
      </w:pPr>
    </w:p>
    <w:p w14:paraId="3BA483CB" w14:textId="1B88D14C" w:rsidR="00AD7916" w:rsidRPr="001925AE" w:rsidRDefault="00AD7916" w:rsidP="00AD7916">
      <w:pPr>
        <w:rPr>
          <w:color w:val="000000" w:themeColor="text1"/>
        </w:rPr>
      </w:pPr>
      <w:r w:rsidRPr="001925AE">
        <w:rPr>
          <w:color w:val="000000" w:themeColor="text1"/>
        </w:rPr>
        <w:t>4. Установите правильное соответствие</w:t>
      </w:r>
      <w:r w:rsidR="00F246CC" w:rsidRPr="001925AE">
        <w:rPr>
          <w:color w:val="000000" w:themeColor="text1"/>
        </w:rPr>
        <w:t xml:space="preserve"> между </w:t>
      </w:r>
      <w:r w:rsidR="00006320">
        <w:rPr>
          <w:color w:val="000000" w:themeColor="text1"/>
        </w:rPr>
        <w:t>концепциями м</w:t>
      </w:r>
      <w:r w:rsidR="00006320" w:rsidRPr="00006320">
        <w:rPr>
          <w:color w:val="000000" w:themeColor="text1"/>
        </w:rPr>
        <w:t>аркетингово</w:t>
      </w:r>
      <w:r w:rsidR="00006320">
        <w:rPr>
          <w:color w:val="000000" w:themeColor="text1"/>
        </w:rPr>
        <w:t>го</w:t>
      </w:r>
      <w:r w:rsidR="00006320" w:rsidRPr="00006320">
        <w:rPr>
          <w:color w:val="000000" w:themeColor="text1"/>
        </w:rPr>
        <w:t xml:space="preserve"> обеспечени</w:t>
      </w:r>
      <w:r w:rsidR="00006320">
        <w:rPr>
          <w:color w:val="000000" w:themeColor="text1"/>
        </w:rPr>
        <w:t>я</w:t>
      </w:r>
      <w:r w:rsidR="00006320" w:rsidRPr="00006320">
        <w:rPr>
          <w:color w:val="000000" w:themeColor="text1"/>
        </w:rPr>
        <w:t xml:space="preserve"> в социальной работе </w:t>
      </w:r>
      <w:r w:rsidR="0051583A" w:rsidRPr="001925AE">
        <w:rPr>
          <w:color w:val="000000" w:themeColor="text1"/>
        </w:rPr>
        <w:t xml:space="preserve">и их </w:t>
      </w:r>
      <w:r w:rsidR="003A3168">
        <w:rPr>
          <w:color w:val="000000" w:themeColor="text1"/>
        </w:rPr>
        <w:t>особенностями</w:t>
      </w:r>
      <w:r w:rsidR="0051583A" w:rsidRPr="001925AE">
        <w:rPr>
          <w:color w:val="000000" w:themeColor="text1"/>
        </w:rPr>
        <w:t xml:space="preserve">. </w:t>
      </w:r>
      <w:r w:rsidRPr="001925AE">
        <w:rPr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9"/>
        <w:gridCol w:w="711"/>
        <w:gridCol w:w="4817"/>
      </w:tblGrid>
      <w:tr w:rsidR="001925AE" w:rsidRPr="001925AE" w14:paraId="0E4C547C" w14:textId="77777777" w:rsidTr="003A3168">
        <w:tc>
          <w:tcPr>
            <w:tcW w:w="562" w:type="dxa"/>
          </w:tcPr>
          <w:p w14:paraId="3160C8F5" w14:textId="77777777" w:rsidR="00AD7916" w:rsidRPr="001925AE" w:rsidRDefault="00AD7916" w:rsidP="006A5805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3549" w:type="dxa"/>
          </w:tcPr>
          <w:p w14:paraId="690A1A0C" w14:textId="04068C02" w:rsidR="00AD7916" w:rsidRPr="001925AE" w:rsidRDefault="00006320" w:rsidP="00F84367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Концепция</w:t>
            </w:r>
          </w:p>
        </w:tc>
        <w:tc>
          <w:tcPr>
            <w:tcW w:w="711" w:type="dxa"/>
          </w:tcPr>
          <w:p w14:paraId="43961D4B" w14:textId="77777777" w:rsidR="00AD7916" w:rsidRPr="001925AE" w:rsidRDefault="00AD7916" w:rsidP="006A5805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817" w:type="dxa"/>
          </w:tcPr>
          <w:p w14:paraId="70EEA567" w14:textId="570DCEAC" w:rsidR="00AD7916" w:rsidRPr="001925AE" w:rsidRDefault="003A3168" w:rsidP="0051583A">
            <w:pPr>
              <w:ind w:firstLine="0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Особенности</w:t>
            </w:r>
          </w:p>
        </w:tc>
      </w:tr>
      <w:tr w:rsidR="001925AE" w:rsidRPr="001925AE" w14:paraId="7202ACBA" w14:textId="77777777" w:rsidTr="003A3168">
        <w:tc>
          <w:tcPr>
            <w:tcW w:w="562" w:type="dxa"/>
          </w:tcPr>
          <w:p w14:paraId="2151DA76" w14:textId="77777777" w:rsidR="00F246CC" w:rsidRPr="001925AE" w:rsidRDefault="00F246CC" w:rsidP="00F246CC">
            <w:pPr>
              <w:ind w:firstLine="0"/>
              <w:jc w:val="left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1)</w:t>
            </w:r>
          </w:p>
        </w:tc>
        <w:tc>
          <w:tcPr>
            <w:tcW w:w="3549" w:type="dxa"/>
          </w:tcPr>
          <w:p w14:paraId="5C36AA4C" w14:textId="5B6E0C32" w:rsidR="00F246CC" w:rsidRPr="001925AE" w:rsidRDefault="00006320" w:rsidP="0051583A">
            <w:pPr>
              <w:ind w:firstLine="0"/>
              <w:rPr>
                <w:rFonts w:eastAsiaTheme="minorEastAsia"/>
                <w:iCs/>
                <w:color w:val="000000" w:themeColor="text1"/>
              </w:rPr>
            </w:pPr>
            <w:r w:rsidRPr="00006320">
              <w:rPr>
                <w:color w:val="000000" w:themeColor="text1"/>
                <w:kern w:val="0"/>
                <w:lang w:eastAsia="ru-RU"/>
              </w:rPr>
              <w:t>Концепция клиентоориентированности</w:t>
            </w:r>
          </w:p>
        </w:tc>
        <w:tc>
          <w:tcPr>
            <w:tcW w:w="711" w:type="dxa"/>
          </w:tcPr>
          <w:p w14:paraId="382FFFC0" w14:textId="77777777" w:rsidR="00F246CC" w:rsidRPr="001925AE" w:rsidRDefault="00F246CC" w:rsidP="00F246CC">
            <w:pPr>
              <w:ind w:firstLine="0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А)</w:t>
            </w:r>
          </w:p>
        </w:tc>
        <w:tc>
          <w:tcPr>
            <w:tcW w:w="4817" w:type="dxa"/>
          </w:tcPr>
          <w:p w14:paraId="24732FEF" w14:textId="714839DE" w:rsidR="00F246CC" w:rsidRPr="001925AE" w:rsidRDefault="003A3168" w:rsidP="00F84367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</w:t>
            </w:r>
            <w:r w:rsidRPr="003A3168">
              <w:rPr>
                <w:rFonts w:cs="Times New Roman"/>
                <w:color w:val="000000" w:themeColor="text1"/>
                <w:szCs w:val="28"/>
              </w:rPr>
              <w:t>оциальный маркетинг рассматривается как процесс обмена ценностями между организацией и целевой аудиторией</w:t>
            </w:r>
          </w:p>
        </w:tc>
      </w:tr>
      <w:tr w:rsidR="001925AE" w:rsidRPr="001925AE" w14:paraId="04B9BC6D" w14:textId="77777777" w:rsidTr="003A3168">
        <w:tc>
          <w:tcPr>
            <w:tcW w:w="562" w:type="dxa"/>
          </w:tcPr>
          <w:p w14:paraId="6BA951A8" w14:textId="77777777" w:rsidR="00F246CC" w:rsidRPr="001925AE" w:rsidRDefault="00F246CC" w:rsidP="00F246CC">
            <w:pPr>
              <w:ind w:firstLine="0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2)</w:t>
            </w:r>
          </w:p>
        </w:tc>
        <w:tc>
          <w:tcPr>
            <w:tcW w:w="3549" w:type="dxa"/>
          </w:tcPr>
          <w:p w14:paraId="59AE7E0F" w14:textId="317F9EA7" w:rsidR="00F246CC" w:rsidRPr="001925AE" w:rsidRDefault="00006320" w:rsidP="0051583A">
            <w:pPr>
              <w:ind w:firstLine="0"/>
              <w:rPr>
                <w:iCs/>
                <w:color w:val="000000" w:themeColor="text1"/>
              </w:rPr>
            </w:pPr>
            <w:r w:rsidRPr="00006320">
              <w:rPr>
                <w:color w:val="000000" w:themeColor="text1"/>
                <w:kern w:val="0"/>
                <w:lang w:eastAsia="ru-RU"/>
              </w:rPr>
              <w:t>Концепция социального обмена</w:t>
            </w:r>
          </w:p>
        </w:tc>
        <w:tc>
          <w:tcPr>
            <w:tcW w:w="711" w:type="dxa"/>
          </w:tcPr>
          <w:p w14:paraId="1626F22C" w14:textId="77777777" w:rsidR="00F246CC" w:rsidRPr="001925AE" w:rsidRDefault="00F246CC" w:rsidP="00F246CC">
            <w:pPr>
              <w:ind w:firstLine="0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Б)</w:t>
            </w:r>
          </w:p>
        </w:tc>
        <w:tc>
          <w:tcPr>
            <w:tcW w:w="4817" w:type="dxa"/>
          </w:tcPr>
          <w:p w14:paraId="6F254AF6" w14:textId="6972D4A7" w:rsidR="00F246CC" w:rsidRPr="001925AE" w:rsidRDefault="003A3168" w:rsidP="00F84367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в</w:t>
            </w:r>
            <w:r w:rsidRPr="003A3168">
              <w:rPr>
                <w:rFonts w:cs="Times New Roman"/>
                <w:color w:val="000000" w:themeColor="text1"/>
                <w:szCs w:val="28"/>
              </w:rPr>
              <w:t xml:space="preserve"> центре внимания находится целевая аудитория социальных услуг – клиенты, их потребности, желания и ожидания</w:t>
            </w:r>
          </w:p>
        </w:tc>
      </w:tr>
      <w:tr w:rsidR="001925AE" w:rsidRPr="001925AE" w14:paraId="13176478" w14:textId="77777777" w:rsidTr="003A3168">
        <w:tc>
          <w:tcPr>
            <w:tcW w:w="562" w:type="dxa"/>
          </w:tcPr>
          <w:p w14:paraId="647E5B37" w14:textId="77777777" w:rsidR="00F246CC" w:rsidRPr="001925AE" w:rsidRDefault="00F246CC" w:rsidP="00F246CC">
            <w:pPr>
              <w:ind w:firstLine="0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3)</w:t>
            </w:r>
          </w:p>
        </w:tc>
        <w:tc>
          <w:tcPr>
            <w:tcW w:w="3549" w:type="dxa"/>
          </w:tcPr>
          <w:p w14:paraId="5E7E40F8" w14:textId="72C335B9" w:rsidR="00F246CC" w:rsidRPr="001925AE" w:rsidRDefault="003A3168" w:rsidP="0051583A">
            <w:pPr>
              <w:ind w:firstLine="0"/>
              <w:rPr>
                <w:rFonts w:eastAsiaTheme="minorEastAsia"/>
                <w:iCs/>
                <w:color w:val="000000" w:themeColor="text1"/>
              </w:rPr>
            </w:pPr>
            <w:r w:rsidRPr="003A3168">
              <w:rPr>
                <w:color w:val="000000" w:themeColor="text1"/>
                <w:kern w:val="0"/>
                <w:lang w:eastAsia="ru-RU"/>
              </w:rPr>
              <w:t>Концепция измерения и оценки результатов</w:t>
            </w:r>
          </w:p>
        </w:tc>
        <w:tc>
          <w:tcPr>
            <w:tcW w:w="711" w:type="dxa"/>
          </w:tcPr>
          <w:p w14:paraId="2C8F4AD4" w14:textId="77777777" w:rsidR="00F246CC" w:rsidRPr="001925AE" w:rsidRDefault="00F246CC" w:rsidP="00F246CC">
            <w:pPr>
              <w:ind w:firstLine="0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В)</w:t>
            </w:r>
          </w:p>
        </w:tc>
        <w:tc>
          <w:tcPr>
            <w:tcW w:w="4817" w:type="dxa"/>
          </w:tcPr>
          <w:p w14:paraId="10366D9A" w14:textId="21EB0E8A" w:rsidR="00F246CC" w:rsidRPr="001925AE" w:rsidRDefault="003A3168" w:rsidP="00915E8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ц</w:t>
            </w:r>
            <w:r w:rsidRPr="003A3168">
              <w:rPr>
                <w:rFonts w:cs="Times New Roman"/>
                <w:color w:val="000000" w:themeColor="text1"/>
                <w:szCs w:val="28"/>
              </w:rPr>
              <w:t>елевая аудитория делится на группы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3A3168">
              <w:rPr>
                <w:rFonts w:cs="Times New Roman"/>
                <w:color w:val="000000" w:themeColor="text1"/>
                <w:szCs w:val="28"/>
              </w:rPr>
              <w:t>на основе общих характеристик (возраст, пол, доход, потребности, образ жизни)</w:t>
            </w:r>
          </w:p>
        </w:tc>
      </w:tr>
      <w:tr w:rsidR="001925AE" w:rsidRPr="001925AE" w14:paraId="6FC9A5EF" w14:textId="77777777" w:rsidTr="003A3168">
        <w:tc>
          <w:tcPr>
            <w:tcW w:w="562" w:type="dxa"/>
          </w:tcPr>
          <w:p w14:paraId="037619ED" w14:textId="480E47F7" w:rsidR="00AD7916" w:rsidRPr="001925AE" w:rsidRDefault="003A3168" w:rsidP="006A5805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4)</w:t>
            </w:r>
          </w:p>
        </w:tc>
        <w:tc>
          <w:tcPr>
            <w:tcW w:w="3549" w:type="dxa"/>
          </w:tcPr>
          <w:p w14:paraId="64CD53C4" w14:textId="3201C50D" w:rsidR="00AD7916" w:rsidRPr="001925AE" w:rsidRDefault="003A3168" w:rsidP="0051583A">
            <w:pPr>
              <w:ind w:firstLine="0"/>
              <w:rPr>
                <w:rFonts w:eastAsiaTheme="minorEastAsia"/>
                <w:color w:val="000000" w:themeColor="text1"/>
              </w:rPr>
            </w:pPr>
            <w:r w:rsidRPr="003A3168">
              <w:rPr>
                <w:rFonts w:eastAsiaTheme="minorEastAsia"/>
                <w:color w:val="000000" w:themeColor="text1"/>
              </w:rPr>
              <w:t>Концепция сегментирования рынка</w:t>
            </w:r>
          </w:p>
        </w:tc>
        <w:tc>
          <w:tcPr>
            <w:tcW w:w="711" w:type="dxa"/>
          </w:tcPr>
          <w:p w14:paraId="341368A9" w14:textId="77777777" w:rsidR="00AD7916" w:rsidRPr="001925AE" w:rsidRDefault="00AD7916" w:rsidP="006A5805">
            <w:pPr>
              <w:ind w:firstLine="0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Г)</w:t>
            </w:r>
          </w:p>
        </w:tc>
        <w:tc>
          <w:tcPr>
            <w:tcW w:w="4817" w:type="dxa"/>
          </w:tcPr>
          <w:p w14:paraId="67A2E8CB" w14:textId="2FED0225" w:rsidR="007622F1" w:rsidRPr="001925AE" w:rsidRDefault="003A3168" w:rsidP="00915E84">
            <w:pPr>
              <w:shd w:val="clear" w:color="auto" w:fill="FFFFFF"/>
              <w:spacing w:before="100" w:beforeAutospacing="1"/>
              <w:ind w:firstLine="0"/>
              <w:jc w:val="left"/>
              <w:rPr>
                <w:rFonts w:cs="Times New Roman"/>
                <w:iCs/>
                <w:color w:val="000000" w:themeColor="text1"/>
                <w:szCs w:val="28"/>
              </w:rPr>
            </w:pPr>
            <w:r>
              <w:rPr>
                <w:rFonts w:cs="Times New Roman"/>
                <w:iCs/>
                <w:color w:val="000000" w:themeColor="text1"/>
                <w:szCs w:val="28"/>
              </w:rPr>
              <w:t>н</w:t>
            </w:r>
            <w:r w:rsidRPr="003A3168">
              <w:rPr>
                <w:rFonts w:cs="Times New Roman"/>
                <w:iCs/>
                <w:color w:val="000000" w:themeColor="text1"/>
                <w:szCs w:val="28"/>
              </w:rPr>
              <w:t>еобходимо постоянно измерять и оценивать результаты маркетинговых усилий для определения их эффективности</w:t>
            </w:r>
            <w:r w:rsidR="00915E84">
              <w:rPr>
                <w:rFonts w:cs="Times New Roman"/>
                <w:iCs/>
                <w:color w:val="000000" w:themeColor="text1"/>
                <w:szCs w:val="28"/>
              </w:rPr>
              <w:t xml:space="preserve">; используются </w:t>
            </w:r>
            <w:r w:rsidRPr="003A3168">
              <w:rPr>
                <w:rFonts w:cs="Times New Roman"/>
                <w:iCs/>
                <w:color w:val="000000" w:themeColor="text1"/>
                <w:szCs w:val="28"/>
              </w:rPr>
              <w:t>различных методов оценки (опросы, интервью, анализ данных) для получения объективной информации</w:t>
            </w:r>
          </w:p>
        </w:tc>
      </w:tr>
      <w:tr w:rsidR="00006320" w:rsidRPr="001925AE" w14:paraId="38384558" w14:textId="77777777" w:rsidTr="003A3168">
        <w:tc>
          <w:tcPr>
            <w:tcW w:w="562" w:type="dxa"/>
          </w:tcPr>
          <w:p w14:paraId="42914969" w14:textId="1C31DE37" w:rsidR="00006320" w:rsidRPr="001925AE" w:rsidRDefault="003A3168" w:rsidP="006A5805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5)</w:t>
            </w:r>
          </w:p>
        </w:tc>
        <w:tc>
          <w:tcPr>
            <w:tcW w:w="3549" w:type="dxa"/>
          </w:tcPr>
          <w:p w14:paraId="5ABA161D" w14:textId="71CAA5EB" w:rsidR="00006320" w:rsidRPr="001925AE" w:rsidRDefault="003A3168" w:rsidP="0051583A">
            <w:pPr>
              <w:ind w:firstLine="0"/>
              <w:rPr>
                <w:rFonts w:eastAsiaTheme="minorEastAsia"/>
                <w:color w:val="000000" w:themeColor="text1"/>
              </w:rPr>
            </w:pPr>
            <w:r w:rsidRPr="003A3168">
              <w:rPr>
                <w:rFonts w:eastAsiaTheme="minorEastAsia"/>
                <w:color w:val="000000" w:themeColor="text1"/>
              </w:rPr>
              <w:t>Концепция партнерства и сотрудничества</w:t>
            </w:r>
          </w:p>
        </w:tc>
        <w:tc>
          <w:tcPr>
            <w:tcW w:w="711" w:type="dxa"/>
          </w:tcPr>
          <w:p w14:paraId="2FEF2FA0" w14:textId="396572DC" w:rsidR="00006320" w:rsidRPr="001925AE" w:rsidRDefault="003A3168" w:rsidP="006A5805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Д)</w:t>
            </w:r>
          </w:p>
        </w:tc>
        <w:tc>
          <w:tcPr>
            <w:tcW w:w="4817" w:type="dxa"/>
          </w:tcPr>
          <w:p w14:paraId="0602E5D8" w14:textId="041653FD" w:rsidR="00006320" w:rsidRPr="001925AE" w:rsidRDefault="00915E84" w:rsidP="00915E84">
            <w:pPr>
              <w:shd w:val="clear" w:color="auto" w:fill="FFFFFF"/>
              <w:spacing w:before="100" w:beforeAutospacing="1"/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с</w:t>
            </w:r>
            <w:r w:rsidRPr="00915E84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оциальные программы должны быть не только эффективными, но и устойчивыми в долгосрочной перспективе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; </w:t>
            </w:r>
            <w:r w:rsidRPr="00915E84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учитыва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ются</w:t>
            </w:r>
            <w:r w:rsidRPr="00915E84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 экологические, экономические и социальные последствия реализации социальных программ</w:t>
            </w:r>
          </w:p>
        </w:tc>
      </w:tr>
      <w:tr w:rsidR="00006320" w:rsidRPr="001925AE" w14:paraId="090F57D4" w14:textId="77777777" w:rsidTr="003A3168">
        <w:tc>
          <w:tcPr>
            <w:tcW w:w="562" w:type="dxa"/>
          </w:tcPr>
          <w:p w14:paraId="7D8B0AE2" w14:textId="25E03A68" w:rsidR="00006320" w:rsidRPr="001925AE" w:rsidRDefault="003A3168" w:rsidP="006A5805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6)</w:t>
            </w:r>
          </w:p>
        </w:tc>
        <w:tc>
          <w:tcPr>
            <w:tcW w:w="3549" w:type="dxa"/>
          </w:tcPr>
          <w:p w14:paraId="5A2D809A" w14:textId="4F172051" w:rsidR="00006320" w:rsidRPr="001925AE" w:rsidRDefault="003A3168" w:rsidP="0051583A">
            <w:pPr>
              <w:ind w:firstLine="0"/>
              <w:rPr>
                <w:rFonts w:eastAsiaTheme="minorEastAsia"/>
                <w:color w:val="000000" w:themeColor="text1"/>
              </w:rPr>
            </w:pPr>
            <w:r w:rsidRPr="003A3168">
              <w:rPr>
                <w:rFonts w:eastAsiaTheme="minorEastAsia"/>
                <w:color w:val="000000" w:themeColor="text1"/>
              </w:rPr>
              <w:t>Концепция устойчивости</w:t>
            </w:r>
          </w:p>
        </w:tc>
        <w:tc>
          <w:tcPr>
            <w:tcW w:w="711" w:type="dxa"/>
          </w:tcPr>
          <w:p w14:paraId="1EAB8191" w14:textId="498631F4" w:rsidR="00006320" w:rsidRPr="001925AE" w:rsidRDefault="003A3168" w:rsidP="006A5805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Е)</w:t>
            </w:r>
          </w:p>
        </w:tc>
        <w:tc>
          <w:tcPr>
            <w:tcW w:w="4817" w:type="dxa"/>
          </w:tcPr>
          <w:p w14:paraId="3496678D" w14:textId="5FA4A345" w:rsidR="00006320" w:rsidRPr="001925AE" w:rsidRDefault="003A3168" w:rsidP="00915E84">
            <w:pPr>
              <w:pStyle w:val="a8"/>
              <w:ind w:left="0" w:firstLine="0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с</w:t>
            </w:r>
            <w:r w:rsidRPr="003A3168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>оздание партнерских отношений с другими организациями (государственными, коммерческими, некоммерческими) для достижения общих социальных целей</w:t>
            </w:r>
          </w:p>
        </w:tc>
      </w:tr>
    </w:tbl>
    <w:p w14:paraId="59D5AE8A" w14:textId="77777777" w:rsidR="00AD7916" w:rsidRPr="001925AE" w:rsidRDefault="00AD7916" w:rsidP="00AD7916">
      <w:pPr>
        <w:rPr>
          <w:color w:val="000000" w:themeColor="text1"/>
        </w:rPr>
      </w:pPr>
      <w:r w:rsidRPr="001925AE">
        <w:rPr>
          <w:color w:val="000000" w:themeColor="text1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1646"/>
        <w:gridCol w:w="1671"/>
        <w:gridCol w:w="1588"/>
        <w:gridCol w:w="1588"/>
        <w:gridCol w:w="1588"/>
      </w:tblGrid>
      <w:tr w:rsidR="003A3168" w:rsidRPr="001925AE" w14:paraId="4A885E31" w14:textId="210E1EAD" w:rsidTr="00915E84">
        <w:tc>
          <w:tcPr>
            <w:tcW w:w="807" w:type="pct"/>
          </w:tcPr>
          <w:p w14:paraId="7595BEA5" w14:textId="77777777" w:rsidR="003A3168" w:rsidRPr="001925AE" w:rsidRDefault="003A3168" w:rsidP="006A5805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854" w:type="pct"/>
          </w:tcPr>
          <w:p w14:paraId="0CBFA9F8" w14:textId="77777777" w:rsidR="003A3168" w:rsidRPr="001925AE" w:rsidRDefault="003A3168" w:rsidP="006A5805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2</w:t>
            </w:r>
          </w:p>
        </w:tc>
        <w:tc>
          <w:tcPr>
            <w:tcW w:w="867" w:type="pct"/>
          </w:tcPr>
          <w:p w14:paraId="2FE84378" w14:textId="77777777" w:rsidR="003A3168" w:rsidRPr="001925AE" w:rsidRDefault="003A3168" w:rsidP="006A5805">
            <w:pPr>
              <w:ind w:firstLine="0"/>
              <w:jc w:val="center"/>
              <w:rPr>
                <w:color w:val="000000" w:themeColor="text1"/>
              </w:rPr>
            </w:pPr>
            <w:r w:rsidRPr="001925AE">
              <w:rPr>
                <w:color w:val="000000" w:themeColor="text1"/>
              </w:rPr>
              <w:t>3</w:t>
            </w:r>
          </w:p>
        </w:tc>
        <w:tc>
          <w:tcPr>
            <w:tcW w:w="824" w:type="pct"/>
          </w:tcPr>
          <w:p w14:paraId="6EA08D43" w14:textId="3F58C768" w:rsidR="003A3168" w:rsidRPr="001925AE" w:rsidRDefault="003A3168" w:rsidP="006A5805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24" w:type="pct"/>
          </w:tcPr>
          <w:p w14:paraId="3F4D8059" w14:textId="4BE6A5F1" w:rsidR="003A3168" w:rsidRPr="001925AE" w:rsidRDefault="003A3168" w:rsidP="006A5805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24" w:type="pct"/>
          </w:tcPr>
          <w:p w14:paraId="4C5B5E22" w14:textId="6A78DB20" w:rsidR="003A3168" w:rsidRPr="001925AE" w:rsidRDefault="003A3168" w:rsidP="006A5805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3A3168" w:rsidRPr="001925AE" w14:paraId="1A598CCC" w14:textId="76B28019" w:rsidTr="00915E84">
        <w:tc>
          <w:tcPr>
            <w:tcW w:w="807" w:type="pct"/>
          </w:tcPr>
          <w:p w14:paraId="6C925AEF" w14:textId="56646EAA" w:rsidR="003A3168" w:rsidRPr="001925AE" w:rsidRDefault="003A3168" w:rsidP="006A5805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</w:p>
        </w:tc>
        <w:tc>
          <w:tcPr>
            <w:tcW w:w="854" w:type="pct"/>
          </w:tcPr>
          <w:p w14:paraId="45B77A8F" w14:textId="7AE0ED42" w:rsidR="003A3168" w:rsidRPr="001925AE" w:rsidRDefault="003A3168" w:rsidP="006A5805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</w:p>
        </w:tc>
        <w:tc>
          <w:tcPr>
            <w:tcW w:w="867" w:type="pct"/>
          </w:tcPr>
          <w:p w14:paraId="2AE5A3FB" w14:textId="2620753D" w:rsidR="003A3168" w:rsidRPr="001925AE" w:rsidRDefault="003A3168" w:rsidP="006A5805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</w:p>
        </w:tc>
        <w:tc>
          <w:tcPr>
            <w:tcW w:w="824" w:type="pct"/>
          </w:tcPr>
          <w:p w14:paraId="735DD1AC" w14:textId="5199901C" w:rsidR="003A3168" w:rsidRPr="001925AE" w:rsidRDefault="003A3168" w:rsidP="006A5805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</w:p>
        </w:tc>
        <w:tc>
          <w:tcPr>
            <w:tcW w:w="824" w:type="pct"/>
          </w:tcPr>
          <w:p w14:paraId="43DC44F7" w14:textId="67A0B267" w:rsidR="003A3168" w:rsidRPr="001925AE" w:rsidRDefault="00915E84" w:rsidP="006A5805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</w:p>
        </w:tc>
        <w:tc>
          <w:tcPr>
            <w:tcW w:w="824" w:type="pct"/>
          </w:tcPr>
          <w:p w14:paraId="27D55CE0" w14:textId="6C9C2150" w:rsidR="003A3168" w:rsidRPr="001925AE" w:rsidRDefault="003A3168" w:rsidP="006A5805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</w:p>
        </w:tc>
      </w:tr>
    </w:tbl>
    <w:p w14:paraId="787B3849" w14:textId="0535F01F" w:rsidR="00AD7916" w:rsidRPr="001925AE" w:rsidRDefault="00AD7916" w:rsidP="00C157DC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DD0197" w:rsidRPr="001925AE">
        <w:rPr>
          <w:color w:val="000000" w:themeColor="text1"/>
        </w:rPr>
        <w:t xml:space="preserve"> </w:t>
      </w:r>
      <w:r w:rsidR="001925AE" w:rsidRPr="001925AE">
        <w:rPr>
          <w:color w:val="000000" w:themeColor="text1"/>
        </w:rPr>
        <w:t>ОПК-2, ПК-2</w:t>
      </w:r>
    </w:p>
    <w:p w14:paraId="2A2B41FB" w14:textId="77777777" w:rsidR="00AD7916" w:rsidRDefault="00AD7916" w:rsidP="00721A69">
      <w:pPr>
        <w:rPr>
          <w:color w:val="000000" w:themeColor="text1"/>
        </w:rPr>
      </w:pPr>
    </w:p>
    <w:p w14:paraId="14652C69" w14:textId="77777777" w:rsidR="005844ED" w:rsidRPr="001925AE" w:rsidRDefault="005844ED" w:rsidP="00721A69">
      <w:pPr>
        <w:rPr>
          <w:color w:val="000000" w:themeColor="text1"/>
        </w:rPr>
      </w:pPr>
    </w:p>
    <w:p w14:paraId="588EFE98" w14:textId="77777777" w:rsidR="00874B3E" w:rsidRPr="001925AE" w:rsidRDefault="00874B3E" w:rsidP="00840510">
      <w:pPr>
        <w:pStyle w:val="4"/>
        <w:rPr>
          <w:color w:val="000000" w:themeColor="text1"/>
        </w:rPr>
      </w:pPr>
      <w:r w:rsidRPr="001925AE">
        <w:rPr>
          <w:color w:val="000000" w:themeColor="text1"/>
        </w:rPr>
        <w:t>Задания закрытого типа на установление правильной последовательности</w:t>
      </w:r>
    </w:p>
    <w:p w14:paraId="00C9E0D8" w14:textId="2F94972F" w:rsidR="00BB2661" w:rsidRPr="00EA7B3B" w:rsidRDefault="00BB2661" w:rsidP="00C71C99">
      <w:pPr>
        <w:tabs>
          <w:tab w:val="left" w:pos="851"/>
        </w:tabs>
        <w:rPr>
          <w:color w:val="000000" w:themeColor="text1"/>
        </w:rPr>
      </w:pPr>
      <w:r w:rsidRPr="00EA7B3B">
        <w:rPr>
          <w:color w:val="000000" w:themeColor="text1"/>
        </w:rPr>
        <w:t xml:space="preserve">1. </w:t>
      </w:r>
      <w:r w:rsidR="004222EA" w:rsidRPr="00EA7B3B">
        <w:rPr>
          <w:bCs/>
          <w:color w:val="000000" w:themeColor="text1"/>
        </w:rPr>
        <w:t>Установите правильную последовательность этапов</w:t>
      </w:r>
      <w:r w:rsidR="00B3448F" w:rsidRPr="00EA7B3B">
        <w:rPr>
          <w:rStyle w:val="10"/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EA7B3B" w:rsidRPr="00EA7B3B">
        <w:rPr>
          <w:rStyle w:val="af4"/>
          <w:rFonts w:cs="Times New Roman"/>
          <w:b w:val="0"/>
          <w:color w:val="000000" w:themeColor="text1"/>
          <w:shd w:val="clear" w:color="auto" w:fill="FFFFFF"/>
        </w:rPr>
        <w:t>разработки рекламной кампании в социальном маркетинге</w:t>
      </w:r>
      <w:r w:rsidR="00B3448F" w:rsidRPr="00EA7B3B">
        <w:rPr>
          <w:rStyle w:val="af4"/>
          <w:rFonts w:cs="Times New Roman"/>
          <w:b w:val="0"/>
          <w:color w:val="000000" w:themeColor="text1"/>
          <w:shd w:val="clear" w:color="auto" w:fill="FFFFFF"/>
        </w:rPr>
        <w:t>.</w:t>
      </w:r>
      <w:r w:rsidR="00B3448F" w:rsidRPr="00EA7B3B">
        <w:rPr>
          <w:rStyle w:val="af4"/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FD780B" w:rsidRPr="00EA7B3B">
        <w:rPr>
          <w:color w:val="000000" w:themeColor="text1"/>
        </w:rPr>
        <w:t>Запишите правильную последовательность букв слева направо</w:t>
      </w:r>
      <w:r w:rsidR="00392758" w:rsidRPr="00EA7B3B">
        <w:rPr>
          <w:color w:val="000000" w:themeColor="text1"/>
        </w:rPr>
        <w:t>.</w:t>
      </w:r>
    </w:p>
    <w:p w14:paraId="67F3A91A" w14:textId="4DBADCA6" w:rsidR="00EA7B3B" w:rsidRPr="00EA7B3B" w:rsidRDefault="00FD780B" w:rsidP="00EA7B3B">
      <w:pPr>
        <w:shd w:val="clear" w:color="auto" w:fill="FFFFFF"/>
        <w:ind w:left="720" w:firstLine="0"/>
        <w:jc w:val="left"/>
        <w:rPr>
          <w:rFonts w:cs="Times New Roman"/>
          <w:color w:val="000000" w:themeColor="text1"/>
          <w:shd w:val="clear" w:color="auto" w:fill="FFFFFF"/>
        </w:rPr>
      </w:pPr>
      <w:r w:rsidRPr="00EA7B3B">
        <w:rPr>
          <w:rFonts w:eastAsiaTheme="minorEastAsia" w:cs="Times New Roman"/>
          <w:color w:val="000000" w:themeColor="text1"/>
        </w:rPr>
        <w:t xml:space="preserve">А) </w:t>
      </w:r>
      <w:r w:rsidR="00EA7B3B">
        <w:rPr>
          <w:rFonts w:cs="Times New Roman"/>
          <w:color w:val="000000" w:themeColor="text1"/>
          <w:shd w:val="clear" w:color="auto" w:fill="FFFFFF"/>
        </w:rPr>
        <w:t>о</w:t>
      </w:r>
      <w:r w:rsidR="00EA7B3B" w:rsidRPr="00EA7B3B">
        <w:rPr>
          <w:rFonts w:cs="Times New Roman"/>
          <w:color w:val="000000" w:themeColor="text1"/>
          <w:shd w:val="clear" w:color="auto" w:fill="FFFFFF"/>
        </w:rPr>
        <w:t>пределение бюджета рекламной кампании</w:t>
      </w:r>
    </w:p>
    <w:p w14:paraId="0B802EF5" w14:textId="32999EB3" w:rsidR="00EA7B3B" w:rsidRPr="00EA7B3B" w:rsidRDefault="00FD780B" w:rsidP="00EA7B3B">
      <w:pPr>
        <w:shd w:val="clear" w:color="auto" w:fill="FFFFFF"/>
        <w:ind w:left="720" w:firstLine="0"/>
        <w:jc w:val="left"/>
        <w:rPr>
          <w:rFonts w:cs="Times New Roman"/>
          <w:color w:val="000000" w:themeColor="text1"/>
          <w:shd w:val="clear" w:color="auto" w:fill="FFFFFF"/>
        </w:rPr>
      </w:pPr>
      <w:r w:rsidRPr="001925AE">
        <w:rPr>
          <w:rFonts w:eastAsiaTheme="minorEastAsia" w:cs="Times New Roman"/>
          <w:color w:val="000000" w:themeColor="text1"/>
        </w:rPr>
        <w:t xml:space="preserve">Б) </w:t>
      </w:r>
      <w:r w:rsidR="00EA7B3B">
        <w:rPr>
          <w:rFonts w:cs="Times New Roman"/>
          <w:color w:val="000000" w:themeColor="text1"/>
          <w:shd w:val="clear" w:color="auto" w:fill="FFFFFF"/>
        </w:rPr>
        <w:t>о</w:t>
      </w:r>
      <w:r w:rsidR="00EA7B3B" w:rsidRPr="00EA7B3B">
        <w:rPr>
          <w:rFonts w:cs="Times New Roman"/>
          <w:color w:val="000000" w:themeColor="text1"/>
          <w:shd w:val="clear" w:color="auto" w:fill="FFFFFF"/>
        </w:rPr>
        <w:t>пределение целевой аудитории рекламной кампании</w:t>
      </w:r>
    </w:p>
    <w:p w14:paraId="67B57122" w14:textId="608575C9" w:rsidR="00EA7B3B" w:rsidRPr="00EA7B3B" w:rsidRDefault="00FD780B" w:rsidP="00EA7B3B">
      <w:pPr>
        <w:shd w:val="clear" w:color="auto" w:fill="FFFFFF"/>
        <w:ind w:left="720" w:firstLine="0"/>
        <w:jc w:val="left"/>
        <w:rPr>
          <w:rFonts w:cs="Times New Roman"/>
          <w:color w:val="000000" w:themeColor="text1"/>
          <w:shd w:val="clear" w:color="auto" w:fill="FFFFFF"/>
        </w:rPr>
      </w:pPr>
      <w:r w:rsidRPr="001925AE">
        <w:rPr>
          <w:rFonts w:eastAsiaTheme="minorEastAsia" w:cs="Times New Roman"/>
          <w:color w:val="000000" w:themeColor="text1"/>
        </w:rPr>
        <w:t xml:space="preserve">В) </w:t>
      </w:r>
      <w:r w:rsidR="00EA7B3B">
        <w:rPr>
          <w:rFonts w:cs="Times New Roman"/>
          <w:color w:val="000000" w:themeColor="text1"/>
          <w:shd w:val="clear" w:color="auto" w:fill="FFFFFF"/>
        </w:rPr>
        <w:t>о</w:t>
      </w:r>
      <w:r w:rsidR="00EA7B3B" w:rsidRPr="00EA7B3B">
        <w:rPr>
          <w:rFonts w:cs="Times New Roman"/>
          <w:color w:val="000000" w:themeColor="text1"/>
          <w:shd w:val="clear" w:color="auto" w:fill="FFFFFF"/>
        </w:rPr>
        <w:t>ценка эффективности рекламной кампании</w:t>
      </w:r>
    </w:p>
    <w:p w14:paraId="0DEA6EA3" w14:textId="7A7B0846" w:rsidR="00EA7B3B" w:rsidRDefault="00FD780B" w:rsidP="00EA7B3B">
      <w:pPr>
        <w:shd w:val="clear" w:color="auto" w:fill="FFFFFF"/>
        <w:ind w:left="720" w:firstLine="0"/>
        <w:jc w:val="left"/>
        <w:rPr>
          <w:rFonts w:cs="Times New Roman"/>
          <w:color w:val="000000" w:themeColor="text1"/>
          <w:shd w:val="clear" w:color="auto" w:fill="FFFFFF"/>
        </w:rPr>
      </w:pPr>
      <w:r w:rsidRPr="001925AE">
        <w:rPr>
          <w:rFonts w:eastAsiaTheme="minorEastAsia" w:cs="Times New Roman"/>
          <w:color w:val="000000" w:themeColor="text1"/>
        </w:rPr>
        <w:t xml:space="preserve">Г) </w:t>
      </w:r>
      <w:r w:rsidR="00EA7B3B">
        <w:rPr>
          <w:rFonts w:cs="Times New Roman"/>
          <w:color w:val="000000" w:themeColor="text1"/>
          <w:shd w:val="clear" w:color="auto" w:fill="FFFFFF"/>
        </w:rPr>
        <w:t>р</w:t>
      </w:r>
      <w:r w:rsidR="00EA7B3B" w:rsidRPr="00EA7B3B">
        <w:rPr>
          <w:rFonts w:cs="Times New Roman"/>
          <w:color w:val="000000" w:themeColor="text1"/>
          <w:shd w:val="clear" w:color="auto" w:fill="FFFFFF"/>
        </w:rPr>
        <w:t>азработка креативной концепции и создание рекламных материалов</w:t>
      </w:r>
    </w:p>
    <w:p w14:paraId="15D6E656" w14:textId="6604D1E0" w:rsidR="00EA7B3B" w:rsidRPr="001925AE" w:rsidRDefault="00EA7B3B" w:rsidP="00EA7B3B">
      <w:pPr>
        <w:shd w:val="clear" w:color="auto" w:fill="FFFFFF"/>
        <w:ind w:left="720" w:firstLine="0"/>
        <w:jc w:val="left"/>
        <w:rPr>
          <w:rFonts w:eastAsia="Times New Roman" w:cs="Times New Roman"/>
          <w:color w:val="000000" w:themeColor="text1"/>
          <w:kern w:val="0"/>
          <w:sz w:val="24"/>
          <w:lang w:eastAsia="ru-RU"/>
        </w:rPr>
      </w:pPr>
      <w:r>
        <w:rPr>
          <w:rFonts w:eastAsiaTheme="minorEastAsia" w:cs="Times New Roman"/>
          <w:color w:val="000000" w:themeColor="text1"/>
        </w:rPr>
        <w:t xml:space="preserve">Д) </w:t>
      </w:r>
      <w:r>
        <w:rPr>
          <w:rFonts w:cs="Times New Roman"/>
          <w:color w:val="000000" w:themeColor="text1"/>
          <w:shd w:val="clear" w:color="auto" w:fill="FFFFFF"/>
        </w:rPr>
        <w:t>в</w:t>
      </w:r>
      <w:r w:rsidRPr="00EA7B3B">
        <w:rPr>
          <w:rFonts w:cs="Times New Roman"/>
          <w:color w:val="000000" w:themeColor="text1"/>
          <w:shd w:val="clear" w:color="auto" w:fill="FFFFFF"/>
        </w:rPr>
        <w:t>ыбор каналов распространения рекламных материалов</w:t>
      </w:r>
    </w:p>
    <w:p w14:paraId="37803EB2" w14:textId="76693C6C" w:rsidR="00BB2661" w:rsidRPr="001925AE" w:rsidRDefault="00BB2661" w:rsidP="00FD780B">
      <w:pPr>
        <w:rPr>
          <w:color w:val="000000" w:themeColor="text1"/>
        </w:rPr>
      </w:pPr>
      <w:r w:rsidRPr="001925AE">
        <w:rPr>
          <w:color w:val="000000" w:themeColor="text1"/>
        </w:rPr>
        <w:t xml:space="preserve">Правильный ответ: </w:t>
      </w:r>
      <w:r w:rsidR="004222EA" w:rsidRPr="001925AE">
        <w:rPr>
          <w:color w:val="000000" w:themeColor="text1"/>
        </w:rPr>
        <w:t>Б</w:t>
      </w:r>
      <w:r w:rsidR="00606F76" w:rsidRPr="001925AE">
        <w:rPr>
          <w:color w:val="000000" w:themeColor="text1"/>
        </w:rPr>
        <w:t xml:space="preserve">, Г, </w:t>
      </w:r>
      <w:r w:rsidR="00EA7B3B">
        <w:rPr>
          <w:color w:val="000000" w:themeColor="text1"/>
        </w:rPr>
        <w:t>Д, А, В</w:t>
      </w:r>
    </w:p>
    <w:p w14:paraId="4DF209E1" w14:textId="77777777" w:rsidR="00C157DC" w:rsidRPr="001925AE" w:rsidRDefault="00BB2661" w:rsidP="00C157DC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4222EA" w:rsidRPr="001925AE">
        <w:rPr>
          <w:color w:val="000000" w:themeColor="text1"/>
        </w:rPr>
        <w:t xml:space="preserve"> </w:t>
      </w:r>
      <w:r w:rsidR="00C157DC" w:rsidRPr="001925AE">
        <w:rPr>
          <w:color w:val="000000" w:themeColor="text1"/>
        </w:rPr>
        <w:t xml:space="preserve">УК-6, </w:t>
      </w:r>
      <w:r w:rsidR="00C816B8" w:rsidRPr="001925AE">
        <w:rPr>
          <w:color w:val="000000" w:themeColor="text1"/>
        </w:rPr>
        <w:t>ОПК-2</w:t>
      </w:r>
    </w:p>
    <w:p w14:paraId="5971E70F" w14:textId="77777777" w:rsidR="00BB2661" w:rsidRPr="001925AE" w:rsidRDefault="00BB2661" w:rsidP="00BB2661">
      <w:pPr>
        <w:rPr>
          <w:color w:val="000000" w:themeColor="text1"/>
        </w:rPr>
      </w:pPr>
    </w:p>
    <w:p w14:paraId="01BA20FD" w14:textId="32704A6A" w:rsidR="00FD780B" w:rsidRPr="001925AE" w:rsidRDefault="00640F75" w:rsidP="00FD780B">
      <w:pPr>
        <w:rPr>
          <w:color w:val="000000" w:themeColor="text1"/>
        </w:rPr>
      </w:pPr>
      <w:r w:rsidRPr="001925AE">
        <w:rPr>
          <w:color w:val="000000" w:themeColor="text1"/>
        </w:rPr>
        <w:t xml:space="preserve">2. </w:t>
      </w:r>
      <w:r w:rsidR="004D5DDA" w:rsidRPr="001925AE">
        <w:rPr>
          <w:color w:val="000000" w:themeColor="text1"/>
        </w:rPr>
        <w:t xml:space="preserve">Установите правильную последовательность </w:t>
      </w:r>
      <w:r w:rsidR="00EA697F">
        <w:rPr>
          <w:color w:val="000000" w:themeColor="text1"/>
        </w:rPr>
        <w:t xml:space="preserve">этапов </w:t>
      </w:r>
      <w:r w:rsidR="00C57026" w:rsidRPr="001925AE">
        <w:rPr>
          <w:rStyle w:val="af4"/>
          <w:rFonts w:cs="Times New Roman"/>
          <w:b w:val="0"/>
          <w:color w:val="000000" w:themeColor="text1"/>
          <w:shd w:val="clear" w:color="auto" w:fill="FFFFFF"/>
        </w:rPr>
        <w:t xml:space="preserve">проведения маркетингового исследования. </w:t>
      </w:r>
      <w:r w:rsidR="00FD780B" w:rsidRPr="001925AE">
        <w:rPr>
          <w:color w:val="000000" w:themeColor="text1"/>
        </w:rPr>
        <w:t>Запишите правильную последовательность букв слева направо</w:t>
      </w:r>
      <w:r w:rsidR="00392758">
        <w:rPr>
          <w:color w:val="000000" w:themeColor="text1"/>
        </w:rPr>
        <w:t>.</w:t>
      </w:r>
    </w:p>
    <w:p w14:paraId="5C904B05" w14:textId="77777777" w:rsidR="00FD780B" w:rsidRPr="001925AE" w:rsidRDefault="00FD780B" w:rsidP="00FD780B">
      <w:pPr>
        <w:rPr>
          <w:rFonts w:eastAsiaTheme="minorEastAsia" w:cs="Times New Roman"/>
          <w:color w:val="000000" w:themeColor="text1"/>
        </w:rPr>
      </w:pPr>
      <w:r w:rsidRPr="001925AE">
        <w:rPr>
          <w:rFonts w:eastAsiaTheme="minorEastAsia" w:cs="Times New Roman"/>
          <w:color w:val="000000" w:themeColor="text1"/>
        </w:rPr>
        <w:t xml:space="preserve">А) </w:t>
      </w:r>
      <w:r w:rsidR="00C57026" w:rsidRPr="001925AE">
        <w:rPr>
          <w:rFonts w:cs="Times New Roman"/>
          <w:color w:val="000000" w:themeColor="text1"/>
          <w:shd w:val="clear" w:color="auto" w:fill="FFFFFF"/>
        </w:rPr>
        <w:t>анализ полученных данных</w:t>
      </w:r>
    </w:p>
    <w:p w14:paraId="269AF91B" w14:textId="77777777" w:rsidR="00C57026" w:rsidRPr="001925AE" w:rsidRDefault="00FD780B" w:rsidP="00FD780B">
      <w:pPr>
        <w:rPr>
          <w:rFonts w:cs="Times New Roman"/>
          <w:color w:val="000000" w:themeColor="text1"/>
          <w:shd w:val="clear" w:color="auto" w:fill="FFFFFF"/>
        </w:rPr>
      </w:pPr>
      <w:r w:rsidRPr="001925AE">
        <w:rPr>
          <w:rFonts w:eastAsiaTheme="minorEastAsia" w:cs="Times New Roman"/>
          <w:color w:val="000000" w:themeColor="text1"/>
        </w:rPr>
        <w:t xml:space="preserve">Б) </w:t>
      </w:r>
      <w:r w:rsidR="00C57026" w:rsidRPr="001925AE">
        <w:rPr>
          <w:rFonts w:cs="Times New Roman"/>
          <w:color w:val="000000" w:themeColor="text1"/>
          <w:shd w:val="clear" w:color="auto" w:fill="FFFFFF"/>
        </w:rPr>
        <w:t>определение целей и задач исследования</w:t>
      </w:r>
    </w:p>
    <w:p w14:paraId="225335B6" w14:textId="77777777" w:rsidR="00FD780B" w:rsidRPr="001925AE" w:rsidRDefault="00FD780B" w:rsidP="00FD780B">
      <w:pPr>
        <w:rPr>
          <w:rFonts w:eastAsiaTheme="minorEastAsia" w:cs="Times New Roman"/>
          <w:color w:val="000000" w:themeColor="text1"/>
        </w:rPr>
      </w:pPr>
      <w:r w:rsidRPr="001925AE">
        <w:rPr>
          <w:rFonts w:eastAsiaTheme="minorEastAsia" w:cs="Times New Roman"/>
          <w:color w:val="000000" w:themeColor="text1"/>
        </w:rPr>
        <w:t xml:space="preserve">В) </w:t>
      </w:r>
      <w:r w:rsidR="00C57026" w:rsidRPr="001925AE">
        <w:rPr>
          <w:rFonts w:cs="Times New Roman"/>
          <w:color w:val="000000" w:themeColor="text1"/>
          <w:shd w:val="clear" w:color="auto" w:fill="FFFFFF"/>
        </w:rPr>
        <w:t>разработка инструментария (анкеты, гайда интервью)</w:t>
      </w:r>
    </w:p>
    <w:p w14:paraId="6D4043BB" w14:textId="77777777" w:rsidR="00FD780B" w:rsidRPr="001925AE" w:rsidRDefault="00FD780B" w:rsidP="00FD780B">
      <w:pPr>
        <w:rPr>
          <w:rFonts w:cs="Times New Roman"/>
          <w:color w:val="000000" w:themeColor="text1"/>
          <w:shd w:val="clear" w:color="auto" w:fill="FFFFFF"/>
        </w:rPr>
      </w:pPr>
      <w:r w:rsidRPr="001925AE">
        <w:rPr>
          <w:rFonts w:eastAsiaTheme="minorEastAsia" w:cs="Times New Roman"/>
          <w:color w:val="000000" w:themeColor="text1"/>
        </w:rPr>
        <w:t xml:space="preserve">Г) </w:t>
      </w:r>
      <w:r w:rsidR="00C57026" w:rsidRPr="001925AE">
        <w:rPr>
          <w:rFonts w:cs="Times New Roman"/>
          <w:color w:val="000000" w:themeColor="text1"/>
          <w:shd w:val="clear" w:color="auto" w:fill="FFFFFF"/>
        </w:rPr>
        <w:t>сбор данных</w:t>
      </w:r>
    </w:p>
    <w:p w14:paraId="55735B1D" w14:textId="77777777" w:rsidR="00C57026" w:rsidRPr="001925AE" w:rsidRDefault="00C57026" w:rsidP="00FD780B">
      <w:pPr>
        <w:rPr>
          <w:rFonts w:eastAsiaTheme="minorEastAsia" w:cs="Times New Roman"/>
          <w:color w:val="000000" w:themeColor="text1"/>
        </w:rPr>
      </w:pPr>
      <w:r w:rsidRPr="001925AE">
        <w:rPr>
          <w:rFonts w:cs="Times New Roman"/>
          <w:color w:val="000000" w:themeColor="text1"/>
          <w:shd w:val="clear" w:color="auto" w:fill="FFFFFF"/>
        </w:rPr>
        <w:t>Д) подготовка отчета и рекомендаций</w:t>
      </w:r>
    </w:p>
    <w:p w14:paraId="457B3CE1" w14:textId="77777777" w:rsidR="00640F75" w:rsidRPr="001925AE" w:rsidRDefault="00640F75" w:rsidP="00FD780B">
      <w:pPr>
        <w:rPr>
          <w:color w:val="000000" w:themeColor="text1"/>
        </w:rPr>
      </w:pPr>
      <w:r w:rsidRPr="001925AE">
        <w:rPr>
          <w:color w:val="000000" w:themeColor="text1"/>
        </w:rPr>
        <w:t xml:space="preserve">Правильный ответ: </w:t>
      </w:r>
      <w:r w:rsidR="005D205B" w:rsidRPr="001925AE">
        <w:rPr>
          <w:color w:val="000000" w:themeColor="text1"/>
        </w:rPr>
        <w:t>Б, В, Г, А, Д</w:t>
      </w:r>
    </w:p>
    <w:p w14:paraId="23DB594F" w14:textId="77777777" w:rsidR="00C157DC" w:rsidRPr="001925AE" w:rsidRDefault="00640F75" w:rsidP="00C157DC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2A5304" w:rsidRPr="001925AE">
        <w:rPr>
          <w:color w:val="000000" w:themeColor="text1"/>
        </w:rPr>
        <w:t xml:space="preserve"> </w:t>
      </w:r>
      <w:r w:rsidR="00842B11" w:rsidRPr="001925AE">
        <w:rPr>
          <w:color w:val="000000" w:themeColor="text1"/>
        </w:rPr>
        <w:t>УК-6, УК-9, ОПК-2</w:t>
      </w:r>
    </w:p>
    <w:p w14:paraId="30FDEFCF" w14:textId="77777777" w:rsidR="00AD7916" w:rsidRPr="001925AE" w:rsidRDefault="00AD7916" w:rsidP="00AD7916">
      <w:pPr>
        <w:rPr>
          <w:color w:val="000000" w:themeColor="text1"/>
        </w:rPr>
      </w:pPr>
    </w:p>
    <w:p w14:paraId="18E5B650" w14:textId="0266ED01" w:rsidR="00640F75" w:rsidRPr="001925AE" w:rsidRDefault="004A6607" w:rsidP="00640F75">
      <w:pPr>
        <w:rPr>
          <w:color w:val="000000" w:themeColor="text1"/>
        </w:rPr>
      </w:pPr>
      <w:r w:rsidRPr="001925AE">
        <w:rPr>
          <w:color w:val="000000" w:themeColor="text1"/>
        </w:rPr>
        <w:t>3</w:t>
      </w:r>
      <w:r w:rsidR="00640F75" w:rsidRPr="001925AE">
        <w:rPr>
          <w:color w:val="000000" w:themeColor="text1"/>
        </w:rPr>
        <w:t xml:space="preserve">. </w:t>
      </w:r>
      <w:r w:rsidR="000F4C7C" w:rsidRPr="001925AE">
        <w:rPr>
          <w:color w:val="000000" w:themeColor="text1"/>
        </w:rPr>
        <w:t xml:space="preserve">Установите правильную последовательность </w:t>
      </w:r>
      <w:r w:rsidR="00EA697F">
        <w:rPr>
          <w:color w:val="000000" w:themeColor="text1"/>
        </w:rPr>
        <w:t xml:space="preserve">этапов </w:t>
      </w:r>
      <w:r w:rsidR="00606F76" w:rsidRPr="001925AE">
        <w:rPr>
          <w:rStyle w:val="af4"/>
          <w:rFonts w:cs="Times New Roman"/>
          <w:b w:val="0"/>
          <w:color w:val="000000" w:themeColor="text1"/>
          <w:shd w:val="clear" w:color="auto" w:fill="FFFFFF"/>
        </w:rPr>
        <w:t>разработки коммуникационной стратегии для продвижения социальной услуги</w:t>
      </w:r>
      <w:r w:rsidR="009E5CB6" w:rsidRPr="001925AE">
        <w:rPr>
          <w:rStyle w:val="af4"/>
          <w:rFonts w:cs="Times New Roman"/>
          <w:b w:val="0"/>
          <w:color w:val="000000" w:themeColor="text1"/>
          <w:shd w:val="clear" w:color="auto" w:fill="FFFFFF"/>
        </w:rPr>
        <w:t>.</w:t>
      </w:r>
      <w:r w:rsidR="009E5CB6" w:rsidRPr="001925AE">
        <w:rPr>
          <w:rStyle w:val="af4"/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D40FD8" w:rsidRPr="001925AE">
        <w:rPr>
          <w:color w:val="000000" w:themeColor="text1"/>
        </w:rPr>
        <w:t>Запишите правильную последовательность букв слева направо</w:t>
      </w:r>
      <w:r w:rsidR="00392758">
        <w:rPr>
          <w:color w:val="000000" w:themeColor="text1"/>
        </w:rPr>
        <w:t>.</w:t>
      </w:r>
    </w:p>
    <w:p w14:paraId="3F8FD3EF" w14:textId="3D8D9B51" w:rsidR="00D40FD8" w:rsidRPr="001925AE" w:rsidRDefault="00D40FD8" w:rsidP="00D40FD8">
      <w:pPr>
        <w:rPr>
          <w:rFonts w:eastAsiaTheme="minorEastAsia" w:cs="Times New Roman"/>
          <w:color w:val="000000" w:themeColor="text1"/>
        </w:rPr>
      </w:pPr>
      <w:r w:rsidRPr="001925AE">
        <w:rPr>
          <w:rFonts w:eastAsiaTheme="minorEastAsia" w:cs="Times New Roman"/>
          <w:color w:val="000000" w:themeColor="text1"/>
        </w:rPr>
        <w:t xml:space="preserve">А) </w:t>
      </w:r>
      <w:r w:rsidR="00606F76" w:rsidRPr="001925AE">
        <w:rPr>
          <w:rFonts w:cs="Times New Roman"/>
          <w:color w:val="000000" w:themeColor="text1"/>
          <w:shd w:val="clear" w:color="auto" w:fill="FFFFFF"/>
        </w:rPr>
        <w:t>определение ключевого сообщения</w:t>
      </w:r>
    </w:p>
    <w:p w14:paraId="0BC24C7F" w14:textId="15600B2E" w:rsidR="00D40FD8" w:rsidRPr="001925AE" w:rsidRDefault="000F4C7C" w:rsidP="00D40FD8">
      <w:pPr>
        <w:rPr>
          <w:rFonts w:eastAsiaTheme="minorEastAsia" w:cs="Times New Roman"/>
          <w:color w:val="000000" w:themeColor="text1"/>
        </w:rPr>
      </w:pPr>
      <w:r w:rsidRPr="001925AE">
        <w:rPr>
          <w:rFonts w:eastAsiaTheme="minorEastAsia" w:cs="Times New Roman"/>
          <w:color w:val="000000" w:themeColor="text1"/>
        </w:rPr>
        <w:t>Б</w:t>
      </w:r>
      <w:r w:rsidR="00D40FD8" w:rsidRPr="001925AE">
        <w:rPr>
          <w:rFonts w:eastAsiaTheme="minorEastAsia" w:cs="Times New Roman"/>
          <w:color w:val="000000" w:themeColor="text1"/>
        </w:rPr>
        <w:t xml:space="preserve">) </w:t>
      </w:r>
      <w:r w:rsidR="00606F76" w:rsidRPr="001925AE">
        <w:rPr>
          <w:rFonts w:cs="Times New Roman"/>
          <w:color w:val="000000" w:themeColor="text1"/>
          <w:shd w:val="clear" w:color="auto" w:fill="FFFFFF"/>
        </w:rPr>
        <w:t>выбор каналов коммуникации</w:t>
      </w:r>
    </w:p>
    <w:p w14:paraId="37FD615B" w14:textId="467E3610" w:rsidR="00640F75" w:rsidRPr="001925AE" w:rsidRDefault="000F4C7C" w:rsidP="00D40FD8">
      <w:pPr>
        <w:rPr>
          <w:rFonts w:eastAsiaTheme="minorEastAsia" w:cs="Times New Roman"/>
          <w:color w:val="000000" w:themeColor="text1"/>
        </w:rPr>
      </w:pPr>
      <w:r w:rsidRPr="001925AE">
        <w:rPr>
          <w:rFonts w:eastAsiaTheme="minorEastAsia" w:cs="Times New Roman"/>
          <w:color w:val="000000" w:themeColor="text1"/>
        </w:rPr>
        <w:t>В</w:t>
      </w:r>
      <w:r w:rsidR="00D40FD8" w:rsidRPr="001925AE">
        <w:rPr>
          <w:rFonts w:eastAsiaTheme="minorEastAsia" w:cs="Times New Roman"/>
          <w:color w:val="000000" w:themeColor="text1"/>
        </w:rPr>
        <w:t xml:space="preserve">) </w:t>
      </w:r>
      <w:r w:rsidR="00606F76" w:rsidRPr="001925AE">
        <w:rPr>
          <w:rFonts w:cs="Times New Roman"/>
          <w:color w:val="000000" w:themeColor="text1"/>
          <w:shd w:val="clear" w:color="auto" w:fill="FFFFFF"/>
        </w:rPr>
        <w:t>оценка эффективности</w:t>
      </w:r>
    </w:p>
    <w:p w14:paraId="0E8CA2E6" w14:textId="69D3BBBB" w:rsidR="000F4C7C" w:rsidRPr="001925AE" w:rsidRDefault="000F4C7C" w:rsidP="00D40FD8">
      <w:pPr>
        <w:rPr>
          <w:rFonts w:cs="Times New Roman"/>
          <w:color w:val="000000" w:themeColor="text1"/>
          <w:shd w:val="clear" w:color="auto" w:fill="FFFFFF"/>
        </w:rPr>
      </w:pPr>
      <w:r w:rsidRPr="001925AE">
        <w:rPr>
          <w:rFonts w:eastAsiaTheme="minorEastAsia" w:cs="Times New Roman"/>
          <w:color w:val="000000" w:themeColor="text1"/>
        </w:rPr>
        <w:t xml:space="preserve">Г) </w:t>
      </w:r>
      <w:r w:rsidR="00606F76" w:rsidRPr="001925AE">
        <w:rPr>
          <w:rFonts w:cs="Times New Roman"/>
          <w:color w:val="000000" w:themeColor="text1"/>
          <w:shd w:val="clear" w:color="auto" w:fill="FFFFFF"/>
        </w:rPr>
        <w:t>анализ целевой аудитории</w:t>
      </w:r>
    </w:p>
    <w:p w14:paraId="19BA5407" w14:textId="379E10F9" w:rsidR="00640F75" w:rsidRPr="001925AE" w:rsidRDefault="00640F75" w:rsidP="00640F75">
      <w:pPr>
        <w:rPr>
          <w:color w:val="000000" w:themeColor="text1"/>
        </w:rPr>
      </w:pPr>
      <w:r w:rsidRPr="001925AE">
        <w:rPr>
          <w:color w:val="000000" w:themeColor="text1"/>
        </w:rPr>
        <w:t xml:space="preserve">Правильный ответ: </w:t>
      </w:r>
      <w:r w:rsidR="00606F76" w:rsidRPr="001925AE">
        <w:rPr>
          <w:color w:val="000000" w:themeColor="text1"/>
        </w:rPr>
        <w:t>Г, А, Б, В</w:t>
      </w:r>
    </w:p>
    <w:p w14:paraId="1C365ED8" w14:textId="77777777" w:rsidR="00640F75" w:rsidRPr="001925AE" w:rsidRDefault="00640F75" w:rsidP="00C157DC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C157DC" w:rsidRPr="001925AE">
        <w:rPr>
          <w:color w:val="000000" w:themeColor="text1"/>
        </w:rPr>
        <w:t xml:space="preserve"> УК-6, ОПК-2, ПК-2</w:t>
      </w:r>
    </w:p>
    <w:p w14:paraId="6CE15730" w14:textId="77777777" w:rsidR="00640F75" w:rsidRPr="001925AE" w:rsidRDefault="00640F75" w:rsidP="00AD7916">
      <w:pPr>
        <w:rPr>
          <w:color w:val="000000" w:themeColor="text1"/>
        </w:rPr>
      </w:pPr>
    </w:p>
    <w:p w14:paraId="1BDABAA9" w14:textId="47FF812E" w:rsidR="00D40FD8" w:rsidRPr="001925AE" w:rsidRDefault="004A6607" w:rsidP="00D40FD8">
      <w:pPr>
        <w:rPr>
          <w:rFonts w:cs="Times New Roman"/>
          <w:color w:val="000000" w:themeColor="text1"/>
          <w:szCs w:val="28"/>
        </w:rPr>
      </w:pPr>
      <w:r w:rsidRPr="001925AE">
        <w:rPr>
          <w:rFonts w:cs="Times New Roman"/>
          <w:color w:val="000000" w:themeColor="text1"/>
          <w:szCs w:val="28"/>
        </w:rPr>
        <w:t>4</w:t>
      </w:r>
      <w:r w:rsidR="00640F75" w:rsidRPr="001925AE">
        <w:rPr>
          <w:rFonts w:cs="Times New Roman"/>
          <w:color w:val="000000" w:themeColor="text1"/>
          <w:szCs w:val="28"/>
        </w:rPr>
        <w:t xml:space="preserve">. </w:t>
      </w:r>
      <w:r w:rsidR="002A5304" w:rsidRPr="001925AE">
        <w:rPr>
          <w:rFonts w:eastAsia="Times New Roman" w:cs="Times New Roman"/>
          <w:color w:val="000000" w:themeColor="text1"/>
          <w:szCs w:val="28"/>
          <w:lang w:eastAsia="ru-RU"/>
        </w:rPr>
        <w:t xml:space="preserve">Установите правильную последовательность </w:t>
      </w:r>
      <w:r w:rsidR="00EA697F">
        <w:rPr>
          <w:rFonts w:eastAsia="Times New Roman" w:cs="Times New Roman"/>
          <w:color w:val="000000" w:themeColor="text1"/>
          <w:szCs w:val="28"/>
          <w:lang w:eastAsia="ru-RU"/>
        </w:rPr>
        <w:t xml:space="preserve">этапов </w:t>
      </w:r>
      <w:r w:rsidR="00606F76" w:rsidRPr="001925AE">
        <w:rPr>
          <w:rFonts w:eastAsia="Times New Roman" w:cs="Times New Roman"/>
          <w:color w:val="000000" w:themeColor="text1"/>
          <w:szCs w:val="28"/>
          <w:lang w:eastAsia="ru-RU"/>
        </w:rPr>
        <w:t>позиционирования социальной услуги</w:t>
      </w:r>
      <w:r w:rsidR="00F84367" w:rsidRPr="001925AE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="00D40FD8" w:rsidRPr="001925A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40FD8" w:rsidRPr="001925AE">
        <w:rPr>
          <w:rFonts w:cs="Times New Roman"/>
          <w:color w:val="000000" w:themeColor="text1"/>
          <w:szCs w:val="28"/>
        </w:rPr>
        <w:t>Запишите правильную последовательность букв слева направо</w:t>
      </w:r>
      <w:r w:rsidR="00392758">
        <w:rPr>
          <w:rFonts w:cs="Times New Roman"/>
          <w:color w:val="000000" w:themeColor="text1"/>
          <w:szCs w:val="28"/>
        </w:rPr>
        <w:t>.</w:t>
      </w:r>
    </w:p>
    <w:p w14:paraId="3137A05D" w14:textId="5AAA27A9" w:rsidR="00D40FD8" w:rsidRPr="001925AE" w:rsidRDefault="00D40FD8" w:rsidP="00D40FD8">
      <w:pPr>
        <w:rPr>
          <w:rFonts w:eastAsiaTheme="minorEastAsia" w:cs="Times New Roman"/>
          <w:color w:val="000000" w:themeColor="text1"/>
          <w:szCs w:val="28"/>
        </w:rPr>
      </w:pPr>
      <w:r w:rsidRPr="001925AE">
        <w:rPr>
          <w:rFonts w:eastAsiaTheme="minorEastAsia" w:cs="Times New Roman"/>
          <w:color w:val="000000" w:themeColor="text1"/>
          <w:szCs w:val="28"/>
        </w:rPr>
        <w:t xml:space="preserve">А) </w:t>
      </w:r>
      <w:r w:rsidR="00606F76" w:rsidRPr="001925AE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выбор основных преимуществ и выгод</w:t>
      </w:r>
    </w:p>
    <w:p w14:paraId="3E0FE7C0" w14:textId="0E8C2C7F" w:rsidR="00D40FD8" w:rsidRPr="001925AE" w:rsidRDefault="00D40FD8" w:rsidP="00D40FD8">
      <w:pPr>
        <w:rPr>
          <w:rFonts w:eastAsiaTheme="minorEastAsia" w:cs="Times New Roman"/>
          <w:color w:val="000000" w:themeColor="text1"/>
          <w:szCs w:val="28"/>
        </w:rPr>
      </w:pPr>
      <w:r w:rsidRPr="001925AE">
        <w:rPr>
          <w:rFonts w:eastAsiaTheme="minorEastAsia" w:cs="Times New Roman"/>
          <w:color w:val="000000" w:themeColor="text1"/>
          <w:szCs w:val="28"/>
        </w:rPr>
        <w:lastRenderedPageBreak/>
        <w:t xml:space="preserve">Б) </w:t>
      </w:r>
      <w:r w:rsidR="00606F76" w:rsidRPr="001925AE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определение целевого сегмента</w:t>
      </w:r>
    </w:p>
    <w:p w14:paraId="033A9409" w14:textId="13946D89" w:rsidR="00F84367" w:rsidRPr="001925AE" w:rsidRDefault="00D40FD8" w:rsidP="00D40FD8">
      <w:pPr>
        <w:rPr>
          <w:rFonts w:eastAsiaTheme="minorEastAsia" w:cs="Times New Roman"/>
          <w:color w:val="000000" w:themeColor="text1"/>
          <w:szCs w:val="28"/>
        </w:rPr>
      </w:pPr>
      <w:r w:rsidRPr="001925AE">
        <w:rPr>
          <w:rFonts w:eastAsiaTheme="minorEastAsia" w:cs="Times New Roman"/>
          <w:color w:val="000000" w:themeColor="text1"/>
          <w:szCs w:val="28"/>
        </w:rPr>
        <w:t xml:space="preserve">В) </w:t>
      </w:r>
      <w:r w:rsidR="00606F76" w:rsidRPr="001925AE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разработка коммуникационной стратегии</w:t>
      </w:r>
    </w:p>
    <w:p w14:paraId="794DC43B" w14:textId="02F12625" w:rsidR="00D40FD8" w:rsidRPr="001925AE" w:rsidRDefault="00D40FD8" w:rsidP="00D40FD8">
      <w:pPr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</w:pPr>
      <w:r w:rsidRPr="001925AE">
        <w:rPr>
          <w:rFonts w:eastAsiaTheme="minorEastAsia" w:cs="Times New Roman"/>
          <w:color w:val="000000" w:themeColor="text1"/>
          <w:szCs w:val="28"/>
        </w:rPr>
        <w:t xml:space="preserve">Г) </w:t>
      </w:r>
      <w:r w:rsidR="00606F76" w:rsidRPr="001925AE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оценка позиционирования относительно конкурентов</w:t>
      </w:r>
    </w:p>
    <w:p w14:paraId="42BD1171" w14:textId="63DC92F0" w:rsidR="00640F75" w:rsidRPr="001925AE" w:rsidRDefault="00640F75" w:rsidP="00D40FD8">
      <w:pPr>
        <w:rPr>
          <w:color w:val="000000" w:themeColor="text1"/>
        </w:rPr>
      </w:pPr>
      <w:r w:rsidRPr="001925AE">
        <w:rPr>
          <w:color w:val="000000" w:themeColor="text1"/>
        </w:rPr>
        <w:t xml:space="preserve">Правильный ответ: </w:t>
      </w:r>
      <w:r w:rsidR="002A5304" w:rsidRPr="001925AE">
        <w:rPr>
          <w:color w:val="000000" w:themeColor="text1"/>
        </w:rPr>
        <w:t>Б</w:t>
      </w:r>
      <w:r w:rsidR="00D5177D" w:rsidRPr="001925AE">
        <w:rPr>
          <w:color w:val="000000" w:themeColor="text1"/>
        </w:rPr>
        <w:t xml:space="preserve">, </w:t>
      </w:r>
      <w:r w:rsidR="00606F76" w:rsidRPr="001925AE">
        <w:rPr>
          <w:color w:val="000000" w:themeColor="text1"/>
        </w:rPr>
        <w:t>Г, А, В</w:t>
      </w:r>
      <w:r w:rsidR="00F84367" w:rsidRPr="001925AE">
        <w:rPr>
          <w:color w:val="000000" w:themeColor="text1"/>
        </w:rPr>
        <w:t xml:space="preserve"> </w:t>
      </w:r>
    </w:p>
    <w:p w14:paraId="6A5302B3" w14:textId="77777777" w:rsidR="00640F75" w:rsidRPr="001925AE" w:rsidRDefault="00640F75" w:rsidP="00C157DC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77160B" w:rsidRPr="001925AE">
        <w:rPr>
          <w:color w:val="000000" w:themeColor="text1"/>
        </w:rPr>
        <w:t xml:space="preserve"> </w:t>
      </w:r>
      <w:r w:rsidR="00C157DC" w:rsidRPr="001925AE">
        <w:rPr>
          <w:color w:val="000000" w:themeColor="text1"/>
        </w:rPr>
        <w:t>УК-9, ОПК-2, ПК-2</w:t>
      </w:r>
    </w:p>
    <w:p w14:paraId="0D9B8763" w14:textId="77777777" w:rsidR="00C157DC" w:rsidRPr="001925AE" w:rsidRDefault="00C157DC" w:rsidP="00C157DC">
      <w:pPr>
        <w:rPr>
          <w:color w:val="000000" w:themeColor="text1"/>
        </w:rPr>
      </w:pPr>
    </w:p>
    <w:p w14:paraId="22A5AC32" w14:textId="77777777" w:rsidR="00874B3E" w:rsidRDefault="00874B3E" w:rsidP="00F47280">
      <w:pPr>
        <w:pStyle w:val="3"/>
        <w:spacing w:after="0"/>
        <w:rPr>
          <w:color w:val="000000" w:themeColor="text1"/>
        </w:rPr>
      </w:pPr>
      <w:r w:rsidRPr="001925AE">
        <w:rPr>
          <w:color w:val="000000" w:themeColor="text1"/>
        </w:rPr>
        <w:t>Задания открытого типа</w:t>
      </w:r>
    </w:p>
    <w:p w14:paraId="6D6A0315" w14:textId="77777777" w:rsidR="00EA697F" w:rsidRPr="00EA697F" w:rsidRDefault="00EA697F" w:rsidP="00EA697F"/>
    <w:p w14:paraId="48CBBBBA" w14:textId="77777777" w:rsidR="00874B3E" w:rsidRPr="001925AE" w:rsidRDefault="00874B3E" w:rsidP="00F47280">
      <w:pPr>
        <w:pStyle w:val="4"/>
        <w:spacing w:after="0"/>
        <w:rPr>
          <w:color w:val="000000" w:themeColor="text1"/>
        </w:rPr>
      </w:pPr>
      <w:r w:rsidRPr="001925AE">
        <w:rPr>
          <w:color w:val="000000" w:themeColor="text1"/>
        </w:rPr>
        <w:t>Задания открытого типа на дополнение</w:t>
      </w:r>
    </w:p>
    <w:p w14:paraId="4AEDA5F0" w14:textId="77777777" w:rsidR="00F47280" w:rsidRPr="001925AE" w:rsidRDefault="00F47280" w:rsidP="00F47280">
      <w:pPr>
        <w:rPr>
          <w:color w:val="000000" w:themeColor="text1"/>
        </w:rPr>
      </w:pPr>
    </w:p>
    <w:p w14:paraId="1A03BA16" w14:textId="77777777" w:rsidR="00D874BB" w:rsidRPr="001925AE" w:rsidRDefault="00D874BB" w:rsidP="00D874BB">
      <w:pPr>
        <w:rPr>
          <w:color w:val="000000" w:themeColor="text1"/>
        </w:rPr>
      </w:pPr>
      <w:bookmarkStart w:id="0" w:name="_Hlk189828122"/>
      <w:r w:rsidRPr="001925AE">
        <w:rPr>
          <w:color w:val="000000" w:themeColor="text1"/>
        </w:rPr>
        <w:t>1. Напишите пропущенное слово (словосочетание).</w:t>
      </w:r>
    </w:p>
    <w:p w14:paraId="1C06A5ED" w14:textId="745CE4A4" w:rsidR="00F47280" w:rsidRPr="001925AE" w:rsidRDefault="00F47280" w:rsidP="00F47280">
      <w:pPr>
        <w:rPr>
          <w:rFonts w:cs="Times New Roman"/>
          <w:color w:val="000000" w:themeColor="text1"/>
        </w:rPr>
      </w:pPr>
      <w:r w:rsidRPr="001925AE">
        <w:rPr>
          <w:rStyle w:val="af4"/>
          <w:rFonts w:cs="Times New Roman"/>
          <w:b w:val="0"/>
          <w:color w:val="000000" w:themeColor="text1"/>
          <w:shd w:val="clear" w:color="auto" w:fill="FFFFFF"/>
        </w:rPr>
        <w:t xml:space="preserve">Маркетинговое обеспечение в ____________ </w:t>
      </w:r>
      <w:r w:rsidRPr="001925AE">
        <w:rPr>
          <w:rFonts w:cs="Times New Roman"/>
          <w:color w:val="000000" w:themeColor="text1"/>
          <w:shd w:val="clear" w:color="auto" w:fill="FFFFFF"/>
        </w:rPr>
        <w:t>– это деятельность, направленная на изучение и развитие спроса на социальные услуги, создание соответствующей спросу социальной среды и стимулирование спроса на созданную социальную среду</w:t>
      </w:r>
      <w:r w:rsidR="00392758">
        <w:rPr>
          <w:rFonts w:cs="Times New Roman"/>
          <w:color w:val="000000" w:themeColor="text1"/>
        </w:rPr>
        <w:t>.</w:t>
      </w:r>
    </w:p>
    <w:p w14:paraId="461836F6" w14:textId="2ABC666F" w:rsidR="00F47280" w:rsidRPr="001925AE" w:rsidRDefault="00D874BB" w:rsidP="00F47280">
      <w:pPr>
        <w:rPr>
          <w:color w:val="000000" w:themeColor="text1"/>
          <w:shd w:val="clear" w:color="auto" w:fill="FFFFFF"/>
        </w:rPr>
      </w:pPr>
      <w:r w:rsidRPr="001925AE">
        <w:rPr>
          <w:color w:val="000000" w:themeColor="text1"/>
        </w:rPr>
        <w:t xml:space="preserve">Правильный ответ: </w:t>
      </w:r>
      <w:r w:rsidR="00F47280" w:rsidRPr="001925AE">
        <w:rPr>
          <w:rStyle w:val="af4"/>
          <w:rFonts w:cs="Times New Roman"/>
          <w:b w:val="0"/>
          <w:color w:val="000000" w:themeColor="text1"/>
          <w:kern w:val="0"/>
          <w:shd w:val="clear" w:color="auto" w:fill="FFFFFF"/>
        </w:rPr>
        <w:t>социальной работе</w:t>
      </w:r>
      <w:r w:rsidR="00392758">
        <w:rPr>
          <w:rStyle w:val="af4"/>
          <w:rFonts w:cs="Times New Roman"/>
          <w:b w:val="0"/>
          <w:color w:val="000000" w:themeColor="text1"/>
          <w:kern w:val="0"/>
          <w:shd w:val="clear" w:color="auto" w:fill="FFFFFF"/>
        </w:rPr>
        <w:t>.</w:t>
      </w:r>
    </w:p>
    <w:p w14:paraId="2A01483F" w14:textId="77777777" w:rsidR="00D874BB" w:rsidRPr="001925AE" w:rsidRDefault="00D874BB" w:rsidP="00F47280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8931B6" w:rsidRPr="001925AE">
        <w:rPr>
          <w:color w:val="000000" w:themeColor="text1"/>
        </w:rPr>
        <w:t xml:space="preserve"> </w:t>
      </w:r>
      <w:r w:rsidR="00C157DC" w:rsidRPr="001925AE">
        <w:rPr>
          <w:color w:val="000000" w:themeColor="text1"/>
        </w:rPr>
        <w:t xml:space="preserve">УК-6, </w:t>
      </w:r>
      <w:r w:rsidR="007D67EF" w:rsidRPr="001925AE">
        <w:rPr>
          <w:color w:val="000000" w:themeColor="text1"/>
        </w:rPr>
        <w:t>ОПК-2</w:t>
      </w:r>
    </w:p>
    <w:bookmarkEnd w:id="0"/>
    <w:p w14:paraId="0E3D5A4D" w14:textId="77777777" w:rsidR="00D874BB" w:rsidRPr="001925AE" w:rsidRDefault="00D874BB" w:rsidP="00D874BB">
      <w:pPr>
        <w:rPr>
          <w:color w:val="000000" w:themeColor="text1"/>
        </w:rPr>
      </w:pPr>
    </w:p>
    <w:p w14:paraId="62BE0567" w14:textId="77777777" w:rsidR="00D169A3" w:rsidRPr="001925AE" w:rsidRDefault="00D169A3" w:rsidP="00D169A3">
      <w:pPr>
        <w:rPr>
          <w:color w:val="000000" w:themeColor="text1"/>
        </w:rPr>
      </w:pPr>
      <w:r w:rsidRPr="001925AE">
        <w:rPr>
          <w:color w:val="000000" w:themeColor="text1"/>
        </w:rPr>
        <w:t>2. Напишите пропущенное слово (словосочетание).</w:t>
      </w:r>
    </w:p>
    <w:p w14:paraId="2EE21A8F" w14:textId="65097D05" w:rsidR="008931B6" w:rsidRPr="001925AE" w:rsidRDefault="008931B6" w:rsidP="008931B6">
      <w:pPr>
        <w:rPr>
          <w:color w:val="000000" w:themeColor="text1"/>
        </w:rPr>
      </w:pPr>
      <w:r w:rsidRPr="001925AE">
        <w:rPr>
          <w:color w:val="000000" w:themeColor="text1"/>
        </w:rPr>
        <w:t xml:space="preserve">Реклама, направленная на продвижение общественно </w:t>
      </w:r>
      <w:r w:rsidR="007B3F7B" w:rsidRPr="001925AE">
        <w:rPr>
          <w:color w:val="000000" w:themeColor="text1"/>
        </w:rPr>
        <w:t>___________</w:t>
      </w:r>
      <w:r w:rsidRPr="001925AE">
        <w:rPr>
          <w:color w:val="000000" w:themeColor="text1"/>
        </w:rPr>
        <w:t xml:space="preserve"> идей и ценностей, называется </w:t>
      </w:r>
      <w:r w:rsidR="007B3F7B" w:rsidRPr="001925AE">
        <w:rPr>
          <w:color w:val="000000" w:themeColor="text1"/>
        </w:rPr>
        <w:t>социальной.</w:t>
      </w:r>
    </w:p>
    <w:p w14:paraId="3321A722" w14:textId="18B277BC" w:rsidR="00D169A3" w:rsidRPr="001925AE" w:rsidRDefault="00D169A3" w:rsidP="00D169A3">
      <w:pPr>
        <w:rPr>
          <w:color w:val="000000" w:themeColor="text1"/>
        </w:rPr>
      </w:pPr>
      <w:r w:rsidRPr="001925AE">
        <w:rPr>
          <w:color w:val="000000" w:themeColor="text1"/>
        </w:rPr>
        <w:t xml:space="preserve">Правильный ответ: </w:t>
      </w:r>
      <w:r w:rsidR="007B3F7B" w:rsidRPr="001925AE">
        <w:rPr>
          <w:color w:val="000000" w:themeColor="text1"/>
        </w:rPr>
        <w:t>полезных / важных</w:t>
      </w:r>
      <w:r w:rsidR="00392758">
        <w:rPr>
          <w:color w:val="000000" w:themeColor="text1"/>
        </w:rPr>
        <w:t>.</w:t>
      </w:r>
    </w:p>
    <w:p w14:paraId="2D158C42" w14:textId="77777777" w:rsidR="00D169A3" w:rsidRPr="001925AE" w:rsidRDefault="00D169A3" w:rsidP="00C157DC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4772DB" w:rsidRPr="001925AE">
        <w:rPr>
          <w:color w:val="000000" w:themeColor="text1"/>
        </w:rPr>
        <w:t xml:space="preserve"> </w:t>
      </w:r>
      <w:r w:rsidR="00C157DC" w:rsidRPr="001925AE">
        <w:rPr>
          <w:color w:val="000000" w:themeColor="text1"/>
        </w:rPr>
        <w:t>УК-9, ПК-2</w:t>
      </w:r>
    </w:p>
    <w:p w14:paraId="2EB28FB4" w14:textId="77777777" w:rsidR="00D169A3" w:rsidRPr="001925AE" w:rsidRDefault="00D169A3" w:rsidP="00D874BB">
      <w:pPr>
        <w:rPr>
          <w:color w:val="000000" w:themeColor="text1"/>
        </w:rPr>
      </w:pPr>
    </w:p>
    <w:p w14:paraId="133FAA0F" w14:textId="77777777" w:rsidR="00D169A3" w:rsidRPr="001925AE" w:rsidRDefault="00470BF5" w:rsidP="00D169A3">
      <w:pPr>
        <w:rPr>
          <w:color w:val="000000" w:themeColor="text1"/>
        </w:rPr>
      </w:pPr>
      <w:r w:rsidRPr="001925AE">
        <w:rPr>
          <w:color w:val="000000" w:themeColor="text1"/>
        </w:rPr>
        <w:t>3</w:t>
      </w:r>
      <w:r w:rsidR="00D169A3" w:rsidRPr="001925AE">
        <w:rPr>
          <w:color w:val="000000" w:themeColor="text1"/>
        </w:rPr>
        <w:t>. Напишите пропущенное слово (словосочетание).</w:t>
      </w:r>
    </w:p>
    <w:p w14:paraId="0C6BC7BC" w14:textId="77A21A0D" w:rsidR="00F47280" w:rsidRPr="001925AE" w:rsidRDefault="00684D6D" w:rsidP="00684D6D">
      <w:pPr>
        <w:rPr>
          <w:rFonts w:cs="Times New Roman"/>
          <w:color w:val="000000" w:themeColor="text1"/>
        </w:rPr>
      </w:pPr>
      <w:r w:rsidRPr="001925AE">
        <w:rPr>
          <w:rFonts w:cs="Times New Roman"/>
          <w:color w:val="000000" w:themeColor="text1"/>
          <w:kern w:val="0"/>
          <w:shd w:val="clear" w:color="auto" w:fill="FFFFFF"/>
        </w:rPr>
        <w:t>Социальные услуги</w:t>
      </w:r>
      <w:r w:rsidR="00F47280" w:rsidRPr="001925AE">
        <w:rPr>
          <w:rFonts w:cs="Times New Roman"/>
          <w:color w:val="000000" w:themeColor="text1"/>
          <w:shd w:val="clear" w:color="auto" w:fill="FFFFFF"/>
        </w:rPr>
        <w:t xml:space="preserve"> – это любая деятельность, осуществляемая по запросам клиентов и направленная </w:t>
      </w:r>
      <w:r w:rsidRPr="001925AE">
        <w:rPr>
          <w:rFonts w:cs="Times New Roman"/>
          <w:color w:val="000000" w:themeColor="text1"/>
          <w:shd w:val="clear" w:color="auto" w:fill="FFFFFF"/>
        </w:rPr>
        <w:t>на _</w:t>
      </w:r>
      <w:r w:rsidRPr="001925AE">
        <w:rPr>
          <w:color w:val="000000" w:themeColor="text1"/>
        </w:rPr>
        <w:t>__________</w:t>
      </w:r>
      <w:r w:rsidR="004E738B">
        <w:rPr>
          <w:color w:val="000000" w:themeColor="text1"/>
        </w:rPr>
        <w:t xml:space="preserve"> </w:t>
      </w:r>
      <w:r w:rsidR="00F47280" w:rsidRPr="001925AE">
        <w:rPr>
          <w:rFonts w:cs="Times New Roman"/>
          <w:color w:val="000000" w:themeColor="text1"/>
          <w:shd w:val="clear" w:color="auto" w:fill="FFFFFF"/>
        </w:rPr>
        <w:t>их потребностей, в социальных сферах: образование, здравоохранение, культура, физкультура и спорт, социальное обслуживание.</w:t>
      </w:r>
    </w:p>
    <w:p w14:paraId="1DDA3950" w14:textId="4765292A" w:rsidR="001E2325" w:rsidRPr="001925AE" w:rsidRDefault="00F47280" w:rsidP="001E2325">
      <w:pPr>
        <w:rPr>
          <w:rFonts w:cs="Times New Roman"/>
          <w:color w:val="000000" w:themeColor="text1"/>
        </w:rPr>
      </w:pPr>
      <w:r w:rsidRPr="001925AE">
        <w:rPr>
          <w:rFonts w:cs="Times New Roman"/>
          <w:color w:val="000000" w:themeColor="text1"/>
        </w:rPr>
        <w:t xml:space="preserve"> </w:t>
      </w:r>
      <w:r w:rsidR="001E2325" w:rsidRPr="001925AE">
        <w:rPr>
          <w:rFonts w:cs="Times New Roman"/>
          <w:color w:val="000000" w:themeColor="text1"/>
        </w:rPr>
        <w:t xml:space="preserve">Правильный ответ: </w:t>
      </w:r>
      <w:r w:rsidR="00684D6D" w:rsidRPr="001925AE">
        <w:rPr>
          <w:rFonts w:cs="Times New Roman"/>
          <w:color w:val="000000" w:themeColor="text1"/>
        </w:rPr>
        <w:t>удовлетворение.</w:t>
      </w:r>
    </w:p>
    <w:p w14:paraId="57D56683" w14:textId="77777777" w:rsidR="00D169A3" w:rsidRPr="001925AE" w:rsidRDefault="00D169A3" w:rsidP="00C157DC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4772DB" w:rsidRPr="001925AE">
        <w:rPr>
          <w:color w:val="000000" w:themeColor="text1"/>
        </w:rPr>
        <w:t xml:space="preserve"> </w:t>
      </w:r>
      <w:r w:rsidR="00C157DC" w:rsidRPr="001925AE">
        <w:rPr>
          <w:color w:val="000000" w:themeColor="text1"/>
        </w:rPr>
        <w:t>УК-6, УК-9, ОПК-2, ПК-2</w:t>
      </w:r>
    </w:p>
    <w:p w14:paraId="30CA8F20" w14:textId="77777777" w:rsidR="00D169A3" w:rsidRPr="001925AE" w:rsidRDefault="00D169A3" w:rsidP="00D874BB">
      <w:pPr>
        <w:rPr>
          <w:color w:val="000000" w:themeColor="text1"/>
        </w:rPr>
      </w:pPr>
    </w:p>
    <w:p w14:paraId="65E188CD" w14:textId="77777777" w:rsidR="00D169A3" w:rsidRPr="001925AE" w:rsidRDefault="00E37DC0" w:rsidP="00D169A3">
      <w:pPr>
        <w:rPr>
          <w:color w:val="000000" w:themeColor="text1"/>
        </w:rPr>
      </w:pPr>
      <w:r w:rsidRPr="001925AE">
        <w:rPr>
          <w:color w:val="000000" w:themeColor="text1"/>
        </w:rPr>
        <w:t>4</w:t>
      </w:r>
      <w:r w:rsidR="00D169A3" w:rsidRPr="001925AE">
        <w:rPr>
          <w:color w:val="000000" w:themeColor="text1"/>
        </w:rPr>
        <w:t>. Напишите пропущенное слово (словосочетание).</w:t>
      </w:r>
    </w:p>
    <w:p w14:paraId="184A19EF" w14:textId="77777777" w:rsidR="00781EB2" w:rsidRPr="001925AE" w:rsidRDefault="00781EB2" w:rsidP="00D169A3">
      <w:pPr>
        <w:rPr>
          <w:color w:val="000000" w:themeColor="text1"/>
        </w:rPr>
      </w:pPr>
      <w:r w:rsidRPr="001925AE">
        <w:rPr>
          <w:color w:val="000000" w:themeColor="text1"/>
        </w:rPr>
        <w:t xml:space="preserve">Маркетинг социальных услуг </w:t>
      </w:r>
      <w:r w:rsidRPr="001925AE">
        <w:rPr>
          <w:rFonts w:cs="Times New Roman"/>
          <w:color w:val="000000" w:themeColor="text1"/>
        </w:rPr>
        <w:t xml:space="preserve">– </w:t>
      </w:r>
      <w:r w:rsidRPr="001925AE">
        <w:rPr>
          <w:color w:val="000000" w:themeColor="text1"/>
        </w:rPr>
        <w:t>это ___________, направленная на изучение и развитие спроса на социальные услуги, создание соответствующей спросу социальной среды и стимулирование спроса на неё.</w:t>
      </w:r>
    </w:p>
    <w:p w14:paraId="6DD1AA28" w14:textId="69414C38" w:rsidR="00781EB2" w:rsidRPr="001925AE" w:rsidRDefault="00D169A3" w:rsidP="00C157DC">
      <w:pPr>
        <w:rPr>
          <w:color w:val="000000" w:themeColor="text1"/>
          <w:kern w:val="0"/>
        </w:rPr>
      </w:pPr>
      <w:r w:rsidRPr="001925AE">
        <w:rPr>
          <w:color w:val="000000" w:themeColor="text1"/>
        </w:rPr>
        <w:t>Правильный ответ:</w:t>
      </w:r>
      <w:r w:rsidR="00E37DC0" w:rsidRPr="001925AE">
        <w:rPr>
          <w:color w:val="000000" w:themeColor="text1"/>
        </w:rPr>
        <w:t xml:space="preserve"> </w:t>
      </w:r>
      <w:r w:rsidR="00781EB2" w:rsidRPr="001925AE">
        <w:rPr>
          <w:color w:val="000000" w:themeColor="text1"/>
          <w:kern w:val="0"/>
        </w:rPr>
        <w:t>деятельность</w:t>
      </w:r>
      <w:r w:rsidR="00284693">
        <w:rPr>
          <w:color w:val="000000" w:themeColor="text1"/>
          <w:kern w:val="0"/>
        </w:rPr>
        <w:t>.</w:t>
      </w:r>
    </w:p>
    <w:p w14:paraId="1F79B38C" w14:textId="77777777" w:rsidR="00D169A3" w:rsidRPr="001925AE" w:rsidRDefault="00D169A3" w:rsidP="00C157DC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4772DB" w:rsidRPr="001925AE">
        <w:rPr>
          <w:color w:val="000000" w:themeColor="text1"/>
        </w:rPr>
        <w:t xml:space="preserve"> </w:t>
      </w:r>
      <w:r w:rsidR="00C157DC" w:rsidRPr="001925AE">
        <w:rPr>
          <w:color w:val="000000" w:themeColor="text1"/>
        </w:rPr>
        <w:t>УК-6, ОПК-2, ПК-2</w:t>
      </w:r>
    </w:p>
    <w:p w14:paraId="1AE9D4CF" w14:textId="77777777" w:rsidR="00776893" w:rsidRDefault="00776893" w:rsidP="00D169A3">
      <w:pPr>
        <w:rPr>
          <w:color w:val="000000" w:themeColor="text1"/>
        </w:rPr>
      </w:pPr>
    </w:p>
    <w:p w14:paraId="79B048BE" w14:textId="77777777" w:rsidR="00392758" w:rsidRPr="001925AE" w:rsidRDefault="00392758" w:rsidP="00D169A3">
      <w:pPr>
        <w:rPr>
          <w:color w:val="000000" w:themeColor="text1"/>
        </w:rPr>
      </w:pPr>
    </w:p>
    <w:p w14:paraId="1795BF9A" w14:textId="77777777" w:rsidR="00874B3E" w:rsidRPr="00284693" w:rsidRDefault="00874B3E" w:rsidP="00840510">
      <w:pPr>
        <w:pStyle w:val="4"/>
        <w:rPr>
          <w:color w:val="000000" w:themeColor="text1"/>
        </w:rPr>
      </w:pPr>
      <w:r w:rsidRPr="00284693">
        <w:rPr>
          <w:color w:val="000000" w:themeColor="text1"/>
        </w:rPr>
        <w:t>Задания открытого типа с кратким свободным ответом</w:t>
      </w:r>
    </w:p>
    <w:p w14:paraId="66E42579" w14:textId="77777777" w:rsidR="00F77663" w:rsidRPr="00284693" w:rsidRDefault="001E2325" w:rsidP="00E831BE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rPr>
          <w:color w:val="000000" w:themeColor="text1"/>
        </w:rPr>
      </w:pPr>
      <w:bookmarkStart w:id="1" w:name="_Hlk193464799"/>
      <w:r w:rsidRPr="00284693">
        <w:rPr>
          <w:color w:val="000000" w:themeColor="text1"/>
        </w:rPr>
        <w:t>Напишите пропущенное слово</w:t>
      </w:r>
      <w:r w:rsidR="00E831BE" w:rsidRPr="00284693">
        <w:rPr>
          <w:color w:val="000000" w:themeColor="text1"/>
        </w:rPr>
        <w:t xml:space="preserve"> (словосочетание)</w:t>
      </w:r>
      <w:r w:rsidRPr="00284693">
        <w:rPr>
          <w:color w:val="000000" w:themeColor="text1"/>
        </w:rPr>
        <w:t xml:space="preserve">. </w:t>
      </w:r>
      <w:bookmarkEnd w:id="1"/>
    </w:p>
    <w:p w14:paraId="42C97658" w14:textId="20CE6753" w:rsidR="00606F76" w:rsidRPr="00284693" w:rsidRDefault="00284693" w:rsidP="00954878">
      <w:pPr>
        <w:pStyle w:val="a8"/>
        <w:ind w:left="0"/>
        <w:rPr>
          <w:color w:val="000000" w:themeColor="text1"/>
        </w:rPr>
      </w:pPr>
      <w:r w:rsidRPr="00284693">
        <w:rPr>
          <w:color w:val="000000" w:themeColor="text1"/>
        </w:rPr>
        <w:lastRenderedPageBreak/>
        <w:t>Привлечение, удержание и развитие квалифицированных сотрудников в организации социальной работы относится к</w:t>
      </w:r>
      <w:r w:rsidR="004E738B">
        <w:rPr>
          <w:color w:val="000000" w:themeColor="text1"/>
        </w:rPr>
        <w:t xml:space="preserve"> маркетингу </w:t>
      </w:r>
      <w:r w:rsidR="00606F76" w:rsidRPr="00284693">
        <w:rPr>
          <w:color w:val="000000" w:themeColor="text1"/>
        </w:rPr>
        <w:t>___________.</w:t>
      </w:r>
    </w:p>
    <w:p w14:paraId="66B84AE3" w14:textId="5C35CC9B" w:rsidR="001E2325" w:rsidRPr="00284693" w:rsidRDefault="004E738B" w:rsidP="00954878">
      <w:pPr>
        <w:pStyle w:val="a8"/>
        <w:ind w:left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Правильный ответ:</w:t>
      </w:r>
      <w:r w:rsidR="00284693" w:rsidRPr="00284693">
        <w:rPr>
          <w:color w:val="000000" w:themeColor="text1"/>
          <w:shd w:val="clear" w:color="auto" w:fill="FFFFFF"/>
        </w:rPr>
        <w:t xml:space="preserve"> персонала</w:t>
      </w:r>
      <w:r w:rsidR="00606F76" w:rsidRPr="00284693">
        <w:rPr>
          <w:color w:val="000000" w:themeColor="text1"/>
          <w:shd w:val="clear" w:color="auto" w:fill="FFFFFF"/>
        </w:rPr>
        <w:t>.</w:t>
      </w:r>
    </w:p>
    <w:p w14:paraId="471DC254" w14:textId="77777777" w:rsidR="0050337A" w:rsidRPr="001925AE" w:rsidRDefault="0050337A" w:rsidP="001F00E5">
      <w:pPr>
        <w:rPr>
          <w:color w:val="000000" w:themeColor="text1"/>
        </w:rPr>
      </w:pPr>
      <w:r w:rsidRPr="00284693">
        <w:rPr>
          <w:color w:val="000000" w:themeColor="text1"/>
        </w:rPr>
        <w:t>Компетенции (индикаторы):</w:t>
      </w:r>
      <w:r w:rsidR="00ED4BB6" w:rsidRPr="00284693">
        <w:rPr>
          <w:color w:val="000000" w:themeColor="text1"/>
        </w:rPr>
        <w:t xml:space="preserve"> </w:t>
      </w:r>
      <w:r w:rsidR="00C157DC" w:rsidRPr="00284693">
        <w:rPr>
          <w:color w:val="000000" w:themeColor="text1"/>
        </w:rPr>
        <w:t>УК-9, ОПК-2, ПК-2</w:t>
      </w:r>
    </w:p>
    <w:p w14:paraId="5BB4DE84" w14:textId="77777777" w:rsidR="0050337A" w:rsidRPr="001925AE" w:rsidRDefault="0050337A" w:rsidP="0050337A">
      <w:pPr>
        <w:rPr>
          <w:color w:val="000000" w:themeColor="text1"/>
        </w:rPr>
      </w:pPr>
    </w:p>
    <w:p w14:paraId="44C94B2A" w14:textId="77777777" w:rsidR="00E831BE" w:rsidRPr="001925AE" w:rsidRDefault="00E831BE" w:rsidP="00E831BE">
      <w:pPr>
        <w:pStyle w:val="a8"/>
        <w:numPr>
          <w:ilvl w:val="0"/>
          <w:numId w:val="8"/>
        </w:numPr>
        <w:rPr>
          <w:color w:val="000000" w:themeColor="text1"/>
        </w:rPr>
      </w:pPr>
      <w:r w:rsidRPr="001925AE">
        <w:rPr>
          <w:color w:val="000000" w:themeColor="text1"/>
        </w:rPr>
        <w:t xml:space="preserve">Напишите пропущенное слово (словосочетание). </w:t>
      </w:r>
    </w:p>
    <w:p w14:paraId="3079C08D" w14:textId="77777777" w:rsidR="00606F76" w:rsidRPr="001925AE" w:rsidRDefault="00606F76" w:rsidP="001F00E5">
      <w:pPr>
        <w:rPr>
          <w:color w:val="000000" w:themeColor="text1"/>
        </w:rPr>
      </w:pPr>
      <w:r w:rsidRPr="001925AE">
        <w:rPr>
          <w:color w:val="000000" w:themeColor="text1"/>
        </w:rPr>
        <w:t>Процесс выявления и удовлетворения социальных потребностей и проблем с использованием маркетинговых принципов и техник называется _____________.</w:t>
      </w:r>
    </w:p>
    <w:p w14:paraId="5BB46757" w14:textId="1495AEAB" w:rsidR="006047A2" w:rsidRPr="001925AE" w:rsidRDefault="006047A2" w:rsidP="001F00E5">
      <w:pPr>
        <w:rPr>
          <w:color w:val="000000" w:themeColor="text1"/>
        </w:rPr>
      </w:pPr>
      <w:r w:rsidRPr="001925AE">
        <w:rPr>
          <w:color w:val="000000" w:themeColor="text1"/>
        </w:rPr>
        <w:t>Правильный ответ:</w:t>
      </w:r>
      <w:r w:rsidR="00606F76" w:rsidRPr="001925AE">
        <w:rPr>
          <w:color w:val="000000" w:themeColor="text1"/>
        </w:rPr>
        <w:t xml:space="preserve"> социальный маркетинг</w:t>
      </w:r>
      <w:r w:rsidR="00AA5580" w:rsidRPr="001925AE">
        <w:rPr>
          <w:color w:val="000000" w:themeColor="text1"/>
          <w:shd w:val="clear" w:color="auto" w:fill="FFFFFF"/>
        </w:rPr>
        <w:t>.</w:t>
      </w:r>
    </w:p>
    <w:p w14:paraId="32ED53D7" w14:textId="77777777" w:rsidR="006047A2" w:rsidRPr="001925AE" w:rsidRDefault="006047A2" w:rsidP="001F00E5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ED4BB6" w:rsidRPr="001925AE">
        <w:rPr>
          <w:color w:val="000000" w:themeColor="text1"/>
        </w:rPr>
        <w:t xml:space="preserve"> </w:t>
      </w:r>
      <w:r w:rsidR="00210483" w:rsidRPr="001925AE">
        <w:rPr>
          <w:color w:val="000000" w:themeColor="text1"/>
        </w:rPr>
        <w:t>УК-6, УК-9, ОПК-2</w:t>
      </w:r>
    </w:p>
    <w:p w14:paraId="55B633C6" w14:textId="77777777" w:rsidR="006047A2" w:rsidRPr="001925AE" w:rsidRDefault="006047A2" w:rsidP="0050337A">
      <w:pPr>
        <w:rPr>
          <w:color w:val="000000" w:themeColor="text1"/>
        </w:rPr>
      </w:pPr>
    </w:p>
    <w:p w14:paraId="49ED1682" w14:textId="77777777" w:rsidR="00E831BE" w:rsidRPr="001925AE" w:rsidRDefault="00E831BE" w:rsidP="00E831BE">
      <w:pPr>
        <w:pStyle w:val="a8"/>
        <w:numPr>
          <w:ilvl w:val="0"/>
          <w:numId w:val="8"/>
        </w:numPr>
        <w:rPr>
          <w:color w:val="000000" w:themeColor="text1"/>
        </w:rPr>
      </w:pPr>
      <w:r w:rsidRPr="001925AE">
        <w:rPr>
          <w:color w:val="000000" w:themeColor="text1"/>
        </w:rPr>
        <w:t xml:space="preserve">Напишите пропущенное слово (словосочетание). </w:t>
      </w:r>
    </w:p>
    <w:p w14:paraId="5A33F236" w14:textId="16F74B33" w:rsidR="00633A41" w:rsidRPr="001925AE" w:rsidRDefault="00284693" w:rsidP="001F00E5">
      <w:pPr>
        <w:rPr>
          <w:rFonts w:cs="Times New Roman"/>
          <w:color w:val="000000" w:themeColor="text1"/>
          <w:shd w:val="clear" w:color="auto" w:fill="FFFFFF"/>
        </w:rPr>
      </w:pPr>
      <w:r w:rsidRPr="00284693">
        <w:rPr>
          <w:rFonts w:cs="Times New Roman"/>
          <w:color w:val="000000" w:themeColor="text1"/>
          <w:shd w:val="clear" w:color="auto" w:fill="FFFFFF"/>
        </w:rPr>
        <w:t>Ключевым принципом маркетингового обеспечения в социальной работе является</w:t>
      </w:r>
      <w:r w:rsidR="004E738B">
        <w:rPr>
          <w:rFonts w:cs="Times New Roman"/>
          <w:color w:val="000000" w:themeColor="text1"/>
          <w:shd w:val="clear" w:color="auto" w:fill="FFFFFF"/>
        </w:rPr>
        <w:t xml:space="preserve"> </w:t>
      </w:r>
      <w:r w:rsidR="00633A41" w:rsidRPr="001925AE">
        <w:rPr>
          <w:rFonts w:cs="Times New Roman"/>
          <w:color w:val="000000" w:themeColor="text1"/>
          <w:shd w:val="clear" w:color="auto" w:fill="FFFFFF"/>
        </w:rPr>
        <w:t xml:space="preserve">_____________. </w:t>
      </w:r>
    </w:p>
    <w:p w14:paraId="431DCA56" w14:textId="58449B6A" w:rsidR="00F11FDA" w:rsidRPr="001925AE" w:rsidRDefault="00F11FDA" w:rsidP="001F00E5">
      <w:pPr>
        <w:rPr>
          <w:color w:val="000000" w:themeColor="text1"/>
        </w:rPr>
      </w:pPr>
      <w:r w:rsidRPr="001925AE">
        <w:rPr>
          <w:color w:val="000000" w:themeColor="text1"/>
        </w:rPr>
        <w:t xml:space="preserve">Правильный ответ: </w:t>
      </w:r>
      <w:r w:rsidR="00284693" w:rsidRPr="00284693">
        <w:rPr>
          <w:rFonts w:cs="Times New Roman"/>
          <w:bCs/>
          <w:color w:val="000000" w:themeColor="text1"/>
          <w:shd w:val="clear" w:color="auto" w:fill="FFFFFF"/>
        </w:rPr>
        <w:t>клиентоориентированность</w:t>
      </w:r>
      <w:r w:rsidR="00E36799" w:rsidRPr="001925AE">
        <w:rPr>
          <w:rStyle w:val="af4"/>
          <w:rFonts w:cs="Times New Roman"/>
          <w:b w:val="0"/>
          <w:color w:val="000000" w:themeColor="text1"/>
          <w:shd w:val="clear" w:color="auto" w:fill="FFFFFF"/>
        </w:rPr>
        <w:t>.</w:t>
      </w:r>
    </w:p>
    <w:p w14:paraId="68E81DCE" w14:textId="77777777" w:rsidR="00F11FDA" w:rsidRPr="001925AE" w:rsidRDefault="00F11FDA" w:rsidP="001F00E5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ED4BB6" w:rsidRPr="001925AE">
        <w:rPr>
          <w:color w:val="000000" w:themeColor="text1"/>
        </w:rPr>
        <w:t xml:space="preserve"> </w:t>
      </w:r>
      <w:r w:rsidR="00E5106E" w:rsidRPr="001925AE">
        <w:rPr>
          <w:color w:val="000000" w:themeColor="text1"/>
        </w:rPr>
        <w:t xml:space="preserve">УК-6, УК-9, </w:t>
      </w:r>
      <w:r w:rsidR="00C157DC" w:rsidRPr="001925AE">
        <w:rPr>
          <w:color w:val="000000" w:themeColor="text1"/>
        </w:rPr>
        <w:t>ПК-2</w:t>
      </w:r>
    </w:p>
    <w:p w14:paraId="2BCC5C80" w14:textId="77777777" w:rsidR="00F11FDA" w:rsidRPr="001925AE" w:rsidRDefault="00F11FDA" w:rsidP="0050337A">
      <w:pPr>
        <w:rPr>
          <w:color w:val="000000" w:themeColor="text1"/>
        </w:rPr>
      </w:pPr>
    </w:p>
    <w:p w14:paraId="5A056D38" w14:textId="77777777" w:rsidR="00E831BE" w:rsidRPr="001925AE" w:rsidRDefault="00E831BE" w:rsidP="00E831BE">
      <w:pPr>
        <w:pStyle w:val="a8"/>
        <w:numPr>
          <w:ilvl w:val="0"/>
          <w:numId w:val="8"/>
        </w:numPr>
        <w:rPr>
          <w:color w:val="000000" w:themeColor="text1"/>
        </w:rPr>
      </w:pPr>
      <w:r w:rsidRPr="001925AE">
        <w:rPr>
          <w:color w:val="000000" w:themeColor="text1"/>
        </w:rPr>
        <w:t xml:space="preserve">Напишите пропущенное слово (словосочетание). </w:t>
      </w:r>
    </w:p>
    <w:p w14:paraId="1D3BEB91" w14:textId="1241AFC9" w:rsidR="00781EB2" w:rsidRPr="001925AE" w:rsidRDefault="00781EB2" w:rsidP="001F00E5">
      <w:pPr>
        <w:rPr>
          <w:rFonts w:cs="Times New Roman"/>
          <w:color w:val="000000" w:themeColor="text1"/>
          <w:shd w:val="clear" w:color="auto" w:fill="FFFFFF"/>
        </w:rPr>
      </w:pPr>
      <w:r w:rsidRPr="001925AE">
        <w:rPr>
          <w:rFonts w:cs="Times New Roman"/>
          <w:color w:val="000000" w:themeColor="text1"/>
          <w:shd w:val="clear" w:color="auto" w:fill="FFFFFF"/>
        </w:rPr>
        <w:t>Направление деятельности, которое ориентировано на исследование спроса на социальные услуги, формирование необходимой социальной среды и поддержку спроса на неё – это ___________</w:t>
      </w:r>
      <w:r w:rsidR="00284693">
        <w:rPr>
          <w:rFonts w:cs="Times New Roman"/>
          <w:color w:val="000000" w:themeColor="text1"/>
          <w:shd w:val="clear" w:color="auto" w:fill="FFFFFF"/>
        </w:rPr>
        <w:t>.</w:t>
      </w:r>
    </w:p>
    <w:p w14:paraId="1EC8D492" w14:textId="31AEBE1E" w:rsidR="001C3A9C" w:rsidRPr="001925AE" w:rsidRDefault="001C3A9C" w:rsidP="001F00E5">
      <w:pPr>
        <w:rPr>
          <w:color w:val="000000" w:themeColor="text1"/>
        </w:rPr>
      </w:pPr>
      <w:r w:rsidRPr="001925AE">
        <w:rPr>
          <w:color w:val="000000" w:themeColor="text1"/>
        </w:rPr>
        <w:t>Правильный ответ:</w:t>
      </w:r>
      <w:r w:rsidR="00031894" w:rsidRPr="001925AE">
        <w:rPr>
          <w:color w:val="000000" w:themeColor="text1"/>
        </w:rPr>
        <w:t xml:space="preserve"> </w:t>
      </w:r>
      <w:r w:rsidR="00781EB2" w:rsidRPr="001925AE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маркетинг социальной сферы</w:t>
      </w:r>
      <w:r w:rsidR="008A59E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="00781EB2" w:rsidRPr="001925AE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/</w:t>
      </w:r>
      <w:r w:rsidR="008A59E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="00781EB2" w:rsidRPr="001925AE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маркетинг социальной службы.</w:t>
      </w:r>
    </w:p>
    <w:p w14:paraId="198FB60A" w14:textId="77777777" w:rsidR="001C3A9C" w:rsidRPr="001925AE" w:rsidRDefault="001C3A9C" w:rsidP="001F00E5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4C2B5F" w:rsidRPr="001925AE">
        <w:rPr>
          <w:color w:val="000000" w:themeColor="text1"/>
        </w:rPr>
        <w:t xml:space="preserve"> </w:t>
      </w:r>
      <w:r w:rsidR="00C157DC" w:rsidRPr="001925AE">
        <w:rPr>
          <w:color w:val="000000" w:themeColor="text1"/>
        </w:rPr>
        <w:t>УК-6, ОПК-2, ПК-2</w:t>
      </w:r>
    </w:p>
    <w:p w14:paraId="39475EAC" w14:textId="77777777" w:rsidR="0050337A" w:rsidRDefault="0050337A" w:rsidP="00031894">
      <w:pPr>
        <w:ind w:firstLine="0"/>
        <w:rPr>
          <w:color w:val="000000" w:themeColor="text1"/>
        </w:rPr>
      </w:pPr>
    </w:p>
    <w:p w14:paraId="3D290212" w14:textId="77777777" w:rsidR="00284693" w:rsidRPr="001925AE" w:rsidRDefault="00284693" w:rsidP="00031894">
      <w:pPr>
        <w:ind w:firstLine="0"/>
        <w:rPr>
          <w:color w:val="000000" w:themeColor="text1"/>
        </w:rPr>
      </w:pPr>
    </w:p>
    <w:p w14:paraId="0207B971" w14:textId="77777777" w:rsidR="00A62DE5" w:rsidRPr="001925AE" w:rsidRDefault="00874B3E" w:rsidP="00840510">
      <w:pPr>
        <w:pStyle w:val="4"/>
        <w:rPr>
          <w:color w:val="000000" w:themeColor="text1"/>
        </w:rPr>
      </w:pPr>
      <w:r w:rsidRPr="001925AE">
        <w:rPr>
          <w:color w:val="000000" w:themeColor="text1"/>
        </w:rPr>
        <w:t>Задания открытого типа с развернутым ответом</w:t>
      </w:r>
    </w:p>
    <w:p w14:paraId="2AF865DA" w14:textId="586A2AB8" w:rsidR="005D53BF" w:rsidRPr="001925AE" w:rsidRDefault="00F51BB9" w:rsidP="0045143B">
      <w:pPr>
        <w:rPr>
          <w:color w:val="000000" w:themeColor="text1"/>
        </w:rPr>
      </w:pPr>
      <w:r w:rsidRPr="001925AE">
        <w:rPr>
          <w:color w:val="000000" w:themeColor="text1"/>
        </w:rPr>
        <w:t xml:space="preserve">1. </w:t>
      </w:r>
      <w:r w:rsidR="00B06F2E" w:rsidRPr="001925AE">
        <w:rPr>
          <w:color w:val="000000" w:themeColor="text1"/>
        </w:rPr>
        <w:t xml:space="preserve">Перечислите и опишите преимущества </w:t>
      </w:r>
      <w:r w:rsidR="00684D6D" w:rsidRPr="001925AE">
        <w:rPr>
          <w:color w:val="000000" w:themeColor="text1"/>
        </w:rPr>
        <w:t>социальных сетей</w:t>
      </w:r>
      <w:r w:rsidR="00B06F2E" w:rsidRPr="001925AE">
        <w:rPr>
          <w:color w:val="000000" w:themeColor="text1"/>
        </w:rPr>
        <w:t xml:space="preserve"> как инструмен</w:t>
      </w:r>
      <w:r w:rsidR="00D43F5F" w:rsidRPr="001925AE">
        <w:rPr>
          <w:color w:val="000000" w:themeColor="text1"/>
        </w:rPr>
        <w:t xml:space="preserve">тов </w:t>
      </w:r>
      <w:r w:rsidR="00684D6D" w:rsidRPr="001925AE">
        <w:rPr>
          <w:color w:val="000000" w:themeColor="text1"/>
        </w:rPr>
        <w:t xml:space="preserve">социальной </w:t>
      </w:r>
      <w:r w:rsidR="00D43F5F" w:rsidRPr="001925AE">
        <w:rPr>
          <w:color w:val="000000" w:themeColor="text1"/>
        </w:rPr>
        <w:t xml:space="preserve">маркетинговой деятельности. </w:t>
      </w:r>
    </w:p>
    <w:p w14:paraId="1668275A" w14:textId="77777777" w:rsidR="00F51BB9" w:rsidRPr="001925AE" w:rsidRDefault="00F51BB9" w:rsidP="0045143B">
      <w:pPr>
        <w:rPr>
          <w:color w:val="000000" w:themeColor="text1"/>
        </w:rPr>
      </w:pPr>
      <w:r w:rsidRPr="001925AE">
        <w:rPr>
          <w:color w:val="000000" w:themeColor="text1"/>
        </w:rPr>
        <w:t xml:space="preserve">Время выполнения – </w:t>
      </w:r>
      <w:r w:rsidR="00031894" w:rsidRPr="001925AE">
        <w:rPr>
          <w:color w:val="000000" w:themeColor="text1"/>
        </w:rPr>
        <w:t>1</w:t>
      </w:r>
      <w:r w:rsidRPr="001925AE">
        <w:rPr>
          <w:color w:val="000000" w:themeColor="text1"/>
        </w:rPr>
        <w:t>0 мин.</w:t>
      </w:r>
    </w:p>
    <w:p w14:paraId="34BA624A" w14:textId="280CA4CB" w:rsidR="00617F7C" w:rsidRPr="001925AE" w:rsidRDefault="00FC4F32" w:rsidP="0045143B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25AE">
        <w:rPr>
          <w:color w:val="000000" w:themeColor="text1"/>
          <w:sz w:val="28"/>
          <w:szCs w:val="28"/>
        </w:rPr>
        <w:t>Ожидаемый результат:</w:t>
      </w:r>
      <w:r w:rsidR="00031894" w:rsidRPr="001925AE">
        <w:rPr>
          <w:color w:val="000000" w:themeColor="text1"/>
          <w:sz w:val="28"/>
          <w:szCs w:val="28"/>
        </w:rPr>
        <w:t xml:space="preserve"> </w:t>
      </w:r>
      <w:r w:rsidR="00B670DB" w:rsidRPr="001925AE">
        <w:rPr>
          <w:bCs/>
          <w:color w:val="000000" w:themeColor="text1"/>
          <w:sz w:val="28"/>
          <w:szCs w:val="28"/>
        </w:rPr>
        <w:t>широкий охват аудитории: и</w:t>
      </w:r>
      <w:r w:rsidR="00B670DB" w:rsidRPr="001925AE">
        <w:rPr>
          <w:color w:val="000000" w:themeColor="text1"/>
          <w:sz w:val="28"/>
          <w:szCs w:val="28"/>
        </w:rPr>
        <w:t>нтернет позволяет охватить потенциальных клиентов по всему миру, что значительно расширяет рынок по сравнению с традиционными методами</w:t>
      </w:r>
      <w:r w:rsidR="001068CF" w:rsidRPr="001925AE">
        <w:rPr>
          <w:color w:val="000000" w:themeColor="text1"/>
          <w:sz w:val="28"/>
          <w:szCs w:val="28"/>
        </w:rPr>
        <w:t>; э</w:t>
      </w:r>
      <w:r w:rsidR="00B670DB" w:rsidRPr="001925AE">
        <w:rPr>
          <w:bCs/>
          <w:color w:val="000000" w:themeColor="text1"/>
          <w:sz w:val="28"/>
          <w:szCs w:val="28"/>
        </w:rPr>
        <w:t>кономическая эффективность: и</w:t>
      </w:r>
      <w:r w:rsidR="00B670DB" w:rsidRPr="001925AE">
        <w:rPr>
          <w:color w:val="000000" w:themeColor="text1"/>
          <w:sz w:val="28"/>
          <w:szCs w:val="28"/>
        </w:rPr>
        <w:t>нтернет-маркетинг, как правило, обходится дешевле, чем традиционные методы рекламы</w:t>
      </w:r>
      <w:r w:rsidR="00781EB2" w:rsidRPr="001925AE">
        <w:rPr>
          <w:color w:val="000000" w:themeColor="text1"/>
          <w:sz w:val="28"/>
          <w:szCs w:val="28"/>
        </w:rPr>
        <w:t xml:space="preserve">: </w:t>
      </w:r>
      <w:r w:rsidR="00B670DB" w:rsidRPr="001925AE">
        <w:rPr>
          <w:color w:val="000000" w:themeColor="text1"/>
          <w:sz w:val="28"/>
          <w:szCs w:val="28"/>
        </w:rPr>
        <w:t>телевидение, радио, печатные издания</w:t>
      </w:r>
      <w:r w:rsidR="001068CF" w:rsidRPr="001925AE">
        <w:rPr>
          <w:color w:val="000000" w:themeColor="text1"/>
          <w:sz w:val="28"/>
          <w:szCs w:val="28"/>
        </w:rPr>
        <w:t>;</w:t>
      </w:r>
      <w:r w:rsidR="00781EB2" w:rsidRPr="001925AE">
        <w:rPr>
          <w:color w:val="000000" w:themeColor="text1"/>
          <w:sz w:val="28"/>
          <w:szCs w:val="28"/>
        </w:rPr>
        <w:t xml:space="preserve">  </w:t>
      </w:r>
      <w:r w:rsidR="001068CF" w:rsidRPr="001925AE">
        <w:rPr>
          <w:bCs/>
          <w:color w:val="000000" w:themeColor="text1"/>
          <w:sz w:val="28"/>
          <w:szCs w:val="28"/>
        </w:rPr>
        <w:t>и</w:t>
      </w:r>
      <w:r w:rsidR="00B670DB" w:rsidRPr="001925AE">
        <w:rPr>
          <w:bCs/>
          <w:color w:val="000000" w:themeColor="text1"/>
          <w:sz w:val="28"/>
          <w:szCs w:val="28"/>
        </w:rPr>
        <w:t>змеримость и аналитика: и</w:t>
      </w:r>
      <w:r w:rsidR="00B670DB" w:rsidRPr="001925AE">
        <w:rPr>
          <w:color w:val="000000" w:themeColor="text1"/>
          <w:sz w:val="28"/>
          <w:szCs w:val="28"/>
        </w:rPr>
        <w:t>нтернет-маркетинг позволяет отслеживать практически все параметры кампании: количество просмотров, кликов, конверсий, вовлеченность аудитории и т.д.</w:t>
      </w:r>
      <w:r w:rsidR="001068CF" w:rsidRPr="001925AE">
        <w:rPr>
          <w:color w:val="000000" w:themeColor="text1"/>
          <w:sz w:val="28"/>
          <w:szCs w:val="28"/>
        </w:rPr>
        <w:t>;</w:t>
      </w:r>
      <w:r w:rsidR="00781EB2" w:rsidRPr="001925AE">
        <w:rPr>
          <w:color w:val="000000" w:themeColor="text1"/>
          <w:sz w:val="28"/>
          <w:szCs w:val="28"/>
        </w:rPr>
        <w:t xml:space="preserve"> </w:t>
      </w:r>
      <w:r w:rsidR="001068CF" w:rsidRPr="001925AE">
        <w:rPr>
          <w:color w:val="000000" w:themeColor="text1"/>
          <w:sz w:val="28"/>
          <w:szCs w:val="28"/>
        </w:rPr>
        <w:t>и</w:t>
      </w:r>
      <w:r w:rsidR="00B670DB" w:rsidRPr="001925AE">
        <w:rPr>
          <w:bCs/>
          <w:color w:val="000000" w:themeColor="text1"/>
          <w:sz w:val="28"/>
          <w:szCs w:val="28"/>
        </w:rPr>
        <w:t>нтерактивность и вовлечение аудитории: и</w:t>
      </w:r>
      <w:r w:rsidR="00B670DB" w:rsidRPr="001925AE">
        <w:rPr>
          <w:color w:val="000000" w:themeColor="text1"/>
          <w:sz w:val="28"/>
          <w:szCs w:val="28"/>
        </w:rPr>
        <w:t>нтернет позволяет наладить двустороннюю коммуникацию с клиентами, получать обратную связь и отвечать на вопросы</w:t>
      </w:r>
      <w:r w:rsidR="001068CF" w:rsidRPr="001925AE">
        <w:rPr>
          <w:color w:val="000000" w:themeColor="text1"/>
          <w:sz w:val="28"/>
          <w:szCs w:val="28"/>
        </w:rPr>
        <w:t>;</w:t>
      </w:r>
      <w:r w:rsidR="001068CF" w:rsidRPr="001925AE">
        <w:rPr>
          <w:color w:val="000000" w:themeColor="text1"/>
        </w:rPr>
        <w:t xml:space="preserve"> </w:t>
      </w:r>
      <w:r w:rsidR="00781EB2" w:rsidRPr="001925AE">
        <w:rPr>
          <w:color w:val="000000" w:themeColor="text1"/>
        </w:rPr>
        <w:t xml:space="preserve"> </w:t>
      </w:r>
      <w:r w:rsidR="001068CF" w:rsidRPr="001925AE">
        <w:rPr>
          <w:color w:val="000000" w:themeColor="text1"/>
          <w:sz w:val="28"/>
          <w:szCs w:val="28"/>
        </w:rPr>
        <w:t>п</w:t>
      </w:r>
      <w:r w:rsidR="00B670DB" w:rsidRPr="001925AE">
        <w:rPr>
          <w:bCs/>
          <w:color w:val="000000" w:themeColor="text1"/>
          <w:sz w:val="28"/>
          <w:szCs w:val="28"/>
        </w:rPr>
        <w:t>ерсонализация и таргетинг:</w:t>
      </w:r>
      <w:r w:rsidR="00B670DB" w:rsidRPr="001925AE">
        <w:rPr>
          <w:color w:val="000000" w:themeColor="text1"/>
          <w:sz w:val="28"/>
          <w:szCs w:val="28"/>
        </w:rPr>
        <w:t xml:space="preserve"> на основе данных о пользователях можно предлагать им персонализированные продукты, услуги и контент, что повышает вероятность </w:t>
      </w:r>
      <w:r w:rsidR="00B670DB" w:rsidRPr="001925AE">
        <w:rPr>
          <w:color w:val="000000" w:themeColor="text1"/>
          <w:sz w:val="28"/>
          <w:szCs w:val="28"/>
        </w:rPr>
        <w:lastRenderedPageBreak/>
        <w:t>покупки</w:t>
      </w:r>
      <w:r w:rsidR="001068CF" w:rsidRPr="001925AE">
        <w:rPr>
          <w:color w:val="000000" w:themeColor="text1"/>
          <w:sz w:val="28"/>
          <w:szCs w:val="28"/>
        </w:rPr>
        <w:t>;</w:t>
      </w:r>
      <w:r w:rsidR="00781EB2" w:rsidRPr="001925AE">
        <w:rPr>
          <w:color w:val="000000" w:themeColor="text1"/>
          <w:sz w:val="28"/>
          <w:szCs w:val="28"/>
        </w:rPr>
        <w:t xml:space="preserve"> </w:t>
      </w:r>
      <w:r w:rsidR="001068CF" w:rsidRPr="001925AE">
        <w:rPr>
          <w:color w:val="000000" w:themeColor="text1"/>
          <w:sz w:val="28"/>
          <w:szCs w:val="28"/>
        </w:rPr>
        <w:t>г</w:t>
      </w:r>
      <w:r w:rsidR="00B670DB" w:rsidRPr="001925AE">
        <w:rPr>
          <w:bCs/>
          <w:color w:val="000000" w:themeColor="text1"/>
          <w:sz w:val="28"/>
          <w:szCs w:val="28"/>
        </w:rPr>
        <w:t>ибкость и скорость:</w:t>
      </w:r>
      <w:r w:rsidR="00B670DB" w:rsidRPr="001925AE">
        <w:rPr>
          <w:color w:val="000000" w:themeColor="text1"/>
          <w:sz w:val="28"/>
          <w:szCs w:val="28"/>
        </w:rPr>
        <w:t xml:space="preserve"> интернет-маркетинговые кампании можно запустить гораздо быстрее, </w:t>
      </w:r>
      <w:r w:rsidR="001068CF" w:rsidRPr="001925AE">
        <w:rPr>
          <w:color w:val="000000" w:themeColor="text1"/>
          <w:sz w:val="28"/>
          <w:szCs w:val="28"/>
        </w:rPr>
        <w:t>чем традиционные методы рекламы</w:t>
      </w:r>
      <w:r w:rsidR="00781EB2" w:rsidRPr="001925AE">
        <w:rPr>
          <w:color w:val="000000" w:themeColor="text1"/>
          <w:sz w:val="28"/>
          <w:szCs w:val="28"/>
        </w:rPr>
        <w:t>.</w:t>
      </w:r>
    </w:p>
    <w:p w14:paraId="6D598C5E" w14:textId="77777777" w:rsidR="00031894" w:rsidRPr="001925AE" w:rsidRDefault="00666BE1" w:rsidP="0045143B">
      <w:pPr>
        <w:rPr>
          <w:color w:val="000000" w:themeColor="text1"/>
        </w:rPr>
      </w:pPr>
      <w:r w:rsidRPr="001925AE">
        <w:rPr>
          <w:color w:val="000000" w:themeColor="text1"/>
        </w:rPr>
        <w:t>Критерии оценивания:</w:t>
      </w:r>
      <w:r w:rsidR="00031894" w:rsidRPr="001925AE">
        <w:rPr>
          <w:color w:val="000000" w:themeColor="text1"/>
        </w:rPr>
        <w:t xml:space="preserve"> наличие в ответе минимум </w:t>
      </w:r>
      <w:r w:rsidR="009D196A" w:rsidRPr="001925AE">
        <w:rPr>
          <w:color w:val="000000" w:themeColor="text1"/>
        </w:rPr>
        <w:t>двух</w:t>
      </w:r>
      <w:r w:rsidR="00031894" w:rsidRPr="001925AE">
        <w:rPr>
          <w:color w:val="000000" w:themeColor="text1"/>
        </w:rPr>
        <w:t xml:space="preserve"> </w:t>
      </w:r>
      <w:r w:rsidR="00D43F5F" w:rsidRPr="001925AE">
        <w:rPr>
          <w:color w:val="000000" w:themeColor="text1"/>
        </w:rPr>
        <w:t>преимуществ интернет-ресурсов как инструментов маркетинговой деятельности.</w:t>
      </w:r>
    </w:p>
    <w:p w14:paraId="1F6AEA09" w14:textId="77777777" w:rsidR="00840510" w:rsidRPr="001925AE" w:rsidRDefault="00F51BB9" w:rsidP="0045143B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44258F" w:rsidRPr="001925AE">
        <w:rPr>
          <w:color w:val="000000" w:themeColor="text1"/>
        </w:rPr>
        <w:t xml:space="preserve"> </w:t>
      </w:r>
      <w:r w:rsidR="00C157DC" w:rsidRPr="001925AE">
        <w:rPr>
          <w:color w:val="000000" w:themeColor="text1"/>
        </w:rPr>
        <w:t>УК-6, УК-9, ОПК-2, ПК-2</w:t>
      </w:r>
    </w:p>
    <w:p w14:paraId="63A126B8" w14:textId="77777777" w:rsidR="00F51BB9" w:rsidRPr="001925AE" w:rsidRDefault="00F51BB9" w:rsidP="00F51BB9">
      <w:pPr>
        <w:rPr>
          <w:color w:val="000000" w:themeColor="text1"/>
        </w:rPr>
      </w:pPr>
    </w:p>
    <w:p w14:paraId="256FE6DB" w14:textId="0019B268" w:rsidR="00684D6D" w:rsidRPr="001925AE" w:rsidRDefault="00CF300E" w:rsidP="00684D6D">
      <w:pPr>
        <w:rPr>
          <w:color w:val="000000" w:themeColor="text1"/>
        </w:rPr>
      </w:pPr>
      <w:r w:rsidRPr="001925AE">
        <w:rPr>
          <w:color w:val="000000" w:themeColor="text1"/>
        </w:rPr>
        <w:t xml:space="preserve">2. </w:t>
      </w:r>
      <w:r w:rsidR="00392758">
        <w:rPr>
          <w:color w:val="000000" w:themeColor="text1"/>
        </w:rPr>
        <w:t xml:space="preserve">Перечислите </w:t>
      </w:r>
      <w:r w:rsidR="000208EE">
        <w:rPr>
          <w:color w:val="000000" w:themeColor="text1"/>
        </w:rPr>
        <w:t xml:space="preserve">основные </w:t>
      </w:r>
      <w:r w:rsidR="00392758">
        <w:rPr>
          <w:color w:val="000000" w:themeColor="text1"/>
        </w:rPr>
        <w:t>цели</w:t>
      </w:r>
      <w:r w:rsidR="000208EE">
        <w:rPr>
          <w:color w:val="000000" w:themeColor="text1"/>
        </w:rPr>
        <w:t xml:space="preserve"> </w:t>
      </w:r>
      <w:r w:rsidR="00684D6D" w:rsidRPr="001925AE">
        <w:rPr>
          <w:color w:val="000000" w:themeColor="text1"/>
        </w:rPr>
        <w:t>приме</w:t>
      </w:r>
      <w:r w:rsidR="000208EE">
        <w:rPr>
          <w:color w:val="000000" w:themeColor="text1"/>
        </w:rPr>
        <w:t>нения</w:t>
      </w:r>
      <w:r w:rsidR="00684D6D" w:rsidRPr="001925AE">
        <w:rPr>
          <w:color w:val="000000" w:themeColor="text1"/>
        </w:rPr>
        <w:t xml:space="preserve"> маркетинговы</w:t>
      </w:r>
      <w:r w:rsidR="000208EE">
        <w:rPr>
          <w:color w:val="000000" w:themeColor="text1"/>
        </w:rPr>
        <w:t>х</w:t>
      </w:r>
      <w:r w:rsidR="00684D6D" w:rsidRPr="001925AE">
        <w:rPr>
          <w:color w:val="000000" w:themeColor="text1"/>
        </w:rPr>
        <w:t xml:space="preserve"> исследовани</w:t>
      </w:r>
      <w:r w:rsidR="000208EE">
        <w:rPr>
          <w:color w:val="000000" w:themeColor="text1"/>
        </w:rPr>
        <w:t>й</w:t>
      </w:r>
      <w:r w:rsidR="00684D6D" w:rsidRPr="001925AE">
        <w:rPr>
          <w:color w:val="000000" w:themeColor="text1"/>
        </w:rPr>
        <w:t xml:space="preserve"> при разработке социальных программ? </w:t>
      </w:r>
    </w:p>
    <w:p w14:paraId="195B1DFD" w14:textId="54D7323A" w:rsidR="00684D6D" w:rsidRPr="001925AE" w:rsidRDefault="00684D6D" w:rsidP="00684D6D">
      <w:pPr>
        <w:rPr>
          <w:color w:val="000000" w:themeColor="text1"/>
        </w:rPr>
      </w:pPr>
      <w:r w:rsidRPr="001925AE">
        <w:rPr>
          <w:color w:val="000000" w:themeColor="text1"/>
        </w:rPr>
        <w:t>Время выполнения – 10 мин.</w:t>
      </w:r>
    </w:p>
    <w:p w14:paraId="4ADC7B49" w14:textId="77777777" w:rsidR="00392758" w:rsidRDefault="00684D6D" w:rsidP="00684D6D">
      <w:pPr>
        <w:rPr>
          <w:color w:val="000000" w:themeColor="text1"/>
        </w:rPr>
      </w:pPr>
      <w:r w:rsidRPr="001925AE">
        <w:rPr>
          <w:color w:val="000000" w:themeColor="text1"/>
        </w:rPr>
        <w:t xml:space="preserve">Ожидаемый результат: </w:t>
      </w:r>
      <w:r w:rsidR="00392758">
        <w:rPr>
          <w:color w:val="000000" w:themeColor="text1"/>
        </w:rPr>
        <w:t>и</w:t>
      </w:r>
      <w:r w:rsidRPr="001925AE">
        <w:rPr>
          <w:color w:val="000000" w:themeColor="text1"/>
        </w:rPr>
        <w:t xml:space="preserve">зучение потребностей целевой аудитории, анализ проблем и барьеров, оценка эффективности существующих программ, выявление оптимальных каналов коммуникации. </w:t>
      </w:r>
    </w:p>
    <w:p w14:paraId="36F6EF5B" w14:textId="00E40700" w:rsidR="00684D6D" w:rsidRPr="001925AE" w:rsidRDefault="00684D6D" w:rsidP="00684D6D">
      <w:pPr>
        <w:rPr>
          <w:color w:val="000000" w:themeColor="text1"/>
        </w:rPr>
      </w:pPr>
      <w:r w:rsidRPr="001925AE">
        <w:rPr>
          <w:color w:val="000000" w:themeColor="text1"/>
        </w:rPr>
        <w:t xml:space="preserve">Критерии оценивания: </w:t>
      </w:r>
      <w:r w:rsidR="000208EE">
        <w:rPr>
          <w:color w:val="000000" w:themeColor="text1"/>
        </w:rPr>
        <w:t>н</w:t>
      </w:r>
      <w:r w:rsidRPr="001925AE">
        <w:rPr>
          <w:color w:val="000000" w:themeColor="text1"/>
        </w:rPr>
        <w:t xml:space="preserve">аличие в ответе минимум двух целей. </w:t>
      </w:r>
    </w:p>
    <w:p w14:paraId="79B3DA52" w14:textId="309DF619" w:rsidR="00CF300E" w:rsidRPr="001925AE" w:rsidRDefault="00CF300E" w:rsidP="00684D6D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F43023" w:rsidRPr="001925AE">
        <w:rPr>
          <w:color w:val="000000" w:themeColor="text1"/>
        </w:rPr>
        <w:t xml:space="preserve"> </w:t>
      </w:r>
      <w:r w:rsidR="00C157DC" w:rsidRPr="001925AE">
        <w:rPr>
          <w:color w:val="000000" w:themeColor="text1"/>
        </w:rPr>
        <w:t>УК-6, УК-9, ОПК-2, ПК-2</w:t>
      </w:r>
    </w:p>
    <w:p w14:paraId="03CB7B79" w14:textId="77777777" w:rsidR="00F51BB9" w:rsidRPr="001925AE" w:rsidRDefault="00F51BB9" w:rsidP="0045143B">
      <w:pPr>
        <w:rPr>
          <w:color w:val="000000" w:themeColor="text1"/>
        </w:rPr>
      </w:pPr>
    </w:p>
    <w:p w14:paraId="7FB88811" w14:textId="66F32A1C" w:rsidR="00C71C99" w:rsidRPr="001925AE" w:rsidRDefault="00781EB2" w:rsidP="0045143B">
      <w:pPr>
        <w:rPr>
          <w:color w:val="000000" w:themeColor="text1"/>
        </w:rPr>
      </w:pPr>
      <w:r w:rsidRPr="001925AE">
        <w:rPr>
          <w:color w:val="000000" w:themeColor="text1"/>
        </w:rPr>
        <w:t>3</w:t>
      </w:r>
      <w:r w:rsidR="00C71C99" w:rsidRPr="001925AE">
        <w:rPr>
          <w:color w:val="000000" w:themeColor="text1"/>
        </w:rPr>
        <w:t>.</w:t>
      </w:r>
      <w:r w:rsidR="000208EE">
        <w:rPr>
          <w:color w:val="000000" w:themeColor="text1"/>
        </w:rPr>
        <w:t xml:space="preserve"> </w:t>
      </w:r>
      <w:r w:rsidR="005821A1" w:rsidRPr="001925AE">
        <w:rPr>
          <w:color w:val="000000" w:themeColor="text1"/>
        </w:rPr>
        <w:t>Перечислите факторы, определяющие эффективность социальной рекламы</w:t>
      </w:r>
      <w:r w:rsidR="00C71C99" w:rsidRPr="001925AE">
        <w:rPr>
          <w:color w:val="000000" w:themeColor="text1"/>
        </w:rPr>
        <w:t>.</w:t>
      </w:r>
    </w:p>
    <w:p w14:paraId="6548E624" w14:textId="77777777" w:rsidR="00C71C99" w:rsidRPr="001925AE" w:rsidRDefault="00C71C99" w:rsidP="0045143B">
      <w:pPr>
        <w:rPr>
          <w:color w:val="000000" w:themeColor="text1"/>
        </w:rPr>
      </w:pPr>
      <w:r w:rsidRPr="001925AE">
        <w:rPr>
          <w:color w:val="000000" w:themeColor="text1"/>
        </w:rPr>
        <w:t xml:space="preserve">Время выполнения – </w:t>
      </w:r>
      <w:r w:rsidR="005821A1" w:rsidRPr="001925AE">
        <w:rPr>
          <w:color w:val="000000" w:themeColor="text1"/>
        </w:rPr>
        <w:t>10</w:t>
      </w:r>
      <w:r w:rsidRPr="001925AE">
        <w:rPr>
          <w:color w:val="000000" w:themeColor="text1"/>
        </w:rPr>
        <w:t xml:space="preserve"> мин.</w:t>
      </w:r>
    </w:p>
    <w:p w14:paraId="38B1D78F" w14:textId="77777777" w:rsidR="001E7A8C" w:rsidRPr="001925AE" w:rsidRDefault="00C71C99" w:rsidP="0045143B">
      <w:pPr>
        <w:rPr>
          <w:color w:val="000000" w:themeColor="text1"/>
        </w:rPr>
      </w:pPr>
      <w:r w:rsidRPr="001925AE">
        <w:rPr>
          <w:color w:val="000000" w:themeColor="text1"/>
        </w:rPr>
        <w:t>Ожидаемый результат:</w:t>
      </w:r>
      <w:r w:rsidR="00781EB2" w:rsidRPr="001925AE">
        <w:rPr>
          <w:color w:val="000000" w:themeColor="text1"/>
        </w:rPr>
        <w:t xml:space="preserve"> </w:t>
      </w:r>
      <w:r w:rsidRPr="001925AE">
        <w:rPr>
          <w:color w:val="000000" w:themeColor="text1"/>
        </w:rPr>
        <w:t xml:space="preserve"> </w:t>
      </w:r>
      <w:r w:rsidR="008224D7" w:rsidRPr="001925AE">
        <w:rPr>
          <w:color w:val="000000" w:themeColor="text1"/>
        </w:rPr>
        <w:t xml:space="preserve">актуальность и значимость проблемы (социальная реклама должна затрагивать действительно важные и актуальные проблемы, волнующие общество); четкость и понятность сообщения (сообщение должно быть четким, понятным и легко запоминающимся, чтобы оно могло эффективно донести свою идею до целевой аудитории); эмоциональное воздействие (социальная реклама должна вызывать сильные эмоции у зрителей, чтобы привлечь их внимание и заставить задуматься о проблеме); соответствие целевой аудитории (сообщение должно быть адаптировано к особенностям целевой аудитории, учитывать ее ценности, убеждения и культурные особенности); </w:t>
      </w:r>
      <w:r w:rsidR="001E7A8C" w:rsidRPr="001925AE">
        <w:rPr>
          <w:color w:val="000000" w:themeColor="text1"/>
        </w:rPr>
        <w:t>реалистичность и правдоподобность (сообщение должно быть реалистичным и правдоподобным, чтобы вызывать доверие у зрителей); широкий охват аудитории (социальная реклама должна размещаться в различных средствах массовой информации и распространяться по разным каналам коммуникации, чтобы охватить как можно больше людей).</w:t>
      </w:r>
    </w:p>
    <w:p w14:paraId="19A752AE" w14:textId="77777777" w:rsidR="00C71C99" w:rsidRPr="001925AE" w:rsidRDefault="00C71C99" w:rsidP="0045143B">
      <w:pPr>
        <w:rPr>
          <w:color w:val="000000" w:themeColor="text1"/>
        </w:rPr>
      </w:pPr>
      <w:r w:rsidRPr="001925AE">
        <w:rPr>
          <w:color w:val="000000" w:themeColor="text1"/>
        </w:rPr>
        <w:t xml:space="preserve">Критерии оценивания: наличие в ответе минимум </w:t>
      </w:r>
      <w:r w:rsidR="001E7A8C" w:rsidRPr="001925AE">
        <w:rPr>
          <w:color w:val="000000" w:themeColor="text1"/>
        </w:rPr>
        <w:t>трех</w:t>
      </w:r>
      <w:r w:rsidRPr="001925AE">
        <w:rPr>
          <w:color w:val="000000" w:themeColor="text1"/>
        </w:rPr>
        <w:t xml:space="preserve"> </w:t>
      </w:r>
      <w:r w:rsidR="001E7A8C" w:rsidRPr="001925AE">
        <w:rPr>
          <w:color w:val="000000" w:themeColor="text1"/>
        </w:rPr>
        <w:t>факторов эффективности социальной рекламы</w:t>
      </w:r>
      <w:r w:rsidRPr="001925AE">
        <w:rPr>
          <w:color w:val="000000" w:themeColor="text1"/>
        </w:rPr>
        <w:t>.</w:t>
      </w:r>
    </w:p>
    <w:p w14:paraId="431BACDC" w14:textId="77777777" w:rsidR="00C71C99" w:rsidRPr="001925AE" w:rsidRDefault="00C71C99" w:rsidP="0045143B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</w:t>
      </w:r>
      <w:r w:rsidR="001E7A8C" w:rsidRPr="001925AE">
        <w:rPr>
          <w:color w:val="000000" w:themeColor="text1"/>
        </w:rPr>
        <w:t xml:space="preserve"> </w:t>
      </w:r>
      <w:r w:rsidR="00C157DC" w:rsidRPr="001925AE">
        <w:rPr>
          <w:color w:val="000000" w:themeColor="text1"/>
        </w:rPr>
        <w:t>УК-6, УК-9, ОПК-2, ПК-2</w:t>
      </w:r>
    </w:p>
    <w:p w14:paraId="17C350FC" w14:textId="77777777" w:rsidR="003C5C04" w:rsidRPr="001925AE" w:rsidRDefault="003C5C04" w:rsidP="0045143B">
      <w:pPr>
        <w:rPr>
          <w:color w:val="000000" w:themeColor="text1"/>
        </w:rPr>
      </w:pPr>
    </w:p>
    <w:p w14:paraId="07E65B48" w14:textId="760AFAA2" w:rsidR="003C5C04" w:rsidRPr="001925AE" w:rsidRDefault="003C5C04" w:rsidP="0045143B">
      <w:pPr>
        <w:rPr>
          <w:color w:val="000000" w:themeColor="text1"/>
          <w:kern w:val="0"/>
        </w:rPr>
      </w:pPr>
      <w:r w:rsidRPr="001925AE">
        <w:rPr>
          <w:color w:val="000000" w:themeColor="text1"/>
          <w:kern w:val="0"/>
        </w:rPr>
        <w:t>4. Перечислите</w:t>
      </w:r>
      <w:r w:rsidR="000208EE">
        <w:rPr>
          <w:color w:val="000000" w:themeColor="text1"/>
          <w:kern w:val="0"/>
        </w:rPr>
        <w:t xml:space="preserve"> и кратко опишите</w:t>
      </w:r>
      <w:r w:rsidRPr="001925AE">
        <w:rPr>
          <w:color w:val="000000" w:themeColor="text1"/>
          <w:kern w:val="0"/>
        </w:rPr>
        <w:t xml:space="preserve"> методы маркетинга социальных услуг.</w:t>
      </w:r>
    </w:p>
    <w:p w14:paraId="2B489121" w14:textId="77777777" w:rsidR="003C5C04" w:rsidRPr="001925AE" w:rsidRDefault="003C5C04" w:rsidP="003C5C04">
      <w:pPr>
        <w:rPr>
          <w:color w:val="000000" w:themeColor="text1"/>
        </w:rPr>
      </w:pPr>
      <w:r w:rsidRPr="001925AE">
        <w:rPr>
          <w:color w:val="000000" w:themeColor="text1"/>
        </w:rPr>
        <w:t>Время выполнения – 10 мин.</w:t>
      </w:r>
    </w:p>
    <w:p w14:paraId="19F46CC4" w14:textId="72B29FA3" w:rsidR="003C5C04" w:rsidRPr="001925AE" w:rsidRDefault="003C5C04" w:rsidP="003C5C04">
      <w:pPr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1925AE">
        <w:rPr>
          <w:rFonts w:cs="Times New Roman"/>
          <w:color w:val="000000" w:themeColor="text1"/>
          <w:kern w:val="0"/>
          <w:szCs w:val="28"/>
        </w:rPr>
        <w:t xml:space="preserve">Ожидаемый результат: </w:t>
      </w:r>
      <w:r w:rsidRPr="001925AE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социальный PR</w:t>
      </w:r>
      <w:r w:rsidRPr="001925AE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: направлен на формирование позитивного имиджа социальных инициатив. Основные задачи: повышение осведомлённости о социальных услугах среди населения, создание доверия к организациям, предоставляющим поддержку, привлечение внимания к ак</w:t>
      </w:r>
      <w:r w:rsidR="004E738B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туальным социальным проблемам. </w:t>
      </w:r>
      <w:r w:rsidRPr="001925AE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Социальная реклама</w:t>
      </w:r>
      <w:r w:rsidRPr="001925AE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: направлена на изменение моделей поведения, повышение осведомлённости и привлечение </w:t>
      </w:r>
      <w:r w:rsidR="004E738B">
        <w:rPr>
          <w:rFonts w:eastAsia="Times New Roman" w:cs="Times New Roman"/>
          <w:color w:val="000000" w:themeColor="text1"/>
          <w:kern w:val="0"/>
          <w:szCs w:val="28"/>
          <w:lang w:eastAsia="ru-RU"/>
        </w:rPr>
        <w:lastRenderedPageBreak/>
        <w:t xml:space="preserve">внимания к проблемам общества. </w:t>
      </w:r>
      <w:r w:rsidRPr="001925AE">
        <w:rPr>
          <w:rFonts w:eastAsia="Times New Roman" w:cs="Times New Roman"/>
          <w:bCs/>
          <w:color w:val="000000" w:themeColor="text1"/>
          <w:kern w:val="0"/>
          <w:szCs w:val="28"/>
          <w:lang w:eastAsia="ru-RU"/>
        </w:rPr>
        <w:t>Программы корпоративной социальной ответственности (КСО)</w:t>
      </w:r>
      <w:r w:rsidRPr="001925AE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: взаимодействие с бизнесом для поддержки социальных проектов, совместные акции и </w:t>
      </w:r>
      <w:r w:rsidR="004E738B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благотворительные мероприятия. </w:t>
      </w:r>
      <w:r w:rsidRPr="001925AE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Применение маркетинговых подходов позволяет социальным учреждениям более эффективно удовлетворять потребности населения, повышать качество предоставляемых услуг и привлекать дополнительные </w:t>
      </w:r>
      <w:r w:rsidR="004E738B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ресурсы для своей деятельности.</w:t>
      </w:r>
    </w:p>
    <w:p w14:paraId="50FD6382" w14:textId="77777777" w:rsidR="003C5C04" w:rsidRPr="001925AE" w:rsidRDefault="003C5C04" w:rsidP="003C5C04">
      <w:pPr>
        <w:rPr>
          <w:color w:val="000000" w:themeColor="text1"/>
          <w:kern w:val="0"/>
        </w:rPr>
      </w:pPr>
      <w:r w:rsidRPr="001925AE">
        <w:rPr>
          <w:color w:val="000000" w:themeColor="text1"/>
        </w:rPr>
        <w:t xml:space="preserve">Критерии оценивания: наличие в ответе минимум трех </w:t>
      </w:r>
      <w:r w:rsidRPr="001925AE">
        <w:rPr>
          <w:color w:val="000000" w:themeColor="text1"/>
          <w:kern w:val="0"/>
        </w:rPr>
        <w:t>методов маркетинга социальных услуг.</w:t>
      </w:r>
    </w:p>
    <w:p w14:paraId="23DF56EF" w14:textId="77777777" w:rsidR="003C5C04" w:rsidRPr="001925AE" w:rsidRDefault="003C5C04" w:rsidP="003C5C04">
      <w:pPr>
        <w:rPr>
          <w:color w:val="000000" w:themeColor="text1"/>
        </w:rPr>
      </w:pPr>
      <w:r w:rsidRPr="001925AE">
        <w:rPr>
          <w:color w:val="000000" w:themeColor="text1"/>
        </w:rPr>
        <w:t>Компетенции (индикаторы): УК-6, УК-9, ОПК-2, ПК-2.</w:t>
      </w:r>
    </w:p>
    <w:p w14:paraId="4A16C718" w14:textId="22562957" w:rsidR="003C5C04" w:rsidRPr="001925AE" w:rsidRDefault="003C5C04" w:rsidP="003C5C04">
      <w:pPr>
        <w:rPr>
          <w:color w:val="000000" w:themeColor="text1"/>
        </w:rPr>
      </w:pPr>
    </w:p>
    <w:p w14:paraId="66E0CD5E" w14:textId="77777777" w:rsidR="003C5C04" w:rsidRPr="001925AE" w:rsidRDefault="003C5C04" w:rsidP="0045143B">
      <w:pPr>
        <w:rPr>
          <w:color w:val="000000" w:themeColor="text1"/>
        </w:rPr>
      </w:pPr>
    </w:p>
    <w:sectPr w:rsidR="003C5C04" w:rsidRPr="001925AE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EFFB" w14:textId="77777777" w:rsidR="00CB33D7" w:rsidRDefault="00CB33D7" w:rsidP="006943A0">
      <w:r>
        <w:separator/>
      </w:r>
    </w:p>
  </w:endnote>
  <w:endnote w:type="continuationSeparator" w:id="0">
    <w:p w14:paraId="3E4A26C9" w14:textId="77777777" w:rsidR="00CB33D7" w:rsidRDefault="00CB33D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7FA23C8" w14:textId="77777777" w:rsidR="006943A0" w:rsidRPr="006943A0" w:rsidRDefault="001E6A71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E738B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523BABF6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B3C3" w14:textId="77777777" w:rsidR="00CB33D7" w:rsidRDefault="00CB33D7" w:rsidP="006943A0">
      <w:r>
        <w:separator/>
      </w:r>
    </w:p>
  </w:footnote>
  <w:footnote w:type="continuationSeparator" w:id="0">
    <w:p w14:paraId="0F47202B" w14:textId="77777777" w:rsidR="00CB33D7" w:rsidRDefault="00CB33D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711"/>
    <w:multiLevelType w:val="multilevel"/>
    <w:tmpl w:val="8EA0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955F1"/>
    <w:multiLevelType w:val="multilevel"/>
    <w:tmpl w:val="6D9C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46FAE"/>
    <w:multiLevelType w:val="multilevel"/>
    <w:tmpl w:val="8DE4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91FB1"/>
    <w:multiLevelType w:val="multilevel"/>
    <w:tmpl w:val="1FA2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F61DD"/>
    <w:multiLevelType w:val="hybridMultilevel"/>
    <w:tmpl w:val="AF8E5104"/>
    <w:lvl w:ilvl="0" w:tplc="0F6CE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376D0E"/>
    <w:multiLevelType w:val="hybridMultilevel"/>
    <w:tmpl w:val="81A043F6"/>
    <w:lvl w:ilvl="0" w:tplc="6DB66C9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BE1773"/>
    <w:multiLevelType w:val="multilevel"/>
    <w:tmpl w:val="7CD8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161139"/>
    <w:multiLevelType w:val="multilevel"/>
    <w:tmpl w:val="E3FC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9B65FB"/>
    <w:multiLevelType w:val="multilevel"/>
    <w:tmpl w:val="B8FA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3D061C"/>
    <w:multiLevelType w:val="multilevel"/>
    <w:tmpl w:val="19CA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708DF"/>
    <w:multiLevelType w:val="multilevel"/>
    <w:tmpl w:val="F2A2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662A76"/>
    <w:multiLevelType w:val="multilevel"/>
    <w:tmpl w:val="781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BA3D12"/>
    <w:multiLevelType w:val="multilevel"/>
    <w:tmpl w:val="B8FA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4F52FC"/>
    <w:multiLevelType w:val="multilevel"/>
    <w:tmpl w:val="8B3E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20257D"/>
    <w:multiLevelType w:val="multilevel"/>
    <w:tmpl w:val="B8FA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993631"/>
    <w:multiLevelType w:val="multilevel"/>
    <w:tmpl w:val="43E8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874093"/>
    <w:multiLevelType w:val="multilevel"/>
    <w:tmpl w:val="0B8A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1B270D"/>
    <w:multiLevelType w:val="multilevel"/>
    <w:tmpl w:val="91D2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864E1E"/>
    <w:multiLevelType w:val="multilevel"/>
    <w:tmpl w:val="3F2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F428E0"/>
    <w:multiLevelType w:val="multilevel"/>
    <w:tmpl w:val="826A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C615E"/>
    <w:multiLevelType w:val="multilevel"/>
    <w:tmpl w:val="3006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6397863">
    <w:abstractNumId w:val="9"/>
  </w:num>
  <w:num w:numId="2" w16cid:durableId="1743412060">
    <w:abstractNumId w:val="11"/>
  </w:num>
  <w:num w:numId="3" w16cid:durableId="1579754953">
    <w:abstractNumId w:val="20"/>
  </w:num>
  <w:num w:numId="4" w16cid:durableId="1989286661">
    <w:abstractNumId w:val="15"/>
  </w:num>
  <w:num w:numId="5" w16cid:durableId="1444375722">
    <w:abstractNumId w:val="6"/>
  </w:num>
  <w:num w:numId="6" w16cid:durableId="726759530">
    <w:abstractNumId w:val="1"/>
  </w:num>
  <w:num w:numId="7" w16cid:durableId="604926294">
    <w:abstractNumId w:val="17"/>
  </w:num>
  <w:num w:numId="8" w16cid:durableId="1368942811">
    <w:abstractNumId w:val="4"/>
  </w:num>
  <w:num w:numId="9" w16cid:durableId="1208492247">
    <w:abstractNumId w:val="19"/>
  </w:num>
  <w:num w:numId="10" w16cid:durableId="747120008">
    <w:abstractNumId w:val="0"/>
  </w:num>
  <w:num w:numId="11" w16cid:durableId="349720945">
    <w:abstractNumId w:val="18"/>
  </w:num>
  <w:num w:numId="12" w16cid:durableId="82533475">
    <w:abstractNumId w:val="7"/>
  </w:num>
  <w:num w:numId="13" w16cid:durableId="1412196709">
    <w:abstractNumId w:val="3"/>
  </w:num>
  <w:num w:numId="14" w16cid:durableId="418449150">
    <w:abstractNumId w:val="10"/>
  </w:num>
  <w:num w:numId="15" w16cid:durableId="2060666572">
    <w:abstractNumId w:val="5"/>
  </w:num>
  <w:num w:numId="16" w16cid:durableId="2091999885">
    <w:abstractNumId w:val="13"/>
  </w:num>
  <w:num w:numId="17" w16cid:durableId="3271038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5093501">
    <w:abstractNumId w:val="14"/>
  </w:num>
  <w:num w:numId="19" w16cid:durableId="4315104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1641460">
    <w:abstractNumId w:val="2"/>
  </w:num>
  <w:num w:numId="21" w16cid:durableId="725878153">
    <w:abstractNumId w:val="16"/>
  </w:num>
  <w:num w:numId="22" w16cid:durableId="1229266049">
    <w:abstractNumId w:val="8"/>
  </w:num>
  <w:num w:numId="23" w16cid:durableId="14692053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6320"/>
    <w:rsid w:val="000073D2"/>
    <w:rsid w:val="000208EE"/>
    <w:rsid w:val="00023560"/>
    <w:rsid w:val="00031894"/>
    <w:rsid w:val="00032B64"/>
    <w:rsid w:val="000415D2"/>
    <w:rsid w:val="0006311A"/>
    <w:rsid w:val="00067AD1"/>
    <w:rsid w:val="00080CA9"/>
    <w:rsid w:val="00086372"/>
    <w:rsid w:val="00095C56"/>
    <w:rsid w:val="00096143"/>
    <w:rsid w:val="000A7ADF"/>
    <w:rsid w:val="000C1284"/>
    <w:rsid w:val="000C46A7"/>
    <w:rsid w:val="000D01B5"/>
    <w:rsid w:val="000F4C7C"/>
    <w:rsid w:val="001045F7"/>
    <w:rsid w:val="001068CF"/>
    <w:rsid w:val="00110A16"/>
    <w:rsid w:val="00172F27"/>
    <w:rsid w:val="001824D3"/>
    <w:rsid w:val="00191CF7"/>
    <w:rsid w:val="001925AE"/>
    <w:rsid w:val="001B67EA"/>
    <w:rsid w:val="001C2AE9"/>
    <w:rsid w:val="001C3A9C"/>
    <w:rsid w:val="001E2325"/>
    <w:rsid w:val="001E6A71"/>
    <w:rsid w:val="001E7A8C"/>
    <w:rsid w:val="001F00E5"/>
    <w:rsid w:val="001F0453"/>
    <w:rsid w:val="001F66CB"/>
    <w:rsid w:val="002103A3"/>
    <w:rsid w:val="00210483"/>
    <w:rsid w:val="0023607F"/>
    <w:rsid w:val="00243402"/>
    <w:rsid w:val="002464ED"/>
    <w:rsid w:val="00271063"/>
    <w:rsid w:val="00284693"/>
    <w:rsid w:val="002A0645"/>
    <w:rsid w:val="002A35C6"/>
    <w:rsid w:val="002A5304"/>
    <w:rsid w:val="002B3406"/>
    <w:rsid w:val="002C0F9C"/>
    <w:rsid w:val="002C4C2C"/>
    <w:rsid w:val="002D532D"/>
    <w:rsid w:val="002D62E2"/>
    <w:rsid w:val="002F20EB"/>
    <w:rsid w:val="002F47FF"/>
    <w:rsid w:val="00341F0F"/>
    <w:rsid w:val="00347C37"/>
    <w:rsid w:val="00363833"/>
    <w:rsid w:val="00374BAB"/>
    <w:rsid w:val="00392758"/>
    <w:rsid w:val="003A0595"/>
    <w:rsid w:val="003A3168"/>
    <w:rsid w:val="003C5C04"/>
    <w:rsid w:val="003E2709"/>
    <w:rsid w:val="003F4979"/>
    <w:rsid w:val="00402B79"/>
    <w:rsid w:val="00412AD1"/>
    <w:rsid w:val="004222EA"/>
    <w:rsid w:val="00432776"/>
    <w:rsid w:val="00432D00"/>
    <w:rsid w:val="00433296"/>
    <w:rsid w:val="0044258F"/>
    <w:rsid w:val="0045143B"/>
    <w:rsid w:val="0045797D"/>
    <w:rsid w:val="00461D7F"/>
    <w:rsid w:val="0046213D"/>
    <w:rsid w:val="00470BF5"/>
    <w:rsid w:val="00471446"/>
    <w:rsid w:val="004772DB"/>
    <w:rsid w:val="00495EDC"/>
    <w:rsid w:val="004A6607"/>
    <w:rsid w:val="004A6F25"/>
    <w:rsid w:val="004B3781"/>
    <w:rsid w:val="004C1F75"/>
    <w:rsid w:val="004C2B5F"/>
    <w:rsid w:val="004D3C8C"/>
    <w:rsid w:val="004D5DDA"/>
    <w:rsid w:val="004E738B"/>
    <w:rsid w:val="00502A03"/>
    <w:rsid w:val="0050337A"/>
    <w:rsid w:val="0051583A"/>
    <w:rsid w:val="0052738E"/>
    <w:rsid w:val="00531429"/>
    <w:rsid w:val="00542091"/>
    <w:rsid w:val="00550EF7"/>
    <w:rsid w:val="005515FC"/>
    <w:rsid w:val="005821A1"/>
    <w:rsid w:val="005844ED"/>
    <w:rsid w:val="005874A6"/>
    <w:rsid w:val="005A36EC"/>
    <w:rsid w:val="005B6254"/>
    <w:rsid w:val="005C66ED"/>
    <w:rsid w:val="005C6E51"/>
    <w:rsid w:val="005D205B"/>
    <w:rsid w:val="005D53BF"/>
    <w:rsid w:val="005E321A"/>
    <w:rsid w:val="005E4537"/>
    <w:rsid w:val="005E7F90"/>
    <w:rsid w:val="00601F38"/>
    <w:rsid w:val="006047A2"/>
    <w:rsid w:val="00606F76"/>
    <w:rsid w:val="006077E3"/>
    <w:rsid w:val="006126CB"/>
    <w:rsid w:val="00617CF3"/>
    <w:rsid w:val="00617F7C"/>
    <w:rsid w:val="00622087"/>
    <w:rsid w:val="006224C5"/>
    <w:rsid w:val="00633A41"/>
    <w:rsid w:val="00640F75"/>
    <w:rsid w:val="00651072"/>
    <w:rsid w:val="0066178B"/>
    <w:rsid w:val="0066636E"/>
    <w:rsid w:val="00666BE1"/>
    <w:rsid w:val="00670D94"/>
    <w:rsid w:val="00673E9F"/>
    <w:rsid w:val="00680E10"/>
    <w:rsid w:val="00684D6D"/>
    <w:rsid w:val="006905D6"/>
    <w:rsid w:val="006943A0"/>
    <w:rsid w:val="006C044F"/>
    <w:rsid w:val="006D430C"/>
    <w:rsid w:val="006F017C"/>
    <w:rsid w:val="00721A69"/>
    <w:rsid w:val="00736951"/>
    <w:rsid w:val="0075760B"/>
    <w:rsid w:val="007622F1"/>
    <w:rsid w:val="00763B62"/>
    <w:rsid w:val="0077160B"/>
    <w:rsid w:val="00771CA4"/>
    <w:rsid w:val="00773EBC"/>
    <w:rsid w:val="00776854"/>
    <w:rsid w:val="00776893"/>
    <w:rsid w:val="00780A35"/>
    <w:rsid w:val="00781EB2"/>
    <w:rsid w:val="00791EC5"/>
    <w:rsid w:val="007B3F7B"/>
    <w:rsid w:val="007C3939"/>
    <w:rsid w:val="007D67EF"/>
    <w:rsid w:val="007F78B6"/>
    <w:rsid w:val="00802E61"/>
    <w:rsid w:val="0081352F"/>
    <w:rsid w:val="008159DB"/>
    <w:rsid w:val="008224D7"/>
    <w:rsid w:val="00840510"/>
    <w:rsid w:val="00842B11"/>
    <w:rsid w:val="00851238"/>
    <w:rsid w:val="008607A1"/>
    <w:rsid w:val="00874B3E"/>
    <w:rsid w:val="00884DB7"/>
    <w:rsid w:val="008852BA"/>
    <w:rsid w:val="00892F9B"/>
    <w:rsid w:val="008931B6"/>
    <w:rsid w:val="008A59E0"/>
    <w:rsid w:val="008C0966"/>
    <w:rsid w:val="008C1727"/>
    <w:rsid w:val="008C74E9"/>
    <w:rsid w:val="008D77C8"/>
    <w:rsid w:val="008E2DDD"/>
    <w:rsid w:val="00901FED"/>
    <w:rsid w:val="0091443C"/>
    <w:rsid w:val="00915E84"/>
    <w:rsid w:val="0092015D"/>
    <w:rsid w:val="00933213"/>
    <w:rsid w:val="009535E4"/>
    <w:rsid w:val="00954878"/>
    <w:rsid w:val="0095688A"/>
    <w:rsid w:val="00963969"/>
    <w:rsid w:val="009645BA"/>
    <w:rsid w:val="0099139A"/>
    <w:rsid w:val="009A011B"/>
    <w:rsid w:val="009B6C90"/>
    <w:rsid w:val="009D196A"/>
    <w:rsid w:val="009E5CB6"/>
    <w:rsid w:val="009F744D"/>
    <w:rsid w:val="00A00792"/>
    <w:rsid w:val="00A03649"/>
    <w:rsid w:val="00A06022"/>
    <w:rsid w:val="00A07227"/>
    <w:rsid w:val="00A3138C"/>
    <w:rsid w:val="00A36AD1"/>
    <w:rsid w:val="00A528C0"/>
    <w:rsid w:val="00A62DE5"/>
    <w:rsid w:val="00A93D69"/>
    <w:rsid w:val="00AA5580"/>
    <w:rsid w:val="00AA6323"/>
    <w:rsid w:val="00AA7FCE"/>
    <w:rsid w:val="00AB08FD"/>
    <w:rsid w:val="00AB091B"/>
    <w:rsid w:val="00AC1C46"/>
    <w:rsid w:val="00AD2DFE"/>
    <w:rsid w:val="00AD4B9F"/>
    <w:rsid w:val="00AD6AED"/>
    <w:rsid w:val="00AD7916"/>
    <w:rsid w:val="00AF2AD9"/>
    <w:rsid w:val="00B06F2E"/>
    <w:rsid w:val="00B14CFD"/>
    <w:rsid w:val="00B30A5F"/>
    <w:rsid w:val="00B3448F"/>
    <w:rsid w:val="00B34493"/>
    <w:rsid w:val="00B44735"/>
    <w:rsid w:val="00B473BA"/>
    <w:rsid w:val="00B5349E"/>
    <w:rsid w:val="00B5777E"/>
    <w:rsid w:val="00B60BB6"/>
    <w:rsid w:val="00B65645"/>
    <w:rsid w:val="00B670DB"/>
    <w:rsid w:val="00B6750F"/>
    <w:rsid w:val="00B753AE"/>
    <w:rsid w:val="00B7649F"/>
    <w:rsid w:val="00BB2661"/>
    <w:rsid w:val="00BB4E23"/>
    <w:rsid w:val="00BD0D49"/>
    <w:rsid w:val="00BD5AF9"/>
    <w:rsid w:val="00BD5CF0"/>
    <w:rsid w:val="00BF6F80"/>
    <w:rsid w:val="00C0041A"/>
    <w:rsid w:val="00C157DC"/>
    <w:rsid w:val="00C426D2"/>
    <w:rsid w:val="00C446EB"/>
    <w:rsid w:val="00C57026"/>
    <w:rsid w:val="00C61CF3"/>
    <w:rsid w:val="00C70737"/>
    <w:rsid w:val="00C71C99"/>
    <w:rsid w:val="00C74995"/>
    <w:rsid w:val="00C816B8"/>
    <w:rsid w:val="00C87CED"/>
    <w:rsid w:val="00CB33D7"/>
    <w:rsid w:val="00CF300E"/>
    <w:rsid w:val="00D05BBC"/>
    <w:rsid w:val="00D0681D"/>
    <w:rsid w:val="00D169A3"/>
    <w:rsid w:val="00D24FC3"/>
    <w:rsid w:val="00D27686"/>
    <w:rsid w:val="00D40FD8"/>
    <w:rsid w:val="00D43F5F"/>
    <w:rsid w:val="00D5177D"/>
    <w:rsid w:val="00D54688"/>
    <w:rsid w:val="00D61DC5"/>
    <w:rsid w:val="00D726DB"/>
    <w:rsid w:val="00D80A24"/>
    <w:rsid w:val="00D83FD5"/>
    <w:rsid w:val="00D874BB"/>
    <w:rsid w:val="00D9013F"/>
    <w:rsid w:val="00DB64AF"/>
    <w:rsid w:val="00DB7C34"/>
    <w:rsid w:val="00DC2B79"/>
    <w:rsid w:val="00DD0197"/>
    <w:rsid w:val="00DE0A02"/>
    <w:rsid w:val="00DE1E8E"/>
    <w:rsid w:val="00DE6D27"/>
    <w:rsid w:val="00DF0D05"/>
    <w:rsid w:val="00DF491F"/>
    <w:rsid w:val="00E0055E"/>
    <w:rsid w:val="00E138B0"/>
    <w:rsid w:val="00E1675F"/>
    <w:rsid w:val="00E20755"/>
    <w:rsid w:val="00E22652"/>
    <w:rsid w:val="00E36799"/>
    <w:rsid w:val="00E37DC0"/>
    <w:rsid w:val="00E5106E"/>
    <w:rsid w:val="00E65761"/>
    <w:rsid w:val="00E82E66"/>
    <w:rsid w:val="00E831BE"/>
    <w:rsid w:val="00E94B9F"/>
    <w:rsid w:val="00E96519"/>
    <w:rsid w:val="00EA2B3B"/>
    <w:rsid w:val="00EA697F"/>
    <w:rsid w:val="00EA7B3B"/>
    <w:rsid w:val="00EC334B"/>
    <w:rsid w:val="00EC673C"/>
    <w:rsid w:val="00ED02A2"/>
    <w:rsid w:val="00ED4BB6"/>
    <w:rsid w:val="00EE4E14"/>
    <w:rsid w:val="00EE5F03"/>
    <w:rsid w:val="00EF07D9"/>
    <w:rsid w:val="00F1063C"/>
    <w:rsid w:val="00F11FDA"/>
    <w:rsid w:val="00F12E82"/>
    <w:rsid w:val="00F15260"/>
    <w:rsid w:val="00F20330"/>
    <w:rsid w:val="00F223F4"/>
    <w:rsid w:val="00F246CC"/>
    <w:rsid w:val="00F279BD"/>
    <w:rsid w:val="00F27B2F"/>
    <w:rsid w:val="00F27DA5"/>
    <w:rsid w:val="00F30762"/>
    <w:rsid w:val="00F3589D"/>
    <w:rsid w:val="00F41C91"/>
    <w:rsid w:val="00F43023"/>
    <w:rsid w:val="00F47280"/>
    <w:rsid w:val="00F51BB9"/>
    <w:rsid w:val="00F56671"/>
    <w:rsid w:val="00F603C2"/>
    <w:rsid w:val="00F60621"/>
    <w:rsid w:val="00F71F6A"/>
    <w:rsid w:val="00F77663"/>
    <w:rsid w:val="00F82548"/>
    <w:rsid w:val="00F83FE0"/>
    <w:rsid w:val="00F84367"/>
    <w:rsid w:val="00FA5BC1"/>
    <w:rsid w:val="00FB5DE6"/>
    <w:rsid w:val="00FC4F32"/>
    <w:rsid w:val="00FD030C"/>
    <w:rsid w:val="00FD0F79"/>
    <w:rsid w:val="00FD780B"/>
    <w:rsid w:val="00FD7EB4"/>
    <w:rsid w:val="00FE76FD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F652"/>
  <w15:docId w15:val="{C8EB5CDE-E10B-4306-B3ED-A0290AD4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ody Text"/>
    <w:basedOn w:val="a"/>
    <w:link w:val="af6"/>
    <w:uiPriority w:val="1"/>
    <w:unhideWhenUsed/>
    <w:qFormat/>
    <w:rsid w:val="00374BAB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374BAB"/>
    <w:rPr>
      <w:rFonts w:ascii="Times New Roman" w:eastAsia="Times New Roman" w:hAnsi="Times New Roman" w:cs="Times New Roman"/>
      <w:kern w:val="0"/>
      <w:lang w:eastAsia="ru-RU"/>
    </w:rPr>
  </w:style>
  <w:style w:type="paragraph" w:styleId="af7">
    <w:name w:val="Normal (Web)"/>
    <w:basedOn w:val="a"/>
    <w:uiPriority w:val="99"/>
    <w:unhideWhenUsed/>
    <w:rsid w:val="008931B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futurismarkdown-paragraph">
    <w:name w:val="futurismarkdown-paragraph"/>
    <w:basedOn w:val="a"/>
    <w:rsid w:val="00402B7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8">
    <w:name w:val="Hyperlink"/>
    <w:basedOn w:val="a1"/>
    <w:uiPriority w:val="99"/>
    <w:semiHidden/>
    <w:unhideWhenUsed/>
    <w:rsid w:val="00402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B408E-956D-4A53-A0D2-18FD6D4D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2</cp:revision>
  <dcterms:created xsi:type="dcterms:W3CDTF">2025-04-02T19:17:00Z</dcterms:created>
  <dcterms:modified xsi:type="dcterms:W3CDTF">2025-04-02T19:17:00Z</dcterms:modified>
</cp:coreProperties>
</file>