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A53A" w14:textId="77777777" w:rsidR="00D37EDB" w:rsidRPr="00FB2C39" w:rsidRDefault="00D37EDB" w:rsidP="00EB19F8">
      <w:pPr>
        <w:ind w:firstLine="0"/>
        <w:jc w:val="center"/>
        <w:rPr>
          <w:rFonts w:cs="Times New Roman"/>
          <w:b/>
          <w:szCs w:val="28"/>
        </w:rPr>
      </w:pPr>
      <w:r w:rsidRPr="00FB2C39">
        <w:rPr>
          <w:rFonts w:cs="Times New Roman"/>
          <w:b/>
          <w:szCs w:val="28"/>
        </w:rPr>
        <w:t>Комплект оценочных материалов по дисциплине</w:t>
      </w:r>
    </w:p>
    <w:p w14:paraId="1AE474DE" w14:textId="77777777" w:rsidR="00D37EDB" w:rsidRPr="00FB2C39" w:rsidRDefault="00D37EDB" w:rsidP="00D37EDB">
      <w:pPr>
        <w:ind w:firstLine="0"/>
        <w:jc w:val="center"/>
        <w:rPr>
          <w:rFonts w:cs="Times New Roman"/>
          <w:b/>
          <w:szCs w:val="28"/>
        </w:rPr>
      </w:pPr>
      <w:r w:rsidRPr="00FB2C39">
        <w:rPr>
          <w:rFonts w:cs="Times New Roman"/>
          <w:b/>
          <w:szCs w:val="28"/>
        </w:rPr>
        <w:t>«Управление в молодежной политике»</w:t>
      </w:r>
    </w:p>
    <w:p w14:paraId="49643779" w14:textId="77777777" w:rsidR="00D37EDB" w:rsidRDefault="00D37EDB" w:rsidP="00D37EDB">
      <w:pPr>
        <w:rPr>
          <w:rFonts w:cs="Times New Roman"/>
          <w:b/>
          <w:szCs w:val="28"/>
        </w:rPr>
      </w:pPr>
    </w:p>
    <w:p w14:paraId="42279545" w14:textId="77777777" w:rsidR="00A304E1" w:rsidRPr="00FB2C39" w:rsidRDefault="00A304E1" w:rsidP="00D37EDB">
      <w:pPr>
        <w:rPr>
          <w:rFonts w:cs="Times New Roman"/>
          <w:b/>
          <w:szCs w:val="28"/>
        </w:rPr>
      </w:pPr>
    </w:p>
    <w:p w14:paraId="24B0FA18" w14:textId="77777777" w:rsidR="00D37EDB" w:rsidRPr="00FB2C39" w:rsidRDefault="00D37EDB" w:rsidP="00D37EDB">
      <w:pPr>
        <w:ind w:firstLine="0"/>
        <w:rPr>
          <w:rFonts w:cs="Times New Roman"/>
          <w:b/>
          <w:szCs w:val="28"/>
        </w:rPr>
      </w:pPr>
      <w:r w:rsidRPr="00FB2C39">
        <w:rPr>
          <w:rFonts w:cs="Times New Roman"/>
          <w:b/>
          <w:szCs w:val="28"/>
        </w:rPr>
        <w:t>Задания закрытого типа</w:t>
      </w:r>
    </w:p>
    <w:p w14:paraId="34773C18" w14:textId="77777777" w:rsidR="00D37EDB" w:rsidRPr="00FB2C39" w:rsidRDefault="00D37EDB" w:rsidP="00D37EDB">
      <w:pPr>
        <w:ind w:firstLine="0"/>
        <w:rPr>
          <w:rFonts w:cs="Times New Roman"/>
          <w:b/>
          <w:szCs w:val="28"/>
        </w:rPr>
      </w:pPr>
    </w:p>
    <w:p w14:paraId="5D49223C" w14:textId="77777777" w:rsidR="00D37EDB" w:rsidRPr="00FB2C39" w:rsidRDefault="00D37EDB" w:rsidP="00D37EDB">
      <w:pPr>
        <w:rPr>
          <w:rFonts w:cs="Times New Roman"/>
          <w:b/>
          <w:szCs w:val="28"/>
        </w:rPr>
      </w:pPr>
      <w:r w:rsidRPr="00FB2C39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9B33681" w14:textId="77777777" w:rsidR="00D37EDB" w:rsidRPr="00FB2C39" w:rsidRDefault="00D37EDB" w:rsidP="00D37EDB">
      <w:pPr>
        <w:shd w:val="clear" w:color="auto" w:fill="FFFFFF"/>
        <w:ind w:firstLine="0"/>
        <w:rPr>
          <w:rFonts w:cs="Times New Roman"/>
          <w:szCs w:val="28"/>
        </w:rPr>
      </w:pPr>
    </w:p>
    <w:p w14:paraId="4B3EE37B" w14:textId="77777777" w:rsidR="00D37EDB" w:rsidRPr="00FB2C39" w:rsidRDefault="00D37EDB" w:rsidP="007301F4">
      <w:pPr>
        <w:rPr>
          <w:rFonts w:cs="Times New Roman"/>
          <w:iCs/>
          <w:szCs w:val="28"/>
        </w:rPr>
      </w:pPr>
      <w:r w:rsidRPr="00FB2C39">
        <w:rPr>
          <w:rFonts w:cs="Times New Roman"/>
          <w:szCs w:val="28"/>
        </w:rPr>
        <w:t xml:space="preserve">1. </w:t>
      </w:r>
      <w:r w:rsidRPr="00FB2C39">
        <w:rPr>
          <w:rFonts w:cs="Times New Roman"/>
          <w:iCs/>
          <w:szCs w:val="28"/>
        </w:rPr>
        <w:t>Выберите один правильный ответ.</w:t>
      </w:r>
    </w:p>
    <w:p w14:paraId="4803B0EB" w14:textId="389F4D24" w:rsidR="0064068C" w:rsidRPr="00F92960" w:rsidRDefault="0064068C" w:rsidP="007301F4">
      <w:pPr>
        <w:shd w:val="clear" w:color="auto" w:fill="FFFFFF"/>
        <w:rPr>
          <w:rFonts w:cs="Times New Roman"/>
          <w:szCs w:val="28"/>
        </w:rPr>
      </w:pPr>
      <w:r w:rsidRPr="00F92960">
        <w:rPr>
          <w:rFonts w:cs="Times New Roman"/>
          <w:szCs w:val="28"/>
        </w:rPr>
        <w:t xml:space="preserve">Что подразумевается под «управлением в молодежной политике»? </w:t>
      </w:r>
    </w:p>
    <w:p w14:paraId="44135C31" w14:textId="252EA3E9" w:rsidR="0064068C" w:rsidRPr="00F92960" w:rsidRDefault="00D37EDB" w:rsidP="0064068C">
      <w:pPr>
        <w:shd w:val="clear" w:color="auto" w:fill="FFFFFF"/>
        <w:rPr>
          <w:rFonts w:cs="Times New Roman"/>
          <w:szCs w:val="28"/>
        </w:rPr>
      </w:pPr>
      <w:r w:rsidRPr="00F92960">
        <w:rPr>
          <w:rFonts w:cs="Times New Roman"/>
          <w:szCs w:val="28"/>
        </w:rPr>
        <w:t xml:space="preserve">А) </w:t>
      </w:r>
      <w:r w:rsidR="0064068C" w:rsidRPr="00F92960">
        <w:rPr>
          <w:rFonts w:cs="Times New Roman"/>
          <w:szCs w:val="28"/>
        </w:rPr>
        <w:t>контроль за поведением молодежи со стороны государства</w:t>
      </w:r>
    </w:p>
    <w:p w14:paraId="714F18C1" w14:textId="54ECEB3C" w:rsidR="00D37EDB" w:rsidRPr="00F92960" w:rsidRDefault="00D37EDB" w:rsidP="007301F4">
      <w:pPr>
        <w:shd w:val="clear" w:color="auto" w:fill="FFFFFF"/>
        <w:rPr>
          <w:rFonts w:cs="Times New Roman"/>
          <w:szCs w:val="28"/>
        </w:rPr>
      </w:pPr>
      <w:r w:rsidRPr="00F92960">
        <w:rPr>
          <w:rFonts w:cs="Times New Roman"/>
          <w:szCs w:val="28"/>
        </w:rPr>
        <w:t xml:space="preserve">Б) </w:t>
      </w:r>
      <w:r w:rsidR="0064068C" w:rsidRPr="00F92960">
        <w:rPr>
          <w:rFonts w:cs="Times New Roman"/>
          <w:szCs w:val="28"/>
        </w:rPr>
        <w:t>ц</w:t>
      </w:r>
      <w:r w:rsidR="0064068C" w:rsidRPr="0064068C">
        <w:rPr>
          <w:rFonts w:cs="Times New Roman"/>
          <w:szCs w:val="28"/>
        </w:rPr>
        <w:t>еленаправленная деятельность органов государственной власти и местного самоуправления, а также других организаций, направленная на реализацию государственной молодежной политики</w:t>
      </w:r>
    </w:p>
    <w:p w14:paraId="027599D4" w14:textId="0952E070" w:rsidR="00D37EDB" w:rsidRPr="00F92960" w:rsidRDefault="00D37EDB" w:rsidP="007301F4">
      <w:pPr>
        <w:shd w:val="clear" w:color="auto" w:fill="FFFFFF"/>
        <w:rPr>
          <w:rFonts w:cs="Times New Roman"/>
          <w:szCs w:val="28"/>
        </w:rPr>
      </w:pPr>
      <w:r w:rsidRPr="00F92960">
        <w:rPr>
          <w:rFonts w:cs="Times New Roman"/>
          <w:szCs w:val="28"/>
        </w:rPr>
        <w:t xml:space="preserve">В) </w:t>
      </w:r>
      <w:r w:rsidR="0064068C" w:rsidRPr="00F92960">
        <w:rPr>
          <w:rFonts w:cs="Times New Roman"/>
          <w:szCs w:val="28"/>
        </w:rPr>
        <w:t>о</w:t>
      </w:r>
      <w:r w:rsidR="0064068C" w:rsidRPr="0064068C">
        <w:rPr>
          <w:rFonts w:cs="Times New Roman"/>
          <w:szCs w:val="28"/>
        </w:rPr>
        <w:t>рганизация развлекательных мероприятий для молодежи</w:t>
      </w:r>
    </w:p>
    <w:p w14:paraId="60B63777" w14:textId="3050C1FC" w:rsidR="0064068C" w:rsidRPr="00F92960" w:rsidRDefault="0064068C" w:rsidP="0064068C">
      <w:pPr>
        <w:shd w:val="clear" w:color="auto" w:fill="FFFFFF"/>
        <w:rPr>
          <w:rFonts w:cs="Times New Roman"/>
          <w:szCs w:val="28"/>
        </w:rPr>
      </w:pPr>
      <w:r w:rsidRPr="00F92960">
        <w:rPr>
          <w:rFonts w:cs="Times New Roman"/>
          <w:szCs w:val="28"/>
        </w:rPr>
        <w:t>Г) финансирование молодежных проектов</w:t>
      </w:r>
    </w:p>
    <w:p w14:paraId="749B1B46" w14:textId="3DFE6F3C" w:rsidR="00D37EDB" w:rsidRPr="00F92960" w:rsidRDefault="00D37EDB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92960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64068C" w:rsidRPr="00F92960">
        <w:rPr>
          <w:rFonts w:eastAsia="Times New Roman" w:cs="Times New Roman"/>
          <w:iCs/>
          <w:szCs w:val="28"/>
          <w:lang w:eastAsia="ru-RU"/>
        </w:rPr>
        <w:t>Б</w:t>
      </w:r>
    </w:p>
    <w:p w14:paraId="7D7254A6" w14:textId="77777777" w:rsidR="00D37EDB" w:rsidRPr="00F92960" w:rsidRDefault="00D37EDB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9296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2A3287" w:rsidRPr="00F92960">
        <w:rPr>
          <w:rFonts w:eastAsia="Times New Roman" w:cs="Times New Roman"/>
          <w:iCs/>
          <w:szCs w:val="28"/>
          <w:lang w:eastAsia="ru-RU"/>
        </w:rPr>
        <w:t xml:space="preserve">ОПК-4 </w:t>
      </w:r>
    </w:p>
    <w:p w14:paraId="26265DC4" w14:textId="77777777" w:rsidR="00D37EDB" w:rsidRPr="00F92960" w:rsidRDefault="00D37EDB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8E7EC9D" w14:textId="77777777" w:rsidR="00D37EDB" w:rsidRPr="00F92960" w:rsidRDefault="007B47E0" w:rsidP="007301F4">
      <w:pPr>
        <w:rPr>
          <w:rFonts w:cs="Times New Roman"/>
          <w:iCs/>
          <w:szCs w:val="28"/>
        </w:rPr>
      </w:pPr>
      <w:r w:rsidRPr="00F92960">
        <w:rPr>
          <w:rFonts w:eastAsia="Times New Roman" w:cs="Times New Roman"/>
          <w:szCs w:val="28"/>
          <w:lang w:eastAsia="ru-RU"/>
        </w:rPr>
        <w:t>2</w:t>
      </w:r>
      <w:r w:rsidR="00D37EDB" w:rsidRPr="00F92960">
        <w:rPr>
          <w:rFonts w:eastAsia="Times New Roman" w:cs="Times New Roman"/>
          <w:szCs w:val="28"/>
          <w:lang w:eastAsia="ru-RU"/>
        </w:rPr>
        <w:t>.</w:t>
      </w:r>
      <w:r w:rsidR="006A490D" w:rsidRPr="00F92960">
        <w:rPr>
          <w:rFonts w:eastAsia="Times New Roman" w:cs="Times New Roman"/>
          <w:szCs w:val="28"/>
          <w:lang w:eastAsia="ru-RU"/>
        </w:rPr>
        <w:t xml:space="preserve"> </w:t>
      </w:r>
      <w:r w:rsidR="00D37EDB" w:rsidRPr="00F92960">
        <w:rPr>
          <w:rFonts w:eastAsia="Times New Roman" w:cs="Times New Roman"/>
          <w:szCs w:val="28"/>
          <w:lang w:eastAsia="ru-RU"/>
        </w:rPr>
        <w:t xml:space="preserve"> </w:t>
      </w:r>
      <w:r w:rsidR="00D37EDB" w:rsidRPr="00F92960">
        <w:rPr>
          <w:rFonts w:cs="Times New Roman"/>
          <w:iCs/>
          <w:szCs w:val="28"/>
        </w:rPr>
        <w:t>Выберите один правильный ответ.</w:t>
      </w:r>
    </w:p>
    <w:p w14:paraId="646D16A7" w14:textId="6AA23B3E" w:rsidR="00D37EDB" w:rsidRPr="00F92960" w:rsidRDefault="0064068C" w:rsidP="007301F4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F92960">
        <w:rPr>
          <w:rFonts w:cs="Times New Roman"/>
          <w:szCs w:val="28"/>
          <w:shd w:val="clear" w:color="auto" w:fill="FFFFFF"/>
        </w:rPr>
        <w:t>Кадровое обеспечение молодежной политики – это</w:t>
      </w:r>
      <w:r w:rsidR="00D37EDB" w:rsidRPr="00F92960">
        <w:rPr>
          <w:rFonts w:cs="Times New Roman"/>
          <w:szCs w:val="28"/>
          <w:shd w:val="clear" w:color="auto" w:fill="FFFFFF"/>
        </w:rPr>
        <w:t xml:space="preserve">: </w:t>
      </w:r>
    </w:p>
    <w:p w14:paraId="33A16069" w14:textId="72F271B7" w:rsidR="0064068C" w:rsidRPr="00F92960" w:rsidRDefault="00D37EDB" w:rsidP="0064068C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F92960">
        <w:rPr>
          <w:rFonts w:cs="Times New Roman"/>
          <w:szCs w:val="28"/>
          <w:shd w:val="clear" w:color="auto" w:fill="FFFFFF"/>
        </w:rPr>
        <w:t xml:space="preserve">А) </w:t>
      </w:r>
      <w:r w:rsidR="0064068C" w:rsidRPr="00F92960">
        <w:rPr>
          <w:rFonts w:cs="Times New Roman"/>
          <w:szCs w:val="28"/>
          <w:shd w:val="clear" w:color="auto" w:fill="FFFFFF"/>
        </w:rPr>
        <w:t>набор волонтеров для проведения мероприятий</w:t>
      </w:r>
    </w:p>
    <w:p w14:paraId="681D43D2" w14:textId="02087582" w:rsidR="00D37EDB" w:rsidRPr="00F92960" w:rsidRDefault="00D37EDB" w:rsidP="007301F4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F92960">
        <w:rPr>
          <w:rFonts w:cs="Times New Roman"/>
          <w:szCs w:val="28"/>
          <w:shd w:val="clear" w:color="auto" w:fill="FFFFFF"/>
        </w:rPr>
        <w:t xml:space="preserve">Б) </w:t>
      </w:r>
      <w:r w:rsidR="0064068C" w:rsidRPr="00F92960">
        <w:rPr>
          <w:rFonts w:cs="Times New Roman"/>
          <w:szCs w:val="28"/>
          <w:shd w:val="clear" w:color="auto" w:fill="FFFFFF"/>
        </w:rPr>
        <w:t>о</w:t>
      </w:r>
      <w:r w:rsidR="0064068C" w:rsidRPr="0064068C">
        <w:rPr>
          <w:rFonts w:cs="Times New Roman"/>
          <w:szCs w:val="28"/>
          <w:shd w:val="clear" w:color="auto" w:fill="FFFFFF"/>
        </w:rPr>
        <w:t>беспечение сферы молодежной политики квалифицированными специалистами, обладающими необходимыми знаниями и компетенциями</w:t>
      </w:r>
    </w:p>
    <w:p w14:paraId="0D89D0A1" w14:textId="5D278FC8" w:rsidR="0064068C" w:rsidRPr="00F92960" w:rsidRDefault="00D37EDB" w:rsidP="007301F4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F92960">
        <w:rPr>
          <w:rFonts w:cs="Times New Roman"/>
          <w:szCs w:val="28"/>
          <w:shd w:val="clear" w:color="auto" w:fill="FFFFFF"/>
        </w:rPr>
        <w:t xml:space="preserve">В) </w:t>
      </w:r>
      <w:r w:rsidR="0064068C" w:rsidRPr="00F92960">
        <w:rPr>
          <w:rFonts w:cs="Times New Roman"/>
          <w:szCs w:val="28"/>
          <w:shd w:val="clear" w:color="auto" w:fill="FFFFFF"/>
        </w:rPr>
        <w:t>р</w:t>
      </w:r>
      <w:r w:rsidR="0064068C" w:rsidRPr="0064068C">
        <w:rPr>
          <w:rFonts w:cs="Times New Roman"/>
          <w:szCs w:val="28"/>
          <w:shd w:val="clear" w:color="auto" w:fill="FFFFFF"/>
        </w:rPr>
        <w:t>аспределение финансовых средств между молодежными организациями</w:t>
      </w:r>
      <w:r w:rsidR="0064068C" w:rsidRPr="00F92960">
        <w:rPr>
          <w:rFonts w:cs="Times New Roman"/>
          <w:szCs w:val="28"/>
          <w:shd w:val="clear" w:color="auto" w:fill="FFFFFF"/>
        </w:rPr>
        <w:t xml:space="preserve"> </w:t>
      </w:r>
    </w:p>
    <w:p w14:paraId="0F1701F7" w14:textId="603CD6A2" w:rsidR="0064068C" w:rsidRPr="00F92960" w:rsidRDefault="00D37EDB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92960">
        <w:rPr>
          <w:rFonts w:cs="Times New Roman"/>
          <w:szCs w:val="28"/>
          <w:shd w:val="clear" w:color="auto" w:fill="FFFFFF"/>
        </w:rPr>
        <w:t xml:space="preserve">Г) </w:t>
      </w:r>
      <w:r w:rsidR="0064068C" w:rsidRPr="00F92960">
        <w:rPr>
          <w:rFonts w:cs="Times New Roman"/>
          <w:szCs w:val="28"/>
          <w:shd w:val="clear" w:color="auto" w:fill="FFFFFF"/>
        </w:rPr>
        <w:t>контроль за деятельностью молодежных лидеров</w:t>
      </w:r>
      <w:r w:rsidR="0064068C" w:rsidRPr="00F92960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EAC7F24" w14:textId="7F2A2694" w:rsidR="00D37EDB" w:rsidRPr="00F92960" w:rsidRDefault="00D37EDB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92960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7B47E0" w:rsidRPr="00F92960">
        <w:rPr>
          <w:rFonts w:eastAsia="Times New Roman" w:cs="Times New Roman"/>
          <w:iCs/>
          <w:szCs w:val="28"/>
          <w:lang w:eastAsia="ru-RU"/>
        </w:rPr>
        <w:t>Б</w:t>
      </w:r>
    </w:p>
    <w:p w14:paraId="3A968D4D" w14:textId="6E45D4FB" w:rsidR="00026E82" w:rsidRPr="00F92960" w:rsidRDefault="00D37EDB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9296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4068C" w:rsidRPr="00F92960">
        <w:rPr>
          <w:rFonts w:eastAsia="Times New Roman" w:cs="Times New Roman"/>
          <w:iCs/>
          <w:szCs w:val="28"/>
          <w:lang w:eastAsia="ru-RU"/>
        </w:rPr>
        <w:t>ПК-1; ПК-2</w:t>
      </w:r>
    </w:p>
    <w:p w14:paraId="3CB79B50" w14:textId="77777777" w:rsidR="00EB19F8" w:rsidRPr="00F92960" w:rsidRDefault="00EB19F8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6ACE2BD2" w14:textId="77777777" w:rsidR="00D37EDB" w:rsidRPr="00F92960" w:rsidRDefault="007B47E0" w:rsidP="007301F4">
      <w:pPr>
        <w:rPr>
          <w:rFonts w:cs="Times New Roman"/>
          <w:iCs/>
          <w:szCs w:val="28"/>
        </w:rPr>
      </w:pPr>
      <w:r w:rsidRPr="00F92960">
        <w:rPr>
          <w:rFonts w:cs="Times New Roman"/>
          <w:szCs w:val="28"/>
        </w:rPr>
        <w:t>3</w:t>
      </w:r>
      <w:r w:rsidR="00D37EDB" w:rsidRPr="00F92960">
        <w:rPr>
          <w:rFonts w:cs="Times New Roman"/>
          <w:szCs w:val="28"/>
        </w:rPr>
        <w:t xml:space="preserve">. </w:t>
      </w:r>
      <w:r w:rsidR="00D37EDB" w:rsidRPr="00F92960">
        <w:rPr>
          <w:rFonts w:cs="Times New Roman"/>
          <w:iCs/>
          <w:szCs w:val="28"/>
        </w:rPr>
        <w:t>Выберите один правильный ответ.</w:t>
      </w:r>
    </w:p>
    <w:p w14:paraId="0273F661" w14:textId="77777777" w:rsidR="008A066D" w:rsidRPr="00F92960" w:rsidRDefault="008A066D" w:rsidP="007301F4">
      <w:pPr>
        <w:rPr>
          <w:rFonts w:cs="Times New Roman"/>
          <w:szCs w:val="28"/>
          <w:shd w:val="clear" w:color="auto" w:fill="FFFFFF"/>
        </w:rPr>
      </w:pPr>
      <w:r w:rsidRPr="00F92960">
        <w:rPr>
          <w:rFonts w:cs="Times New Roman"/>
          <w:szCs w:val="28"/>
          <w:shd w:val="clear" w:color="auto" w:fill="FFFFFF"/>
        </w:rPr>
        <w:t>Государственная молодежная политика в Российской Федерации</w:t>
      </w:r>
      <w:r w:rsidR="006A490D" w:rsidRPr="00F92960">
        <w:rPr>
          <w:rFonts w:cs="Times New Roman"/>
          <w:szCs w:val="28"/>
          <w:shd w:val="clear" w:color="auto" w:fill="FFFFFF"/>
        </w:rPr>
        <w:t xml:space="preserve"> –</w:t>
      </w:r>
      <w:r w:rsidRPr="00F92960">
        <w:rPr>
          <w:rFonts w:cs="Times New Roman"/>
          <w:szCs w:val="28"/>
          <w:shd w:val="clear" w:color="auto" w:fill="FFFFFF"/>
        </w:rPr>
        <w:t xml:space="preserve"> это:</w:t>
      </w:r>
    </w:p>
    <w:p w14:paraId="1EBCB401" w14:textId="52EE898B" w:rsidR="00E310AF" w:rsidRPr="00F92960" w:rsidRDefault="008A066D" w:rsidP="00E310AF">
      <w:pPr>
        <w:rPr>
          <w:rFonts w:cs="Times New Roman"/>
          <w:szCs w:val="28"/>
          <w:shd w:val="clear" w:color="auto" w:fill="FFFFFF"/>
        </w:rPr>
      </w:pPr>
      <w:r w:rsidRPr="00F92960">
        <w:rPr>
          <w:rFonts w:cs="Times New Roman"/>
          <w:szCs w:val="28"/>
          <w:shd w:val="clear" w:color="auto" w:fill="FFFFFF"/>
        </w:rPr>
        <w:t xml:space="preserve">А) </w:t>
      </w:r>
      <w:r w:rsidR="00E310AF" w:rsidRPr="00F92960">
        <w:rPr>
          <w:rFonts w:cs="Times New Roman"/>
          <w:szCs w:val="28"/>
          <w:shd w:val="clear" w:color="auto" w:fill="FFFFFF"/>
        </w:rPr>
        <w:t>совокупность мероприятий, направленных на развлечение молодежи</w:t>
      </w:r>
    </w:p>
    <w:p w14:paraId="7751B73C" w14:textId="1C718888" w:rsidR="00E310AF" w:rsidRPr="00F92960" w:rsidRDefault="008A066D" w:rsidP="007301F4">
      <w:pPr>
        <w:rPr>
          <w:rFonts w:cs="Times New Roman"/>
          <w:szCs w:val="28"/>
          <w:shd w:val="clear" w:color="auto" w:fill="FFFFFF"/>
        </w:rPr>
      </w:pPr>
      <w:r w:rsidRPr="00F92960">
        <w:rPr>
          <w:rFonts w:cs="Times New Roman"/>
          <w:szCs w:val="28"/>
          <w:shd w:val="clear" w:color="auto" w:fill="FFFFFF"/>
        </w:rPr>
        <w:t xml:space="preserve">Б) </w:t>
      </w:r>
      <w:r w:rsidR="00E310AF" w:rsidRPr="00F92960">
        <w:rPr>
          <w:rFonts w:cs="Times New Roman"/>
          <w:szCs w:val="28"/>
          <w:shd w:val="clear" w:color="auto" w:fill="FFFFFF"/>
        </w:rPr>
        <w:t>с</w:t>
      </w:r>
      <w:r w:rsidR="00E310AF" w:rsidRPr="00E310AF">
        <w:rPr>
          <w:rFonts w:cs="Times New Roman"/>
          <w:szCs w:val="28"/>
          <w:shd w:val="clear" w:color="auto" w:fill="FFFFFF"/>
        </w:rPr>
        <w:t>истема мер, направленных на контроль за поведением молодежи</w:t>
      </w:r>
    </w:p>
    <w:p w14:paraId="1359017B" w14:textId="1D864233" w:rsidR="00E310AF" w:rsidRPr="00F92960" w:rsidRDefault="008A066D" w:rsidP="00E310AF">
      <w:pPr>
        <w:rPr>
          <w:rFonts w:eastAsia="Times New Roman" w:cs="Times New Roman"/>
          <w:iCs/>
          <w:szCs w:val="28"/>
          <w:lang w:eastAsia="ru-RU"/>
        </w:rPr>
      </w:pPr>
      <w:r w:rsidRPr="00F92960">
        <w:rPr>
          <w:rFonts w:cs="Times New Roman"/>
          <w:szCs w:val="28"/>
          <w:shd w:val="clear" w:color="auto" w:fill="FFFFFF"/>
        </w:rPr>
        <w:t xml:space="preserve">В) </w:t>
      </w:r>
      <w:r w:rsidR="00E310AF" w:rsidRPr="00F92960">
        <w:rPr>
          <w:rFonts w:cs="Times New Roman"/>
          <w:szCs w:val="28"/>
          <w:shd w:val="clear" w:color="auto" w:fill="FFFFFF"/>
        </w:rPr>
        <w:t>с</w:t>
      </w:r>
      <w:r w:rsidR="00E310AF" w:rsidRPr="00E310AF">
        <w:rPr>
          <w:rFonts w:cs="Times New Roman"/>
          <w:szCs w:val="28"/>
          <w:shd w:val="clear" w:color="auto" w:fill="FFFFFF"/>
        </w:rPr>
        <w:t>истема мер, направленных на создание условий и возможностей для успешной социализации и эффективной самореализации молодежи, для развития ее потенциала и обеспечения ее участия в общественной жизни</w:t>
      </w:r>
      <w:r w:rsidR="00E310AF" w:rsidRPr="00F92960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64250AD5" w14:textId="0453C321" w:rsidR="00E310AF" w:rsidRPr="00F92960" w:rsidRDefault="00E310AF" w:rsidP="00E310AF">
      <w:pPr>
        <w:rPr>
          <w:rFonts w:cs="Times New Roman"/>
          <w:szCs w:val="28"/>
          <w:shd w:val="clear" w:color="auto" w:fill="FFFFFF"/>
        </w:rPr>
      </w:pPr>
      <w:r w:rsidRPr="00F92960">
        <w:rPr>
          <w:rFonts w:eastAsia="Times New Roman" w:cs="Times New Roman"/>
          <w:iCs/>
          <w:szCs w:val="28"/>
          <w:lang w:eastAsia="ru-RU"/>
        </w:rPr>
        <w:t xml:space="preserve">Г) </w:t>
      </w:r>
      <w:r w:rsidRPr="00F92960">
        <w:rPr>
          <w:rFonts w:cs="Times New Roman"/>
          <w:szCs w:val="28"/>
          <w:shd w:val="clear" w:color="auto" w:fill="FFFFFF"/>
        </w:rPr>
        <w:t xml:space="preserve">законодательные акты, регулирующие возрастные ограничения для молодежи </w:t>
      </w:r>
    </w:p>
    <w:p w14:paraId="6A5A1DF7" w14:textId="023067FE" w:rsidR="00D37EDB" w:rsidRPr="00F92960" w:rsidRDefault="00D37EDB" w:rsidP="00E310AF">
      <w:pPr>
        <w:rPr>
          <w:rFonts w:eastAsia="Times New Roman" w:cs="Times New Roman"/>
          <w:iCs/>
          <w:szCs w:val="28"/>
          <w:lang w:eastAsia="ru-RU"/>
        </w:rPr>
      </w:pPr>
      <w:r w:rsidRPr="00F92960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E310AF" w:rsidRPr="00F92960">
        <w:rPr>
          <w:rFonts w:eastAsia="Times New Roman" w:cs="Times New Roman"/>
          <w:iCs/>
          <w:szCs w:val="28"/>
          <w:lang w:eastAsia="ru-RU"/>
        </w:rPr>
        <w:t>В</w:t>
      </w:r>
    </w:p>
    <w:p w14:paraId="1E3C8BD0" w14:textId="0746D59C" w:rsidR="00026E82" w:rsidRPr="00F92960" w:rsidRDefault="00D37EDB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9296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E310AF" w:rsidRPr="00F92960">
        <w:rPr>
          <w:rFonts w:eastAsia="Times New Roman" w:cs="Times New Roman"/>
          <w:iCs/>
          <w:szCs w:val="28"/>
          <w:lang w:eastAsia="ru-RU"/>
        </w:rPr>
        <w:t>ОПК-4</w:t>
      </w:r>
    </w:p>
    <w:p w14:paraId="13CC6070" w14:textId="77777777" w:rsidR="00EB19F8" w:rsidRPr="00F92960" w:rsidRDefault="00EB19F8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29C732B" w14:textId="77777777" w:rsidR="00D37EDB" w:rsidRPr="00F92960" w:rsidRDefault="007B47E0" w:rsidP="007301F4">
      <w:pPr>
        <w:rPr>
          <w:rFonts w:cs="Times New Roman"/>
          <w:iCs/>
          <w:szCs w:val="28"/>
        </w:rPr>
      </w:pPr>
      <w:r w:rsidRPr="00F92960">
        <w:rPr>
          <w:rFonts w:eastAsia="Times New Roman" w:cs="Times New Roman"/>
          <w:szCs w:val="28"/>
          <w:lang w:eastAsia="ru-RU"/>
        </w:rPr>
        <w:t>4</w:t>
      </w:r>
      <w:r w:rsidR="00D37EDB" w:rsidRPr="00F92960">
        <w:rPr>
          <w:rFonts w:eastAsia="Times New Roman" w:cs="Times New Roman"/>
          <w:szCs w:val="28"/>
          <w:lang w:eastAsia="ru-RU"/>
        </w:rPr>
        <w:t xml:space="preserve">. </w:t>
      </w:r>
      <w:r w:rsidR="00D37EDB" w:rsidRPr="00F92960">
        <w:rPr>
          <w:rFonts w:cs="Times New Roman"/>
          <w:iCs/>
          <w:szCs w:val="28"/>
        </w:rPr>
        <w:t>Выберите один правильный ответ.</w:t>
      </w:r>
    </w:p>
    <w:p w14:paraId="66FB0139" w14:textId="079FE3EA" w:rsidR="008A066D" w:rsidRPr="00F92960" w:rsidRDefault="00623033" w:rsidP="007301F4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F92960">
        <w:rPr>
          <w:rFonts w:cs="Times New Roman"/>
          <w:szCs w:val="28"/>
          <w:shd w:val="clear" w:color="auto" w:fill="FFFFFF"/>
        </w:rPr>
        <w:t>Компетенция, наиболее необходимая для специалиста по работе с молодежью в системе управления молодежной политикой – это</w:t>
      </w:r>
      <w:r w:rsidR="008A066D" w:rsidRPr="00F92960">
        <w:rPr>
          <w:rFonts w:cs="Times New Roman"/>
          <w:szCs w:val="28"/>
          <w:shd w:val="clear" w:color="auto" w:fill="FFFFFF"/>
        </w:rPr>
        <w:t>:</w:t>
      </w:r>
    </w:p>
    <w:p w14:paraId="78E613A0" w14:textId="0A60263F" w:rsidR="00623033" w:rsidRPr="00F92960" w:rsidRDefault="008A066D" w:rsidP="00623033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F92960">
        <w:rPr>
          <w:rFonts w:cs="Times New Roman"/>
          <w:szCs w:val="28"/>
          <w:shd w:val="clear" w:color="auto" w:fill="FFFFFF"/>
        </w:rPr>
        <w:lastRenderedPageBreak/>
        <w:t xml:space="preserve">А) </w:t>
      </w:r>
      <w:r w:rsidR="00623033" w:rsidRPr="00F92960">
        <w:rPr>
          <w:rFonts w:cs="Times New Roman"/>
          <w:szCs w:val="28"/>
          <w:shd w:val="clear" w:color="auto" w:fill="FFFFFF"/>
        </w:rPr>
        <w:t>знание иностранного языка</w:t>
      </w:r>
    </w:p>
    <w:p w14:paraId="0E5E06AC" w14:textId="792A3944" w:rsidR="008A066D" w:rsidRPr="00FB2C39" w:rsidRDefault="008A066D" w:rsidP="00623033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F92960">
        <w:rPr>
          <w:rFonts w:cs="Times New Roman"/>
          <w:szCs w:val="28"/>
          <w:shd w:val="clear" w:color="auto" w:fill="FFFFFF"/>
        </w:rPr>
        <w:t xml:space="preserve">Б) </w:t>
      </w:r>
      <w:r w:rsidR="00623033" w:rsidRPr="00F92960">
        <w:rPr>
          <w:rFonts w:cs="Times New Roman"/>
          <w:szCs w:val="28"/>
          <w:shd w:val="clear" w:color="auto" w:fill="FFFFFF"/>
        </w:rPr>
        <w:t>знание истории молодежного движения</w:t>
      </w:r>
    </w:p>
    <w:p w14:paraId="615D001C" w14:textId="425D24F8" w:rsidR="00623033" w:rsidRDefault="008A066D" w:rsidP="007301F4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FB2C39">
        <w:rPr>
          <w:rFonts w:cs="Times New Roman"/>
          <w:szCs w:val="28"/>
          <w:shd w:val="clear" w:color="auto" w:fill="FFFFFF"/>
        </w:rPr>
        <w:t xml:space="preserve">В) </w:t>
      </w:r>
      <w:r w:rsidR="00623033">
        <w:rPr>
          <w:rFonts w:cs="Times New Roman"/>
          <w:szCs w:val="28"/>
          <w:shd w:val="clear" w:color="auto" w:fill="FFFFFF"/>
        </w:rPr>
        <w:t>н</w:t>
      </w:r>
      <w:r w:rsidR="00623033" w:rsidRPr="00623033">
        <w:rPr>
          <w:rFonts w:cs="Times New Roman"/>
          <w:szCs w:val="28"/>
          <w:shd w:val="clear" w:color="auto" w:fill="FFFFFF"/>
        </w:rPr>
        <w:t>авыки организации и проведения мероприятий, коммуникативные навыки, знание законодательства в сфере молодежной политики</w:t>
      </w:r>
    </w:p>
    <w:p w14:paraId="1D04DE4A" w14:textId="75E5335E" w:rsidR="00634D8C" w:rsidRDefault="00634D8C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  <w:shd w:val="clear" w:color="auto" w:fill="FFFFFF"/>
        </w:rPr>
        <w:t>Г) финансовая грамотность</w:t>
      </w:r>
    </w:p>
    <w:p w14:paraId="5CFA5C2A" w14:textId="31D03EC5" w:rsidR="008A066D" w:rsidRPr="00FB2C39" w:rsidRDefault="008A066D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634D8C">
        <w:rPr>
          <w:rFonts w:eastAsia="Times New Roman" w:cs="Times New Roman"/>
          <w:iCs/>
          <w:szCs w:val="28"/>
          <w:lang w:eastAsia="ru-RU"/>
        </w:rPr>
        <w:t>В</w:t>
      </w:r>
    </w:p>
    <w:p w14:paraId="0BAE97C5" w14:textId="01A38C67" w:rsidR="00026E82" w:rsidRPr="00FB2C39" w:rsidRDefault="008A066D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A3287" w:rsidRPr="00FB2C39">
        <w:rPr>
          <w:rFonts w:eastAsia="Times New Roman" w:cs="Times New Roman"/>
          <w:iCs/>
          <w:szCs w:val="28"/>
          <w:lang w:eastAsia="ru-RU"/>
        </w:rPr>
        <w:t xml:space="preserve"> </w:t>
      </w:r>
      <w:r w:rsidR="007B38E5" w:rsidRPr="00E310AF">
        <w:rPr>
          <w:rFonts w:eastAsia="Times New Roman" w:cs="Times New Roman"/>
          <w:iCs/>
          <w:szCs w:val="28"/>
          <w:lang w:eastAsia="ru-RU"/>
        </w:rPr>
        <w:t>ПК-1; ПК-2</w:t>
      </w:r>
    </w:p>
    <w:p w14:paraId="4401123E" w14:textId="77777777" w:rsidR="00EB19F8" w:rsidRPr="00FB2C39" w:rsidRDefault="00EB19F8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7CBE3ACA" w14:textId="77777777" w:rsidR="00EB19F8" w:rsidRPr="00FB2C39" w:rsidRDefault="00EB19F8" w:rsidP="007301F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8E24920" w14:textId="77777777" w:rsidR="00D37EDB" w:rsidRPr="00FB2C39" w:rsidRDefault="00D37EDB" w:rsidP="00F92960">
      <w:pPr>
        <w:shd w:val="clear" w:color="auto" w:fill="FFFFFF"/>
        <w:rPr>
          <w:rFonts w:cs="Times New Roman"/>
          <w:b/>
          <w:szCs w:val="28"/>
        </w:rPr>
      </w:pPr>
      <w:r w:rsidRPr="00FB2C39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0C1C2047" w14:textId="77777777" w:rsidR="00D37EDB" w:rsidRPr="00FB2C39" w:rsidRDefault="00D37EDB" w:rsidP="00D37EDB">
      <w:pPr>
        <w:ind w:firstLine="0"/>
        <w:rPr>
          <w:rFonts w:cs="Times New Roman"/>
          <w:b/>
          <w:szCs w:val="28"/>
        </w:rPr>
      </w:pPr>
    </w:p>
    <w:p w14:paraId="2E0EFA7E" w14:textId="2D8B7A02" w:rsidR="00D37EDB" w:rsidRPr="00FB2C39" w:rsidRDefault="00D37EDB" w:rsidP="008D120E">
      <w:pPr>
        <w:rPr>
          <w:rFonts w:cs="Times New Roman"/>
          <w:iCs/>
          <w:szCs w:val="28"/>
        </w:rPr>
      </w:pPr>
      <w:r w:rsidRPr="00FB2C39">
        <w:rPr>
          <w:rFonts w:cs="Times New Roman"/>
          <w:szCs w:val="28"/>
        </w:rPr>
        <w:t xml:space="preserve">1. </w:t>
      </w:r>
      <w:r w:rsidRPr="00FB2C39">
        <w:rPr>
          <w:rFonts w:cs="Times New Roman"/>
          <w:iCs/>
          <w:szCs w:val="28"/>
        </w:rPr>
        <w:t xml:space="preserve">Установите соответствие между основными категориями </w:t>
      </w:r>
      <w:r w:rsidR="005343B1" w:rsidRPr="00FB2C39">
        <w:rPr>
          <w:rFonts w:cs="Times New Roman"/>
          <w:iCs/>
          <w:szCs w:val="28"/>
        </w:rPr>
        <w:t>молодежной политики</w:t>
      </w:r>
      <w:r w:rsidRPr="00FB2C39">
        <w:rPr>
          <w:rFonts w:cs="Times New Roman"/>
          <w:iCs/>
          <w:szCs w:val="28"/>
        </w:rPr>
        <w:t xml:space="preserve"> и их определениями. Каждому элементу левого столбца соответствует только один элемент правого столбца</w:t>
      </w:r>
      <w:r w:rsidR="00A7485F">
        <w:rPr>
          <w:rFonts w:cs="Times New Roman"/>
          <w:iCs/>
          <w:szCs w:val="28"/>
        </w:rPr>
        <w:t>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2898"/>
        <w:gridCol w:w="552"/>
        <w:gridCol w:w="5387"/>
      </w:tblGrid>
      <w:tr w:rsidR="00EB19F8" w:rsidRPr="00FB2C39" w14:paraId="055670AC" w14:textId="77777777" w:rsidTr="007B38E5">
        <w:tc>
          <w:tcPr>
            <w:tcW w:w="1826" w:type="pct"/>
            <w:gridSpan w:val="2"/>
            <w:hideMark/>
          </w:tcPr>
          <w:p w14:paraId="0FAC7E2E" w14:textId="77777777" w:rsidR="00D37EDB" w:rsidRPr="00FB2C39" w:rsidRDefault="00D37EDB" w:rsidP="002C3068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FB2C39">
              <w:rPr>
                <w:sz w:val="28"/>
                <w:szCs w:val="28"/>
                <w:lang w:eastAsia="en-US"/>
              </w:rPr>
              <w:t>Категори</w:t>
            </w:r>
            <w:r w:rsidR="002C3068">
              <w:rPr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3174" w:type="pct"/>
            <w:gridSpan w:val="2"/>
            <w:hideMark/>
          </w:tcPr>
          <w:p w14:paraId="67716C59" w14:textId="77777777" w:rsidR="00D37EDB" w:rsidRPr="00FB2C39" w:rsidRDefault="00D37EDB" w:rsidP="002C3068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FB2C39">
              <w:rPr>
                <w:sz w:val="28"/>
                <w:szCs w:val="28"/>
                <w:lang w:eastAsia="en-US"/>
              </w:rPr>
              <w:t>Определени</w:t>
            </w:r>
            <w:r w:rsidR="002C3068">
              <w:rPr>
                <w:sz w:val="28"/>
                <w:szCs w:val="28"/>
                <w:lang w:eastAsia="en-US"/>
              </w:rPr>
              <w:t>е</w:t>
            </w:r>
          </w:p>
        </w:tc>
      </w:tr>
      <w:tr w:rsidR="00EB19F8" w:rsidRPr="00FB2C39" w14:paraId="6FAE1833" w14:textId="77777777" w:rsidTr="007B38E5">
        <w:tc>
          <w:tcPr>
            <w:tcW w:w="277" w:type="pct"/>
            <w:hideMark/>
          </w:tcPr>
          <w:p w14:paraId="602D1DE5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549" w:type="pct"/>
            <w:hideMark/>
          </w:tcPr>
          <w:p w14:paraId="3DE0C8DC" w14:textId="77777777" w:rsidR="00D37EDB" w:rsidRPr="00FB2C39" w:rsidRDefault="005343B1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Управление в сфере молодёжной политики</w:t>
            </w:r>
          </w:p>
        </w:tc>
        <w:tc>
          <w:tcPr>
            <w:tcW w:w="295" w:type="pct"/>
            <w:hideMark/>
          </w:tcPr>
          <w:p w14:paraId="7386849F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879" w:type="pct"/>
            <w:hideMark/>
          </w:tcPr>
          <w:p w14:paraId="0A9ACCC3" w14:textId="7F595202" w:rsidR="00D37EDB" w:rsidRPr="00FB2C39" w:rsidRDefault="00634D8C" w:rsidP="00EC616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634D8C">
              <w:rPr>
                <w:sz w:val="28"/>
                <w:szCs w:val="28"/>
                <w:shd w:val="clear" w:color="auto" w:fill="FFFFFF"/>
              </w:rPr>
              <w:t>целенаправленная деятельность государственных органов, органов местного самоуправления, а также иных организаций и институтов, направленная на создание условий для успешной социализации и эффективной самореализации молодежи, развития ее потенциала в интересах общества</w:t>
            </w:r>
          </w:p>
        </w:tc>
      </w:tr>
      <w:tr w:rsidR="00EB19F8" w:rsidRPr="00FB2C39" w14:paraId="42EB2C90" w14:textId="77777777" w:rsidTr="007B38E5">
        <w:tc>
          <w:tcPr>
            <w:tcW w:w="277" w:type="pct"/>
            <w:hideMark/>
          </w:tcPr>
          <w:p w14:paraId="04E341AF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49" w:type="pct"/>
            <w:hideMark/>
          </w:tcPr>
          <w:p w14:paraId="1D5B9272" w14:textId="0ED920F0" w:rsidR="00D37EDB" w:rsidRPr="00FB2C39" w:rsidRDefault="005343B1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Инструменты управления</w:t>
            </w:r>
            <w:r w:rsidR="00634D8C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 xml:space="preserve"> молодёжной политикой</w:t>
            </w:r>
          </w:p>
        </w:tc>
        <w:tc>
          <w:tcPr>
            <w:tcW w:w="295" w:type="pct"/>
            <w:hideMark/>
          </w:tcPr>
          <w:p w14:paraId="5D0DD7E9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FB2C39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879" w:type="pct"/>
            <w:hideMark/>
          </w:tcPr>
          <w:p w14:paraId="7720DDD5" w14:textId="26CA6573" w:rsidR="00D37EDB" w:rsidRPr="00FB2C39" w:rsidRDefault="00634D8C" w:rsidP="00EC616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634D8C">
              <w:rPr>
                <w:sz w:val="28"/>
                <w:szCs w:val="28"/>
                <w:shd w:val="clear" w:color="auto" w:fill="FFFFFF"/>
              </w:rPr>
              <w:t>система мер законодательного, организационного, экономического, информационного, пропагандистского и иного характера, осуществляемых органами государственной власти и направленных на создание необходимых условий для успешной социализации и эффективной самореализации молодежи, на развитие и использование ее потенциала в интересах общества</w:t>
            </w:r>
          </w:p>
        </w:tc>
      </w:tr>
      <w:tr w:rsidR="00EB19F8" w:rsidRPr="00FB2C39" w14:paraId="5B4117F5" w14:textId="77777777" w:rsidTr="007B38E5">
        <w:tc>
          <w:tcPr>
            <w:tcW w:w="277" w:type="pct"/>
            <w:hideMark/>
          </w:tcPr>
          <w:p w14:paraId="531977A3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549" w:type="pct"/>
            <w:hideMark/>
          </w:tcPr>
          <w:p w14:paraId="130F9490" w14:textId="4A19EDB6" w:rsidR="00D37EDB" w:rsidRPr="00FB2C39" w:rsidRDefault="005343B1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Молодёжная политика</w:t>
            </w:r>
          </w:p>
        </w:tc>
        <w:tc>
          <w:tcPr>
            <w:tcW w:w="295" w:type="pct"/>
            <w:hideMark/>
          </w:tcPr>
          <w:p w14:paraId="57C324D0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879" w:type="pct"/>
            <w:hideMark/>
          </w:tcPr>
          <w:p w14:paraId="74682ADB" w14:textId="1768B559" w:rsidR="00D37EDB" w:rsidRPr="00FB2C39" w:rsidRDefault="00634D8C" w:rsidP="00EC616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634D8C">
              <w:rPr>
                <w:sz w:val="28"/>
                <w:szCs w:val="28"/>
                <w:shd w:val="clear" w:color="auto" w:fill="FFFFFF"/>
              </w:rPr>
              <w:t>процесс планирования, организации, руководства и контроля деятельности организации или системы для достижения поставленных целей. Это комплекс действий, направленных на координацию ресурсов (людей, финансов, информации, оборудования и т. д.) для достижения желаемого результата</w:t>
            </w:r>
          </w:p>
        </w:tc>
      </w:tr>
      <w:tr w:rsidR="00EB19F8" w:rsidRPr="00FB2C39" w14:paraId="4E34C271" w14:textId="77777777" w:rsidTr="007B38E5">
        <w:tc>
          <w:tcPr>
            <w:tcW w:w="277" w:type="pct"/>
            <w:hideMark/>
          </w:tcPr>
          <w:p w14:paraId="6B40EA58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1549" w:type="pct"/>
            <w:hideMark/>
          </w:tcPr>
          <w:p w14:paraId="346B11BA" w14:textId="77777777" w:rsidR="00D37EDB" w:rsidRPr="00FB2C39" w:rsidRDefault="005343B1" w:rsidP="006D7B1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bCs/>
                <w:sz w:val="28"/>
                <w:szCs w:val="28"/>
                <w:shd w:val="clear" w:color="auto" w:fill="FFFFFF"/>
              </w:rPr>
              <w:t>Управление</w:t>
            </w:r>
          </w:p>
        </w:tc>
        <w:tc>
          <w:tcPr>
            <w:tcW w:w="295" w:type="pct"/>
            <w:hideMark/>
          </w:tcPr>
          <w:p w14:paraId="0A93EBCF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879" w:type="pct"/>
            <w:hideMark/>
          </w:tcPr>
          <w:p w14:paraId="67CA1281" w14:textId="13E7597F" w:rsidR="00D37EDB" w:rsidRPr="00FB2C39" w:rsidRDefault="00634D8C" w:rsidP="00EC616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634D8C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 xml:space="preserve">система государственных приоритетов и мер, направленных на создание условий и возможностей для успешной социализации </w:t>
            </w:r>
            <w:r w:rsidRPr="00634D8C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lastRenderedPageBreak/>
              <w:t>и эффективной самореализации молодежи, для развития ее потенциала</w:t>
            </w:r>
          </w:p>
        </w:tc>
      </w:tr>
      <w:tr w:rsidR="00EB19F8" w:rsidRPr="00FB2C39" w14:paraId="7E1ADD38" w14:textId="77777777" w:rsidTr="007B38E5">
        <w:tc>
          <w:tcPr>
            <w:tcW w:w="277" w:type="pct"/>
            <w:hideMark/>
          </w:tcPr>
          <w:p w14:paraId="59145240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lastRenderedPageBreak/>
              <w:t>5)</w:t>
            </w:r>
          </w:p>
        </w:tc>
        <w:tc>
          <w:tcPr>
            <w:tcW w:w="1549" w:type="pct"/>
            <w:hideMark/>
          </w:tcPr>
          <w:p w14:paraId="7BA43BFC" w14:textId="77777777" w:rsidR="00D37EDB" w:rsidRPr="00FB2C39" w:rsidRDefault="005343B1" w:rsidP="00843C41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Государственная молодёжная политика</w:t>
            </w:r>
          </w:p>
        </w:tc>
        <w:tc>
          <w:tcPr>
            <w:tcW w:w="295" w:type="pct"/>
            <w:hideMark/>
          </w:tcPr>
          <w:p w14:paraId="669E3179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2879" w:type="pct"/>
            <w:hideMark/>
          </w:tcPr>
          <w:p w14:paraId="5DDCE3C5" w14:textId="40337EC3" w:rsidR="00D37EDB" w:rsidRPr="00FB2C39" w:rsidRDefault="00634D8C" w:rsidP="00EC616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634D8C">
              <w:rPr>
                <w:sz w:val="28"/>
                <w:szCs w:val="28"/>
                <w:shd w:val="clear" w:color="auto" w:fill="FFFFFF"/>
              </w:rPr>
              <w:t>конкретные средства, механизмы и ресурсы, которые используются субъектами управления (государственными органами, органами местного самоуправления, общественными организациями и др.) для достижения целей и решения задач молодежной политики</w:t>
            </w:r>
          </w:p>
        </w:tc>
      </w:tr>
    </w:tbl>
    <w:p w14:paraId="67A5B9AF" w14:textId="77777777" w:rsidR="00D37EDB" w:rsidRPr="00FB2C39" w:rsidRDefault="00D37EDB" w:rsidP="007B38E5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96718D" w:rsidRPr="00FB2C39" w14:paraId="4D4C5696" w14:textId="77777777" w:rsidTr="00E97923">
        <w:tc>
          <w:tcPr>
            <w:tcW w:w="1000" w:type="pct"/>
            <w:hideMark/>
          </w:tcPr>
          <w:p w14:paraId="5BD150A7" w14:textId="77777777" w:rsidR="0096718D" w:rsidRPr="00FB2C39" w:rsidRDefault="0096718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1</w:t>
            </w:r>
          </w:p>
        </w:tc>
        <w:tc>
          <w:tcPr>
            <w:tcW w:w="1000" w:type="pct"/>
            <w:hideMark/>
          </w:tcPr>
          <w:p w14:paraId="08100DF5" w14:textId="77777777" w:rsidR="0096718D" w:rsidRPr="00FB2C39" w:rsidRDefault="0096718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2</w:t>
            </w:r>
          </w:p>
        </w:tc>
        <w:tc>
          <w:tcPr>
            <w:tcW w:w="1000" w:type="pct"/>
            <w:hideMark/>
          </w:tcPr>
          <w:p w14:paraId="6AF42A12" w14:textId="77777777" w:rsidR="0096718D" w:rsidRPr="00FB2C39" w:rsidRDefault="0096718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3</w:t>
            </w:r>
          </w:p>
        </w:tc>
        <w:tc>
          <w:tcPr>
            <w:tcW w:w="1000" w:type="pct"/>
            <w:hideMark/>
          </w:tcPr>
          <w:p w14:paraId="33FEEBFA" w14:textId="77777777" w:rsidR="0096718D" w:rsidRPr="00FB2C39" w:rsidRDefault="0096718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4</w:t>
            </w:r>
          </w:p>
        </w:tc>
        <w:tc>
          <w:tcPr>
            <w:tcW w:w="1000" w:type="pct"/>
          </w:tcPr>
          <w:p w14:paraId="55AF9DFA" w14:textId="77777777" w:rsidR="0096718D" w:rsidRPr="00FB2C39" w:rsidRDefault="0096718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5</w:t>
            </w:r>
          </w:p>
        </w:tc>
      </w:tr>
      <w:tr w:rsidR="0096718D" w:rsidRPr="00FB2C39" w14:paraId="39E1BD4F" w14:textId="77777777" w:rsidTr="00E97923">
        <w:tc>
          <w:tcPr>
            <w:tcW w:w="1000" w:type="pct"/>
            <w:hideMark/>
          </w:tcPr>
          <w:p w14:paraId="04A29F5F" w14:textId="77777777" w:rsidR="0096718D" w:rsidRPr="00FB2C39" w:rsidRDefault="0096718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А</w:t>
            </w:r>
          </w:p>
        </w:tc>
        <w:tc>
          <w:tcPr>
            <w:tcW w:w="1000" w:type="pct"/>
            <w:hideMark/>
          </w:tcPr>
          <w:p w14:paraId="6DC8C20C" w14:textId="77777777" w:rsidR="0096718D" w:rsidRPr="00FB2C39" w:rsidRDefault="0096718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Д</w:t>
            </w:r>
          </w:p>
        </w:tc>
        <w:tc>
          <w:tcPr>
            <w:tcW w:w="1000" w:type="pct"/>
            <w:hideMark/>
          </w:tcPr>
          <w:p w14:paraId="49C92B96" w14:textId="77777777" w:rsidR="0096718D" w:rsidRPr="00FB2C39" w:rsidRDefault="0096718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Г</w:t>
            </w:r>
          </w:p>
        </w:tc>
        <w:tc>
          <w:tcPr>
            <w:tcW w:w="1000" w:type="pct"/>
            <w:hideMark/>
          </w:tcPr>
          <w:p w14:paraId="459A029E" w14:textId="77777777" w:rsidR="0096718D" w:rsidRPr="00FB2C39" w:rsidRDefault="0096718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В</w:t>
            </w:r>
          </w:p>
        </w:tc>
        <w:tc>
          <w:tcPr>
            <w:tcW w:w="1000" w:type="pct"/>
          </w:tcPr>
          <w:p w14:paraId="40633B2B" w14:textId="77777777" w:rsidR="0096718D" w:rsidRPr="00FB2C39" w:rsidRDefault="0096718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Б</w:t>
            </w:r>
          </w:p>
        </w:tc>
      </w:tr>
    </w:tbl>
    <w:p w14:paraId="24284DA0" w14:textId="77777777" w:rsidR="00EC6164" w:rsidRPr="00FB2C39" w:rsidRDefault="00D37EDB" w:rsidP="007B38E5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EC6164" w:rsidRPr="00FB2C39">
        <w:rPr>
          <w:rFonts w:eastAsia="Times New Roman" w:cs="Times New Roman"/>
          <w:iCs/>
          <w:szCs w:val="28"/>
          <w:lang w:eastAsia="ru-RU"/>
        </w:rPr>
        <w:t>ПК-1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>; ОПК-4</w:t>
      </w:r>
    </w:p>
    <w:p w14:paraId="3936C95E" w14:textId="77777777" w:rsidR="00026E82" w:rsidRPr="00FB2C39" w:rsidRDefault="00026E82" w:rsidP="00026E8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5D7F79D" w14:textId="4A88C8A5" w:rsidR="00D37EDB" w:rsidRPr="00FB2C39" w:rsidRDefault="00D37EDB" w:rsidP="008D120E">
      <w:pPr>
        <w:rPr>
          <w:rFonts w:cs="Times New Roman"/>
          <w:iCs/>
          <w:szCs w:val="28"/>
        </w:rPr>
      </w:pPr>
      <w:r w:rsidRPr="00FB2C39">
        <w:rPr>
          <w:rFonts w:cs="Times New Roman"/>
          <w:szCs w:val="28"/>
        </w:rPr>
        <w:t xml:space="preserve">2. </w:t>
      </w:r>
      <w:r w:rsidRPr="00FB2C39">
        <w:rPr>
          <w:rFonts w:cs="Times New Roman"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A7485F">
        <w:rPr>
          <w:rFonts w:cs="Times New Roman"/>
          <w:iCs/>
          <w:szCs w:val="28"/>
        </w:rPr>
        <w:t>.</w:t>
      </w:r>
    </w:p>
    <w:tbl>
      <w:tblPr>
        <w:tblStyle w:val="af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247"/>
      </w:tblGrid>
      <w:tr w:rsidR="00EB19F8" w:rsidRPr="00FB2C39" w14:paraId="66C0A3A3" w14:textId="77777777" w:rsidTr="008D120E">
        <w:tc>
          <w:tcPr>
            <w:tcW w:w="3508" w:type="dxa"/>
            <w:gridSpan w:val="2"/>
            <w:hideMark/>
          </w:tcPr>
          <w:p w14:paraId="4942FB0E" w14:textId="77777777" w:rsidR="00D37EDB" w:rsidRPr="00FB2C39" w:rsidRDefault="00D37EDB" w:rsidP="002C3068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FB2C39">
              <w:rPr>
                <w:sz w:val="28"/>
                <w:szCs w:val="28"/>
                <w:lang w:eastAsia="en-US"/>
              </w:rPr>
              <w:t>Поняти</w:t>
            </w:r>
            <w:r w:rsidR="002C3068"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5814" w:type="dxa"/>
            <w:gridSpan w:val="2"/>
            <w:hideMark/>
          </w:tcPr>
          <w:p w14:paraId="29A62AB1" w14:textId="77777777" w:rsidR="00D37EDB" w:rsidRPr="00FB2C39" w:rsidRDefault="00D37EDB" w:rsidP="002C3068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FB2C39">
              <w:rPr>
                <w:sz w:val="28"/>
                <w:szCs w:val="28"/>
                <w:lang w:eastAsia="en-US"/>
              </w:rPr>
              <w:t>Определени</w:t>
            </w:r>
            <w:r w:rsidR="002C3068">
              <w:rPr>
                <w:sz w:val="28"/>
                <w:szCs w:val="28"/>
                <w:lang w:eastAsia="en-US"/>
              </w:rPr>
              <w:t>е</w:t>
            </w:r>
          </w:p>
        </w:tc>
      </w:tr>
      <w:tr w:rsidR="00EB19F8" w:rsidRPr="00FB2C39" w14:paraId="7539BA89" w14:textId="77777777" w:rsidTr="008D120E">
        <w:tc>
          <w:tcPr>
            <w:tcW w:w="533" w:type="dxa"/>
            <w:hideMark/>
          </w:tcPr>
          <w:p w14:paraId="07528E2B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5" w:type="dxa"/>
            <w:hideMark/>
          </w:tcPr>
          <w:p w14:paraId="0524B4F5" w14:textId="77777777" w:rsidR="00D37EDB" w:rsidRPr="00FB2C39" w:rsidRDefault="00364ADF" w:rsidP="0093714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eastAsia="en-US"/>
              </w:rPr>
            </w:pPr>
            <w:r w:rsidRPr="00FB2C3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Диверсификация молодёжной политики</w:t>
            </w:r>
          </w:p>
        </w:tc>
        <w:tc>
          <w:tcPr>
            <w:tcW w:w="567" w:type="dxa"/>
            <w:hideMark/>
          </w:tcPr>
          <w:p w14:paraId="6C3ECA5B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247" w:type="dxa"/>
            <w:hideMark/>
          </w:tcPr>
          <w:p w14:paraId="3FE5FD78" w14:textId="77777777" w:rsidR="00D37EDB" w:rsidRPr="00FB2C39" w:rsidRDefault="00364ADF" w:rsidP="00EC616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sz w:val="28"/>
                <w:szCs w:val="28"/>
                <w:shd w:val="clear" w:color="auto" w:fill="FFFFFF"/>
              </w:rPr>
              <w:t>правила внутреннего трудового распорядка, чёткой иерархии в коллективе и распределении обязанностей</w:t>
            </w:r>
          </w:p>
        </w:tc>
      </w:tr>
      <w:tr w:rsidR="00EB19F8" w:rsidRPr="00FB2C39" w14:paraId="3BEFCF0A" w14:textId="77777777" w:rsidTr="008D120E">
        <w:tc>
          <w:tcPr>
            <w:tcW w:w="533" w:type="dxa"/>
            <w:hideMark/>
          </w:tcPr>
          <w:p w14:paraId="42B600B9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5" w:type="dxa"/>
            <w:hideMark/>
          </w:tcPr>
          <w:p w14:paraId="5B4682DC" w14:textId="77777777" w:rsidR="00D37EDB" w:rsidRPr="00FB2C39" w:rsidRDefault="0093714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eastAsia="en-US"/>
              </w:rPr>
            </w:pPr>
            <w:r w:rsidRPr="00FB2C3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Коммуникации</w:t>
            </w:r>
            <w:r w:rsidR="00364ADF" w:rsidRPr="00FB2C3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 xml:space="preserve"> с молодёжью</w:t>
            </w:r>
          </w:p>
        </w:tc>
        <w:tc>
          <w:tcPr>
            <w:tcW w:w="567" w:type="dxa"/>
            <w:hideMark/>
          </w:tcPr>
          <w:p w14:paraId="3B1720F7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FB2C39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247" w:type="dxa"/>
            <w:hideMark/>
          </w:tcPr>
          <w:p w14:paraId="015884EB" w14:textId="09913887" w:rsidR="00D37EDB" w:rsidRPr="00FB2C39" w:rsidRDefault="00A02075" w:rsidP="00EC616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A02075">
              <w:rPr>
                <w:sz w:val="28"/>
                <w:szCs w:val="28"/>
                <w:shd w:val="clear" w:color="auto" w:fill="FFFFFF"/>
              </w:rPr>
              <w:t>процесс обмена информацией, идеями, мнениями и чувствами между представителями молодежной аудитории и различными субъектами, такими как государственные органы, коммерческие организации, общественные объединения, средства массовой информации, образовательные учреждения и другие</w:t>
            </w:r>
          </w:p>
        </w:tc>
      </w:tr>
      <w:tr w:rsidR="00EB19F8" w:rsidRPr="00FB2C39" w14:paraId="4D2BD38E" w14:textId="77777777" w:rsidTr="008D120E">
        <w:tc>
          <w:tcPr>
            <w:tcW w:w="533" w:type="dxa"/>
            <w:hideMark/>
          </w:tcPr>
          <w:p w14:paraId="79E677CA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5" w:type="dxa"/>
            <w:hideMark/>
          </w:tcPr>
          <w:p w14:paraId="198E7ECA" w14:textId="77777777" w:rsidR="00D37EDB" w:rsidRPr="00FB2C39" w:rsidRDefault="00937149" w:rsidP="006D7B1E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sz w:val="28"/>
                <w:szCs w:val="28"/>
                <w:shd w:val="clear" w:color="auto" w:fill="FFFFFF"/>
              </w:rPr>
              <w:t>Молодёжные инициативы</w:t>
            </w:r>
          </w:p>
        </w:tc>
        <w:tc>
          <w:tcPr>
            <w:tcW w:w="567" w:type="dxa"/>
            <w:hideMark/>
          </w:tcPr>
          <w:p w14:paraId="0AA2CF59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247" w:type="dxa"/>
            <w:hideMark/>
          </w:tcPr>
          <w:p w14:paraId="22F93325" w14:textId="77777777" w:rsidR="00D37EDB" w:rsidRPr="00FB2C39" w:rsidRDefault="00937149" w:rsidP="00EC616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/>
                <w:iCs/>
                <w:sz w:val="28"/>
                <w:szCs w:val="28"/>
                <w:lang w:eastAsia="en-US"/>
              </w:rPr>
            </w:pPr>
            <w:r w:rsidRPr="00FB2C3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тип социальной активности молодёжи, связанный с выдвижением новых идей или форм деятельности</w:t>
            </w:r>
          </w:p>
        </w:tc>
      </w:tr>
      <w:tr w:rsidR="00EB19F8" w:rsidRPr="00FB2C39" w14:paraId="1DA8548A" w14:textId="77777777" w:rsidTr="008D120E">
        <w:tc>
          <w:tcPr>
            <w:tcW w:w="533" w:type="dxa"/>
            <w:hideMark/>
          </w:tcPr>
          <w:p w14:paraId="255FC282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5" w:type="dxa"/>
            <w:hideMark/>
          </w:tcPr>
          <w:p w14:paraId="65B5B97C" w14:textId="77777777" w:rsidR="00D37EDB" w:rsidRPr="00FB2C39" w:rsidRDefault="00364AD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eastAsia="en-US"/>
              </w:rPr>
            </w:pPr>
            <w:r w:rsidRPr="00FB2C3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Административный подход к управлению</w:t>
            </w:r>
          </w:p>
        </w:tc>
        <w:tc>
          <w:tcPr>
            <w:tcW w:w="567" w:type="dxa"/>
            <w:hideMark/>
          </w:tcPr>
          <w:p w14:paraId="0799B619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247" w:type="dxa"/>
            <w:hideMark/>
          </w:tcPr>
          <w:p w14:paraId="2EEB8DB6" w14:textId="77777777" w:rsidR="00D37EDB" w:rsidRPr="00FB2C39" w:rsidRDefault="00937149" w:rsidP="00EC616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sz w:val="28"/>
                <w:szCs w:val="28"/>
                <w:shd w:val="clear" w:color="auto" w:fill="FFFFFF"/>
              </w:rPr>
              <w:t>м</w:t>
            </w:r>
            <w:r w:rsidR="00364ADF" w:rsidRPr="00FB2C39">
              <w:rPr>
                <w:sz w:val="28"/>
                <w:szCs w:val="28"/>
                <w:shd w:val="clear" w:color="auto" w:fill="FFFFFF"/>
              </w:rPr>
              <w:t>ногообразный подход к молодёжи по социальным и возрастным группам, разработка новых технологий работы с молодёжью исходя из социальных и возрастных различий</w:t>
            </w:r>
          </w:p>
        </w:tc>
      </w:tr>
      <w:tr w:rsidR="00EB19F8" w:rsidRPr="00FB2C39" w14:paraId="6F7ED057" w14:textId="77777777" w:rsidTr="008D120E">
        <w:tc>
          <w:tcPr>
            <w:tcW w:w="533" w:type="dxa"/>
            <w:hideMark/>
          </w:tcPr>
          <w:p w14:paraId="5DBFE84E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975" w:type="dxa"/>
            <w:hideMark/>
          </w:tcPr>
          <w:p w14:paraId="263FDEB1" w14:textId="77777777" w:rsidR="00D37EDB" w:rsidRPr="00FB2C39" w:rsidRDefault="00364AD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eastAsia="en-US"/>
              </w:rPr>
            </w:pPr>
            <w:r w:rsidRPr="00FB2C3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Социальные службы</w:t>
            </w:r>
            <w:r w:rsidR="00937149" w:rsidRPr="00FB2C39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 xml:space="preserve"> для молодежи</w:t>
            </w:r>
          </w:p>
        </w:tc>
        <w:tc>
          <w:tcPr>
            <w:tcW w:w="567" w:type="dxa"/>
            <w:hideMark/>
          </w:tcPr>
          <w:p w14:paraId="7B4EE46B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5247" w:type="dxa"/>
            <w:hideMark/>
          </w:tcPr>
          <w:p w14:paraId="1C9DDEF3" w14:textId="1B16BBCB" w:rsidR="00D37EDB" w:rsidRPr="00FB2C39" w:rsidRDefault="00A02075" w:rsidP="00EC6164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/>
                <w:iCs/>
                <w:sz w:val="28"/>
                <w:szCs w:val="28"/>
                <w:lang w:eastAsia="en-US"/>
              </w:rPr>
            </w:pPr>
            <w:r w:rsidRPr="00A02075">
              <w:rPr>
                <w:sz w:val="28"/>
                <w:szCs w:val="28"/>
                <w:shd w:val="clear" w:color="auto" w:fill="FFFFFF"/>
              </w:rPr>
              <w:t>система организаций и учреждений, предоставляющих широкий спектр услуг и поддержки молодым людям, находящимся в трудной жизненной ситуации или нуждающимся в помощи для успешной социализации и самореализации</w:t>
            </w:r>
          </w:p>
        </w:tc>
      </w:tr>
    </w:tbl>
    <w:p w14:paraId="63B20EFB" w14:textId="77777777" w:rsidR="00D37EDB" w:rsidRPr="00FB2C39" w:rsidRDefault="00D37EDB" w:rsidP="007B38E5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1871"/>
        <w:gridCol w:w="1871"/>
        <w:gridCol w:w="1871"/>
        <w:gridCol w:w="1869"/>
      </w:tblGrid>
      <w:tr w:rsidR="007B38E5" w:rsidRPr="00FB2C39" w14:paraId="4ED1DC51" w14:textId="77777777" w:rsidTr="007B38E5">
        <w:tc>
          <w:tcPr>
            <w:tcW w:w="1001" w:type="pct"/>
            <w:hideMark/>
          </w:tcPr>
          <w:p w14:paraId="40F5A380" w14:textId="77777777" w:rsidR="007B38E5" w:rsidRPr="00FB2C39" w:rsidRDefault="007B38E5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lastRenderedPageBreak/>
              <w:t>1</w:t>
            </w:r>
          </w:p>
        </w:tc>
        <w:tc>
          <w:tcPr>
            <w:tcW w:w="1000" w:type="pct"/>
            <w:hideMark/>
          </w:tcPr>
          <w:p w14:paraId="2A8E4A0E" w14:textId="77777777" w:rsidR="007B38E5" w:rsidRPr="00FB2C39" w:rsidRDefault="007B38E5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2</w:t>
            </w:r>
          </w:p>
        </w:tc>
        <w:tc>
          <w:tcPr>
            <w:tcW w:w="1000" w:type="pct"/>
            <w:hideMark/>
          </w:tcPr>
          <w:p w14:paraId="2FBBCBC9" w14:textId="77777777" w:rsidR="007B38E5" w:rsidRPr="00FB2C39" w:rsidRDefault="007B38E5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3</w:t>
            </w:r>
          </w:p>
        </w:tc>
        <w:tc>
          <w:tcPr>
            <w:tcW w:w="1000" w:type="pct"/>
            <w:hideMark/>
          </w:tcPr>
          <w:p w14:paraId="5285A98C" w14:textId="77777777" w:rsidR="007B38E5" w:rsidRPr="00FB2C39" w:rsidRDefault="007B38E5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4</w:t>
            </w:r>
          </w:p>
        </w:tc>
        <w:tc>
          <w:tcPr>
            <w:tcW w:w="999" w:type="pct"/>
          </w:tcPr>
          <w:p w14:paraId="6CC63D4B" w14:textId="77777777" w:rsidR="007B38E5" w:rsidRPr="00FB2C39" w:rsidRDefault="007B38E5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5</w:t>
            </w:r>
          </w:p>
        </w:tc>
      </w:tr>
      <w:tr w:rsidR="007B38E5" w:rsidRPr="00FB2C39" w14:paraId="687179BE" w14:textId="77777777" w:rsidTr="007B38E5">
        <w:tc>
          <w:tcPr>
            <w:tcW w:w="1001" w:type="pct"/>
            <w:hideMark/>
          </w:tcPr>
          <w:p w14:paraId="63FDFD92" w14:textId="77777777" w:rsidR="007B38E5" w:rsidRPr="00FB2C39" w:rsidRDefault="007B38E5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Г</w:t>
            </w:r>
          </w:p>
        </w:tc>
        <w:tc>
          <w:tcPr>
            <w:tcW w:w="1000" w:type="pct"/>
            <w:hideMark/>
          </w:tcPr>
          <w:p w14:paraId="21F5A454" w14:textId="77777777" w:rsidR="007B38E5" w:rsidRPr="00FB2C39" w:rsidRDefault="007B38E5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Б</w:t>
            </w:r>
          </w:p>
        </w:tc>
        <w:tc>
          <w:tcPr>
            <w:tcW w:w="1000" w:type="pct"/>
            <w:hideMark/>
          </w:tcPr>
          <w:p w14:paraId="67ADFFA2" w14:textId="77777777" w:rsidR="007B38E5" w:rsidRPr="00FB2C39" w:rsidRDefault="007B38E5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В</w:t>
            </w:r>
          </w:p>
        </w:tc>
        <w:tc>
          <w:tcPr>
            <w:tcW w:w="1000" w:type="pct"/>
            <w:hideMark/>
          </w:tcPr>
          <w:p w14:paraId="1934D0E1" w14:textId="77777777" w:rsidR="007B38E5" w:rsidRPr="00FB2C39" w:rsidRDefault="007B38E5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А</w:t>
            </w:r>
          </w:p>
        </w:tc>
        <w:tc>
          <w:tcPr>
            <w:tcW w:w="999" w:type="pct"/>
          </w:tcPr>
          <w:p w14:paraId="1A3E1837" w14:textId="772DFB0B" w:rsidR="007B38E5" w:rsidRPr="00FB2C39" w:rsidRDefault="007B38E5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t>Д</w:t>
            </w:r>
          </w:p>
        </w:tc>
      </w:tr>
    </w:tbl>
    <w:p w14:paraId="64585A25" w14:textId="77777777" w:rsidR="00026E82" w:rsidRPr="00FB2C39" w:rsidRDefault="00D37EDB" w:rsidP="007B38E5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 xml:space="preserve">ПК-1; ОПК-4 </w:t>
      </w:r>
    </w:p>
    <w:p w14:paraId="2C871B67" w14:textId="77777777" w:rsidR="00D37EDB" w:rsidRPr="00FB2C39" w:rsidRDefault="00D37EDB" w:rsidP="00026E8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6330FB7" w14:textId="316166E9" w:rsidR="00D37EDB" w:rsidRPr="00FB2C39" w:rsidRDefault="00D37EDB" w:rsidP="008D120E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 xml:space="preserve">3. </w:t>
      </w:r>
      <w:r w:rsidRPr="00FB2C39">
        <w:rPr>
          <w:rFonts w:cs="Times New Roman"/>
          <w:iCs/>
          <w:szCs w:val="28"/>
        </w:rPr>
        <w:t xml:space="preserve">Установите соответствие между </w:t>
      </w:r>
      <w:r w:rsidR="0050165D">
        <w:rPr>
          <w:rFonts w:cs="Times New Roman"/>
          <w:iCs/>
          <w:szCs w:val="28"/>
        </w:rPr>
        <w:t>п</w:t>
      </w:r>
      <w:r w:rsidR="0050165D" w:rsidRPr="0050165D">
        <w:rPr>
          <w:rFonts w:cs="Times New Roman"/>
          <w:iCs/>
          <w:szCs w:val="28"/>
        </w:rPr>
        <w:t>ринцип управления</w:t>
      </w:r>
      <w:r w:rsidRPr="00FB2C39">
        <w:rPr>
          <w:rFonts w:cs="Times New Roman"/>
          <w:iCs/>
          <w:szCs w:val="28"/>
        </w:rPr>
        <w:t xml:space="preserve"> </w:t>
      </w:r>
      <w:r w:rsidR="0050165D">
        <w:rPr>
          <w:rFonts w:cs="Times New Roman"/>
          <w:iCs/>
          <w:szCs w:val="28"/>
        </w:rPr>
        <w:t xml:space="preserve">в молодежной политике </w:t>
      </w:r>
      <w:r w:rsidRPr="00FB2C39">
        <w:rPr>
          <w:rFonts w:cs="Times New Roman"/>
          <w:iCs/>
          <w:szCs w:val="28"/>
        </w:rPr>
        <w:t xml:space="preserve">и их </w:t>
      </w:r>
      <w:r w:rsidR="0050165D">
        <w:rPr>
          <w:rFonts w:cs="Times New Roman"/>
          <w:iCs/>
          <w:szCs w:val="28"/>
        </w:rPr>
        <w:t>содержанием</w:t>
      </w:r>
      <w:r w:rsidRPr="00FB2C39">
        <w:rPr>
          <w:rFonts w:cs="Times New Roman"/>
          <w:iCs/>
          <w:szCs w:val="28"/>
        </w:rPr>
        <w:t>. Каждому элементу левого столбца соответствует только один элемент правого столбца</w:t>
      </w:r>
      <w:r w:rsidR="00F92960">
        <w:rPr>
          <w:rFonts w:cs="Times New Roman"/>
          <w:iCs/>
          <w:szCs w:val="28"/>
        </w:rPr>
        <w:t>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16"/>
        <w:gridCol w:w="537"/>
        <w:gridCol w:w="5497"/>
      </w:tblGrid>
      <w:tr w:rsidR="00EB19F8" w:rsidRPr="00FB2C39" w14:paraId="0E8A8DDA" w14:textId="77777777" w:rsidTr="007B38E5">
        <w:tc>
          <w:tcPr>
            <w:tcW w:w="1774" w:type="pct"/>
            <w:gridSpan w:val="2"/>
            <w:hideMark/>
          </w:tcPr>
          <w:p w14:paraId="7FEEBC63" w14:textId="01BE42BB" w:rsidR="00D37EDB" w:rsidRPr="00FB2C39" w:rsidRDefault="0050165D" w:rsidP="002C3068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Принцип</w:t>
            </w:r>
          </w:p>
        </w:tc>
        <w:tc>
          <w:tcPr>
            <w:tcW w:w="3226" w:type="pct"/>
            <w:gridSpan w:val="2"/>
            <w:hideMark/>
          </w:tcPr>
          <w:p w14:paraId="04BE2B2A" w14:textId="749E527D" w:rsidR="00D37EDB" w:rsidRPr="00FB2C39" w:rsidRDefault="0050165D" w:rsidP="002C3068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</w:tr>
      <w:tr w:rsidR="00EB19F8" w:rsidRPr="00FB2C39" w14:paraId="104E6AAE" w14:textId="77777777" w:rsidTr="007B38E5">
        <w:tc>
          <w:tcPr>
            <w:tcW w:w="270" w:type="pct"/>
            <w:hideMark/>
          </w:tcPr>
          <w:p w14:paraId="7470A262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505" w:type="pct"/>
            <w:hideMark/>
          </w:tcPr>
          <w:p w14:paraId="00DEC55D" w14:textId="0C777024" w:rsidR="00937149" w:rsidRPr="00FB2C39" w:rsidRDefault="0050165D" w:rsidP="0093714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50165D">
              <w:rPr>
                <w:sz w:val="28"/>
                <w:szCs w:val="28"/>
                <w:lang w:eastAsia="en-US"/>
              </w:rPr>
              <w:t>Законность</w:t>
            </w:r>
          </w:p>
        </w:tc>
        <w:tc>
          <w:tcPr>
            <w:tcW w:w="287" w:type="pct"/>
            <w:hideMark/>
          </w:tcPr>
          <w:p w14:paraId="7D463ED3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939" w:type="pct"/>
            <w:hideMark/>
          </w:tcPr>
          <w:p w14:paraId="0AE50DC8" w14:textId="7D4F2BE6" w:rsidR="00D37EDB" w:rsidRPr="00FB2C39" w:rsidRDefault="0050165D" w:rsidP="00D26FE0">
            <w:pPr>
              <w:ind w:firstLine="0"/>
              <w:rPr>
                <w:rFonts w:cs="Times New Roman"/>
                <w:b/>
                <w:iCs/>
                <w:szCs w:val="28"/>
              </w:rPr>
            </w:pPr>
            <w:r>
              <w:rPr>
                <w:rFonts w:eastAsiaTheme="majorEastAsia" w:cs="Times New Roman"/>
                <w:bCs/>
                <w:szCs w:val="28"/>
                <w:shd w:val="clear" w:color="auto" w:fill="FFFFFF"/>
              </w:rPr>
              <w:t>с</w:t>
            </w:r>
            <w:r w:rsidRPr="0050165D">
              <w:rPr>
                <w:rFonts w:eastAsiaTheme="majorEastAsia" w:cs="Times New Roman"/>
                <w:bCs/>
                <w:szCs w:val="28"/>
                <w:shd w:val="clear" w:color="auto" w:fill="FFFFFF"/>
              </w:rPr>
              <w:t>оответствие целей, задач и методов управления требованиям законодательства</w:t>
            </w:r>
          </w:p>
        </w:tc>
      </w:tr>
      <w:tr w:rsidR="00EB19F8" w:rsidRPr="00FB2C39" w14:paraId="54DFFB8F" w14:textId="77777777" w:rsidTr="007B38E5">
        <w:tc>
          <w:tcPr>
            <w:tcW w:w="270" w:type="pct"/>
            <w:hideMark/>
          </w:tcPr>
          <w:p w14:paraId="2B5F5174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05" w:type="pct"/>
            <w:hideMark/>
          </w:tcPr>
          <w:p w14:paraId="02C4AA7B" w14:textId="35F02DE7" w:rsidR="00D37EDB" w:rsidRPr="00FB2C39" w:rsidRDefault="0050165D" w:rsidP="0093714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50165D">
              <w:rPr>
                <w:sz w:val="28"/>
                <w:szCs w:val="28"/>
                <w:lang w:eastAsia="en-US"/>
              </w:rPr>
              <w:t>Научность</w:t>
            </w:r>
          </w:p>
        </w:tc>
        <w:tc>
          <w:tcPr>
            <w:tcW w:w="287" w:type="pct"/>
            <w:hideMark/>
          </w:tcPr>
          <w:p w14:paraId="4DCCF445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FB2C39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939" w:type="pct"/>
            <w:hideMark/>
          </w:tcPr>
          <w:p w14:paraId="4AC3CEC3" w14:textId="16C4BC7C" w:rsidR="00D37EDB" w:rsidRPr="00FB2C39" w:rsidRDefault="0050165D" w:rsidP="00D26FE0">
            <w:pPr>
              <w:ind w:firstLine="0"/>
              <w:rPr>
                <w:rFonts w:cs="Times New Roman"/>
                <w:b/>
                <w:iCs/>
                <w:szCs w:val="28"/>
              </w:rPr>
            </w:pPr>
            <w:r>
              <w:rPr>
                <w:rFonts w:eastAsiaTheme="majorEastAsia" w:cs="Times New Roman"/>
                <w:bCs/>
                <w:szCs w:val="28"/>
                <w:shd w:val="clear" w:color="auto" w:fill="FFFFFF"/>
              </w:rPr>
              <w:t>и</w:t>
            </w:r>
            <w:r w:rsidRPr="0050165D">
              <w:rPr>
                <w:rFonts w:eastAsiaTheme="majorEastAsia" w:cs="Times New Roman"/>
                <w:bCs/>
                <w:szCs w:val="28"/>
                <w:shd w:val="clear" w:color="auto" w:fill="FFFFFF"/>
              </w:rPr>
              <w:t>спользование научных методов и подходов в управлении, опора на результаты исследований и экспертные оценки</w:t>
            </w:r>
          </w:p>
        </w:tc>
      </w:tr>
      <w:tr w:rsidR="00EB19F8" w:rsidRPr="00FB2C39" w14:paraId="78740283" w14:textId="77777777" w:rsidTr="007B38E5">
        <w:tc>
          <w:tcPr>
            <w:tcW w:w="270" w:type="pct"/>
            <w:hideMark/>
          </w:tcPr>
          <w:p w14:paraId="2FC28C4B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505" w:type="pct"/>
            <w:hideMark/>
          </w:tcPr>
          <w:p w14:paraId="558CEFF0" w14:textId="37FCD945" w:rsidR="00D37EDB" w:rsidRPr="00FB2C39" w:rsidRDefault="0050165D" w:rsidP="0093714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50165D">
              <w:rPr>
                <w:sz w:val="28"/>
                <w:szCs w:val="28"/>
                <w:lang w:eastAsia="en-US"/>
              </w:rPr>
              <w:t>Гласность</w:t>
            </w:r>
          </w:p>
        </w:tc>
        <w:tc>
          <w:tcPr>
            <w:tcW w:w="287" w:type="pct"/>
            <w:hideMark/>
          </w:tcPr>
          <w:p w14:paraId="1ADDAA19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939" w:type="pct"/>
            <w:hideMark/>
          </w:tcPr>
          <w:p w14:paraId="44D347BD" w14:textId="282427F7" w:rsidR="00D37EDB" w:rsidRPr="00FB2C39" w:rsidRDefault="0050165D" w:rsidP="00C90179">
            <w:pPr>
              <w:ind w:firstLine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а</w:t>
            </w:r>
            <w:r w:rsidRPr="0050165D">
              <w:rPr>
                <w:rFonts w:cs="Times New Roman"/>
                <w:bCs/>
                <w:szCs w:val="28"/>
                <w:shd w:val="clear" w:color="auto" w:fill="FFFFFF"/>
              </w:rPr>
              <w:t xml:space="preserve">ктивное вовлечение молодежи в процессы разработки, реализации и оценки эффективности мероприятий </w:t>
            </w:r>
            <w:r>
              <w:rPr>
                <w:rFonts w:cs="Times New Roman"/>
                <w:bCs/>
                <w:szCs w:val="28"/>
                <w:shd w:val="clear" w:color="auto" w:fill="FFFFFF"/>
              </w:rPr>
              <w:t>государственной молодежной политики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</w:p>
        </w:tc>
      </w:tr>
      <w:tr w:rsidR="00EB19F8" w:rsidRPr="00FB2C39" w14:paraId="73029DF7" w14:textId="77777777" w:rsidTr="007B38E5">
        <w:tc>
          <w:tcPr>
            <w:tcW w:w="270" w:type="pct"/>
            <w:hideMark/>
          </w:tcPr>
          <w:p w14:paraId="1591482A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1505" w:type="pct"/>
            <w:hideMark/>
          </w:tcPr>
          <w:p w14:paraId="2D21FEC7" w14:textId="2D695678" w:rsidR="00937149" w:rsidRPr="00FB2C39" w:rsidRDefault="0050165D" w:rsidP="00937149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50165D">
              <w:rPr>
                <w:sz w:val="28"/>
                <w:szCs w:val="28"/>
                <w:lang w:eastAsia="en-US"/>
              </w:rPr>
              <w:t>Участие молодежи</w:t>
            </w:r>
          </w:p>
        </w:tc>
        <w:tc>
          <w:tcPr>
            <w:tcW w:w="287" w:type="pct"/>
            <w:hideMark/>
          </w:tcPr>
          <w:p w14:paraId="0C37F356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939" w:type="pct"/>
            <w:hideMark/>
          </w:tcPr>
          <w:p w14:paraId="597EDD74" w14:textId="0E1DFCCF" w:rsidR="00D37EDB" w:rsidRPr="00FB2C39" w:rsidRDefault="0050165D" w:rsidP="00C90179">
            <w:pPr>
              <w:ind w:firstLine="0"/>
              <w:rPr>
                <w:rFonts w:cs="Times New Roman"/>
                <w:b/>
                <w:iCs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о</w:t>
            </w:r>
            <w:r w:rsidRPr="0050165D">
              <w:rPr>
                <w:rFonts w:cs="Times New Roman"/>
                <w:szCs w:val="28"/>
                <w:shd w:val="clear" w:color="auto" w:fill="FFFFFF"/>
              </w:rPr>
              <w:t>ткрытость и доступность информации о деятельности органов управления, учет мнения общественности и молодежи</w:t>
            </w:r>
          </w:p>
        </w:tc>
      </w:tr>
    </w:tbl>
    <w:p w14:paraId="467307C3" w14:textId="77777777" w:rsidR="00D37EDB" w:rsidRPr="00FB2C39" w:rsidRDefault="00D37EDB" w:rsidP="0050165D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8D120E" w:rsidRPr="00FB2C39" w14:paraId="16821876" w14:textId="77777777" w:rsidTr="008D120E">
        <w:tc>
          <w:tcPr>
            <w:tcW w:w="1250" w:type="pct"/>
            <w:hideMark/>
          </w:tcPr>
          <w:p w14:paraId="45FDA792" w14:textId="77777777" w:rsidR="008D120E" w:rsidRPr="00FB2C39" w:rsidRDefault="008D120E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1</w:t>
            </w:r>
          </w:p>
        </w:tc>
        <w:tc>
          <w:tcPr>
            <w:tcW w:w="1250" w:type="pct"/>
            <w:hideMark/>
          </w:tcPr>
          <w:p w14:paraId="2F125CD0" w14:textId="77777777" w:rsidR="008D120E" w:rsidRPr="00FB2C39" w:rsidRDefault="008D120E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2</w:t>
            </w:r>
          </w:p>
        </w:tc>
        <w:tc>
          <w:tcPr>
            <w:tcW w:w="1250" w:type="pct"/>
            <w:hideMark/>
          </w:tcPr>
          <w:p w14:paraId="6E7F6A0E" w14:textId="77777777" w:rsidR="008D120E" w:rsidRPr="00FB2C39" w:rsidRDefault="008D120E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3</w:t>
            </w:r>
          </w:p>
        </w:tc>
        <w:tc>
          <w:tcPr>
            <w:tcW w:w="1250" w:type="pct"/>
            <w:hideMark/>
          </w:tcPr>
          <w:p w14:paraId="29149AC4" w14:textId="77777777" w:rsidR="008D120E" w:rsidRPr="00FB2C39" w:rsidRDefault="008D120E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4</w:t>
            </w:r>
          </w:p>
        </w:tc>
      </w:tr>
      <w:tr w:rsidR="008D120E" w:rsidRPr="00FB2C39" w14:paraId="34E31164" w14:textId="77777777" w:rsidTr="008D120E">
        <w:tc>
          <w:tcPr>
            <w:tcW w:w="1250" w:type="pct"/>
            <w:hideMark/>
          </w:tcPr>
          <w:p w14:paraId="17F136BE" w14:textId="357C20AC" w:rsidR="008D120E" w:rsidRPr="00FB2C39" w:rsidRDefault="0050165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t>А</w:t>
            </w:r>
          </w:p>
        </w:tc>
        <w:tc>
          <w:tcPr>
            <w:tcW w:w="1250" w:type="pct"/>
            <w:hideMark/>
          </w:tcPr>
          <w:p w14:paraId="1BCDE2A1" w14:textId="36E7F6F6" w:rsidR="008D120E" w:rsidRPr="00FB2C39" w:rsidRDefault="0050165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t>Б</w:t>
            </w:r>
          </w:p>
        </w:tc>
        <w:tc>
          <w:tcPr>
            <w:tcW w:w="1250" w:type="pct"/>
            <w:hideMark/>
          </w:tcPr>
          <w:p w14:paraId="447BF887" w14:textId="43DE65FF" w:rsidR="008D120E" w:rsidRPr="00FB2C39" w:rsidRDefault="0050165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t>Г</w:t>
            </w:r>
          </w:p>
        </w:tc>
        <w:tc>
          <w:tcPr>
            <w:tcW w:w="1250" w:type="pct"/>
            <w:hideMark/>
          </w:tcPr>
          <w:p w14:paraId="62FA3C2A" w14:textId="6490CA21" w:rsidR="008D120E" w:rsidRPr="00FB2C39" w:rsidRDefault="0050165D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t>В</w:t>
            </w:r>
          </w:p>
        </w:tc>
      </w:tr>
    </w:tbl>
    <w:p w14:paraId="061F0605" w14:textId="2A3BB9CC" w:rsidR="00026E82" w:rsidRPr="00FB2C39" w:rsidRDefault="00D37EDB" w:rsidP="0050165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50165D" w:rsidRPr="00E310AF">
        <w:rPr>
          <w:rFonts w:eastAsia="Times New Roman" w:cs="Times New Roman"/>
          <w:iCs/>
          <w:szCs w:val="28"/>
          <w:lang w:eastAsia="ru-RU"/>
        </w:rPr>
        <w:t>ПК-1; ПК-2</w:t>
      </w:r>
    </w:p>
    <w:p w14:paraId="6F369560" w14:textId="77777777" w:rsidR="00D37EDB" w:rsidRPr="00FB2C39" w:rsidRDefault="00D37EDB" w:rsidP="00026E82">
      <w:pPr>
        <w:shd w:val="clear" w:color="auto" w:fill="FFFFFF"/>
        <w:ind w:firstLine="0"/>
        <w:rPr>
          <w:rFonts w:cs="Times New Roman"/>
          <w:szCs w:val="28"/>
        </w:rPr>
      </w:pPr>
    </w:p>
    <w:p w14:paraId="1C0D807C" w14:textId="4B11171D" w:rsidR="00D37EDB" w:rsidRPr="00FB2C39" w:rsidRDefault="00D37EDB" w:rsidP="00E1652B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 xml:space="preserve">4. </w:t>
      </w:r>
      <w:r w:rsidRPr="00FB2C39">
        <w:rPr>
          <w:rFonts w:cs="Times New Roman"/>
          <w:iCs/>
          <w:szCs w:val="28"/>
        </w:rPr>
        <w:t xml:space="preserve">Установите соответствие между </w:t>
      </w:r>
      <w:r w:rsidR="0050165D">
        <w:rPr>
          <w:rFonts w:cs="Times New Roman"/>
          <w:iCs/>
          <w:szCs w:val="28"/>
        </w:rPr>
        <w:t>и</w:t>
      </w:r>
      <w:r w:rsidR="0050165D" w:rsidRPr="0050165D">
        <w:rPr>
          <w:rFonts w:cs="Times New Roman"/>
          <w:iCs/>
          <w:szCs w:val="28"/>
        </w:rPr>
        <w:t>нструмент</w:t>
      </w:r>
      <w:r w:rsidR="0050165D">
        <w:rPr>
          <w:rFonts w:cs="Times New Roman"/>
          <w:iCs/>
          <w:szCs w:val="28"/>
        </w:rPr>
        <w:t>ами</w:t>
      </w:r>
      <w:r w:rsidR="0050165D" w:rsidRPr="0050165D">
        <w:rPr>
          <w:rFonts w:cs="Times New Roman"/>
          <w:iCs/>
          <w:szCs w:val="28"/>
        </w:rPr>
        <w:t xml:space="preserve"> управления</w:t>
      </w:r>
      <w:r w:rsidRPr="00FB2C39">
        <w:rPr>
          <w:rFonts w:cs="Times New Roman"/>
          <w:iCs/>
          <w:szCs w:val="28"/>
        </w:rPr>
        <w:t xml:space="preserve"> и </w:t>
      </w:r>
      <w:r w:rsidR="0050165D">
        <w:rPr>
          <w:rFonts w:cs="Times New Roman"/>
          <w:iCs/>
          <w:szCs w:val="28"/>
        </w:rPr>
        <w:t xml:space="preserve">примерами </w:t>
      </w:r>
      <w:r w:rsidRPr="00FB2C39">
        <w:rPr>
          <w:rFonts w:cs="Times New Roman"/>
          <w:iCs/>
          <w:szCs w:val="28"/>
        </w:rPr>
        <w:t xml:space="preserve">их </w:t>
      </w:r>
      <w:r w:rsidR="0050165D">
        <w:rPr>
          <w:rFonts w:cs="Times New Roman"/>
          <w:iCs/>
          <w:szCs w:val="28"/>
        </w:rPr>
        <w:t xml:space="preserve">использования в управлении </w:t>
      </w:r>
      <w:r w:rsidR="00A7485F">
        <w:rPr>
          <w:rFonts w:cs="Times New Roman"/>
          <w:iCs/>
          <w:szCs w:val="28"/>
        </w:rPr>
        <w:t xml:space="preserve">государственной </w:t>
      </w:r>
      <w:r w:rsidR="0050165D">
        <w:rPr>
          <w:rFonts w:cs="Times New Roman"/>
          <w:iCs/>
          <w:szCs w:val="28"/>
        </w:rPr>
        <w:t>молодежной политик</w:t>
      </w:r>
      <w:r w:rsidR="00A7485F">
        <w:rPr>
          <w:rFonts w:cs="Times New Roman"/>
          <w:iCs/>
          <w:szCs w:val="28"/>
        </w:rPr>
        <w:t>ой</w:t>
      </w:r>
      <w:r w:rsidR="00F92960">
        <w:rPr>
          <w:rFonts w:cs="Times New Roman"/>
          <w:iCs/>
          <w:szCs w:val="28"/>
        </w:rPr>
        <w:t xml:space="preserve"> (ГМП)</w:t>
      </w:r>
      <w:r w:rsidRPr="00FB2C39">
        <w:rPr>
          <w:rFonts w:cs="Times New Roman"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16"/>
        <w:gridCol w:w="537"/>
        <w:gridCol w:w="5497"/>
      </w:tblGrid>
      <w:tr w:rsidR="00EB19F8" w:rsidRPr="00FB2C39" w14:paraId="0E13D027" w14:textId="77777777" w:rsidTr="0050165D">
        <w:tc>
          <w:tcPr>
            <w:tcW w:w="1774" w:type="pct"/>
            <w:gridSpan w:val="2"/>
            <w:hideMark/>
          </w:tcPr>
          <w:p w14:paraId="4D06CB38" w14:textId="6F9B0414" w:rsidR="00D37EDB" w:rsidRPr="00FB2C39" w:rsidRDefault="00A7485F" w:rsidP="002C3068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Инструмент управления</w:t>
            </w:r>
          </w:p>
        </w:tc>
        <w:tc>
          <w:tcPr>
            <w:tcW w:w="3226" w:type="pct"/>
            <w:gridSpan w:val="2"/>
            <w:hideMark/>
          </w:tcPr>
          <w:p w14:paraId="18AF09B3" w14:textId="56102AC9" w:rsidR="00D37EDB" w:rsidRPr="00FB2C39" w:rsidRDefault="00A7485F" w:rsidP="002C3068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Пример использования в ГМП</w:t>
            </w:r>
          </w:p>
        </w:tc>
      </w:tr>
      <w:tr w:rsidR="00EB19F8" w:rsidRPr="00FB2C39" w14:paraId="0A944BA2" w14:textId="77777777" w:rsidTr="0050165D">
        <w:tc>
          <w:tcPr>
            <w:tcW w:w="270" w:type="pct"/>
            <w:hideMark/>
          </w:tcPr>
          <w:p w14:paraId="29251D85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505" w:type="pct"/>
            <w:hideMark/>
          </w:tcPr>
          <w:p w14:paraId="0FEA3762" w14:textId="4D1E4E88" w:rsidR="00D37EDB" w:rsidRPr="00FB2C39" w:rsidRDefault="00A7485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eastAsia="en-US"/>
              </w:rPr>
            </w:pPr>
            <w:r w:rsidRPr="00A7485F">
              <w:rPr>
                <w:rFonts w:eastAsiaTheme="majorEastAsia"/>
                <w:bCs/>
                <w:sz w:val="28"/>
                <w:szCs w:val="28"/>
                <w:shd w:val="clear" w:color="auto" w:fill="FFFFFF"/>
              </w:rPr>
              <w:t>Нормативные правовые акты</w:t>
            </w:r>
          </w:p>
        </w:tc>
        <w:tc>
          <w:tcPr>
            <w:tcW w:w="287" w:type="pct"/>
            <w:hideMark/>
          </w:tcPr>
          <w:p w14:paraId="275B69B1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939" w:type="pct"/>
            <w:hideMark/>
          </w:tcPr>
          <w:p w14:paraId="78F282E4" w14:textId="04EE1A62" w:rsidR="00D37EDB" w:rsidRPr="00FB2C39" w:rsidRDefault="00A7485F" w:rsidP="00F92960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rFonts w:eastAsiaTheme="majorEastAsia"/>
                <w:bCs/>
                <w:sz w:val="28"/>
                <w:szCs w:val="28"/>
                <w:shd w:val="clear" w:color="auto" w:fill="FFFFFF"/>
              </w:rPr>
              <w:t>р</w:t>
            </w:r>
            <w:r w:rsidRPr="00A7485F">
              <w:rPr>
                <w:rFonts w:eastAsiaTheme="majorEastAsia"/>
                <w:bCs/>
                <w:sz w:val="28"/>
                <w:szCs w:val="28"/>
                <w:shd w:val="clear" w:color="auto" w:fill="FFFFFF"/>
              </w:rPr>
              <w:t>азработка и реализация образовательных программ, направленных на повышение квалификации специалистов по работе с молодежью</w:t>
            </w:r>
          </w:p>
        </w:tc>
      </w:tr>
      <w:tr w:rsidR="00EB19F8" w:rsidRPr="00FB2C39" w14:paraId="538197E8" w14:textId="77777777" w:rsidTr="0050165D">
        <w:tc>
          <w:tcPr>
            <w:tcW w:w="270" w:type="pct"/>
            <w:hideMark/>
          </w:tcPr>
          <w:p w14:paraId="7626416B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05" w:type="pct"/>
            <w:hideMark/>
          </w:tcPr>
          <w:p w14:paraId="34A88F39" w14:textId="08AA4B1C" w:rsidR="00D37EDB" w:rsidRPr="00FB2C39" w:rsidRDefault="00A7485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A7485F">
              <w:rPr>
                <w:sz w:val="28"/>
                <w:szCs w:val="28"/>
                <w:shd w:val="clear" w:color="auto" w:fill="FFFFFF"/>
              </w:rPr>
              <w:t>Финансовые ресурсы</w:t>
            </w:r>
          </w:p>
        </w:tc>
        <w:tc>
          <w:tcPr>
            <w:tcW w:w="287" w:type="pct"/>
            <w:hideMark/>
          </w:tcPr>
          <w:p w14:paraId="418B402B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FB2C39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939" w:type="pct"/>
            <w:hideMark/>
          </w:tcPr>
          <w:p w14:paraId="16298FE2" w14:textId="2403B733" w:rsidR="00D37EDB" w:rsidRPr="00FB2C39" w:rsidRDefault="00A7485F" w:rsidP="00F92960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rFonts w:eastAsiaTheme="majorEastAsia"/>
                <w:bCs/>
                <w:sz w:val="28"/>
                <w:szCs w:val="28"/>
                <w:shd w:val="clear" w:color="auto" w:fill="FFFFFF"/>
              </w:rPr>
              <w:t>п</w:t>
            </w:r>
            <w:r w:rsidRPr="00A7485F">
              <w:rPr>
                <w:rFonts w:eastAsiaTheme="majorEastAsia"/>
                <w:bCs/>
                <w:sz w:val="28"/>
                <w:szCs w:val="28"/>
                <w:shd w:val="clear" w:color="auto" w:fill="FFFFFF"/>
              </w:rPr>
              <w:t>ринятие закона о молодежной политике в субъекте РФ</w:t>
            </w:r>
          </w:p>
        </w:tc>
      </w:tr>
      <w:tr w:rsidR="00EB19F8" w:rsidRPr="00FB2C39" w14:paraId="714D8F9F" w14:textId="77777777" w:rsidTr="0050165D">
        <w:tc>
          <w:tcPr>
            <w:tcW w:w="270" w:type="pct"/>
            <w:hideMark/>
          </w:tcPr>
          <w:p w14:paraId="2DAD9213" w14:textId="77777777" w:rsidR="00D37EDB" w:rsidRPr="00FB2C39" w:rsidRDefault="00D37EDB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505" w:type="pct"/>
            <w:hideMark/>
          </w:tcPr>
          <w:p w14:paraId="76C9A0DD" w14:textId="62CB86B2" w:rsidR="00D37EDB" w:rsidRPr="00FB2C39" w:rsidRDefault="00A7485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A7485F">
              <w:rPr>
                <w:sz w:val="28"/>
                <w:szCs w:val="28"/>
                <w:shd w:val="clear" w:color="auto" w:fill="FFFFFF"/>
              </w:rPr>
              <w:t>Кадровые ресурсы</w:t>
            </w:r>
          </w:p>
        </w:tc>
        <w:tc>
          <w:tcPr>
            <w:tcW w:w="287" w:type="pct"/>
            <w:hideMark/>
          </w:tcPr>
          <w:p w14:paraId="302D46CE" w14:textId="77777777" w:rsidR="00D37EDB" w:rsidRPr="00FB2C39" w:rsidRDefault="00D37EDB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FB2C39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939" w:type="pct"/>
            <w:hideMark/>
          </w:tcPr>
          <w:p w14:paraId="540224E0" w14:textId="2BE923F9" w:rsidR="00D37EDB" w:rsidRPr="00FB2C39" w:rsidRDefault="00A7485F" w:rsidP="00F92960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rFonts w:eastAsiaTheme="majorEastAsia"/>
                <w:bCs/>
                <w:sz w:val="28"/>
                <w:szCs w:val="28"/>
                <w:shd w:val="clear" w:color="auto" w:fill="FFFFFF"/>
              </w:rPr>
              <w:t>в</w:t>
            </w:r>
            <w:r w:rsidRPr="00A7485F">
              <w:rPr>
                <w:rFonts w:eastAsiaTheme="majorEastAsia"/>
                <w:bCs/>
                <w:sz w:val="28"/>
                <w:szCs w:val="28"/>
                <w:shd w:val="clear" w:color="auto" w:fill="FFFFFF"/>
              </w:rPr>
              <w:t>ыделение грантов и субсидий на поддержку молодежных инициатив</w:t>
            </w:r>
          </w:p>
        </w:tc>
      </w:tr>
      <w:tr w:rsidR="00A7485F" w:rsidRPr="00FB2C39" w14:paraId="462BB05A" w14:textId="77777777" w:rsidTr="0050165D">
        <w:tc>
          <w:tcPr>
            <w:tcW w:w="270" w:type="pct"/>
          </w:tcPr>
          <w:p w14:paraId="62983731" w14:textId="068B5DBF" w:rsidR="00A7485F" w:rsidRPr="00FB2C39" w:rsidRDefault="00A7485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1505" w:type="pct"/>
          </w:tcPr>
          <w:p w14:paraId="048A4658" w14:textId="1F008AE7" w:rsidR="00A7485F" w:rsidRPr="00A7485F" w:rsidRDefault="00A7485F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A7485F">
              <w:rPr>
                <w:sz w:val="28"/>
                <w:szCs w:val="28"/>
                <w:shd w:val="clear" w:color="auto" w:fill="FFFFFF"/>
              </w:rPr>
              <w:t>Информационные ресурсы</w:t>
            </w:r>
          </w:p>
        </w:tc>
        <w:tc>
          <w:tcPr>
            <w:tcW w:w="287" w:type="pct"/>
          </w:tcPr>
          <w:p w14:paraId="47B954E4" w14:textId="72023539" w:rsidR="00A7485F" w:rsidRPr="00FB2C39" w:rsidRDefault="00A02075">
            <w:pPr>
              <w:pStyle w:val="af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939" w:type="pct"/>
          </w:tcPr>
          <w:p w14:paraId="2BFA8E23" w14:textId="18101DDB" w:rsidR="00A7485F" w:rsidRPr="00FB2C39" w:rsidRDefault="00A7485F" w:rsidP="00F92960">
            <w:pPr>
              <w:pStyle w:val="af7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eastAsiaTheme="majorEastAsia"/>
                <w:bCs/>
                <w:sz w:val="28"/>
                <w:szCs w:val="28"/>
                <w:shd w:val="clear" w:color="auto" w:fill="FFFFFF"/>
              </w:rPr>
              <w:t>с</w:t>
            </w:r>
            <w:r w:rsidRPr="00A7485F">
              <w:rPr>
                <w:rFonts w:eastAsiaTheme="majorEastAsia"/>
                <w:bCs/>
                <w:sz w:val="28"/>
                <w:szCs w:val="28"/>
                <w:shd w:val="clear" w:color="auto" w:fill="FFFFFF"/>
              </w:rPr>
              <w:t>оздание и продвижение портала для молодежи, содержащего актуальную информацию о возможностях и мероприятиях</w:t>
            </w:r>
          </w:p>
        </w:tc>
      </w:tr>
    </w:tbl>
    <w:p w14:paraId="478BB654" w14:textId="77777777" w:rsidR="00D37EDB" w:rsidRPr="00FB2C39" w:rsidRDefault="00D37EDB" w:rsidP="00F92960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39"/>
        <w:gridCol w:w="2339"/>
        <w:gridCol w:w="2337"/>
      </w:tblGrid>
      <w:tr w:rsidR="00A7485F" w:rsidRPr="00FB2C39" w14:paraId="0CB0ABA4" w14:textId="46E5B810" w:rsidTr="00A7485F">
        <w:tc>
          <w:tcPr>
            <w:tcW w:w="1251" w:type="pct"/>
            <w:hideMark/>
          </w:tcPr>
          <w:p w14:paraId="55DEA030" w14:textId="77777777" w:rsidR="00A7485F" w:rsidRPr="00FB2C39" w:rsidRDefault="00A7485F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1</w:t>
            </w:r>
          </w:p>
        </w:tc>
        <w:tc>
          <w:tcPr>
            <w:tcW w:w="1250" w:type="pct"/>
            <w:hideMark/>
          </w:tcPr>
          <w:p w14:paraId="58B42BF3" w14:textId="77777777" w:rsidR="00A7485F" w:rsidRPr="00FB2C39" w:rsidRDefault="00A7485F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2</w:t>
            </w:r>
          </w:p>
        </w:tc>
        <w:tc>
          <w:tcPr>
            <w:tcW w:w="1250" w:type="pct"/>
            <w:hideMark/>
          </w:tcPr>
          <w:p w14:paraId="1306F34E" w14:textId="77777777" w:rsidR="00A7485F" w:rsidRPr="00FB2C39" w:rsidRDefault="00A7485F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 w:rsidRPr="00FB2C39">
              <w:rPr>
                <w:rFonts w:cs="Times New Roman"/>
                <w:kern w:val="0"/>
                <w:szCs w:val="28"/>
                <w:lang w:bidi="en-US"/>
              </w:rPr>
              <w:t>3</w:t>
            </w:r>
          </w:p>
        </w:tc>
        <w:tc>
          <w:tcPr>
            <w:tcW w:w="1249" w:type="pct"/>
          </w:tcPr>
          <w:p w14:paraId="75D31553" w14:textId="515B247D" w:rsidR="00A7485F" w:rsidRPr="00FB2C39" w:rsidRDefault="00A7485F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t>4</w:t>
            </w:r>
          </w:p>
        </w:tc>
      </w:tr>
      <w:tr w:rsidR="00A7485F" w:rsidRPr="00FB2C39" w14:paraId="1C32B3A6" w14:textId="3DE61759" w:rsidTr="00A7485F">
        <w:tc>
          <w:tcPr>
            <w:tcW w:w="1251" w:type="pct"/>
            <w:hideMark/>
          </w:tcPr>
          <w:p w14:paraId="70B55DCF" w14:textId="138B69EC" w:rsidR="00A7485F" w:rsidRPr="00FB2C39" w:rsidRDefault="00A7485F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lastRenderedPageBreak/>
              <w:t>Б</w:t>
            </w:r>
          </w:p>
        </w:tc>
        <w:tc>
          <w:tcPr>
            <w:tcW w:w="1250" w:type="pct"/>
            <w:hideMark/>
          </w:tcPr>
          <w:p w14:paraId="78DCC6FB" w14:textId="3BEE7190" w:rsidR="00A7485F" w:rsidRPr="00FB2C39" w:rsidRDefault="00A7485F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t>В</w:t>
            </w:r>
          </w:p>
        </w:tc>
        <w:tc>
          <w:tcPr>
            <w:tcW w:w="1250" w:type="pct"/>
            <w:hideMark/>
          </w:tcPr>
          <w:p w14:paraId="48CA83E5" w14:textId="79361CB7" w:rsidR="00A7485F" w:rsidRPr="00FB2C39" w:rsidRDefault="00A7485F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t>А</w:t>
            </w:r>
          </w:p>
        </w:tc>
        <w:tc>
          <w:tcPr>
            <w:tcW w:w="1249" w:type="pct"/>
          </w:tcPr>
          <w:p w14:paraId="3F1A9776" w14:textId="3093B4CA" w:rsidR="00A7485F" w:rsidRDefault="00A7485F" w:rsidP="00E97923">
            <w:pPr>
              <w:ind w:firstLine="0"/>
              <w:jc w:val="center"/>
              <w:rPr>
                <w:rFonts w:cs="Times New Roman"/>
                <w:kern w:val="0"/>
                <w:szCs w:val="28"/>
                <w:lang w:bidi="en-US"/>
              </w:rPr>
            </w:pPr>
            <w:r>
              <w:rPr>
                <w:rFonts w:cs="Times New Roman"/>
                <w:kern w:val="0"/>
                <w:szCs w:val="28"/>
                <w:lang w:bidi="en-US"/>
              </w:rPr>
              <w:t>Г</w:t>
            </w:r>
          </w:p>
        </w:tc>
      </w:tr>
    </w:tbl>
    <w:p w14:paraId="60229768" w14:textId="77777777" w:rsidR="00D37EDB" w:rsidRPr="00FB2C39" w:rsidRDefault="00D37EDB" w:rsidP="00F92960">
      <w:pPr>
        <w:shd w:val="clear" w:color="auto" w:fill="FFFFFF"/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>ОПК-</w:t>
      </w:r>
      <w:r w:rsidR="00E13640" w:rsidRPr="00FB2C39">
        <w:rPr>
          <w:rFonts w:eastAsia="Times New Roman" w:cs="Times New Roman"/>
          <w:iCs/>
          <w:szCs w:val="28"/>
          <w:lang w:eastAsia="ru-RU"/>
        </w:rPr>
        <w:t>4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 xml:space="preserve">; ПК-1 </w:t>
      </w:r>
    </w:p>
    <w:p w14:paraId="37559406" w14:textId="77777777" w:rsidR="00A304E1" w:rsidRPr="00FB2C39" w:rsidRDefault="00A304E1" w:rsidP="00D37EDB">
      <w:pPr>
        <w:spacing w:after="160" w:line="276" w:lineRule="auto"/>
        <w:ind w:firstLine="0"/>
        <w:jc w:val="left"/>
        <w:rPr>
          <w:rFonts w:cs="Times New Roman"/>
          <w:b/>
          <w:szCs w:val="28"/>
        </w:rPr>
      </w:pPr>
    </w:p>
    <w:p w14:paraId="5E1D1ED3" w14:textId="77777777" w:rsidR="00D37EDB" w:rsidRPr="00FB2C39" w:rsidRDefault="00D37EDB" w:rsidP="00D37EDB">
      <w:pPr>
        <w:rPr>
          <w:rFonts w:cs="Times New Roman"/>
          <w:b/>
          <w:szCs w:val="28"/>
        </w:rPr>
      </w:pPr>
      <w:r w:rsidRPr="00FB2C3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1E346862" w14:textId="77777777" w:rsidR="00D37EDB" w:rsidRPr="00FB2C39" w:rsidRDefault="00D37EDB" w:rsidP="00D37EDB">
      <w:pPr>
        <w:pStyle w:val="ad"/>
        <w:rPr>
          <w:rFonts w:eastAsia="Times New Roman" w:cs="Times New Roman"/>
          <w:iCs/>
          <w:szCs w:val="28"/>
          <w:lang w:eastAsia="ru-RU"/>
        </w:rPr>
      </w:pPr>
    </w:p>
    <w:p w14:paraId="5B95485F" w14:textId="7D17CE8F" w:rsidR="00D37EDB" w:rsidRPr="00FB2C39" w:rsidRDefault="00D37EDB" w:rsidP="00C56E04">
      <w:pPr>
        <w:rPr>
          <w:rFonts w:cs="Times New Roman"/>
          <w:iCs/>
          <w:szCs w:val="28"/>
        </w:rPr>
      </w:pPr>
      <w:r w:rsidRPr="00FB2C39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FB2C39">
        <w:rPr>
          <w:rFonts w:cs="Times New Roman"/>
          <w:iCs/>
          <w:szCs w:val="28"/>
        </w:rPr>
        <w:t>Установите правильную последовательность</w:t>
      </w:r>
      <w:r w:rsidRPr="00FB2C39">
        <w:rPr>
          <w:rFonts w:eastAsia="Times New Roman" w:cs="Times New Roman"/>
          <w:iCs/>
          <w:szCs w:val="28"/>
          <w:lang w:eastAsia="ru-RU"/>
        </w:rPr>
        <w:t xml:space="preserve"> этапов </w:t>
      </w:r>
      <w:r w:rsidR="009B2ED2" w:rsidRPr="00FB2C39">
        <w:rPr>
          <w:rStyle w:val="a9"/>
          <w:rFonts w:cs="Times New Roman"/>
          <w:b w:val="0"/>
          <w:szCs w:val="28"/>
          <w:shd w:val="clear" w:color="auto" w:fill="FFFFFF"/>
        </w:rPr>
        <w:t>реализации</w:t>
      </w:r>
      <w:r w:rsidR="00B8292F" w:rsidRPr="00FB2C39">
        <w:rPr>
          <w:rStyle w:val="a9"/>
          <w:rFonts w:cs="Times New Roman"/>
          <w:b w:val="0"/>
          <w:szCs w:val="28"/>
          <w:shd w:val="clear" w:color="auto" w:fill="FFFFFF"/>
        </w:rPr>
        <w:t xml:space="preserve"> молодёжной политик</w:t>
      </w:r>
      <w:r w:rsidR="009B2ED2" w:rsidRPr="00FB2C39">
        <w:rPr>
          <w:rStyle w:val="a9"/>
          <w:rFonts w:cs="Times New Roman"/>
          <w:b w:val="0"/>
          <w:szCs w:val="28"/>
          <w:shd w:val="clear" w:color="auto" w:fill="FFFFFF"/>
        </w:rPr>
        <w:t>и.</w:t>
      </w:r>
      <w:r w:rsidRPr="00FB2C39">
        <w:rPr>
          <w:rFonts w:cs="Times New Roman"/>
          <w:iCs/>
          <w:szCs w:val="28"/>
        </w:rPr>
        <w:t xml:space="preserve"> Запишите правильную последовательность букв слева направо</w:t>
      </w:r>
      <w:r w:rsidR="003F0620">
        <w:rPr>
          <w:rFonts w:cs="Times New Roman"/>
          <w:iCs/>
          <w:szCs w:val="28"/>
        </w:rPr>
        <w:t>.</w:t>
      </w:r>
    </w:p>
    <w:p w14:paraId="09065D60" w14:textId="7953EAEC" w:rsidR="00D37EDB" w:rsidRPr="003F0620" w:rsidRDefault="00D37EDB" w:rsidP="00C56E04">
      <w:pPr>
        <w:pStyle w:val="ad"/>
        <w:ind w:left="0"/>
        <w:rPr>
          <w:rFonts w:cs="Times New Roman"/>
          <w:iCs/>
          <w:szCs w:val="28"/>
        </w:rPr>
      </w:pPr>
      <w:r w:rsidRPr="003F0620">
        <w:rPr>
          <w:rFonts w:eastAsia="Times New Roman" w:cs="Times New Roman"/>
          <w:iCs/>
          <w:szCs w:val="28"/>
          <w:lang w:eastAsia="ru-RU"/>
        </w:rPr>
        <w:t xml:space="preserve">А) </w:t>
      </w:r>
      <w:r w:rsidR="003F0620">
        <w:rPr>
          <w:rFonts w:cs="Times New Roman"/>
          <w:szCs w:val="28"/>
          <w:shd w:val="clear" w:color="auto" w:fill="FFFFFF"/>
        </w:rPr>
        <w:t>н</w:t>
      </w:r>
      <w:r w:rsidR="003F0620" w:rsidRPr="003F0620">
        <w:rPr>
          <w:rFonts w:cs="Times New Roman"/>
          <w:szCs w:val="28"/>
          <w:shd w:val="clear" w:color="auto" w:fill="FFFFFF"/>
        </w:rPr>
        <w:t>ормативно-правовое обеспечение</w:t>
      </w:r>
    </w:p>
    <w:p w14:paraId="5438DED3" w14:textId="50A12654" w:rsidR="00D37EDB" w:rsidRPr="003F0620" w:rsidRDefault="00D37EDB" w:rsidP="00D37EDB">
      <w:pPr>
        <w:pStyle w:val="ad"/>
        <w:ind w:left="0"/>
        <w:rPr>
          <w:rFonts w:eastAsia="Times New Roman" w:cs="Times New Roman"/>
          <w:iCs/>
          <w:szCs w:val="28"/>
          <w:lang w:eastAsia="ru-RU"/>
        </w:rPr>
      </w:pPr>
      <w:r w:rsidRPr="003F0620">
        <w:rPr>
          <w:rFonts w:cs="Times New Roman"/>
          <w:iCs/>
          <w:szCs w:val="28"/>
        </w:rPr>
        <w:t xml:space="preserve">Б) </w:t>
      </w:r>
      <w:r w:rsidR="003F0620">
        <w:rPr>
          <w:rFonts w:cs="Times New Roman"/>
          <w:szCs w:val="28"/>
          <w:shd w:val="clear" w:color="auto" w:fill="FFFFFF"/>
        </w:rPr>
        <w:t>р</w:t>
      </w:r>
      <w:r w:rsidR="003F0620" w:rsidRPr="003F0620">
        <w:rPr>
          <w:rFonts w:cs="Times New Roman"/>
          <w:szCs w:val="28"/>
          <w:shd w:val="clear" w:color="auto" w:fill="FFFFFF"/>
        </w:rPr>
        <w:t>еализация мероприятий</w:t>
      </w:r>
      <w:r w:rsidR="00A02075">
        <w:rPr>
          <w:rFonts w:cs="Times New Roman"/>
          <w:szCs w:val="28"/>
          <w:shd w:val="clear" w:color="auto" w:fill="FFFFFF"/>
        </w:rPr>
        <w:t xml:space="preserve"> в рамках осуществления молодёжной политики</w:t>
      </w:r>
    </w:p>
    <w:p w14:paraId="24C93246" w14:textId="080A734C" w:rsidR="009B2ED2" w:rsidRPr="003F0620" w:rsidRDefault="00D37EDB" w:rsidP="00D37EDB">
      <w:pPr>
        <w:pStyle w:val="ad"/>
        <w:ind w:left="0"/>
        <w:rPr>
          <w:rFonts w:cs="Times New Roman"/>
          <w:szCs w:val="28"/>
          <w:shd w:val="clear" w:color="auto" w:fill="FFFFFF"/>
        </w:rPr>
      </w:pPr>
      <w:r w:rsidRPr="003F0620">
        <w:rPr>
          <w:rFonts w:cs="Times New Roman"/>
          <w:szCs w:val="28"/>
        </w:rPr>
        <w:t xml:space="preserve">В) </w:t>
      </w:r>
      <w:r w:rsidR="003F0620">
        <w:rPr>
          <w:rFonts w:cs="Times New Roman"/>
          <w:szCs w:val="28"/>
          <w:shd w:val="clear" w:color="auto" w:fill="FFFFFF"/>
        </w:rPr>
        <w:t>ц</w:t>
      </w:r>
      <w:r w:rsidR="003F0620" w:rsidRPr="003F0620">
        <w:rPr>
          <w:rFonts w:cs="Times New Roman"/>
          <w:szCs w:val="28"/>
          <w:shd w:val="clear" w:color="auto" w:fill="FFFFFF"/>
        </w:rPr>
        <w:t>елеполагание и планирование</w:t>
      </w:r>
    </w:p>
    <w:p w14:paraId="559A774D" w14:textId="514837FC" w:rsidR="00D37EDB" w:rsidRPr="003F0620" w:rsidRDefault="00D37EDB" w:rsidP="00D37EDB">
      <w:pPr>
        <w:pStyle w:val="ad"/>
        <w:ind w:left="0"/>
        <w:rPr>
          <w:rFonts w:cs="Times New Roman"/>
          <w:iCs/>
          <w:szCs w:val="28"/>
        </w:rPr>
      </w:pPr>
      <w:r w:rsidRPr="003F0620">
        <w:rPr>
          <w:rFonts w:eastAsia="Times New Roman" w:cs="Times New Roman"/>
          <w:iCs/>
          <w:szCs w:val="28"/>
          <w:lang w:eastAsia="ru-RU"/>
        </w:rPr>
        <w:t xml:space="preserve">Г) </w:t>
      </w:r>
      <w:r w:rsidR="003F0620">
        <w:rPr>
          <w:rFonts w:cs="Times New Roman"/>
          <w:szCs w:val="28"/>
          <w:shd w:val="clear" w:color="auto" w:fill="FFFFFF"/>
        </w:rPr>
        <w:t>о</w:t>
      </w:r>
      <w:r w:rsidR="003F0620" w:rsidRPr="003F0620">
        <w:rPr>
          <w:rFonts w:cs="Times New Roman"/>
          <w:szCs w:val="28"/>
          <w:shd w:val="clear" w:color="auto" w:fill="FFFFFF"/>
        </w:rPr>
        <w:t>ценка эффективности</w:t>
      </w:r>
      <w:r w:rsidR="00A02075">
        <w:rPr>
          <w:rFonts w:cs="Times New Roman"/>
          <w:szCs w:val="28"/>
          <w:shd w:val="clear" w:color="auto" w:fill="FFFFFF"/>
        </w:rPr>
        <w:t xml:space="preserve"> молодёжной политики</w:t>
      </w:r>
    </w:p>
    <w:p w14:paraId="21DFB6F1" w14:textId="59C0B308" w:rsidR="00D37EDB" w:rsidRPr="003F0620" w:rsidRDefault="00D37EDB" w:rsidP="00D37EDB">
      <w:pPr>
        <w:pStyle w:val="ad"/>
        <w:ind w:left="0"/>
        <w:rPr>
          <w:rFonts w:cs="Times New Roman"/>
          <w:iCs/>
          <w:szCs w:val="28"/>
        </w:rPr>
      </w:pPr>
      <w:r w:rsidRPr="003F0620">
        <w:rPr>
          <w:rFonts w:cs="Times New Roman"/>
          <w:iCs/>
          <w:szCs w:val="28"/>
        </w:rPr>
        <w:t xml:space="preserve">Д) </w:t>
      </w:r>
      <w:r w:rsidR="003F0620">
        <w:rPr>
          <w:rFonts w:cs="Times New Roman"/>
          <w:szCs w:val="28"/>
          <w:shd w:val="clear" w:color="auto" w:fill="FFFFFF"/>
        </w:rPr>
        <w:t>о</w:t>
      </w:r>
      <w:r w:rsidR="003F0620" w:rsidRPr="003F0620">
        <w:rPr>
          <w:rFonts w:cs="Times New Roman"/>
          <w:szCs w:val="28"/>
          <w:shd w:val="clear" w:color="auto" w:fill="FFFFFF"/>
        </w:rPr>
        <w:t>рганизация реализации</w:t>
      </w:r>
      <w:r w:rsidR="00A02075">
        <w:rPr>
          <w:rFonts w:cs="Times New Roman"/>
          <w:szCs w:val="28"/>
          <w:shd w:val="clear" w:color="auto" w:fill="FFFFFF"/>
        </w:rPr>
        <w:t xml:space="preserve"> молодёжной политики</w:t>
      </w:r>
    </w:p>
    <w:p w14:paraId="1E79F998" w14:textId="793F0BD5" w:rsidR="00D37EDB" w:rsidRPr="003F0620" w:rsidRDefault="00D37EDB" w:rsidP="00D37EDB">
      <w:pPr>
        <w:pStyle w:val="ad"/>
        <w:ind w:left="0"/>
        <w:rPr>
          <w:rFonts w:cs="Times New Roman"/>
          <w:szCs w:val="28"/>
        </w:rPr>
      </w:pPr>
      <w:r w:rsidRPr="003F0620">
        <w:rPr>
          <w:rFonts w:cs="Times New Roman"/>
          <w:szCs w:val="28"/>
        </w:rPr>
        <w:t xml:space="preserve">Е) </w:t>
      </w:r>
      <w:r w:rsidR="003F0620">
        <w:rPr>
          <w:rFonts w:cs="Times New Roman"/>
          <w:szCs w:val="28"/>
          <w:shd w:val="clear" w:color="auto" w:fill="FFFFFF"/>
        </w:rPr>
        <w:t>а</w:t>
      </w:r>
      <w:r w:rsidR="003F0620" w:rsidRPr="003F0620">
        <w:rPr>
          <w:rFonts w:cs="Times New Roman"/>
          <w:szCs w:val="28"/>
          <w:shd w:val="clear" w:color="auto" w:fill="FFFFFF"/>
        </w:rPr>
        <w:t>нализ ситуации и выявление проблем</w:t>
      </w:r>
    </w:p>
    <w:p w14:paraId="4868FEFB" w14:textId="77777777" w:rsidR="00D37EDB" w:rsidRPr="00FB2C39" w:rsidRDefault="00D37EDB" w:rsidP="00E1652B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 xml:space="preserve">Правильный ответ: </w:t>
      </w:r>
      <w:r w:rsidR="00E13640" w:rsidRPr="00FB2C39">
        <w:rPr>
          <w:rFonts w:cs="Times New Roman"/>
          <w:szCs w:val="28"/>
        </w:rPr>
        <w:t>Е, В, А, Д, Б, Г</w:t>
      </w:r>
    </w:p>
    <w:p w14:paraId="7F0AB6F3" w14:textId="2AB2BDBD" w:rsidR="00026E82" w:rsidRPr="00FB2C39" w:rsidRDefault="00D37EDB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3F0620">
        <w:rPr>
          <w:rFonts w:cs="Times New Roman"/>
          <w:szCs w:val="28"/>
        </w:rPr>
        <w:t>О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>ПК-</w:t>
      </w:r>
      <w:r w:rsidR="003F0620">
        <w:rPr>
          <w:rFonts w:eastAsia="Times New Roman" w:cs="Times New Roman"/>
          <w:iCs/>
          <w:szCs w:val="28"/>
          <w:lang w:eastAsia="ru-RU"/>
        </w:rPr>
        <w:t>4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9198B53" w14:textId="77777777" w:rsidR="00026E82" w:rsidRPr="00FB2C39" w:rsidRDefault="00026E82" w:rsidP="00026E8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402E384" w14:textId="691C8A76" w:rsidR="00D37EDB" w:rsidRPr="00FB2C39" w:rsidRDefault="00D37EDB" w:rsidP="00E1652B">
      <w:pPr>
        <w:rPr>
          <w:rFonts w:cs="Times New Roman"/>
          <w:iCs/>
          <w:szCs w:val="28"/>
        </w:rPr>
      </w:pPr>
      <w:r w:rsidRPr="00FB2C39">
        <w:rPr>
          <w:rFonts w:cs="Times New Roman"/>
          <w:szCs w:val="28"/>
        </w:rPr>
        <w:t xml:space="preserve">2. </w:t>
      </w:r>
      <w:r w:rsidRPr="00FB2C39">
        <w:rPr>
          <w:rFonts w:cs="Times New Roman"/>
          <w:iCs/>
          <w:szCs w:val="28"/>
        </w:rPr>
        <w:t xml:space="preserve">Установите правильную последовательность уровней </w:t>
      </w:r>
      <w:r w:rsidR="009B2ED2" w:rsidRPr="00FB2C39">
        <w:rPr>
          <w:rFonts w:cs="Times New Roman"/>
          <w:iCs/>
          <w:szCs w:val="28"/>
        </w:rPr>
        <w:t>государственной молодежной политики</w:t>
      </w:r>
      <w:r w:rsidR="00A02075">
        <w:rPr>
          <w:rFonts w:cs="Times New Roman"/>
          <w:iCs/>
          <w:szCs w:val="28"/>
        </w:rPr>
        <w:t xml:space="preserve"> от высшего к низшему</w:t>
      </w:r>
      <w:r w:rsidR="009B2ED2" w:rsidRPr="00FB2C39">
        <w:rPr>
          <w:rFonts w:cs="Times New Roman"/>
          <w:iCs/>
          <w:szCs w:val="28"/>
        </w:rPr>
        <w:t>.</w:t>
      </w:r>
      <w:r w:rsidRPr="00FB2C39">
        <w:rPr>
          <w:rFonts w:cs="Times New Roman"/>
          <w:iCs/>
          <w:szCs w:val="28"/>
        </w:rPr>
        <w:t xml:space="preserve"> Запишите правильную последовательность букв слева направо</w:t>
      </w:r>
      <w:r w:rsidR="003F0620">
        <w:rPr>
          <w:rFonts w:cs="Times New Roman"/>
          <w:iCs/>
          <w:szCs w:val="28"/>
        </w:rPr>
        <w:t>.</w:t>
      </w:r>
    </w:p>
    <w:p w14:paraId="3DDF1C2A" w14:textId="77777777" w:rsidR="00D37EDB" w:rsidRPr="00FB2C39" w:rsidRDefault="00D37EDB" w:rsidP="00E1652B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2C39">
        <w:rPr>
          <w:sz w:val="28"/>
          <w:szCs w:val="28"/>
        </w:rPr>
        <w:t xml:space="preserve">А) </w:t>
      </w:r>
      <w:r w:rsidR="009B2ED2" w:rsidRPr="00FB2C39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муниципальный</w:t>
      </w:r>
    </w:p>
    <w:p w14:paraId="33484F99" w14:textId="77777777" w:rsidR="00D37EDB" w:rsidRPr="00FB2C39" w:rsidRDefault="00D37EDB" w:rsidP="00E1652B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2C39">
        <w:rPr>
          <w:sz w:val="28"/>
          <w:szCs w:val="28"/>
        </w:rPr>
        <w:t xml:space="preserve">Б) </w:t>
      </w:r>
      <w:r w:rsidR="009B2ED2" w:rsidRPr="00FB2C39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федеральный</w:t>
      </w:r>
    </w:p>
    <w:p w14:paraId="78228056" w14:textId="77777777" w:rsidR="00D37EDB" w:rsidRPr="00FB2C39" w:rsidRDefault="00D37EDB" w:rsidP="00E1652B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2C39">
        <w:rPr>
          <w:sz w:val="28"/>
          <w:szCs w:val="28"/>
        </w:rPr>
        <w:t xml:space="preserve">В) </w:t>
      </w:r>
      <w:r w:rsidR="009B2ED2" w:rsidRPr="00FB2C39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региональный</w:t>
      </w:r>
    </w:p>
    <w:p w14:paraId="5EA268B0" w14:textId="77777777" w:rsidR="00D37EDB" w:rsidRPr="00FB2C39" w:rsidRDefault="00D37EDB" w:rsidP="00E1652B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 xml:space="preserve">Правильный ответ: </w:t>
      </w:r>
      <w:r w:rsidR="00E13640" w:rsidRPr="00FB2C39">
        <w:rPr>
          <w:rFonts w:cs="Times New Roman"/>
          <w:szCs w:val="28"/>
        </w:rPr>
        <w:t>Б, В, А</w:t>
      </w:r>
    </w:p>
    <w:p w14:paraId="1797151C" w14:textId="1234DB6E" w:rsidR="00026E82" w:rsidRPr="00FB2C39" w:rsidRDefault="00D37EDB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3F0620" w:rsidRPr="00E310AF">
        <w:rPr>
          <w:rFonts w:eastAsia="Times New Roman" w:cs="Times New Roman"/>
          <w:iCs/>
          <w:szCs w:val="28"/>
          <w:lang w:eastAsia="ru-RU"/>
        </w:rPr>
        <w:t>ПК-1; ПК-2</w:t>
      </w:r>
    </w:p>
    <w:p w14:paraId="1A119F9A" w14:textId="77777777" w:rsidR="00026E82" w:rsidRPr="00FB2C39" w:rsidRDefault="00026E82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312494EA" w14:textId="530E1EFB" w:rsidR="00D37EDB" w:rsidRPr="00FB2C39" w:rsidRDefault="00D37EDB" w:rsidP="00E1652B">
      <w:pPr>
        <w:rPr>
          <w:rFonts w:cs="Times New Roman"/>
          <w:iCs/>
          <w:szCs w:val="28"/>
        </w:rPr>
      </w:pPr>
      <w:r w:rsidRPr="00FB2C39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FB2C39">
        <w:rPr>
          <w:rFonts w:cs="Times New Roman"/>
          <w:iCs/>
          <w:szCs w:val="28"/>
        </w:rPr>
        <w:t>Установите правильную последовательность</w:t>
      </w:r>
      <w:r w:rsidRPr="00FB2C39">
        <w:rPr>
          <w:rFonts w:eastAsia="Times New Roman" w:cs="Times New Roman"/>
          <w:iCs/>
          <w:szCs w:val="28"/>
          <w:lang w:eastAsia="ru-RU"/>
        </w:rPr>
        <w:t xml:space="preserve"> </w:t>
      </w:r>
      <w:r w:rsidR="003B7234" w:rsidRPr="00FB2C39">
        <w:rPr>
          <w:rStyle w:val="a9"/>
          <w:rFonts w:cs="Times New Roman"/>
          <w:b w:val="0"/>
          <w:szCs w:val="28"/>
          <w:shd w:val="clear" w:color="auto" w:fill="FFFFFF"/>
        </w:rPr>
        <w:t>деятельности специалиста в управлении молодёжной политикой</w:t>
      </w:r>
      <w:r w:rsidR="003B7234" w:rsidRPr="00C56E04">
        <w:rPr>
          <w:rStyle w:val="a9"/>
          <w:rFonts w:cs="Times New Roman"/>
          <w:b w:val="0"/>
          <w:szCs w:val="28"/>
          <w:shd w:val="clear" w:color="auto" w:fill="FFFFFF"/>
        </w:rPr>
        <w:t>.</w:t>
      </w:r>
      <w:r w:rsidRPr="00C56E04">
        <w:rPr>
          <w:rFonts w:cs="Times New Roman"/>
          <w:b/>
          <w:iCs/>
          <w:szCs w:val="28"/>
        </w:rPr>
        <w:t xml:space="preserve"> </w:t>
      </w:r>
      <w:r w:rsidRPr="00FB2C39">
        <w:rPr>
          <w:rFonts w:cs="Times New Roman"/>
          <w:iCs/>
          <w:szCs w:val="28"/>
        </w:rPr>
        <w:t>Запишите правильную последовательность букв слева направо</w:t>
      </w:r>
      <w:r w:rsidR="003F0620">
        <w:rPr>
          <w:rFonts w:cs="Times New Roman"/>
          <w:iCs/>
          <w:szCs w:val="28"/>
        </w:rPr>
        <w:t>.</w:t>
      </w:r>
    </w:p>
    <w:p w14:paraId="637190CC" w14:textId="1460310F" w:rsidR="00D37EDB" w:rsidRPr="00FB2C39" w:rsidRDefault="00D37EDB" w:rsidP="00E1652B">
      <w:pPr>
        <w:rPr>
          <w:rFonts w:cs="Times New Roman"/>
          <w:iCs/>
          <w:szCs w:val="28"/>
        </w:rPr>
      </w:pPr>
      <w:r w:rsidRPr="00FB2C39">
        <w:rPr>
          <w:rFonts w:eastAsia="Times New Roman" w:cs="Times New Roman"/>
          <w:iCs/>
          <w:szCs w:val="28"/>
          <w:lang w:eastAsia="ru-RU"/>
        </w:rPr>
        <w:t xml:space="preserve">А) </w:t>
      </w:r>
      <w:r w:rsidR="003B7234" w:rsidRPr="00FB2C39">
        <w:rPr>
          <w:rStyle w:val="a9"/>
          <w:rFonts w:cs="Times New Roman"/>
          <w:b w:val="0"/>
          <w:szCs w:val="28"/>
          <w:shd w:val="clear" w:color="auto" w:fill="FFFFFF"/>
        </w:rPr>
        <w:t xml:space="preserve">реализация проектов и программ </w:t>
      </w:r>
      <w:r w:rsidR="003B7234" w:rsidRPr="00FB2C39">
        <w:rPr>
          <w:rFonts w:cs="Times New Roman"/>
          <w:szCs w:val="28"/>
          <w:shd w:val="clear" w:color="auto" w:fill="FFFFFF"/>
        </w:rPr>
        <w:t>в сфере молодёжной политики</w:t>
      </w:r>
    </w:p>
    <w:p w14:paraId="16CCE05E" w14:textId="77777777" w:rsidR="00D37EDB" w:rsidRPr="00FB2C39" w:rsidRDefault="00D37EDB" w:rsidP="00E1652B">
      <w:pPr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iCs/>
          <w:szCs w:val="28"/>
        </w:rPr>
        <w:t xml:space="preserve">Б) </w:t>
      </w:r>
      <w:r w:rsidR="003B7234" w:rsidRPr="00FB2C39">
        <w:rPr>
          <w:rStyle w:val="a9"/>
          <w:rFonts w:cs="Times New Roman"/>
          <w:b w:val="0"/>
          <w:szCs w:val="28"/>
          <w:shd w:val="clear" w:color="auto" w:fill="FFFFFF"/>
        </w:rPr>
        <w:t xml:space="preserve">разработка планов и программ </w:t>
      </w:r>
      <w:r w:rsidR="003B7234" w:rsidRPr="00FB2C39">
        <w:rPr>
          <w:rFonts w:cs="Times New Roman"/>
          <w:szCs w:val="28"/>
          <w:shd w:val="clear" w:color="auto" w:fill="FFFFFF"/>
        </w:rPr>
        <w:t>по организации мероприятий</w:t>
      </w:r>
    </w:p>
    <w:p w14:paraId="4CC82C19" w14:textId="77777777" w:rsidR="00D37EDB" w:rsidRPr="00FB2C39" w:rsidRDefault="00D37EDB" w:rsidP="00E1652B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 xml:space="preserve">В) </w:t>
      </w:r>
      <w:r w:rsidR="003B7234" w:rsidRPr="00FB2C39">
        <w:rPr>
          <w:rStyle w:val="a9"/>
          <w:rFonts w:cs="Times New Roman"/>
          <w:b w:val="0"/>
          <w:szCs w:val="28"/>
          <w:shd w:val="clear" w:color="auto" w:fill="FFFFFF"/>
        </w:rPr>
        <w:t>сбор, обобщение и анализ проблем в молодёжной среде</w:t>
      </w:r>
    </w:p>
    <w:p w14:paraId="36508C88" w14:textId="77777777" w:rsidR="003B7234" w:rsidRPr="00FB2C39" w:rsidRDefault="00D37EDB" w:rsidP="00E1652B">
      <w:pPr>
        <w:rPr>
          <w:rFonts w:cs="Times New Roman"/>
          <w:szCs w:val="28"/>
        </w:rPr>
      </w:pPr>
      <w:r w:rsidRPr="00FB2C39">
        <w:rPr>
          <w:rFonts w:eastAsia="Times New Roman" w:cs="Times New Roman"/>
          <w:iCs/>
          <w:szCs w:val="28"/>
          <w:lang w:eastAsia="ru-RU"/>
        </w:rPr>
        <w:t xml:space="preserve">Г) </w:t>
      </w:r>
      <w:r w:rsidR="003B7234" w:rsidRPr="00FB2C39">
        <w:rPr>
          <w:rStyle w:val="a9"/>
          <w:rFonts w:cs="Times New Roman"/>
          <w:b w:val="0"/>
          <w:szCs w:val="28"/>
        </w:rPr>
        <w:t xml:space="preserve">подготовка аналитической и другой отчётной информации </w:t>
      </w:r>
      <w:r w:rsidR="003B7234" w:rsidRPr="00FB2C39">
        <w:rPr>
          <w:rFonts w:cs="Times New Roman"/>
          <w:szCs w:val="28"/>
        </w:rPr>
        <w:t>о сфере молодёжной политики</w:t>
      </w:r>
    </w:p>
    <w:p w14:paraId="4B2C01E4" w14:textId="16823767" w:rsidR="003B7234" w:rsidRPr="00FB2C39" w:rsidRDefault="00D37EDB" w:rsidP="00E1652B">
      <w:pPr>
        <w:rPr>
          <w:rFonts w:eastAsia="Times New Roman" w:cs="Times New Roman"/>
          <w:kern w:val="0"/>
          <w:szCs w:val="28"/>
          <w:lang w:eastAsia="ru-RU"/>
        </w:rPr>
      </w:pPr>
      <w:r w:rsidRPr="00FB2C39">
        <w:rPr>
          <w:rFonts w:cs="Times New Roman"/>
          <w:iCs/>
          <w:szCs w:val="28"/>
        </w:rPr>
        <w:t>Д)</w:t>
      </w:r>
      <w:r w:rsidR="003B7234" w:rsidRPr="00FB2C39">
        <w:rPr>
          <w:rFonts w:cs="Times New Roman"/>
          <w:iCs/>
          <w:szCs w:val="28"/>
        </w:rPr>
        <w:t xml:space="preserve"> </w:t>
      </w:r>
      <w:r w:rsidR="003F0620">
        <w:rPr>
          <w:rFonts w:eastAsia="Times New Roman" w:cs="Times New Roman"/>
          <w:kern w:val="0"/>
          <w:szCs w:val="28"/>
          <w:lang w:eastAsia="ru-RU"/>
        </w:rPr>
        <w:t>к</w:t>
      </w:r>
      <w:r w:rsidR="003F0620" w:rsidRPr="003F0620">
        <w:rPr>
          <w:rFonts w:eastAsia="Times New Roman" w:cs="Times New Roman"/>
          <w:kern w:val="0"/>
          <w:szCs w:val="28"/>
          <w:lang w:eastAsia="ru-RU"/>
        </w:rPr>
        <w:t xml:space="preserve">орректировка и совершенствование </w:t>
      </w:r>
      <w:r w:rsidR="003B7234" w:rsidRPr="00FB2C39">
        <w:rPr>
          <w:rFonts w:eastAsia="Times New Roman" w:cs="Times New Roman"/>
          <w:kern w:val="0"/>
          <w:szCs w:val="28"/>
          <w:lang w:eastAsia="ru-RU"/>
        </w:rPr>
        <w:t xml:space="preserve">организации мероприятий в сфере молодёжной политики </w:t>
      </w:r>
    </w:p>
    <w:p w14:paraId="37396D80" w14:textId="02B5D2AF" w:rsidR="00026E82" w:rsidRPr="00FB2C39" w:rsidRDefault="00D37EDB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Правильный ответ: </w:t>
      </w:r>
      <w:r w:rsidR="00E13640" w:rsidRPr="00FB2C39">
        <w:rPr>
          <w:rFonts w:cs="Times New Roman"/>
          <w:szCs w:val="28"/>
        </w:rPr>
        <w:t>В, Б, А, Г, Д</w:t>
      </w:r>
    </w:p>
    <w:p w14:paraId="312A9E0B" w14:textId="7EB2CDEF" w:rsidR="00D37EDB" w:rsidRDefault="00D37EDB" w:rsidP="00E1652B">
      <w:pPr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3F0620" w:rsidRPr="00E310AF">
        <w:rPr>
          <w:rFonts w:eastAsia="Times New Roman" w:cs="Times New Roman"/>
          <w:iCs/>
          <w:szCs w:val="28"/>
          <w:lang w:eastAsia="ru-RU"/>
        </w:rPr>
        <w:t>ПК-1; ПК-2</w:t>
      </w:r>
    </w:p>
    <w:p w14:paraId="4AFDDDF8" w14:textId="77777777" w:rsidR="0004780D" w:rsidRDefault="0004780D" w:rsidP="00E1652B">
      <w:pPr>
        <w:rPr>
          <w:rFonts w:eastAsia="Times New Roman" w:cs="Times New Roman"/>
          <w:iCs/>
          <w:szCs w:val="28"/>
          <w:lang w:eastAsia="ru-RU"/>
        </w:rPr>
      </w:pPr>
    </w:p>
    <w:p w14:paraId="083941FF" w14:textId="0C32804F" w:rsidR="0004780D" w:rsidRDefault="002C3068" w:rsidP="0004780D">
      <w:pPr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>4</w:t>
      </w:r>
      <w:r w:rsidR="0004780D">
        <w:rPr>
          <w:rFonts w:eastAsia="Times New Roman" w:cs="Times New Roman"/>
          <w:iCs/>
          <w:szCs w:val="28"/>
          <w:lang w:eastAsia="ru-RU"/>
        </w:rPr>
        <w:t xml:space="preserve">. </w:t>
      </w:r>
      <w:r w:rsidR="0004780D" w:rsidRPr="002C3068">
        <w:rPr>
          <w:rFonts w:cs="Times New Roman"/>
          <w:iCs/>
          <w:szCs w:val="28"/>
        </w:rPr>
        <w:t>Установите правильную последовательность</w:t>
      </w:r>
      <w:r w:rsidR="0004780D" w:rsidRPr="002C3068">
        <w:rPr>
          <w:rFonts w:eastAsia="Times New Roman" w:cs="Times New Roman"/>
          <w:iCs/>
          <w:szCs w:val="28"/>
          <w:lang w:eastAsia="ru-RU"/>
        </w:rPr>
        <w:t xml:space="preserve"> </w:t>
      </w:r>
      <w:r w:rsidR="00A02075" w:rsidRPr="00A02075">
        <w:rPr>
          <w:rFonts w:eastAsia="Times New Roman" w:cs="Times New Roman"/>
          <w:iCs/>
          <w:szCs w:val="28"/>
          <w:lang w:eastAsia="ru-RU"/>
        </w:rPr>
        <w:t>этап</w:t>
      </w:r>
      <w:r w:rsidR="00A02075">
        <w:rPr>
          <w:rFonts w:eastAsia="Times New Roman" w:cs="Times New Roman"/>
          <w:iCs/>
          <w:szCs w:val="28"/>
          <w:lang w:eastAsia="ru-RU"/>
        </w:rPr>
        <w:t>ов</w:t>
      </w:r>
      <w:r w:rsidR="00A02075" w:rsidRPr="00A02075">
        <w:rPr>
          <w:rFonts w:eastAsia="Times New Roman" w:cs="Times New Roman"/>
          <w:iCs/>
          <w:szCs w:val="28"/>
          <w:lang w:eastAsia="ru-RU"/>
        </w:rPr>
        <w:t xml:space="preserve"> разработки муниципальной программы поддержки молодежных инициатив</w:t>
      </w:r>
      <w:r w:rsidR="0004780D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04780D">
        <w:rPr>
          <w:rFonts w:cs="Times New Roman"/>
          <w:iCs/>
          <w:szCs w:val="28"/>
        </w:rPr>
        <w:t>Запишите правильную последовательность букв слева направо</w:t>
      </w:r>
      <w:r w:rsidR="003F0620">
        <w:rPr>
          <w:rFonts w:cs="Times New Roman"/>
          <w:iCs/>
          <w:szCs w:val="28"/>
        </w:rPr>
        <w:t>.</w:t>
      </w:r>
    </w:p>
    <w:p w14:paraId="17A59161" w14:textId="4D498415" w:rsidR="002C3068" w:rsidRDefault="002C3068" w:rsidP="0004780D">
      <w:r>
        <w:t xml:space="preserve">А) </w:t>
      </w:r>
      <w:r w:rsidR="00A02075">
        <w:t>а</w:t>
      </w:r>
      <w:r w:rsidR="00A02075" w:rsidRPr="00A02075">
        <w:t>нализ молодежной среды в муниципалитете</w:t>
      </w:r>
    </w:p>
    <w:p w14:paraId="41E62D07" w14:textId="77777777" w:rsidR="00A02075" w:rsidRDefault="002C3068" w:rsidP="0004780D">
      <w:r>
        <w:t xml:space="preserve">Б) </w:t>
      </w:r>
      <w:r w:rsidR="00A02075" w:rsidRPr="00A02075">
        <w:t>определение приоритетных направлений</w:t>
      </w:r>
    </w:p>
    <w:p w14:paraId="7EDDB6A9" w14:textId="5C252733" w:rsidR="002C3068" w:rsidRDefault="002C3068" w:rsidP="0004780D">
      <w:r>
        <w:t xml:space="preserve">В) </w:t>
      </w:r>
      <w:r w:rsidR="00A02075" w:rsidRPr="00A02075">
        <w:t>разработка программы</w:t>
      </w:r>
    </w:p>
    <w:p w14:paraId="1AB572F3" w14:textId="132BE229" w:rsidR="002C3068" w:rsidRDefault="002C3068" w:rsidP="002C3068">
      <w:pPr>
        <w:shd w:val="clear" w:color="auto" w:fill="FFFFFF"/>
      </w:pPr>
      <w:r>
        <w:t xml:space="preserve">Г) </w:t>
      </w:r>
      <w:r w:rsidR="00A02075" w:rsidRPr="00A02075">
        <w:t>реализация программы</w:t>
      </w:r>
    </w:p>
    <w:p w14:paraId="1FBB8D95" w14:textId="27DAE264" w:rsidR="00A02075" w:rsidRDefault="00A02075" w:rsidP="002C3068">
      <w:pPr>
        <w:shd w:val="clear" w:color="auto" w:fill="FFFFFF"/>
      </w:pPr>
      <w:r>
        <w:t xml:space="preserve">Д) </w:t>
      </w:r>
      <w:r w:rsidRPr="00A02075">
        <w:t>утверждение программы</w:t>
      </w:r>
    </w:p>
    <w:p w14:paraId="3E078A00" w14:textId="6D567B52" w:rsidR="002C3068" w:rsidRDefault="002C3068" w:rsidP="002C3068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Правильный ответ: </w:t>
      </w:r>
      <w:r w:rsidR="00A02075">
        <w:rPr>
          <w:rFonts w:cs="Times New Roman"/>
          <w:szCs w:val="28"/>
        </w:rPr>
        <w:t>А, Б, В, Д, Г</w:t>
      </w:r>
    </w:p>
    <w:p w14:paraId="424604E8" w14:textId="2B158E80" w:rsidR="002C3068" w:rsidRDefault="002C3068" w:rsidP="002C3068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3F0620" w:rsidRPr="00E310AF">
        <w:rPr>
          <w:rFonts w:eastAsia="Times New Roman" w:cs="Times New Roman"/>
          <w:iCs/>
          <w:szCs w:val="28"/>
          <w:lang w:eastAsia="ru-RU"/>
        </w:rPr>
        <w:t>ПК-1; ПК-2</w:t>
      </w:r>
    </w:p>
    <w:p w14:paraId="13370922" w14:textId="77777777" w:rsidR="0004780D" w:rsidRDefault="0004780D" w:rsidP="0004780D"/>
    <w:p w14:paraId="41B30664" w14:textId="77777777" w:rsidR="003F0620" w:rsidRDefault="003F0620" w:rsidP="0004780D"/>
    <w:p w14:paraId="41661074" w14:textId="77777777" w:rsidR="00D37EDB" w:rsidRPr="00FB2C39" w:rsidRDefault="00D37EDB" w:rsidP="00D37EDB">
      <w:pPr>
        <w:ind w:firstLine="0"/>
        <w:rPr>
          <w:rFonts w:cs="Times New Roman"/>
          <w:b/>
          <w:szCs w:val="28"/>
        </w:rPr>
      </w:pPr>
      <w:r w:rsidRPr="00FB2C39">
        <w:rPr>
          <w:rFonts w:cs="Times New Roman"/>
          <w:b/>
          <w:szCs w:val="28"/>
        </w:rPr>
        <w:t>Задания открытого типа</w:t>
      </w:r>
    </w:p>
    <w:p w14:paraId="03920757" w14:textId="77777777" w:rsidR="00D37EDB" w:rsidRPr="00FB2C39" w:rsidRDefault="00D37EDB" w:rsidP="00D37EDB">
      <w:pPr>
        <w:ind w:firstLine="0"/>
        <w:rPr>
          <w:rFonts w:cs="Times New Roman"/>
          <w:b/>
          <w:szCs w:val="28"/>
        </w:rPr>
      </w:pPr>
    </w:p>
    <w:p w14:paraId="143035E0" w14:textId="77777777" w:rsidR="00D37EDB" w:rsidRPr="00FB2C39" w:rsidRDefault="00D37EDB" w:rsidP="00D37EDB">
      <w:pPr>
        <w:rPr>
          <w:rFonts w:cs="Times New Roman"/>
          <w:b/>
          <w:szCs w:val="28"/>
        </w:rPr>
      </w:pPr>
      <w:r w:rsidRPr="00FB2C39">
        <w:rPr>
          <w:rFonts w:cs="Times New Roman"/>
          <w:b/>
          <w:szCs w:val="28"/>
        </w:rPr>
        <w:t>Задания открытого типа на дополнение</w:t>
      </w:r>
    </w:p>
    <w:p w14:paraId="188F9EBB" w14:textId="77777777" w:rsidR="00D37EDB" w:rsidRPr="00FB2C39" w:rsidRDefault="00D37EDB" w:rsidP="00D37EDB">
      <w:pPr>
        <w:shd w:val="clear" w:color="auto" w:fill="FFFFFF"/>
        <w:ind w:firstLine="0"/>
        <w:rPr>
          <w:rFonts w:cs="Times New Roman"/>
          <w:szCs w:val="28"/>
        </w:rPr>
      </w:pPr>
    </w:p>
    <w:p w14:paraId="58C922EE" w14:textId="0C091242" w:rsidR="00D37EDB" w:rsidRPr="00FB2C39" w:rsidRDefault="00D37EDB" w:rsidP="00E1652B">
      <w:pPr>
        <w:rPr>
          <w:rFonts w:cs="Times New Roman"/>
          <w:iCs/>
          <w:szCs w:val="28"/>
        </w:rPr>
      </w:pPr>
      <w:r w:rsidRPr="00FB2C39">
        <w:rPr>
          <w:rFonts w:cs="Times New Roman"/>
          <w:szCs w:val="28"/>
        </w:rPr>
        <w:t>1.</w:t>
      </w:r>
      <w:r w:rsidRPr="00FB2C39">
        <w:rPr>
          <w:rFonts w:eastAsia="Times New Roman" w:cs="Times New Roman"/>
          <w:szCs w:val="28"/>
          <w:lang w:eastAsia="ru-RU"/>
        </w:rPr>
        <w:t xml:space="preserve"> </w:t>
      </w:r>
      <w:r w:rsidRPr="00FB2C39">
        <w:rPr>
          <w:rFonts w:cs="Times New Roman"/>
          <w:iCs/>
          <w:szCs w:val="28"/>
        </w:rPr>
        <w:t>Напишите пропущенное слово</w:t>
      </w:r>
      <w:r w:rsidR="00843C41">
        <w:rPr>
          <w:rFonts w:cs="Times New Roman"/>
          <w:iCs/>
          <w:szCs w:val="28"/>
        </w:rPr>
        <w:t xml:space="preserve"> (словосочетание)</w:t>
      </w:r>
      <w:r w:rsidR="003F0620">
        <w:rPr>
          <w:rFonts w:cs="Times New Roman"/>
          <w:iCs/>
          <w:szCs w:val="28"/>
        </w:rPr>
        <w:t>.</w:t>
      </w:r>
    </w:p>
    <w:p w14:paraId="304583D6" w14:textId="3B9EAAB0" w:rsidR="00DE3426" w:rsidRPr="00DE3426" w:rsidRDefault="00DE3426" w:rsidP="006D7B1E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DE3426">
        <w:rPr>
          <w:rFonts w:cs="Times New Roman"/>
          <w:szCs w:val="28"/>
          <w:shd w:val="clear" w:color="auto" w:fill="FFFFFF"/>
        </w:rPr>
        <w:t>Важным инструментом реализации молодежной политики является предоставление финансирования на реализацию социально значимых проектов.</w:t>
      </w:r>
    </w:p>
    <w:p w14:paraId="43332C2D" w14:textId="60626C6D" w:rsidR="006D7B1E" w:rsidRPr="00DE3426" w:rsidRDefault="00D37EDB" w:rsidP="006D7B1E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DE3426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E3426" w:rsidRPr="00DE3426">
        <w:rPr>
          <w:rFonts w:cs="Times New Roman"/>
          <w:szCs w:val="28"/>
          <w:shd w:val="clear" w:color="auto" w:fill="FFFFFF"/>
        </w:rPr>
        <w:t>социально / общественно</w:t>
      </w:r>
      <w:r w:rsidR="006D7B1E" w:rsidRPr="00DE3426">
        <w:rPr>
          <w:rFonts w:cs="Times New Roman"/>
          <w:szCs w:val="28"/>
          <w:shd w:val="clear" w:color="auto" w:fill="FFFFFF"/>
        </w:rPr>
        <w:t>.</w:t>
      </w:r>
    </w:p>
    <w:p w14:paraId="1D329A2F" w14:textId="77777777" w:rsidR="00D37EDB" w:rsidRPr="00FB2C39" w:rsidRDefault="00D37EDB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E13640" w:rsidRPr="00FB2C39">
        <w:rPr>
          <w:rFonts w:eastAsia="Times New Roman" w:cs="Times New Roman"/>
          <w:iCs/>
          <w:szCs w:val="28"/>
          <w:lang w:eastAsia="ru-RU"/>
        </w:rPr>
        <w:t>ПК-</w:t>
      </w:r>
      <w:r w:rsidR="00E1652B" w:rsidRPr="00FB2C39">
        <w:rPr>
          <w:rFonts w:eastAsia="Times New Roman" w:cs="Times New Roman"/>
          <w:iCs/>
          <w:szCs w:val="28"/>
          <w:lang w:eastAsia="ru-RU"/>
        </w:rPr>
        <w:t>1</w:t>
      </w:r>
      <w:r w:rsidR="00E13640" w:rsidRPr="00FB2C39">
        <w:rPr>
          <w:rFonts w:eastAsia="Times New Roman" w:cs="Times New Roman"/>
          <w:iCs/>
          <w:szCs w:val="28"/>
          <w:lang w:eastAsia="ru-RU"/>
        </w:rPr>
        <w:t xml:space="preserve">; 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>ПК-2</w:t>
      </w:r>
    </w:p>
    <w:p w14:paraId="3951BCC4" w14:textId="77777777" w:rsidR="00E13640" w:rsidRPr="00FB2C39" w:rsidRDefault="00E13640" w:rsidP="00E1652B">
      <w:pPr>
        <w:shd w:val="clear" w:color="auto" w:fill="FFFFFF"/>
        <w:rPr>
          <w:rFonts w:cs="Times New Roman"/>
          <w:szCs w:val="28"/>
        </w:rPr>
      </w:pPr>
    </w:p>
    <w:p w14:paraId="0FC36DD1" w14:textId="6B96183F" w:rsidR="00843C41" w:rsidRDefault="00D37EDB" w:rsidP="00843C41">
      <w:pPr>
        <w:rPr>
          <w:rFonts w:cs="Times New Roman"/>
          <w:iCs/>
          <w:szCs w:val="28"/>
        </w:rPr>
      </w:pPr>
      <w:r w:rsidRPr="00FB2C39">
        <w:rPr>
          <w:rFonts w:cs="Times New Roman"/>
          <w:szCs w:val="28"/>
        </w:rPr>
        <w:t xml:space="preserve">2. </w:t>
      </w:r>
      <w:r w:rsidR="00843C41">
        <w:rPr>
          <w:rFonts w:cs="Times New Roman"/>
          <w:iCs/>
          <w:szCs w:val="28"/>
        </w:rPr>
        <w:t>Напишите пропущенное слово (словосочетание)</w:t>
      </w:r>
      <w:r w:rsidR="00F92960">
        <w:rPr>
          <w:rFonts w:cs="Times New Roman"/>
          <w:iCs/>
          <w:szCs w:val="28"/>
        </w:rPr>
        <w:t>.</w:t>
      </w:r>
    </w:p>
    <w:p w14:paraId="5758B0C2" w14:textId="3FCFD10A" w:rsidR="00E459FA" w:rsidRPr="00FB2C39" w:rsidRDefault="00C56E04" w:rsidP="00843C41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Национальный проект ___________</w:t>
      </w:r>
      <w:r w:rsidR="003B7234" w:rsidRPr="00FB2C39">
        <w:rPr>
          <w:rFonts w:cs="Times New Roman"/>
          <w:szCs w:val="28"/>
          <w:shd w:val="clear" w:color="auto" w:fill="FFFFFF"/>
        </w:rPr>
        <w:t xml:space="preserve"> включает 10 федеральных проектов: «Современная школа»; «Успех каждого ребенка»; «Поддержка семей, имеющих детей»; «Цифровая образовательная среда»; «Учитель будущего»; «Молодые профессионалы»; «Новые возможности для каждого»; «Социальная активность»; «Экспорт образования»; </w:t>
      </w:r>
      <w:r w:rsidR="003F0620">
        <w:rPr>
          <w:rFonts w:cs="Times New Roman"/>
          <w:szCs w:val="28"/>
          <w:shd w:val="clear" w:color="auto" w:fill="FFFFFF"/>
        </w:rPr>
        <w:t>«</w:t>
      </w:r>
      <w:r w:rsidR="003B7234" w:rsidRPr="00FB2C39">
        <w:rPr>
          <w:rFonts w:cs="Times New Roman"/>
          <w:szCs w:val="28"/>
          <w:shd w:val="clear" w:color="auto" w:fill="FFFFFF"/>
        </w:rPr>
        <w:t>Социальные лифты для каждого».</w:t>
      </w:r>
    </w:p>
    <w:p w14:paraId="0081E769" w14:textId="5F08AEB4" w:rsidR="003B7234" w:rsidRPr="00FB2C39" w:rsidRDefault="00D37EDB" w:rsidP="00E1652B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FB2C39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3B7234" w:rsidRPr="00FB2C39">
        <w:rPr>
          <w:rFonts w:eastAsia="Times New Roman" w:cs="Times New Roman"/>
          <w:iCs/>
          <w:szCs w:val="28"/>
          <w:lang w:eastAsia="ru-RU"/>
        </w:rPr>
        <w:t>«</w:t>
      </w:r>
      <w:r w:rsidR="003B7234" w:rsidRPr="00FB2C39">
        <w:rPr>
          <w:rFonts w:cs="Times New Roman"/>
          <w:szCs w:val="28"/>
          <w:shd w:val="clear" w:color="auto" w:fill="FFFFFF"/>
        </w:rPr>
        <w:t>Образование»</w:t>
      </w:r>
      <w:r w:rsidR="003F0620">
        <w:rPr>
          <w:rFonts w:cs="Times New Roman"/>
          <w:szCs w:val="28"/>
          <w:shd w:val="clear" w:color="auto" w:fill="FFFFFF"/>
        </w:rPr>
        <w:t>.</w:t>
      </w:r>
    </w:p>
    <w:p w14:paraId="12974DF6" w14:textId="77777777" w:rsidR="00E13640" w:rsidRPr="00FB2C39" w:rsidRDefault="00D37EDB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>П</w:t>
      </w:r>
      <w:r w:rsidR="00E13640" w:rsidRPr="00FB2C39">
        <w:rPr>
          <w:rFonts w:eastAsia="Times New Roman" w:cs="Times New Roman"/>
          <w:iCs/>
          <w:szCs w:val="28"/>
          <w:lang w:eastAsia="ru-RU"/>
        </w:rPr>
        <w:t>К-1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>; ПК-2</w:t>
      </w:r>
    </w:p>
    <w:p w14:paraId="51968D4A" w14:textId="77777777" w:rsidR="00E13640" w:rsidRPr="00FB2C39" w:rsidRDefault="00E13640" w:rsidP="00E1652B">
      <w:pPr>
        <w:shd w:val="clear" w:color="auto" w:fill="FFFFFF"/>
        <w:rPr>
          <w:rFonts w:cs="Times New Roman"/>
          <w:szCs w:val="28"/>
        </w:rPr>
      </w:pPr>
    </w:p>
    <w:p w14:paraId="17B73AB2" w14:textId="4D6FF7B7" w:rsidR="00D37EDB" w:rsidRPr="00FB2C39" w:rsidRDefault="006D7B1E" w:rsidP="00E1652B">
      <w:pPr>
        <w:rPr>
          <w:rFonts w:cs="Times New Roman"/>
          <w:iCs/>
          <w:szCs w:val="28"/>
        </w:rPr>
      </w:pPr>
      <w:r>
        <w:rPr>
          <w:rFonts w:cs="Times New Roman"/>
          <w:szCs w:val="28"/>
        </w:rPr>
        <w:t>3</w:t>
      </w:r>
      <w:r w:rsidR="00D37EDB" w:rsidRPr="00FB2C39">
        <w:rPr>
          <w:rFonts w:cs="Times New Roman"/>
          <w:szCs w:val="28"/>
        </w:rPr>
        <w:t xml:space="preserve">. </w:t>
      </w:r>
      <w:r w:rsidR="00843C41">
        <w:rPr>
          <w:rFonts w:cs="Times New Roman"/>
          <w:iCs/>
          <w:szCs w:val="28"/>
        </w:rPr>
        <w:t>Напишите пропущенное слово (словосочетание)</w:t>
      </w:r>
      <w:r w:rsidR="00F92960">
        <w:rPr>
          <w:rFonts w:cs="Times New Roman"/>
          <w:iCs/>
          <w:szCs w:val="28"/>
        </w:rPr>
        <w:t>.</w:t>
      </w:r>
    </w:p>
    <w:p w14:paraId="6B53828C" w14:textId="5F24A211" w:rsidR="00E459FA" w:rsidRPr="00FB2C39" w:rsidRDefault="00E459FA" w:rsidP="00E1652B">
      <w:pPr>
        <w:rPr>
          <w:rFonts w:cs="Times New Roman"/>
          <w:szCs w:val="28"/>
          <w:shd w:val="clear" w:color="auto" w:fill="FFFFFF"/>
        </w:rPr>
      </w:pPr>
      <w:r w:rsidRPr="00FB2C39">
        <w:rPr>
          <w:rFonts w:cs="Times New Roman"/>
          <w:szCs w:val="28"/>
          <w:shd w:val="clear" w:color="auto" w:fill="FFFFFF"/>
        </w:rPr>
        <w:t xml:space="preserve">Работа с молодежью – это </w:t>
      </w:r>
      <w:r w:rsidR="00DE3426" w:rsidRPr="00DE3426">
        <w:rPr>
          <w:rFonts w:cs="Times New Roman"/>
          <w:szCs w:val="28"/>
          <w:shd w:val="clear" w:color="auto" w:fill="FFFFFF"/>
        </w:rPr>
        <w:t xml:space="preserve">профессиональная </w:t>
      </w:r>
      <w:r w:rsidRPr="00FB2C39">
        <w:rPr>
          <w:rFonts w:cs="Times New Roman"/>
          <w:szCs w:val="28"/>
          <w:shd w:val="clear" w:color="auto" w:fill="FFFFFF"/>
        </w:rPr>
        <w:t xml:space="preserve">деятельность, направленная на решение комплексных задач по реализации молодежной </w:t>
      </w:r>
      <w:r w:rsidR="00DE3426" w:rsidRPr="00DE3426">
        <w:rPr>
          <w:rFonts w:cs="Times New Roman"/>
          <w:szCs w:val="28"/>
          <w:shd w:val="clear" w:color="auto" w:fill="FFFFFF"/>
        </w:rPr>
        <w:t xml:space="preserve">________ </w:t>
      </w:r>
      <w:r w:rsidRPr="00FB2C39">
        <w:rPr>
          <w:rFonts w:cs="Times New Roman"/>
          <w:szCs w:val="28"/>
          <w:shd w:val="clear" w:color="auto" w:fill="FFFFFF"/>
        </w:rPr>
        <w:t>в сферах труда, права, политики, науки и образования, культуры и спорта, коммуникации, здравоохранения, взаимодействия с государственными организациями и общественными институтами, молодежными и детскими общественными объединениями, а также с работодателями.</w:t>
      </w:r>
    </w:p>
    <w:p w14:paraId="7DC4246D" w14:textId="47CADCA7" w:rsidR="00D37EDB" w:rsidRPr="00FB2C39" w:rsidRDefault="00D37EDB" w:rsidP="00E1652B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>Правильный ответ:</w:t>
      </w:r>
      <w:r w:rsidR="00DE3426" w:rsidRPr="00DE3426">
        <w:t xml:space="preserve"> </w:t>
      </w:r>
      <w:r w:rsidR="00DE3426" w:rsidRPr="00DE3426">
        <w:rPr>
          <w:rFonts w:cs="Times New Roman"/>
          <w:szCs w:val="28"/>
        </w:rPr>
        <w:t>политики</w:t>
      </w:r>
      <w:r w:rsidR="003F0620">
        <w:rPr>
          <w:rFonts w:cs="Times New Roman"/>
          <w:szCs w:val="28"/>
          <w:shd w:val="clear" w:color="auto" w:fill="FFFFFF"/>
        </w:rPr>
        <w:t>.</w:t>
      </w:r>
    </w:p>
    <w:p w14:paraId="68B65544" w14:textId="62E90C7F" w:rsidR="00E13640" w:rsidRPr="00FB2C39" w:rsidRDefault="00D37EDB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3F0620">
        <w:rPr>
          <w:rFonts w:cs="Times New Roman"/>
          <w:szCs w:val="28"/>
        </w:rPr>
        <w:t>О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>ПК-</w:t>
      </w:r>
      <w:r w:rsidR="003F0620">
        <w:rPr>
          <w:rFonts w:eastAsia="Times New Roman" w:cs="Times New Roman"/>
          <w:iCs/>
          <w:szCs w:val="28"/>
          <w:lang w:eastAsia="ru-RU"/>
        </w:rPr>
        <w:t>4</w:t>
      </w:r>
    </w:p>
    <w:p w14:paraId="35F212A8" w14:textId="77777777" w:rsidR="00E13640" w:rsidRPr="00FB2C39" w:rsidRDefault="00E13640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2C281A9" w14:textId="5B7F0BA9" w:rsidR="00D37EDB" w:rsidRPr="00FB2C39" w:rsidRDefault="00843C41" w:rsidP="00E1652B">
      <w:pPr>
        <w:shd w:val="clear" w:color="auto" w:fill="FFFFFF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>4</w:t>
      </w:r>
      <w:r w:rsidR="00D37EDB" w:rsidRPr="00FB2C39">
        <w:rPr>
          <w:rFonts w:cs="Times New Roman"/>
          <w:szCs w:val="28"/>
        </w:rPr>
        <w:t xml:space="preserve">. </w:t>
      </w:r>
      <w:r>
        <w:rPr>
          <w:rFonts w:cs="Times New Roman"/>
          <w:iCs/>
          <w:szCs w:val="28"/>
        </w:rPr>
        <w:t>Напишите пропущенное слово (словосочетание)</w:t>
      </w:r>
      <w:r w:rsidR="00F92960">
        <w:rPr>
          <w:rFonts w:cs="Times New Roman"/>
          <w:iCs/>
          <w:szCs w:val="28"/>
        </w:rPr>
        <w:t>.</w:t>
      </w:r>
    </w:p>
    <w:p w14:paraId="1AF506F0" w14:textId="4C7FC205" w:rsidR="00E459FA" w:rsidRPr="00FB2C39" w:rsidRDefault="00E459FA" w:rsidP="00E1652B">
      <w:pPr>
        <w:rPr>
          <w:rFonts w:cs="Times New Roman"/>
          <w:szCs w:val="28"/>
          <w:shd w:val="clear" w:color="auto" w:fill="FFFFFF"/>
        </w:rPr>
      </w:pPr>
      <w:r w:rsidRPr="00FB2C39">
        <w:rPr>
          <w:rFonts w:cs="Times New Roman"/>
          <w:szCs w:val="28"/>
          <w:shd w:val="clear" w:color="auto" w:fill="FFFFFF"/>
        </w:rPr>
        <w:lastRenderedPageBreak/>
        <w:t>Специалист по работе с молодежью – это имеющий соответствующую профессиональную квалификацию _______</w:t>
      </w:r>
      <w:r w:rsidR="00F92960">
        <w:rPr>
          <w:rFonts w:cs="Times New Roman"/>
          <w:szCs w:val="28"/>
          <w:shd w:val="clear" w:color="auto" w:fill="FFFFFF"/>
        </w:rPr>
        <w:t>____</w:t>
      </w:r>
      <w:r w:rsidR="00DE3426">
        <w:rPr>
          <w:rFonts w:cs="Times New Roman"/>
          <w:szCs w:val="28"/>
          <w:shd w:val="clear" w:color="auto" w:fill="FFFFFF"/>
        </w:rPr>
        <w:t xml:space="preserve"> </w:t>
      </w:r>
      <w:r w:rsidRPr="00FB2C39">
        <w:rPr>
          <w:rFonts w:cs="Times New Roman"/>
          <w:szCs w:val="28"/>
          <w:shd w:val="clear" w:color="auto" w:fill="FFFFFF"/>
        </w:rPr>
        <w:t>федерального, регионального или муниципального органа исполнительной власти, органа местного самоуправления, а также организации любой формы собственности, осуществляющей работу с молодежью.</w:t>
      </w:r>
    </w:p>
    <w:p w14:paraId="4517F729" w14:textId="21915222" w:rsidR="00E459FA" w:rsidRPr="00FB2C39" w:rsidRDefault="00D37EDB" w:rsidP="00E1652B">
      <w:pPr>
        <w:rPr>
          <w:rFonts w:cs="Times New Roman"/>
          <w:szCs w:val="28"/>
          <w:shd w:val="clear" w:color="auto" w:fill="FFFFFF"/>
        </w:rPr>
      </w:pPr>
      <w:r w:rsidRPr="00FB2C39">
        <w:rPr>
          <w:rFonts w:cs="Times New Roman"/>
          <w:szCs w:val="28"/>
        </w:rPr>
        <w:t xml:space="preserve">Правильный ответ: </w:t>
      </w:r>
      <w:r w:rsidR="00E459FA" w:rsidRPr="00FB2C39">
        <w:rPr>
          <w:rFonts w:cs="Times New Roman"/>
          <w:szCs w:val="28"/>
          <w:shd w:val="clear" w:color="auto" w:fill="FFFFFF"/>
        </w:rPr>
        <w:t>работник</w:t>
      </w:r>
      <w:r w:rsidR="003F0620">
        <w:rPr>
          <w:rFonts w:cs="Times New Roman"/>
          <w:szCs w:val="28"/>
          <w:shd w:val="clear" w:color="auto" w:fill="FFFFFF"/>
        </w:rPr>
        <w:t>.</w:t>
      </w:r>
    </w:p>
    <w:p w14:paraId="4371AECB" w14:textId="77777777" w:rsidR="00D37EDB" w:rsidRDefault="00D37EDB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 xml:space="preserve">ПК-1 </w:t>
      </w:r>
    </w:p>
    <w:p w14:paraId="0F127866" w14:textId="77777777" w:rsidR="00A304E1" w:rsidRPr="00FB2C39" w:rsidRDefault="00A304E1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47B91B27" w14:textId="77777777" w:rsidR="003F0620" w:rsidRPr="00FB2C39" w:rsidRDefault="003F0620" w:rsidP="00E1652B">
      <w:pPr>
        <w:shd w:val="clear" w:color="auto" w:fill="FFFFFF"/>
        <w:rPr>
          <w:rFonts w:cs="Times New Roman"/>
          <w:szCs w:val="28"/>
        </w:rPr>
      </w:pPr>
    </w:p>
    <w:p w14:paraId="1B5AC973" w14:textId="77777777" w:rsidR="00D37EDB" w:rsidRDefault="00D37EDB" w:rsidP="00D37EDB">
      <w:pPr>
        <w:rPr>
          <w:rFonts w:cs="Times New Roman"/>
          <w:b/>
          <w:szCs w:val="28"/>
        </w:rPr>
      </w:pPr>
      <w:r w:rsidRPr="00FB2C39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AAD0807" w14:textId="77777777" w:rsidR="003F0620" w:rsidRPr="00FB2C39" w:rsidRDefault="003F0620" w:rsidP="00D37EDB">
      <w:pPr>
        <w:rPr>
          <w:rFonts w:cs="Times New Roman"/>
          <w:b/>
          <w:szCs w:val="28"/>
        </w:rPr>
      </w:pPr>
    </w:p>
    <w:p w14:paraId="04EEFEBF" w14:textId="2BE8CD26" w:rsidR="00D37EDB" w:rsidRPr="00FB2C39" w:rsidRDefault="00843C41" w:rsidP="00E1652B">
      <w:pPr>
        <w:rPr>
          <w:rFonts w:cs="Times New Roman"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37EDB" w:rsidRPr="00FB2C39">
        <w:rPr>
          <w:rFonts w:cs="Times New Roman"/>
          <w:iCs/>
          <w:szCs w:val="28"/>
        </w:rPr>
        <w:t>Напишите пропущенное слово</w:t>
      </w:r>
      <w:r w:rsidR="0062562E" w:rsidRPr="00FB2C39">
        <w:rPr>
          <w:rFonts w:cs="Times New Roman"/>
          <w:iCs/>
          <w:szCs w:val="28"/>
        </w:rPr>
        <w:t xml:space="preserve"> </w:t>
      </w:r>
      <w:r w:rsidR="00C75870" w:rsidRPr="00FB2C39">
        <w:rPr>
          <w:rFonts w:cs="Times New Roman"/>
          <w:iCs/>
          <w:szCs w:val="28"/>
        </w:rPr>
        <w:t>(словосочетание)</w:t>
      </w:r>
      <w:r w:rsidR="00F92960">
        <w:rPr>
          <w:rFonts w:cs="Times New Roman"/>
          <w:iCs/>
          <w:szCs w:val="28"/>
        </w:rPr>
        <w:t>.</w:t>
      </w:r>
    </w:p>
    <w:p w14:paraId="5FAFA12E" w14:textId="35AA6592" w:rsidR="00C75870" w:rsidRPr="001E0BAE" w:rsidRDefault="00843C41" w:rsidP="00E1652B">
      <w:pPr>
        <w:rPr>
          <w:rFonts w:cs="Times New Roman"/>
          <w:szCs w:val="28"/>
          <w:shd w:val="clear" w:color="auto" w:fill="FFFFFF"/>
        </w:rPr>
      </w:pPr>
      <w:r w:rsidRPr="001E0BAE">
        <w:rPr>
          <w:rFonts w:cs="Times New Roman"/>
          <w:szCs w:val="28"/>
          <w:shd w:val="clear" w:color="auto" w:fill="FFFFFF"/>
        </w:rPr>
        <w:t>З</w:t>
      </w:r>
      <w:r w:rsidR="00C75870" w:rsidRPr="001E0BAE">
        <w:rPr>
          <w:rFonts w:cs="Times New Roman"/>
          <w:szCs w:val="28"/>
          <w:shd w:val="clear" w:color="auto" w:fill="FFFFFF"/>
        </w:rPr>
        <w:t>акон</w:t>
      </w:r>
      <w:r w:rsidRPr="001E0BAE">
        <w:rPr>
          <w:rFonts w:cs="Times New Roman"/>
          <w:szCs w:val="28"/>
          <w:shd w:val="clear" w:color="auto" w:fill="FFFFFF"/>
        </w:rPr>
        <w:t>,</w:t>
      </w:r>
      <w:r w:rsidR="00C75870" w:rsidRPr="001E0BAE">
        <w:rPr>
          <w:rFonts w:cs="Times New Roman"/>
          <w:szCs w:val="28"/>
          <w:shd w:val="clear" w:color="auto" w:fill="FFFFFF"/>
        </w:rPr>
        <w:t xml:space="preserve"> регулиру</w:t>
      </w:r>
      <w:r w:rsidRPr="001E0BAE">
        <w:rPr>
          <w:rFonts w:cs="Times New Roman"/>
          <w:szCs w:val="28"/>
          <w:shd w:val="clear" w:color="auto" w:fill="FFFFFF"/>
        </w:rPr>
        <w:t>ющий</w:t>
      </w:r>
      <w:r w:rsidR="00C75870" w:rsidRPr="001E0BAE">
        <w:rPr>
          <w:rFonts w:cs="Times New Roman"/>
          <w:szCs w:val="28"/>
          <w:shd w:val="clear" w:color="auto" w:fill="FFFFFF"/>
        </w:rPr>
        <w:t xml:space="preserve"> отношения, возникающие между субъектами, осуществляющими деятельность в сфере молодежной политики, при формировании и реализации молодежной политики в Российской Федерации</w:t>
      </w:r>
      <w:r w:rsidR="00D0788A" w:rsidRPr="001E0BAE">
        <w:rPr>
          <w:rFonts w:cs="Times New Roman"/>
          <w:szCs w:val="28"/>
          <w:shd w:val="clear" w:color="auto" w:fill="FFFFFF"/>
        </w:rPr>
        <w:t xml:space="preserve"> ‒ </w:t>
      </w:r>
      <w:r w:rsidRPr="001E0BAE">
        <w:rPr>
          <w:rFonts w:cs="Times New Roman"/>
          <w:szCs w:val="28"/>
          <w:shd w:val="clear" w:color="auto" w:fill="FFFFFF"/>
        </w:rPr>
        <w:t xml:space="preserve">это </w:t>
      </w:r>
      <w:r w:rsidR="00C75870" w:rsidRPr="001E0BAE">
        <w:rPr>
          <w:rFonts w:cs="Times New Roman"/>
          <w:szCs w:val="28"/>
          <w:shd w:val="clear" w:color="auto" w:fill="FFFFFF"/>
        </w:rPr>
        <w:t>______________</w:t>
      </w:r>
      <w:r w:rsidR="00E1652B" w:rsidRPr="001E0BAE">
        <w:rPr>
          <w:rFonts w:cs="Times New Roman"/>
          <w:szCs w:val="28"/>
          <w:shd w:val="clear" w:color="auto" w:fill="FFFFFF"/>
        </w:rPr>
        <w:t>.</w:t>
      </w:r>
    </w:p>
    <w:p w14:paraId="6FC73999" w14:textId="5D597CF3" w:rsidR="00C75870" w:rsidRPr="001E0BAE" w:rsidRDefault="00D37EDB" w:rsidP="00E1652B">
      <w:pPr>
        <w:rPr>
          <w:rFonts w:cs="Times New Roman"/>
          <w:szCs w:val="28"/>
          <w:shd w:val="clear" w:color="auto" w:fill="FFFFFF"/>
        </w:rPr>
      </w:pPr>
      <w:r w:rsidRPr="001E0BAE">
        <w:rPr>
          <w:rFonts w:cs="Times New Roman"/>
          <w:szCs w:val="28"/>
        </w:rPr>
        <w:t xml:space="preserve">Правильный ответ: </w:t>
      </w:r>
      <w:r w:rsidR="00C75870" w:rsidRPr="001E0BAE">
        <w:rPr>
          <w:rFonts w:cs="Times New Roman"/>
          <w:szCs w:val="28"/>
          <w:shd w:val="clear" w:color="auto" w:fill="FFFFFF"/>
        </w:rPr>
        <w:t>Федеральный закон «О молодежной политике в Российской Федерации»</w:t>
      </w:r>
      <w:r w:rsidR="001E0BAE" w:rsidRPr="001E0BAE">
        <w:rPr>
          <w:rFonts w:cs="Times New Roman"/>
          <w:szCs w:val="28"/>
          <w:shd w:val="clear" w:color="auto" w:fill="FFFFFF"/>
        </w:rPr>
        <w:t xml:space="preserve"> </w:t>
      </w:r>
      <w:r w:rsidR="0062562E" w:rsidRPr="001E0BAE">
        <w:rPr>
          <w:rFonts w:cs="Times New Roman"/>
          <w:szCs w:val="28"/>
          <w:shd w:val="clear" w:color="auto" w:fill="FFFFFF"/>
        </w:rPr>
        <w:t>/ Закон «О молодежной политике в РФ»</w:t>
      </w:r>
      <w:r w:rsidR="001E0BAE" w:rsidRPr="001E0BAE">
        <w:rPr>
          <w:rFonts w:cs="Times New Roman"/>
          <w:szCs w:val="28"/>
          <w:shd w:val="clear" w:color="auto" w:fill="FFFFFF"/>
        </w:rPr>
        <w:t xml:space="preserve"> /</w:t>
      </w:r>
      <w:r w:rsidR="001E0BAE">
        <w:rPr>
          <w:rFonts w:cs="Times New Roman"/>
          <w:szCs w:val="28"/>
          <w:shd w:val="clear" w:color="auto" w:fill="FFFFFF"/>
        </w:rPr>
        <w:t xml:space="preserve"> </w:t>
      </w:r>
      <w:r w:rsidR="001E0BAE" w:rsidRPr="001E0BAE">
        <w:rPr>
          <w:rFonts w:cs="Times New Roman"/>
          <w:szCs w:val="28"/>
          <w:shd w:val="clear" w:color="auto" w:fill="FFFFFF"/>
        </w:rPr>
        <w:t>ФЗ «О молодежной политике в РФ»</w:t>
      </w:r>
      <w:r w:rsidR="0062562E" w:rsidRPr="001E0BAE">
        <w:rPr>
          <w:rFonts w:cs="Times New Roman"/>
          <w:szCs w:val="28"/>
          <w:shd w:val="clear" w:color="auto" w:fill="FFFFFF"/>
        </w:rPr>
        <w:t>.</w:t>
      </w:r>
    </w:p>
    <w:p w14:paraId="48F9A542" w14:textId="77777777" w:rsidR="00E13640" w:rsidRPr="001E0BAE" w:rsidRDefault="00D37EDB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1E0BAE">
        <w:rPr>
          <w:rFonts w:cs="Times New Roman"/>
          <w:szCs w:val="28"/>
        </w:rPr>
        <w:t>Компетенции (индикаторы):</w:t>
      </w:r>
      <w:r w:rsidR="002A3287" w:rsidRPr="001E0BAE">
        <w:rPr>
          <w:rFonts w:cs="Times New Roman"/>
          <w:szCs w:val="28"/>
        </w:rPr>
        <w:t xml:space="preserve"> </w:t>
      </w:r>
      <w:r w:rsidR="00E13640" w:rsidRPr="001E0BAE">
        <w:rPr>
          <w:rFonts w:eastAsia="Times New Roman" w:cs="Times New Roman"/>
          <w:iCs/>
          <w:szCs w:val="28"/>
          <w:lang w:eastAsia="ru-RU"/>
        </w:rPr>
        <w:t xml:space="preserve">ПК-1 </w:t>
      </w:r>
    </w:p>
    <w:p w14:paraId="2C45A66D" w14:textId="77777777" w:rsidR="00E13640" w:rsidRPr="001E0BAE" w:rsidRDefault="00E13640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70E6816" w14:textId="77777777" w:rsidR="00D37EDB" w:rsidRPr="00FB2C39" w:rsidRDefault="00D0788A" w:rsidP="00E1652B">
      <w:pPr>
        <w:rPr>
          <w:rFonts w:cs="Times New Roman"/>
          <w:iCs/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>2</w:t>
      </w:r>
      <w:r w:rsidR="00D37EDB" w:rsidRPr="00FB2C39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D37EDB" w:rsidRPr="00FB2C39">
        <w:rPr>
          <w:rFonts w:cs="Times New Roman"/>
          <w:iCs/>
          <w:szCs w:val="28"/>
        </w:rPr>
        <w:t>Напишите пропущенное слово (словосочетание).</w:t>
      </w:r>
    </w:p>
    <w:p w14:paraId="4EBBC837" w14:textId="1D355A53" w:rsidR="00C75870" w:rsidRPr="00FB2C39" w:rsidRDefault="00F92960" w:rsidP="00E1652B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</w:t>
      </w:r>
      <w:r w:rsidRPr="00F92960">
        <w:rPr>
          <w:rFonts w:cs="Times New Roman"/>
          <w:szCs w:val="28"/>
          <w:shd w:val="clear" w:color="auto" w:fill="FFFFFF"/>
        </w:rPr>
        <w:t>обровольные, самоуправляемые, некоммерческие формирования, созданные по инициативе молодежи для достижения общих целей, защиты своих интересов и реализации своих прав, а также для участия в общественной жизни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E1652B" w:rsidRPr="00FB2C39">
        <w:rPr>
          <w:rFonts w:cs="Times New Roman"/>
          <w:szCs w:val="28"/>
          <w:shd w:val="clear" w:color="auto" w:fill="FFFFFF"/>
        </w:rPr>
        <w:t xml:space="preserve">– это </w:t>
      </w:r>
      <w:r w:rsidR="00DE3426" w:rsidRPr="00DE3426">
        <w:rPr>
          <w:rFonts w:cs="Times New Roman"/>
          <w:szCs w:val="28"/>
          <w:shd w:val="clear" w:color="auto" w:fill="FFFFFF"/>
        </w:rPr>
        <w:t>общественны</w:t>
      </w:r>
      <w:r w:rsidR="00DE3426">
        <w:rPr>
          <w:rFonts w:cs="Times New Roman"/>
          <w:szCs w:val="28"/>
          <w:shd w:val="clear" w:color="auto" w:fill="FFFFFF"/>
        </w:rPr>
        <w:t>е</w:t>
      </w:r>
      <w:r w:rsidR="00DE3426" w:rsidRPr="00DE3426">
        <w:rPr>
          <w:rFonts w:cs="Times New Roman"/>
          <w:szCs w:val="28"/>
          <w:shd w:val="clear" w:color="auto" w:fill="FFFFFF"/>
        </w:rPr>
        <w:t xml:space="preserve"> молодежны</w:t>
      </w:r>
      <w:r w:rsidR="00DE3426">
        <w:rPr>
          <w:rFonts w:cs="Times New Roman"/>
          <w:szCs w:val="28"/>
          <w:shd w:val="clear" w:color="auto" w:fill="FFFFFF"/>
        </w:rPr>
        <w:t>е</w:t>
      </w:r>
      <w:r w:rsidR="00DE3426" w:rsidRPr="00DE3426">
        <w:rPr>
          <w:rFonts w:cs="Times New Roman"/>
          <w:szCs w:val="28"/>
          <w:shd w:val="clear" w:color="auto" w:fill="FFFFFF"/>
        </w:rPr>
        <w:t xml:space="preserve"> </w:t>
      </w:r>
      <w:r w:rsidR="00E1652B" w:rsidRPr="00FB2C39">
        <w:rPr>
          <w:rFonts w:cs="Times New Roman"/>
          <w:szCs w:val="28"/>
          <w:shd w:val="clear" w:color="auto" w:fill="FFFFFF"/>
        </w:rPr>
        <w:t>______________.</w:t>
      </w:r>
    </w:p>
    <w:p w14:paraId="14FCD6FA" w14:textId="37A16E6E" w:rsidR="00C75870" w:rsidRPr="00FB2C39" w:rsidRDefault="00D37EDB" w:rsidP="00E1652B">
      <w:pPr>
        <w:rPr>
          <w:rFonts w:cs="Times New Roman"/>
          <w:szCs w:val="28"/>
          <w:shd w:val="clear" w:color="auto" w:fill="FFFFFF"/>
        </w:rPr>
      </w:pPr>
      <w:r w:rsidRPr="00FB2C39">
        <w:rPr>
          <w:rFonts w:cs="Times New Roman"/>
          <w:szCs w:val="28"/>
        </w:rPr>
        <w:t>Правильный ответ:</w:t>
      </w:r>
      <w:r w:rsidR="00026E82" w:rsidRPr="00FB2C39">
        <w:rPr>
          <w:rFonts w:cs="Times New Roman"/>
          <w:szCs w:val="28"/>
        </w:rPr>
        <w:t xml:space="preserve"> </w:t>
      </w:r>
      <w:r w:rsidR="00DE3426">
        <w:rPr>
          <w:rFonts w:cs="Times New Roman"/>
          <w:szCs w:val="28"/>
          <w:shd w:val="clear" w:color="auto" w:fill="FFFFFF"/>
        </w:rPr>
        <w:t>объединения.</w:t>
      </w:r>
    </w:p>
    <w:p w14:paraId="42CFE500" w14:textId="77777777" w:rsidR="00026E82" w:rsidRPr="00FB2C39" w:rsidRDefault="00E13640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>Компетенции (индикаторы):</w:t>
      </w:r>
      <w:r w:rsidR="00026E82" w:rsidRPr="00FB2C39">
        <w:rPr>
          <w:rFonts w:cs="Times New Roman"/>
          <w:szCs w:val="28"/>
        </w:rPr>
        <w:t xml:space="preserve"> 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>ПК-1</w:t>
      </w:r>
      <w:r w:rsidRPr="00FB2C39">
        <w:rPr>
          <w:rFonts w:eastAsia="Times New Roman" w:cs="Times New Roman"/>
          <w:iCs/>
          <w:szCs w:val="28"/>
          <w:lang w:eastAsia="ru-RU"/>
        </w:rPr>
        <w:t xml:space="preserve">; 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>ПК-2</w:t>
      </w:r>
    </w:p>
    <w:p w14:paraId="3C9102F9" w14:textId="77777777" w:rsidR="00E13640" w:rsidRPr="00FB2C39" w:rsidRDefault="00E13640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22BD95C" w14:textId="22BF23F3" w:rsidR="00D37EDB" w:rsidRPr="00FB2C39" w:rsidRDefault="00D0788A" w:rsidP="00E1652B">
      <w:pPr>
        <w:rPr>
          <w:rFonts w:cs="Times New Roman"/>
          <w:iCs/>
          <w:szCs w:val="28"/>
        </w:rPr>
      </w:pPr>
      <w:r>
        <w:rPr>
          <w:rFonts w:cs="Times New Roman"/>
          <w:szCs w:val="28"/>
        </w:rPr>
        <w:t>3</w:t>
      </w:r>
      <w:r w:rsidR="00D37EDB" w:rsidRPr="00FB2C39">
        <w:rPr>
          <w:rFonts w:cs="Times New Roman"/>
          <w:szCs w:val="28"/>
        </w:rPr>
        <w:t xml:space="preserve">. </w:t>
      </w:r>
      <w:r w:rsidR="00D37EDB" w:rsidRPr="00FB2C39">
        <w:rPr>
          <w:rFonts w:cs="Times New Roman"/>
          <w:iCs/>
          <w:szCs w:val="28"/>
        </w:rPr>
        <w:t xml:space="preserve">Напишите пропущенное </w:t>
      </w:r>
      <w:r w:rsidR="00C75870" w:rsidRPr="00FB2C39">
        <w:rPr>
          <w:rFonts w:cs="Times New Roman"/>
          <w:iCs/>
          <w:szCs w:val="28"/>
        </w:rPr>
        <w:t>словосочетание</w:t>
      </w:r>
      <w:r>
        <w:rPr>
          <w:rFonts w:cs="Times New Roman"/>
          <w:iCs/>
          <w:szCs w:val="28"/>
        </w:rPr>
        <w:t xml:space="preserve"> (словосочетание)</w:t>
      </w:r>
      <w:r w:rsidR="00F92960">
        <w:rPr>
          <w:rFonts w:cs="Times New Roman"/>
          <w:iCs/>
          <w:szCs w:val="28"/>
        </w:rPr>
        <w:t>.</w:t>
      </w:r>
    </w:p>
    <w:p w14:paraId="073E5C2B" w14:textId="33727EDC" w:rsidR="00C75870" w:rsidRPr="00FB2C39" w:rsidRDefault="009B43B5" w:rsidP="00E1652B">
      <w:pPr>
        <w:tabs>
          <w:tab w:val="left" w:pos="426"/>
        </w:tabs>
        <w:rPr>
          <w:rFonts w:cs="Times New Roman"/>
          <w:szCs w:val="28"/>
          <w:shd w:val="clear" w:color="auto" w:fill="FFFFFF"/>
        </w:rPr>
      </w:pPr>
      <w:r w:rsidRPr="00FB2C39">
        <w:rPr>
          <w:rFonts w:cs="Times New Roman"/>
          <w:szCs w:val="28"/>
          <w:shd w:val="clear" w:color="auto" w:fill="FFFFFF"/>
        </w:rPr>
        <w:t>Н</w:t>
      </w:r>
      <w:r w:rsidR="00C75870" w:rsidRPr="00FB2C39">
        <w:rPr>
          <w:rFonts w:cs="Times New Roman"/>
          <w:szCs w:val="28"/>
          <w:shd w:val="clear" w:color="auto" w:fill="FFFFFF"/>
        </w:rPr>
        <w:t xml:space="preserve">аправление деятельности Российской Федерации, представляющее собой систему мер нормативно-правового, финансово-экономического, организационно-управленческого, информационно-аналитического, кадрового и научного характера, </w:t>
      </w:r>
      <w:r w:rsidRPr="00FB2C39">
        <w:rPr>
          <w:rFonts w:cs="Times New Roman"/>
          <w:szCs w:val="28"/>
          <w:shd w:val="clear" w:color="auto" w:fill="FFFFFF"/>
        </w:rPr>
        <w:t>– это</w:t>
      </w:r>
      <w:r w:rsidR="00D0788A">
        <w:rPr>
          <w:rFonts w:cs="Times New Roman"/>
          <w:szCs w:val="28"/>
          <w:shd w:val="clear" w:color="auto" w:fill="FFFFFF"/>
        </w:rPr>
        <w:t xml:space="preserve"> </w:t>
      </w:r>
      <w:r w:rsidR="00DE3426" w:rsidRPr="00DE3426">
        <w:rPr>
          <w:rFonts w:cs="Times New Roman"/>
          <w:szCs w:val="28"/>
          <w:shd w:val="clear" w:color="auto" w:fill="FFFFFF"/>
        </w:rPr>
        <w:t xml:space="preserve">государственная молодежная </w:t>
      </w:r>
      <w:r w:rsidRPr="00FB2C39">
        <w:rPr>
          <w:rFonts w:cs="Times New Roman"/>
          <w:szCs w:val="28"/>
          <w:shd w:val="clear" w:color="auto" w:fill="FFFFFF"/>
        </w:rPr>
        <w:t>________________.</w:t>
      </w:r>
    </w:p>
    <w:p w14:paraId="7E628481" w14:textId="5583E3E8" w:rsidR="00C75870" w:rsidRPr="00FB2C39" w:rsidRDefault="00D37EDB" w:rsidP="00E1652B">
      <w:pPr>
        <w:tabs>
          <w:tab w:val="left" w:pos="426"/>
        </w:tabs>
        <w:rPr>
          <w:rFonts w:cs="Times New Roman"/>
          <w:szCs w:val="28"/>
        </w:rPr>
      </w:pPr>
      <w:r w:rsidRPr="00FB2C39">
        <w:rPr>
          <w:rFonts w:cs="Times New Roman"/>
          <w:iCs/>
          <w:szCs w:val="28"/>
        </w:rPr>
        <w:t xml:space="preserve">Правильный ответ: </w:t>
      </w:r>
      <w:r w:rsidR="00C75870" w:rsidRPr="00FB2C39">
        <w:rPr>
          <w:rFonts w:cs="Times New Roman"/>
          <w:szCs w:val="28"/>
          <w:shd w:val="clear" w:color="auto" w:fill="FFFFFF"/>
        </w:rPr>
        <w:t>политика</w:t>
      </w:r>
      <w:r w:rsidR="00DE3426">
        <w:rPr>
          <w:rFonts w:cs="Times New Roman"/>
          <w:szCs w:val="28"/>
          <w:shd w:val="clear" w:color="auto" w:fill="FFFFFF"/>
        </w:rPr>
        <w:t>.</w:t>
      </w:r>
    </w:p>
    <w:p w14:paraId="2482537C" w14:textId="77777777" w:rsidR="00D37EDB" w:rsidRDefault="00D37EDB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E13640" w:rsidRPr="00FB2C39">
        <w:rPr>
          <w:rFonts w:eastAsia="Times New Roman" w:cs="Times New Roman"/>
          <w:iCs/>
          <w:szCs w:val="28"/>
          <w:lang w:eastAsia="ru-RU"/>
        </w:rPr>
        <w:t>ПК-1</w:t>
      </w:r>
      <w:r w:rsidR="00026E82" w:rsidRPr="00FB2C39">
        <w:rPr>
          <w:rFonts w:eastAsia="Times New Roman" w:cs="Times New Roman"/>
          <w:iCs/>
          <w:szCs w:val="28"/>
          <w:lang w:eastAsia="ru-RU"/>
        </w:rPr>
        <w:t>; ОПК-4</w:t>
      </w:r>
    </w:p>
    <w:p w14:paraId="36C97106" w14:textId="77777777" w:rsidR="00D0788A" w:rsidRDefault="00D0788A" w:rsidP="00E1652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34A68ED" w14:textId="77777777" w:rsidR="00F92960" w:rsidRDefault="00D0788A" w:rsidP="00D0788A">
      <w:pPr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4. </w:t>
      </w:r>
      <w:r>
        <w:rPr>
          <w:rFonts w:cs="Times New Roman"/>
          <w:iCs/>
          <w:szCs w:val="28"/>
        </w:rPr>
        <w:t>Напишите пропущенное словосочетание (словосочетание)</w:t>
      </w:r>
      <w:r w:rsidR="00F92960">
        <w:rPr>
          <w:rFonts w:cs="Times New Roman"/>
          <w:iCs/>
          <w:szCs w:val="28"/>
        </w:rPr>
        <w:t>.</w:t>
      </w:r>
    </w:p>
    <w:p w14:paraId="6901B6C3" w14:textId="304657DA" w:rsidR="00D0788A" w:rsidRPr="00D0788A" w:rsidRDefault="00D0788A" w:rsidP="00D0788A">
      <w:pPr>
        <w:rPr>
          <w:szCs w:val="28"/>
        </w:rPr>
      </w:pPr>
      <w:r w:rsidRPr="00D0788A">
        <w:rPr>
          <w:szCs w:val="28"/>
        </w:rPr>
        <w:t>Управление в молодёжной политике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 xml:space="preserve">‒ </w:t>
      </w:r>
      <w:r w:rsidRPr="00D0788A">
        <w:rPr>
          <w:szCs w:val="28"/>
        </w:rPr>
        <w:t>это направление публичной деятельности, которое реализуется на всех уровнях власти: федеральном, региональном</w:t>
      </w:r>
      <w:r w:rsidR="00DE3426">
        <w:rPr>
          <w:szCs w:val="28"/>
        </w:rPr>
        <w:t xml:space="preserve"> и </w:t>
      </w:r>
      <w:r>
        <w:rPr>
          <w:szCs w:val="28"/>
        </w:rPr>
        <w:t>_________________.</w:t>
      </w:r>
    </w:p>
    <w:p w14:paraId="01CD50E7" w14:textId="77777777" w:rsidR="00D0788A" w:rsidRDefault="00D0788A" w:rsidP="00D0788A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>Правильный ответ:</w:t>
      </w:r>
      <w:r w:rsidRPr="00D0788A">
        <w:rPr>
          <w:rFonts w:cs="Times New Roman"/>
          <w:szCs w:val="28"/>
        </w:rPr>
        <w:t xml:space="preserve"> </w:t>
      </w:r>
      <w:r>
        <w:rPr>
          <w:szCs w:val="28"/>
        </w:rPr>
        <w:t>муниципальном.</w:t>
      </w:r>
    </w:p>
    <w:p w14:paraId="3CA55D46" w14:textId="77777777" w:rsidR="00D0788A" w:rsidRDefault="00D0788A" w:rsidP="00D0788A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ПК-1; ОПК-4</w:t>
      </w:r>
    </w:p>
    <w:p w14:paraId="7ECFED30" w14:textId="77777777" w:rsidR="00D37EDB" w:rsidRPr="00FB2C39" w:rsidRDefault="00D37EDB" w:rsidP="00D37EDB">
      <w:pPr>
        <w:rPr>
          <w:rFonts w:cs="Times New Roman"/>
          <w:b/>
          <w:szCs w:val="28"/>
        </w:rPr>
      </w:pPr>
      <w:r w:rsidRPr="00FB2C39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09CB47B9" w14:textId="77777777" w:rsidR="00D37EDB" w:rsidRPr="00FB2C39" w:rsidRDefault="00D37EDB" w:rsidP="00D37EDB">
      <w:pPr>
        <w:ind w:firstLine="0"/>
        <w:rPr>
          <w:rFonts w:eastAsia="Times New Roman" w:cs="Times New Roman"/>
          <w:kern w:val="0"/>
          <w:szCs w:val="28"/>
          <w:lang w:eastAsia="ru-RU"/>
        </w:rPr>
      </w:pPr>
    </w:p>
    <w:p w14:paraId="342F19E8" w14:textId="4E41A9E2" w:rsidR="005C68C0" w:rsidRPr="00FB2C39" w:rsidRDefault="00D37EDB" w:rsidP="009B43B5">
      <w:pPr>
        <w:rPr>
          <w:rFonts w:cs="Times New Roman"/>
          <w:kern w:val="0"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1. </w:t>
      </w:r>
      <w:r w:rsidR="005C68C0" w:rsidRPr="00FB2C39">
        <w:rPr>
          <w:rFonts w:cs="Times New Roman"/>
          <w:kern w:val="0"/>
          <w:szCs w:val="28"/>
          <w:lang w:eastAsia="ru-RU"/>
        </w:rPr>
        <w:t>Перечислите основные меры поддержки молодых специалистов в сфере молодёжной политики.</w:t>
      </w:r>
    </w:p>
    <w:p w14:paraId="0E0198E6" w14:textId="77777777" w:rsidR="005C68C0" w:rsidRPr="00FB2C39" w:rsidRDefault="005C68C0" w:rsidP="009B43B5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>Время выполнения – 15 мин.</w:t>
      </w:r>
    </w:p>
    <w:p w14:paraId="6E536B32" w14:textId="77777777" w:rsidR="005C68C0" w:rsidRPr="00FB2C39" w:rsidRDefault="00D37EDB" w:rsidP="009B43B5">
      <w:pPr>
        <w:rPr>
          <w:rFonts w:cs="Times New Roman"/>
          <w:kern w:val="0"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Ожидаемый результат: </w:t>
      </w:r>
      <w:r w:rsidR="00791C08" w:rsidRPr="00FB2C39">
        <w:rPr>
          <w:rFonts w:cs="Times New Roman"/>
          <w:kern w:val="0"/>
          <w:szCs w:val="28"/>
          <w:lang w:eastAsia="ru-RU"/>
        </w:rPr>
        <w:t>п</w:t>
      </w:r>
      <w:r w:rsidR="005C68C0" w:rsidRPr="00FB2C39">
        <w:rPr>
          <w:rFonts w:cs="Times New Roman"/>
          <w:kern w:val="0"/>
          <w:szCs w:val="28"/>
          <w:lang w:eastAsia="ru-RU"/>
        </w:rPr>
        <w:t xml:space="preserve">риоритетное право на трудоустройство на государственные и административно-территориальные предприятия, в учреждения и организации по специальности, соответствующей полученному образованию. Предоставление кредитов, субсидий и жилья молодым специалистам. Развитие системы учреждений, которые оказывают помощь молодым специалистам по правовым и иным вопросам. Повышение качества подготовки молодых специалистов и их квалификации (прежде всего по педагогическому и инженерно-техническому направлениям). Создание условий и системы мотивации, способствующих самообразованию молодёжи, а также организация доступа к образовательным и просветительским курсам и мероприятиям в режиме удалённого доступа. Развитие института наставничества в образовательных и других организациях, а также на предприятиях и в органах государственной власти. </w:t>
      </w:r>
    </w:p>
    <w:p w14:paraId="11444D7C" w14:textId="77777777" w:rsidR="00293C15" w:rsidRDefault="00D37EDB" w:rsidP="00293C15">
      <w:pPr>
        <w:rPr>
          <w:rFonts w:cs="Times New Roman"/>
          <w:kern w:val="0"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Критерий оценивания: наличие в ответе </w:t>
      </w:r>
      <w:r w:rsidR="005C68C0" w:rsidRPr="00FB2C39">
        <w:rPr>
          <w:rFonts w:cs="Times New Roman"/>
          <w:szCs w:val="28"/>
        </w:rPr>
        <w:t>не менее трех компонентов</w:t>
      </w:r>
      <w:r w:rsidR="00293C15" w:rsidRPr="00293C15">
        <w:rPr>
          <w:rFonts w:cs="Times New Roman"/>
          <w:kern w:val="0"/>
          <w:szCs w:val="28"/>
          <w:lang w:eastAsia="ru-RU"/>
        </w:rPr>
        <w:t xml:space="preserve"> </w:t>
      </w:r>
      <w:r w:rsidR="00293C15">
        <w:rPr>
          <w:rFonts w:cs="Times New Roman"/>
          <w:kern w:val="0"/>
          <w:szCs w:val="28"/>
          <w:lang w:eastAsia="ru-RU"/>
        </w:rPr>
        <w:t>основных мер поддержки молодых специалистов в сфере молодёжной политики.</w:t>
      </w:r>
    </w:p>
    <w:p w14:paraId="045D4C51" w14:textId="77777777" w:rsidR="004706DA" w:rsidRPr="00FB2C39" w:rsidRDefault="00D37EDB" w:rsidP="00293C15">
      <w:pPr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t xml:space="preserve">Компетенции (индикаторы): </w:t>
      </w:r>
      <w:r w:rsidR="004706DA" w:rsidRPr="00FB2C39">
        <w:rPr>
          <w:rFonts w:eastAsia="Times New Roman" w:cs="Times New Roman"/>
          <w:iCs/>
          <w:szCs w:val="28"/>
          <w:lang w:eastAsia="ru-RU"/>
        </w:rPr>
        <w:t>ОПК-</w:t>
      </w:r>
      <w:r w:rsidR="00791C08" w:rsidRPr="00FB2C39">
        <w:rPr>
          <w:rFonts w:eastAsia="Times New Roman" w:cs="Times New Roman"/>
          <w:iCs/>
          <w:szCs w:val="28"/>
          <w:lang w:eastAsia="ru-RU"/>
        </w:rPr>
        <w:t>4</w:t>
      </w:r>
      <w:r w:rsidR="004706DA" w:rsidRPr="00FB2C39">
        <w:rPr>
          <w:rFonts w:eastAsia="Times New Roman" w:cs="Times New Roman"/>
          <w:iCs/>
          <w:szCs w:val="28"/>
          <w:lang w:eastAsia="ru-RU"/>
        </w:rPr>
        <w:t>;</w:t>
      </w:r>
      <w:r w:rsidR="009B43B5" w:rsidRPr="00FB2C39">
        <w:rPr>
          <w:rFonts w:eastAsia="Times New Roman" w:cs="Times New Roman"/>
          <w:iCs/>
          <w:szCs w:val="28"/>
          <w:lang w:eastAsia="ru-RU"/>
        </w:rPr>
        <w:t xml:space="preserve"> </w:t>
      </w:r>
      <w:r w:rsidR="004706DA" w:rsidRPr="00FB2C39">
        <w:rPr>
          <w:rFonts w:eastAsia="Times New Roman" w:cs="Times New Roman"/>
          <w:iCs/>
          <w:szCs w:val="28"/>
          <w:lang w:eastAsia="ru-RU"/>
        </w:rPr>
        <w:t>П</w:t>
      </w:r>
      <w:r w:rsidR="00791C08" w:rsidRPr="00FB2C39">
        <w:rPr>
          <w:rFonts w:eastAsia="Times New Roman" w:cs="Times New Roman"/>
          <w:iCs/>
          <w:szCs w:val="28"/>
          <w:lang w:eastAsia="ru-RU"/>
        </w:rPr>
        <w:t>К-1</w:t>
      </w:r>
      <w:r w:rsidR="004706DA" w:rsidRPr="00FB2C39">
        <w:rPr>
          <w:rFonts w:eastAsia="Times New Roman" w:cs="Times New Roman"/>
          <w:iCs/>
          <w:szCs w:val="28"/>
          <w:lang w:eastAsia="ru-RU"/>
        </w:rPr>
        <w:t xml:space="preserve">; ПК-2 </w:t>
      </w:r>
    </w:p>
    <w:p w14:paraId="0A4570BB" w14:textId="77777777" w:rsidR="004706DA" w:rsidRPr="00FB2C39" w:rsidRDefault="004706DA" w:rsidP="009B43B5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6B8F506A" w14:textId="5B9F95CA" w:rsidR="00D0788A" w:rsidRDefault="00D37EDB" w:rsidP="009B43B5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FB2C39">
        <w:rPr>
          <w:rFonts w:cs="Times New Roman"/>
          <w:szCs w:val="28"/>
        </w:rPr>
        <w:t xml:space="preserve">2. </w:t>
      </w:r>
      <w:r w:rsidR="00D0788A">
        <w:rPr>
          <w:rStyle w:val="a9"/>
          <w:rFonts w:cs="Times New Roman"/>
          <w:b w:val="0"/>
          <w:szCs w:val="28"/>
          <w:shd w:val="clear" w:color="auto" w:fill="FFFFFF"/>
        </w:rPr>
        <w:t>Перечислите этапы работы</w:t>
      </w:r>
      <w:r w:rsidR="005C68C0" w:rsidRPr="00FB2C39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="00D0788A">
        <w:rPr>
          <w:rStyle w:val="a9"/>
          <w:rFonts w:cs="Times New Roman"/>
          <w:b w:val="0"/>
          <w:szCs w:val="28"/>
          <w:shd w:val="clear" w:color="auto" w:fill="FFFFFF"/>
        </w:rPr>
        <w:t>для</w:t>
      </w:r>
      <w:r w:rsidR="005C68C0" w:rsidRPr="00FB2C39">
        <w:rPr>
          <w:rStyle w:val="a9"/>
          <w:rFonts w:cs="Times New Roman"/>
          <w:b w:val="0"/>
          <w:szCs w:val="28"/>
          <w:shd w:val="clear" w:color="auto" w:fill="FFFFFF"/>
        </w:rPr>
        <w:t xml:space="preserve"> привлечения молодого специалиста в управление молодёжной политикой</w:t>
      </w:r>
      <w:r w:rsidR="00D0788A">
        <w:rPr>
          <w:rStyle w:val="a9"/>
          <w:rFonts w:cs="Times New Roman"/>
          <w:b w:val="0"/>
          <w:szCs w:val="28"/>
          <w:shd w:val="clear" w:color="auto" w:fill="FFFFFF"/>
        </w:rPr>
        <w:t>.</w:t>
      </w:r>
    </w:p>
    <w:p w14:paraId="740CDC3B" w14:textId="77777777" w:rsidR="00D37EDB" w:rsidRPr="00FB2C39" w:rsidRDefault="00D37EDB" w:rsidP="009B43B5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>Время выполнения – 15 мин.</w:t>
      </w:r>
    </w:p>
    <w:p w14:paraId="2C69A8AA" w14:textId="1AD59A3D" w:rsidR="005C68C0" w:rsidRPr="00FB2C39" w:rsidRDefault="00D37EDB" w:rsidP="009B43B5">
      <w:pPr>
        <w:rPr>
          <w:rFonts w:cs="Times New Roman"/>
          <w:szCs w:val="28"/>
        </w:rPr>
      </w:pPr>
      <w:r w:rsidRPr="00FB2C39">
        <w:rPr>
          <w:rFonts w:cs="Times New Roman"/>
          <w:szCs w:val="28"/>
        </w:rPr>
        <w:t xml:space="preserve">Ожидаемый результат: </w:t>
      </w:r>
      <w:r w:rsidR="00046A0F" w:rsidRPr="00FB2C39">
        <w:rPr>
          <w:rStyle w:val="a9"/>
          <w:rFonts w:cs="Times New Roman"/>
          <w:b w:val="0"/>
          <w:szCs w:val="28"/>
        </w:rPr>
        <w:t>о</w:t>
      </w:r>
      <w:r w:rsidR="005C68C0" w:rsidRPr="00FB2C39">
        <w:rPr>
          <w:rStyle w:val="a9"/>
          <w:rFonts w:cs="Times New Roman"/>
          <w:b w:val="0"/>
          <w:szCs w:val="28"/>
        </w:rPr>
        <w:t>рганизовать стажировку</w:t>
      </w:r>
      <w:r w:rsidR="00F92960">
        <w:rPr>
          <w:rStyle w:val="a9"/>
          <w:rFonts w:cs="Times New Roman"/>
          <w:b w:val="0"/>
          <w:szCs w:val="28"/>
        </w:rPr>
        <w:t xml:space="preserve"> </w:t>
      </w:r>
      <w:r w:rsidR="00D0788A">
        <w:rPr>
          <w:rStyle w:val="a9"/>
          <w:rFonts w:cs="Times New Roman"/>
          <w:b w:val="0"/>
          <w:szCs w:val="28"/>
        </w:rPr>
        <w:t>‒</w:t>
      </w:r>
      <w:r w:rsidR="005C68C0" w:rsidRPr="00FB2C39">
        <w:rPr>
          <w:rFonts w:cs="Times New Roman"/>
          <w:szCs w:val="28"/>
        </w:rPr>
        <w:t xml:space="preserve"> </w:t>
      </w:r>
      <w:r w:rsidR="00D0788A">
        <w:rPr>
          <w:rFonts w:cs="Times New Roman"/>
          <w:szCs w:val="28"/>
        </w:rPr>
        <w:t>о</w:t>
      </w:r>
      <w:r w:rsidR="005C68C0" w:rsidRPr="00FB2C39">
        <w:rPr>
          <w:rFonts w:cs="Times New Roman"/>
          <w:szCs w:val="28"/>
        </w:rPr>
        <w:t xml:space="preserve">на позволит познакомить будущих специалистов с важнейшими проектами и управленческими практиками. Отбор для допуска к стажировке можно проводить на основании конкурсных процедур. </w:t>
      </w:r>
      <w:r w:rsidR="005C68C0" w:rsidRPr="00FB2C39">
        <w:rPr>
          <w:rStyle w:val="a9"/>
          <w:rFonts w:cs="Times New Roman"/>
          <w:b w:val="0"/>
          <w:szCs w:val="28"/>
        </w:rPr>
        <w:t>Сформировать позитивный бренд управления как надёжного и открытого работодателя</w:t>
      </w:r>
      <w:r w:rsidR="002C6F27" w:rsidRPr="00FB2C39">
        <w:rPr>
          <w:rFonts w:cs="Times New Roman"/>
          <w:szCs w:val="28"/>
        </w:rPr>
        <w:t>.</w:t>
      </w:r>
      <w:r w:rsidR="005C68C0" w:rsidRPr="00FB2C39">
        <w:rPr>
          <w:rFonts w:cs="Times New Roman"/>
          <w:szCs w:val="28"/>
        </w:rPr>
        <w:t xml:space="preserve"> Для этого можно организовать пробные образовательные семинары и мастер-классы на базе учебных заведений или поучаствовать в днях карьеры. </w:t>
      </w:r>
      <w:r w:rsidR="005C68C0" w:rsidRPr="00FB2C39">
        <w:rPr>
          <w:rStyle w:val="a9"/>
          <w:rFonts w:cs="Times New Roman"/>
          <w:b w:val="0"/>
          <w:szCs w:val="28"/>
        </w:rPr>
        <w:t xml:space="preserve">Заключить договор с профильным вузом. </w:t>
      </w:r>
      <w:r w:rsidR="005C68C0" w:rsidRPr="00FB2C39">
        <w:rPr>
          <w:rFonts w:cs="Times New Roman"/>
          <w:szCs w:val="28"/>
        </w:rPr>
        <w:t xml:space="preserve">По нему можно предоставлять студентам возможность пройти практику </w:t>
      </w:r>
      <w:r w:rsidR="005C68C0" w:rsidRPr="00C56E04">
        <w:rPr>
          <w:rFonts w:cs="Times New Roman"/>
          <w:szCs w:val="28"/>
        </w:rPr>
        <w:t>или</w:t>
      </w:r>
      <w:r w:rsidR="00C56E04">
        <w:rPr>
          <w:rFonts w:cs="Times New Roman"/>
          <w:szCs w:val="28"/>
        </w:rPr>
        <w:t xml:space="preserve"> </w:t>
      </w:r>
      <w:r w:rsidR="005C68C0" w:rsidRPr="00C56E04">
        <w:rPr>
          <w:rFonts w:cs="Times New Roman"/>
          <w:szCs w:val="28"/>
        </w:rPr>
        <w:t>стажировку</w:t>
      </w:r>
      <w:r w:rsidR="005C68C0" w:rsidRPr="00FB2C39">
        <w:rPr>
          <w:rFonts w:cs="Times New Roman"/>
          <w:szCs w:val="28"/>
        </w:rPr>
        <w:t xml:space="preserve"> в управлении. Такая стратегия эффективна для обеих сторон: молодые люди смогут получить практический опыт, а работодатель – оценить способности потенциальных соискателей. </w:t>
      </w:r>
      <w:r w:rsidR="005C68C0" w:rsidRPr="00FB2C39">
        <w:rPr>
          <w:rStyle w:val="a9"/>
          <w:rFonts w:cs="Times New Roman"/>
          <w:b w:val="0"/>
          <w:szCs w:val="28"/>
        </w:rPr>
        <w:t>Участвовать в государственной программе «Профессионалитет</w:t>
      </w:r>
      <w:r w:rsidR="005C68C0" w:rsidRPr="00FB2C39">
        <w:rPr>
          <w:rStyle w:val="a9"/>
          <w:rFonts w:cs="Times New Roman"/>
          <w:szCs w:val="28"/>
        </w:rPr>
        <w:t>»</w:t>
      </w:r>
      <w:r w:rsidR="005C68C0" w:rsidRPr="00FB2C39">
        <w:rPr>
          <w:rFonts w:cs="Times New Roman"/>
          <w:szCs w:val="28"/>
        </w:rPr>
        <w:t>. Компания может стать партнёром-работодателем для профильного колледжа, отбирать студентов для целевого обучения и взращивать кадры для своих нужд</w:t>
      </w:r>
      <w:r w:rsidR="002C6F27" w:rsidRPr="00FB2C39">
        <w:rPr>
          <w:rFonts w:cs="Times New Roman"/>
          <w:szCs w:val="28"/>
        </w:rPr>
        <w:t xml:space="preserve">. </w:t>
      </w:r>
      <w:r w:rsidR="005C68C0" w:rsidRPr="00FB2C39">
        <w:rPr>
          <w:rFonts w:cs="Times New Roman"/>
          <w:szCs w:val="28"/>
        </w:rPr>
        <w:t xml:space="preserve">Также можно использовать онлайн-платформы и </w:t>
      </w:r>
      <w:proofErr w:type="spellStart"/>
      <w:r w:rsidR="005C68C0" w:rsidRPr="00FB2C39">
        <w:rPr>
          <w:rFonts w:cs="Times New Roman"/>
          <w:szCs w:val="28"/>
        </w:rPr>
        <w:t>job</w:t>
      </w:r>
      <w:proofErr w:type="spellEnd"/>
      <w:r w:rsidR="005C68C0" w:rsidRPr="00FB2C39">
        <w:rPr>
          <w:rFonts w:cs="Times New Roman"/>
          <w:szCs w:val="28"/>
        </w:rPr>
        <w:t>-сайты для размещения вакансий.</w:t>
      </w:r>
      <w:r w:rsidR="002C6F27" w:rsidRPr="00FB2C39">
        <w:rPr>
          <w:rFonts w:cs="Times New Roman"/>
          <w:szCs w:val="28"/>
        </w:rPr>
        <w:t xml:space="preserve"> </w:t>
      </w:r>
    </w:p>
    <w:p w14:paraId="6C784484" w14:textId="77777777" w:rsidR="00293C15" w:rsidRDefault="00D37EDB" w:rsidP="00293C15">
      <w:pPr>
        <w:rPr>
          <w:rStyle w:val="a9"/>
          <w:rFonts w:cs="Times New Roman"/>
          <w:b w:val="0"/>
          <w:shd w:val="clear" w:color="auto" w:fill="FFFFFF"/>
        </w:rPr>
      </w:pPr>
      <w:r w:rsidRPr="00FB2C39">
        <w:rPr>
          <w:rFonts w:cs="Times New Roman"/>
          <w:szCs w:val="28"/>
        </w:rPr>
        <w:t xml:space="preserve">Критерии оценивания: </w:t>
      </w:r>
      <w:r w:rsidR="002C6F27" w:rsidRPr="00FB2C39">
        <w:rPr>
          <w:rFonts w:cs="Times New Roman"/>
          <w:szCs w:val="28"/>
        </w:rPr>
        <w:t>наличие в ответе не менее трех компонентов</w:t>
      </w:r>
      <w:r w:rsidR="002C6F27" w:rsidRPr="00FB2C39">
        <w:rPr>
          <w:rStyle w:val="10"/>
          <w:rFonts w:ascii="Times New Roman" w:hAnsi="Times New Roman" w:cs="Times New Roman"/>
          <w:b w:val="0"/>
          <w:color w:val="auto"/>
        </w:rPr>
        <w:t xml:space="preserve"> </w:t>
      </w:r>
      <w:r w:rsidR="00293C15">
        <w:rPr>
          <w:rStyle w:val="a9"/>
          <w:rFonts w:cs="Times New Roman"/>
          <w:b w:val="0"/>
          <w:shd w:val="clear" w:color="auto" w:fill="FFFFFF"/>
        </w:rPr>
        <w:t>этапов работы</w:t>
      </w:r>
      <w:r w:rsidR="00293C15">
        <w:rPr>
          <w:rStyle w:val="a9"/>
          <w:rFonts w:cs="Times New Roman"/>
          <w:shd w:val="clear" w:color="auto" w:fill="FFFFFF"/>
        </w:rPr>
        <w:t xml:space="preserve"> </w:t>
      </w:r>
      <w:r w:rsidR="00293C15">
        <w:rPr>
          <w:rStyle w:val="a9"/>
          <w:rFonts w:cs="Times New Roman"/>
          <w:b w:val="0"/>
          <w:shd w:val="clear" w:color="auto" w:fill="FFFFFF"/>
        </w:rPr>
        <w:t>для</w:t>
      </w:r>
      <w:r w:rsidR="00293C15">
        <w:rPr>
          <w:rStyle w:val="a9"/>
          <w:rFonts w:cs="Times New Roman"/>
          <w:shd w:val="clear" w:color="auto" w:fill="FFFFFF"/>
        </w:rPr>
        <w:t xml:space="preserve"> </w:t>
      </w:r>
      <w:r w:rsidR="00293C15" w:rsidRPr="00293C15">
        <w:rPr>
          <w:rStyle w:val="a9"/>
          <w:rFonts w:cs="Times New Roman"/>
          <w:b w:val="0"/>
          <w:shd w:val="clear" w:color="auto" w:fill="FFFFFF"/>
        </w:rPr>
        <w:t>привлечения молодого специалиста в управление молодёжной политикой</w:t>
      </w:r>
      <w:r w:rsidR="00293C15">
        <w:rPr>
          <w:rStyle w:val="a9"/>
          <w:rFonts w:cs="Times New Roman"/>
          <w:b w:val="0"/>
          <w:shd w:val="clear" w:color="auto" w:fill="FFFFFF"/>
        </w:rPr>
        <w:t>.</w:t>
      </w:r>
    </w:p>
    <w:p w14:paraId="5CE97616" w14:textId="77777777" w:rsidR="004706DA" w:rsidRDefault="00D37EDB" w:rsidP="00293C15">
      <w:pPr>
        <w:rPr>
          <w:rFonts w:eastAsia="Times New Roman" w:cs="Times New Roman"/>
          <w:iCs/>
          <w:szCs w:val="28"/>
          <w:lang w:eastAsia="ru-RU"/>
        </w:rPr>
      </w:pPr>
      <w:r w:rsidRPr="00FB2C39">
        <w:rPr>
          <w:rFonts w:cs="Times New Roman"/>
          <w:szCs w:val="28"/>
        </w:rPr>
        <w:lastRenderedPageBreak/>
        <w:t xml:space="preserve">Компетенции (индикаторы): </w:t>
      </w:r>
      <w:r w:rsidR="00046A0F" w:rsidRPr="00FB2C39">
        <w:rPr>
          <w:rFonts w:eastAsia="Times New Roman" w:cs="Times New Roman"/>
          <w:iCs/>
          <w:szCs w:val="28"/>
          <w:lang w:eastAsia="ru-RU"/>
        </w:rPr>
        <w:t>ОПК-4; ПК-1; ПК-2</w:t>
      </w:r>
    </w:p>
    <w:p w14:paraId="036406D5" w14:textId="77777777" w:rsidR="00293C15" w:rsidRPr="00FB2C39" w:rsidRDefault="00293C15" w:rsidP="00293C15">
      <w:pPr>
        <w:rPr>
          <w:rFonts w:eastAsia="Times New Roman" w:cs="Times New Roman"/>
          <w:iCs/>
          <w:szCs w:val="28"/>
          <w:lang w:eastAsia="ru-RU"/>
        </w:rPr>
      </w:pPr>
    </w:p>
    <w:p w14:paraId="161B5BBE" w14:textId="7040D1B5" w:rsidR="00293C15" w:rsidRPr="00293C15" w:rsidRDefault="00293C15" w:rsidP="00293C1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Theme="majorEastAsia"/>
          <w:b w:val="0"/>
          <w:sz w:val="28"/>
          <w:szCs w:val="28"/>
        </w:rPr>
      </w:pPr>
      <w:r w:rsidRPr="00293C15">
        <w:rPr>
          <w:sz w:val="28"/>
          <w:szCs w:val="28"/>
        </w:rPr>
        <w:t xml:space="preserve">3. </w:t>
      </w:r>
      <w:r w:rsidRPr="00293C15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 xml:space="preserve">Назовите основные </w:t>
      </w:r>
      <w:r w:rsidRPr="00293C15">
        <w:rPr>
          <w:rStyle w:val="a9"/>
          <w:rFonts w:eastAsiaTheme="majorEastAsia"/>
          <w:b w:val="0"/>
          <w:sz w:val="28"/>
          <w:szCs w:val="28"/>
        </w:rPr>
        <w:t>задачи управления в молодёжной политике.</w:t>
      </w:r>
    </w:p>
    <w:p w14:paraId="329B3EDF" w14:textId="77777777" w:rsidR="00293C15" w:rsidRPr="00293C15" w:rsidRDefault="00293C15" w:rsidP="00293C15">
      <w:pPr>
        <w:rPr>
          <w:rFonts w:cs="Times New Roman"/>
          <w:szCs w:val="28"/>
        </w:rPr>
      </w:pPr>
      <w:r w:rsidRPr="00293C15">
        <w:rPr>
          <w:rFonts w:cs="Times New Roman"/>
          <w:szCs w:val="28"/>
        </w:rPr>
        <w:t>Время выполнения – 15 мин.</w:t>
      </w:r>
    </w:p>
    <w:p w14:paraId="08C7C95B" w14:textId="77777777" w:rsidR="00293C15" w:rsidRPr="00293C15" w:rsidRDefault="00293C15" w:rsidP="00293C15">
      <w:pPr>
        <w:rPr>
          <w:rFonts w:cs="Times New Roman"/>
          <w:szCs w:val="28"/>
        </w:rPr>
      </w:pPr>
      <w:r w:rsidRPr="00293C15">
        <w:rPr>
          <w:rFonts w:cs="Times New Roman"/>
          <w:szCs w:val="28"/>
        </w:rPr>
        <w:t>Ожидаемый результат:</w:t>
      </w:r>
      <w:r w:rsidRPr="00293C15">
        <w:rPr>
          <w:rStyle w:val="a9"/>
          <w:rFonts w:cs="Times New Roman"/>
          <w:szCs w:val="28"/>
        </w:rPr>
        <w:t xml:space="preserve"> </w:t>
      </w:r>
      <w:r w:rsidRPr="00293C15">
        <w:rPr>
          <w:rFonts w:cs="Times New Roman"/>
          <w:szCs w:val="28"/>
        </w:rPr>
        <w:t>реализация системы мероприятий по обеспечению защиты прав и свобод молодого поколения;</w:t>
      </w:r>
      <w:r>
        <w:rPr>
          <w:rFonts w:cs="Times New Roman"/>
          <w:szCs w:val="28"/>
        </w:rPr>
        <w:t xml:space="preserve"> </w:t>
      </w:r>
      <w:r w:rsidRPr="00293C15">
        <w:rPr>
          <w:rFonts w:cs="Times New Roman"/>
          <w:szCs w:val="28"/>
        </w:rPr>
        <w:t xml:space="preserve">формирование благоприятной среды для решения социальных, бытовых и финансовых проблем молодёжи; ведение профилактической деятельности в области безнадзорности, административных правонарушений и уголовных преступлений, а также наркомании, алкоголизма в молодёжной среде; способствование всестороннему развитию личности, в том числе культурному, духовному и физическому развитию молодых граждан; обеспечение условий и гарантий, а также стимулирование к активной свободной и самостоятельной деятельности общественных объединений молодёжи, реализации молодёжных движений и инициатив; создание развитой системы социальных служб для оказания помощи молодёжи и другое. </w:t>
      </w:r>
    </w:p>
    <w:p w14:paraId="73846173" w14:textId="77777777" w:rsidR="00293C15" w:rsidRPr="00293C15" w:rsidRDefault="00293C15" w:rsidP="00293C15">
      <w:pPr>
        <w:rPr>
          <w:rStyle w:val="a9"/>
          <w:rFonts w:cs="Times New Roman"/>
          <w:b w:val="0"/>
          <w:szCs w:val="28"/>
        </w:rPr>
      </w:pPr>
      <w:r w:rsidRPr="00293C15">
        <w:rPr>
          <w:rFonts w:cs="Times New Roman"/>
          <w:szCs w:val="28"/>
        </w:rPr>
        <w:t>Критерии оценивания: наличие в ответе не менее трех компонентов</w:t>
      </w:r>
      <w:r w:rsidRPr="00293C15">
        <w:rPr>
          <w:rStyle w:val="10"/>
          <w:rFonts w:ascii="Times New Roman" w:hAnsi="Times New Roman" w:cs="Times New Roman"/>
          <w:b w:val="0"/>
          <w:color w:val="auto"/>
        </w:rPr>
        <w:t xml:space="preserve"> </w:t>
      </w:r>
      <w:r w:rsidRPr="00293C15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 xml:space="preserve">основных </w:t>
      </w:r>
      <w:r w:rsidRPr="00293C15">
        <w:rPr>
          <w:rStyle w:val="a9"/>
          <w:rFonts w:cs="Times New Roman"/>
          <w:b w:val="0"/>
          <w:szCs w:val="28"/>
        </w:rPr>
        <w:t>задач управления в молодёжной политике.</w:t>
      </w:r>
    </w:p>
    <w:p w14:paraId="389B7E3A" w14:textId="77777777" w:rsidR="00293C15" w:rsidRDefault="00293C15" w:rsidP="00293C15">
      <w:pPr>
        <w:rPr>
          <w:rFonts w:eastAsia="Times New Roman" w:cs="Times New Roman"/>
          <w:iCs/>
          <w:szCs w:val="28"/>
          <w:lang w:eastAsia="ru-RU"/>
        </w:rPr>
      </w:pPr>
      <w:r w:rsidRPr="00293C15">
        <w:rPr>
          <w:rFonts w:cs="Times New Roman"/>
          <w:szCs w:val="28"/>
        </w:rPr>
        <w:t xml:space="preserve">Компетенции (индикаторы): </w:t>
      </w:r>
      <w:r w:rsidRPr="00293C15">
        <w:rPr>
          <w:rFonts w:eastAsia="Times New Roman" w:cs="Times New Roman"/>
          <w:iCs/>
          <w:szCs w:val="28"/>
          <w:lang w:eastAsia="ru-RU"/>
        </w:rPr>
        <w:t>ОПК-4; ПК-1; ПК-2</w:t>
      </w:r>
    </w:p>
    <w:p w14:paraId="40463DE1" w14:textId="77777777" w:rsidR="00293C15" w:rsidRDefault="00293C15" w:rsidP="00293C15">
      <w:pPr>
        <w:rPr>
          <w:rFonts w:eastAsia="Times New Roman" w:cs="Times New Roman"/>
          <w:iCs/>
          <w:szCs w:val="28"/>
          <w:lang w:eastAsia="ru-RU"/>
        </w:rPr>
      </w:pPr>
    </w:p>
    <w:p w14:paraId="37C00896" w14:textId="04B3B3A6" w:rsidR="0004780D" w:rsidRDefault="00293C15" w:rsidP="0004780D">
      <w:r>
        <w:t xml:space="preserve">4. </w:t>
      </w:r>
      <w:r w:rsidR="0004780D">
        <w:t>Перечислите</w:t>
      </w:r>
      <w:r w:rsidR="0004780D">
        <w:rPr>
          <w:rStyle w:val="a9"/>
        </w:rPr>
        <w:t xml:space="preserve"> </w:t>
      </w:r>
      <w:r w:rsidR="0004780D" w:rsidRPr="0004780D">
        <w:rPr>
          <w:rStyle w:val="a9"/>
          <w:b w:val="0"/>
        </w:rPr>
        <w:t>функции отдела по молодёжной политике</w:t>
      </w:r>
      <w:r w:rsidR="0004780D">
        <w:rPr>
          <w:rStyle w:val="a9"/>
          <w:b w:val="0"/>
        </w:rPr>
        <w:t xml:space="preserve"> в вузе.</w:t>
      </w:r>
    </w:p>
    <w:p w14:paraId="5D1644A6" w14:textId="77777777" w:rsidR="0004780D" w:rsidRDefault="0004780D" w:rsidP="0004780D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мин.</w:t>
      </w:r>
    </w:p>
    <w:p w14:paraId="3A546C32" w14:textId="77777777" w:rsidR="0004780D" w:rsidRDefault="0004780D" w:rsidP="0004780D">
      <w:r>
        <w:rPr>
          <w:rFonts w:cs="Times New Roman"/>
          <w:szCs w:val="28"/>
        </w:rPr>
        <w:t xml:space="preserve">Ожидаемый результат: </w:t>
      </w:r>
      <w:r>
        <w:t>перспективное и текущее планирование воспитательной работы и её реализация в институтах и в вузе в целом; разработка предложений и рекомендаций по совершенствованию системы воспитательной работы, её финансовому и кадровому обеспечению с использованием всех доступных средств и методов подачи информации; проведение анализа и контроль воспитательной работы, проводимой в институтах, распространение лучшего опыта; организация и проведение мероприятий в масштабах университета (фестивалей, конкурсов и других мероприятий), а также обеспечение участия студенческих коллективов в мероприятиях, проводимых вне университета; вовлечение в активную общественную деятельность обучающихся; подготовка отчётной документации о социально-воспитательной деятельности университета в федеральные и муниципальные учреждения, занимающиеся вопросами студенчества; целенаправленная работа с молодёжными лидерами, формирование и контроль деятельности органов студенческого самоуправления, проведение учёбы студенческого актива; составление программ развития молодёжной политики университета, представление их на различных уровнях, организация работ по формированию грантовой поддержки вузовских молодёжных проектов.</w:t>
      </w:r>
    </w:p>
    <w:p w14:paraId="53C7967A" w14:textId="2CA97764" w:rsidR="0004780D" w:rsidRDefault="00293C15" w:rsidP="00293C15">
      <w:pPr>
        <w:rPr>
          <w:rStyle w:val="a9"/>
          <w:b w:val="0"/>
        </w:rPr>
      </w:pPr>
      <w:r>
        <w:rPr>
          <w:rFonts w:cs="Times New Roman"/>
          <w:szCs w:val="28"/>
        </w:rPr>
        <w:t>Критерии оценивания: наличие в ответе не менее трех компонентов</w:t>
      </w:r>
      <w:r>
        <w:rPr>
          <w:rStyle w:val="10"/>
          <w:rFonts w:ascii="Times New Roman" w:hAnsi="Times New Roman" w:cs="Times New Roman"/>
          <w:b w:val="0"/>
          <w:color w:val="auto"/>
        </w:rPr>
        <w:t xml:space="preserve"> </w:t>
      </w:r>
      <w:r w:rsidR="0004780D">
        <w:rPr>
          <w:rStyle w:val="a9"/>
          <w:b w:val="0"/>
        </w:rPr>
        <w:t>функций отдела по</w:t>
      </w:r>
      <w:r w:rsidR="001E0BAE">
        <w:rPr>
          <w:rStyle w:val="a9"/>
          <w:b w:val="0"/>
        </w:rPr>
        <w:t xml:space="preserve"> молодёжной политике </w:t>
      </w:r>
      <w:r w:rsidR="0004780D">
        <w:rPr>
          <w:rStyle w:val="a9"/>
          <w:b w:val="0"/>
        </w:rPr>
        <w:t>в вузе.</w:t>
      </w:r>
    </w:p>
    <w:p w14:paraId="5A5D3E4F" w14:textId="1EE27384" w:rsidR="00293C15" w:rsidRPr="00A304E1" w:rsidRDefault="00293C15" w:rsidP="00A304E1">
      <w:pPr>
        <w:rPr>
          <w:rFonts w:eastAsia="Times New Roman" w:cs="Times New Roman"/>
          <w:iCs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ОПК-4; ПК-1; ПК-2</w:t>
      </w:r>
    </w:p>
    <w:sectPr w:rsidR="00293C15" w:rsidRPr="00A304E1" w:rsidSect="001444FE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61F7" w14:textId="77777777" w:rsidR="00BE0EA9" w:rsidRDefault="00BE0EA9" w:rsidP="00FB2C39">
      <w:r>
        <w:separator/>
      </w:r>
    </w:p>
  </w:endnote>
  <w:endnote w:type="continuationSeparator" w:id="0">
    <w:p w14:paraId="70C76B10" w14:textId="77777777" w:rsidR="00BE0EA9" w:rsidRDefault="00BE0EA9" w:rsidP="00FB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848739"/>
      <w:docPartObj>
        <w:docPartGallery w:val="Page Numbers (Bottom of Page)"/>
        <w:docPartUnique/>
      </w:docPartObj>
    </w:sdtPr>
    <w:sdtContent>
      <w:p w14:paraId="73D2B4F5" w14:textId="77777777" w:rsidR="00FB2C39" w:rsidRDefault="005B7242">
        <w:pPr>
          <w:pStyle w:val="afc"/>
          <w:jc w:val="center"/>
        </w:pPr>
        <w:r>
          <w:fldChar w:fldCharType="begin"/>
        </w:r>
        <w:r w:rsidR="00FB2C39">
          <w:instrText>PAGE   \* MERGEFORMAT</w:instrText>
        </w:r>
        <w:r>
          <w:fldChar w:fldCharType="separate"/>
        </w:r>
        <w:r w:rsidR="001E0BAE">
          <w:rPr>
            <w:noProof/>
          </w:rPr>
          <w:t>7</w:t>
        </w:r>
        <w:r>
          <w:fldChar w:fldCharType="end"/>
        </w:r>
      </w:p>
    </w:sdtContent>
  </w:sdt>
  <w:p w14:paraId="75751668" w14:textId="77777777" w:rsidR="00FB2C39" w:rsidRDefault="00FB2C39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6097" w14:textId="77777777" w:rsidR="00BE0EA9" w:rsidRDefault="00BE0EA9" w:rsidP="00FB2C39">
      <w:r>
        <w:separator/>
      </w:r>
    </w:p>
  </w:footnote>
  <w:footnote w:type="continuationSeparator" w:id="0">
    <w:p w14:paraId="5264F735" w14:textId="77777777" w:rsidR="00BE0EA9" w:rsidRDefault="00BE0EA9" w:rsidP="00FB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B4895"/>
    <w:multiLevelType w:val="multilevel"/>
    <w:tmpl w:val="9BBE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D13C8"/>
    <w:multiLevelType w:val="multilevel"/>
    <w:tmpl w:val="11C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20F6C"/>
    <w:multiLevelType w:val="multilevel"/>
    <w:tmpl w:val="A47C9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9773CF"/>
    <w:multiLevelType w:val="multilevel"/>
    <w:tmpl w:val="2ACE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173F6"/>
    <w:multiLevelType w:val="multilevel"/>
    <w:tmpl w:val="F03CB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B6520"/>
    <w:multiLevelType w:val="multilevel"/>
    <w:tmpl w:val="B66C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B0201"/>
    <w:multiLevelType w:val="multilevel"/>
    <w:tmpl w:val="3BF8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17255"/>
    <w:multiLevelType w:val="multilevel"/>
    <w:tmpl w:val="DB14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17337"/>
    <w:multiLevelType w:val="multilevel"/>
    <w:tmpl w:val="8954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766883">
    <w:abstractNumId w:val="6"/>
  </w:num>
  <w:num w:numId="2" w16cid:durableId="1843272738">
    <w:abstractNumId w:val="3"/>
  </w:num>
  <w:num w:numId="3" w16cid:durableId="62261762">
    <w:abstractNumId w:val="2"/>
  </w:num>
  <w:num w:numId="4" w16cid:durableId="2118791465">
    <w:abstractNumId w:val="7"/>
  </w:num>
  <w:num w:numId="5" w16cid:durableId="1589539199">
    <w:abstractNumId w:val="0"/>
  </w:num>
  <w:num w:numId="6" w16cid:durableId="590549085">
    <w:abstractNumId w:val="1"/>
  </w:num>
  <w:num w:numId="7" w16cid:durableId="1804152778">
    <w:abstractNumId w:val="5"/>
  </w:num>
  <w:num w:numId="8" w16cid:durableId="2120174608">
    <w:abstractNumId w:val="8"/>
  </w:num>
  <w:num w:numId="9" w16cid:durableId="125897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DB"/>
    <w:rsid w:val="00026E82"/>
    <w:rsid w:val="00046A0F"/>
    <w:rsid w:val="0004780D"/>
    <w:rsid w:val="000563C1"/>
    <w:rsid w:val="000F5410"/>
    <w:rsid w:val="001444FE"/>
    <w:rsid w:val="00150049"/>
    <w:rsid w:val="001941DC"/>
    <w:rsid w:val="001C5983"/>
    <w:rsid w:val="001E0BAE"/>
    <w:rsid w:val="0024698F"/>
    <w:rsid w:val="00293C15"/>
    <w:rsid w:val="002A3287"/>
    <w:rsid w:val="002C3068"/>
    <w:rsid w:val="002C6F27"/>
    <w:rsid w:val="00324C8B"/>
    <w:rsid w:val="003303F9"/>
    <w:rsid w:val="00353343"/>
    <w:rsid w:val="00364ADF"/>
    <w:rsid w:val="003842CE"/>
    <w:rsid w:val="00395AD5"/>
    <w:rsid w:val="003B7234"/>
    <w:rsid w:val="003F0620"/>
    <w:rsid w:val="00406D21"/>
    <w:rsid w:val="004142EB"/>
    <w:rsid w:val="00435CB4"/>
    <w:rsid w:val="004706DA"/>
    <w:rsid w:val="0050165D"/>
    <w:rsid w:val="005343B1"/>
    <w:rsid w:val="00576092"/>
    <w:rsid w:val="005B7242"/>
    <w:rsid w:val="005C6541"/>
    <w:rsid w:val="005C68C0"/>
    <w:rsid w:val="00623033"/>
    <w:rsid w:val="0062562E"/>
    <w:rsid w:val="00634D8C"/>
    <w:rsid w:val="0064068C"/>
    <w:rsid w:val="006A490D"/>
    <w:rsid w:val="006D7B1E"/>
    <w:rsid w:val="006D7C4E"/>
    <w:rsid w:val="007301F4"/>
    <w:rsid w:val="00733272"/>
    <w:rsid w:val="00791C08"/>
    <w:rsid w:val="007B38E5"/>
    <w:rsid w:val="007B47E0"/>
    <w:rsid w:val="007C5F6E"/>
    <w:rsid w:val="00821723"/>
    <w:rsid w:val="00843C41"/>
    <w:rsid w:val="00864A26"/>
    <w:rsid w:val="008A066D"/>
    <w:rsid w:val="008D120E"/>
    <w:rsid w:val="008E23FE"/>
    <w:rsid w:val="0092694A"/>
    <w:rsid w:val="00937149"/>
    <w:rsid w:val="0096718D"/>
    <w:rsid w:val="0099480B"/>
    <w:rsid w:val="009B2ED2"/>
    <w:rsid w:val="009B43B5"/>
    <w:rsid w:val="00A00C9C"/>
    <w:rsid w:val="00A02075"/>
    <w:rsid w:val="00A109C0"/>
    <w:rsid w:val="00A304E1"/>
    <w:rsid w:val="00A313DE"/>
    <w:rsid w:val="00A33FDC"/>
    <w:rsid w:val="00A7485F"/>
    <w:rsid w:val="00AC7057"/>
    <w:rsid w:val="00B21E95"/>
    <w:rsid w:val="00B619E2"/>
    <w:rsid w:val="00B8292F"/>
    <w:rsid w:val="00B93C18"/>
    <w:rsid w:val="00BB0EC1"/>
    <w:rsid w:val="00BC27E3"/>
    <w:rsid w:val="00BD7062"/>
    <w:rsid w:val="00BE0EA9"/>
    <w:rsid w:val="00C515F7"/>
    <w:rsid w:val="00C56E04"/>
    <w:rsid w:val="00C75870"/>
    <w:rsid w:val="00C77C70"/>
    <w:rsid w:val="00C90179"/>
    <w:rsid w:val="00CE398D"/>
    <w:rsid w:val="00D0788A"/>
    <w:rsid w:val="00D26FE0"/>
    <w:rsid w:val="00D37EDB"/>
    <w:rsid w:val="00DC38BD"/>
    <w:rsid w:val="00DC4A3E"/>
    <w:rsid w:val="00DE3426"/>
    <w:rsid w:val="00E00A92"/>
    <w:rsid w:val="00E13640"/>
    <w:rsid w:val="00E1652B"/>
    <w:rsid w:val="00E310AF"/>
    <w:rsid w:val="00E459FA"/>
    <w:rsid w:val="00EB19F8"/>
    <w:rsid w:val="00EC6164"/>
    <w:rsid w:val="00F92960"/>
    <w:rsid w:val="00FB25B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BA71"/>
  <w15:docId w15:val="{2D5B9174-550B-4DC8-BB68-1AC448F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ED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Normal (Web)"/>
    <w:basedOn w:val="a"/>
    <w:uiPriority w:val="99"/>
    <w:unhideWhenUsed/>
    <w:rsid w:val="00D37ED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0"/>
    <w:rsid w:val="00D37EDB"/>
  </w:style>
  <w:style w:type="character" w:customStyle="1" w:styleId="c1">
    <w:name w:val="c1"/>
    <w:basedOn w:val="a0"/>
    <w:rsid w:val="00D37EDB"/>
  </w:style>
  <w:style w:type="table" w:styleId="af8">
    <w:name w:val="Table Grid"/>
    <w:basedOn w:val="a1"/>
    <w:uiPriority w:val="39"/>
    <w:rsid w:val="00D37EDB"/>
    <w:pPr>
      <w:spacing w:after="0" w:line="240" w:lineRule="auto"/>
    </w:pPr>
    <w:rPr>
      <w:kern w:val="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semiHidden/>
    <w:unhideWhenUsed/>
    <w:rsid w:val="005343B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5C68C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2">
    <w:name w:val="Сетка таблицы1"/>
    <w:basedOn w:val="a1"/>
    <w:next w:val="af8"/>
    <w:uiPriority w:val="39"/>
    <w:rsid w:val="0096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FB2C3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B2C39"/>
    <w:rPr>
      <w:rFonts w:ascii="Times New Roman" w:hAnsi="Times New Roman"/>
      <w:kern w:val="2"/>
      <w:sz w:val="28"/>
      <w:szCs w:val="24"/>
      <w:lang w:val="ru-RU" w:bidi="ar-SA"/>
    </w:rPr>
  </w:style>
  <w:style w:type="paragraph" w:styleId="afc">
    <w:name w:val="footer"/>
    <w:basedOn w:val="a"/>
    <w:link w:val="afd"/>
    <w:uiPriority w:val="99"/>
    <w:unhideWhenUsed/>
    <w:rsid w:val="00FB2C3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FB2C39"/>
    <w:rPr>
      <w:rFonts w:ascii="Times New Roman" w:hAnsi="Times New Roman"/>
      <w:kern w:val="2"/>
      <w:sz w:val="28"/>
      <w:szCs w:val="24"/>
      <w:lang w:val="ru-RU" w:bidi="ar-SA"/>
    </w:rPr>
  </w:style>
  <w:style w:type="character" w:customStyle="1" w:styleId="link">
    <w:name w:val="link"/>
    <w:basedOn w:val="a0"/>
    <w:rsid w:val="0004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262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1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7F218-741C-40EE-9150-E9FC73E9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5</cp:revision>
  <dcterms:created xsi:type="dcterms:W3CDTF">2025-04-09T16:25:00Z</dcterms:created>
  <dcterms:modified xsi:type="dcterms:W3CDTF">2025-04-12T22:01:00Z</dcterms:modified>
</cp:coreProperties>
</file>