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186E" w14:textId="77777777" w:rsidR="00125149" w:rsidRPr="00B3338C" w:rsidRDefault="00125149" w:rsidP="00125149">
      <w:pPr>
        <w:pStyle w:val="1"/>
        <w:spacing w:before="0"/>
        <w:jc w:val="center"/>
        <w:rPr>
          <w:rFonts w:ascii="Times New Roman" w:eastAsiaTheme="minorHAnsi" w:hAnsi="Times New Roman" w:cs="Times New Roman"/>
          <w:color w:val="auto"/>
        </w:rPr>
      </w:pPr>
      <w:r w:rsidRPr="00B3338C">
        <w:rPr>
          <w:rFonts w:ascii="Times New Roman" w:eastAsiaTheme="minorHAnsi" w:hAnsi="Times New Roman" w:cs="Times New Roman"/>
          <w:color w:val="auto"/>
        </w:rPr>
        <w:t>Комплект оценочных материалов по дисциплине</w:t>
      </w:r>
    </w:p>
    <w:p w14:paraId="5FA2F54C" w14:textId="77777777" w:rsidR="00125149" w:rsidRPr="00B3338C" w:rsidRDefault="00125149" w:rsidP="00125149">
      <w:pPr>
        <w:pStyle w:val="1"/>
        <w:spacing w:before="0"/>
        <w:jc w:val="center"/>
        <w:rPr>
          <w:rFonts w:ascii="Times New Roman" w:eastAsiaTheme="minorHAnsi" w:hAnsi="Times New Roman" w:cs="Times New Roman"/>
          <w:color w:val="auto"/>
        </w:rPr>
      </w:pPr>
      <w:r w:rsidRPr="00B3338C">
        <w:rPr>
          <w:rFonts w:ascii="Times New Roman" w:eastAsiaTheme="minorHAnsi" w:hAnsi="Times New Roman" w:cs="Times New Roman"/>
          <w:color w:val="auto"/>
        </w:rPr>
        <w:t>«</w:t>
      </w:r>
      <w:r w:rsidRPr="00B3338C">
        <w:rPr>
          <w:rFonts w:ascii="Times New Roman" w:hAnsi="Times New Roman" w:cs="Times New Roman"/>
          <w:color w:val="auto"/>
        </w:rPr>
        <w:t>Оценка качества организации работы с молодежью»</w:t>
      </w:r>
    </w:p>
    <w:p w14:paraId="09A94D70" w14:textId="77777777" w:rsidR="00B3338C" w:rsidRPr="00B3338C" w:rsidRDefault="00B3338C" w:rsidP="00B3338C">
      <w:pPr>
        <w:pStyle w:val="3"/>
        <w:spacing w:before="0"/>
        <w:jc w:val="center"/>
        <w:rPr>
          <w:rFonts w:ascii="Times New Roman" w:eastAsiaTheme="minorHAnsi" w:hAnsi="Times New Roman" w:cs="Times New Roman"/>
          <w:color w:val="auto"/>
          <w:szCs w:val="28"/>
        </w:rPr>
      </w:pPr>
    </w:p>
    <w:p w14:paraId="3F0C7996" w14:textId="77777777" w:rsidR="00B3338C" w:rsidRPr="00B3338C" w:rsidRDefault="00B3338C" w:rsidP="00B3338C">
      <w:pPr>
        <w:pStyle w:val="3"/>
        <w:spacing w:before="0"/>
        <w:jc w:val="center"/>
        <w:rPr>
          <w:rFonts w:ascii="Times New Roman" w:eastAsiaTheme="minorHAnsi" w:hAnsi="Times New Roman" w:cs="Times New Roman"/>
          <w:color w:val="auto"/>
          <w:szCs w:val="28"/>
        </w:rPr>
      </w:pPr>
    </w:p>
    <w:p w14:paraId="5CA1364C" w14:textId="77777777" w:rsidR="00125149" w:rsidRPr="00B3338C" w:rsidRDefault="00125149" w:rsidP="00B3338C">
      <w:pPr>
        <w:pStyle w:val="3"/>
        <w:spacing w:before="0"/>
        <w:ind w:firstLine="0"/>
        <w:rPr>
          <w:rFonts w:ascii="Times New Roman" w:eastAsiaTheme="minorHAnsi" w:hAnsi="Times New Roman" w:cs="Times New Roman"/>
          <w:color w:val="auto"/>
          <w:szCs w:val="28"/>
        </w:rPr>
      </w:pPr>
      <w:r w:rsidRPr="00B3338C">
        <w:rPr>
          <w:rFonts w:ascii="Times New Roman" w:eastAsiaTheme="minorHAnsi" w:hAnsi="Times New Roman" w:cs="Times New Roman"/>
          <w:color w:val="auto"/>
          <w:szCs w:val="28"/>
        </w:rPr>
        <w:t>Задания закрытого типа</w:t>
      </w:r>
    </w:p>
    <w:p w14:paraId="2FACF467" w14:textId="77777777" w:rsidR="00B3338C" w:rsidRPr="00B3338C" w:rsidRDefault="00B3338C" w:rsidP="00B3338C"/>
    <w:p w14:paraId="1928D163" w14:textId="77777777" w:rsidR="00125149" w:rsidRPr="00B3338C" w:rsidRDefault="00125149" w:rsidP="00B3338C">
      <w:pPr>
        <w:pStyle w:val="3"/>
        <w:spacing w:before="0"/>
        <w:rPr>
          <w:rFonts w:ascii="Times New Roman" w:eastAsiaTheme="minorHAnsi" w:hAnsi="Times New Roman" w:cs="Times New Roman"/>
          <w:color w:val="auto"/>
          <w:szCs w:val="28"/>
        </w:rPr>
      </w:pPr>
      <w:r w:rsidRPr="00B3338C">
        <w:rPr>
          <w:rFonts w:ascii="Times New Roman" w:eastAsiaTheme="minorHAnsi" w:hAnsi="Times New Roman" w:cs="Times New Roman"/>
          <w:color w:val="auto"/>
          <w:szCs w:val="28"/>
        </w:rPr>
        <w:t>Задания закрытого типа на выбор правильного ответа</w:t>
      </w:r>
    </w:p>
    <w:p w14:paraId="4DF57EC2" w14:textId="77777777" w:rsidR="000445BC" w:rsidRPr="00B3338C" w:rsidRDefault="000445BC" w:rsidP="000445BC"/>
    <w:p w14:paraId="5E0CB05E" w14:textId="77777777" w:rsidR="000445BC" w:rsidRPr="00B3338C" w:rsidRDefault="000445BC" w:rsidP="00B3338C">
      <w:pPr>
        <w:ind w:firstLine="0"/>
      </w:pPr>
    </w:p>
    <w:p w14:paraId="27D6E276" w14:textId="77777777" w:rsidR="00125149" w:rsidRPr="00B3338C" w:rsidRDefault="00B3338C" w:rsidP="00125149">
      <w:r w:rsidRPr="00B3338C">
        <w:t>1</w:t>
      </w:r>
      <w:r w:rsidR="00125149" w:rsidRPr="00B3338C">
        <w:t>. Выберите один правильный ответ</w:t>
      </w:r>
      <w:r w:rsidR="000445BC" w:rsidRPr="00B3338C">
        <w:t>.</w:t>
      </w:r>
    </w:p>
    <w:p w14:paraId="79BA9A50" w14:textId="77777777" w:rsidR="00125149" w:rsidRPr="00B3338C" w:rsidRDefault="006E7C2B" w:rsidP="00125149">
      <w:pPr>
        <w:rPr>
          <w:rFonts w:cs="Times New Roman"/>
          <w:szCs w:val="28"/>
        </w:rPr>
      </w:pPr>
      <w:r w:rsidRPr="006E7C2B">
        <w:rPr>
          <w:rFonts w:cs="Times New Roman"/>
          <w:szCs w:val="28"/>
        </w:rPr>
        <w:t>Что является основной целью оценки качества организации работы с молодежью?</w:t>
      </w:r>
    </w:p>
    <w:p w14:paraId="06BED9EA" w14:textId="77777777" w:rsidR="006E7C2B" w:rsidRPr="006E7C2B" w:rsidRDefault="006E7C2B" w:rsidP="006E7C2B">
      <w:pPr>
        <w:rPr>
          <w:rFonts w:cs="Times New Roman"/>
          <w:szCs w:val="28"/>
        </w:rPr>
      </w:pPr>
      <w:r w:rsidRPr="006E7C2B">
        <w:rPr>
          <w:rFonts w:cs="Times New Roman"/>
          <w:szCs w:val="28"/>
        </w:rPr>
        <w:t xml:space="preserve">A) </w:t>
      </w:r>
      <w:r>
        <w:rPr>
          <w:rFonts w:cs="Times New Roman"/>
          <w:szCs w:val="28"/>
        </w:rPr>
        <w:t>н</w:t>
      </w:r>
      <w:r w:rsidRPr="006E7C2B">
        <w:rPr>
          <w:rFonts w:cs="Times New Roman"/>
          <w:szCs w:val="28"/>
        </w:rPr>
        <w:t>аказание неэффективных сотрудников</w:t>
      </w:r>
    </w:p>
    <w:p w14:paraId="62BA9A62" w14:textId="77777777" w:rsidR="006E7C2B" w:rsidRPr="006E7C2B" w:rsidRDefault="006E7C2B" w:rsidP="006E7C2B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6E7C2B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в</w:t>
      </w:r>
      <w:r w:rsidRPr="006E7C2B">
        <w:rPr>
          <w:rFonts w:cs="Times New Roman"/>
          <w:szCs w:val="28"/>
        </w:rPr>
        <w:t>ыявление лучших практик и улучшение деятельности в сфере работы с молодежью</w:t>
      </w:r>
    </w:p>
    <w:p w14:paraId="2BC17A2B" w14:textId="77777777" w:rsidR="006E7C2B" w:rsidRPr="006E7C2B" w:rsidRDefault="006E7C2B" w:rsidP="006E7C2B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6E7C2B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с</w:t>
      </w:r>
      <w:r w:rsidRPr="006E7C2B">
        <w:rPr>
          <w:rFonts w:cs="Times New Roman"/>
          <w:szCs w:val="28"/>
        </w:rPr>
        <w:t>равнение организаций по количеству проведенных мероприятий</w:t>
      </w:r>
    </w:p>
    <w:p w14:paraId="387891EC" w14:textId="77777777" w:rsidR="00125149" w:rsidRPr="00B3338C" w:rsidRDefault="006E7C2B" w:rsidP="006E7C2B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6E7C2B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с</w:t>
      </w:r>
      <w:r w:rsidRPr="006E7C2B">
        <w:rPr>
          <w:rFonts w:cs="Times New Roman"/>
          <w:szCs w:val="28"/>
        </w:rPr>
        <w:t>окращение финансирования неэффективных программ</w:t>
      </w:r>
    </w:p>
    <w:p w14:paraId="0482DD76" w14:textId="77777777" w:rsidR="00125149" w:rsidRPr="00B3338C" w:rsidRDefault="00125149" w:rsidP="00125149">
      <w:r w:rsidRPr="00B3338C">
        <w:t>Правильный ответ: Б</w:t>
      </w:r>
    </w:p>
    <w:p w14:paraId="2B76995D" w14:textId="77777777" w:rsidR="001F32BB" w:rsidRPr="00B3338C" w:rsidRDefault="00125149" w:rsidP="001F32BB">
      <w:r w:rsidRPr="00B3338C">
        <w:t xml:space="preserve">Компетенции (индикаторы): </w:t>
      </w:r>
      <w:r w:rsidR="00314CA6" w:rsidRPr="00314CA6">
        <w:t>УК-10; ОПК-2; ОПК-4</w:t>
      </w:r>
    </w:p>
    <w:p w14:paraId="7FE63FAD" w14:textId="77777777" w:rsidR="000445BC" w:rsidRPr="00B3338C" w:rsidRDefault="000445BC" w:rsidP="001F32BB"/>
    <w:p w14:paraId="3F25C735" w14:textId="77777777" w:rsidR="00125149" w:rsidRPr="003A0763" w:rsidRDefault="00B3338C" w:rsidP="00125149">
      <w:r w:rsidRPr="003A0763">
        <w:t>2</w:t>
      </w:r>
      <w:r w:rsidR="00125149" w:rsidRPr="003A0763">
        <w:t>. Выберите один правильный ответ</w:t>
      </w:r>
      <w:r w:rsidR="000445BC" w:rsidRPr="003A0763">
        <w:t>.</w:t>
      </w:r>
    </w:p>
    <w:p w14:paraId="275823BB" w14:textId="785258E4" w:rsidR="00125149" w:rsidRPr="003A0763" w:rsidRDefault="003A0763" w:rsidP="00125149">
      <w:pPr>
        <w:rPr>
          <w:rFonts w:cs="Times New Roman"/>
          <w:szCs w:val="28"/>
        </w:rPr>
      </w:pPr>
      <w:r w:rsidRPr="003A0763">
        <w:rPr>
          <w:rFonts w:cs="Times New Roman"/>
          <w:szCs w:val="28"/>
        </w:rPr>
        <w:t>Какой метод оценки качества работы с молодежью предполагает сбор информации непосредственно от молодежи</w:t>
      </w:r>
      <w:r w:rsidR="001706C1">
        <w:rPr>
          <w:rFonts w:cs="Times New Roman"/>
          <w:spacing w:val="-2"/>
          <w:szCs w:val="28"/>
        </w:rPr>
        <w:t>?</w:t>
      </w:r>
    </w:p>
    <w:p w14:paraId="7B5F90DA" w14:textId="5FD5DE01" w:rsidR="00125149" w:rsidRPr="003A0763" w:rsidRDefault="00125149" w:rsidP="00125149">
      <w:pPr>
        <w:rPr>
          <w:rFonts w:cs="Times New Roman"/>
          <w:szCs w:val="28"/>
        </w:rPr>
      </w:pPr>
      <w:r w:rsidRPr="003A0763">
        <w:rPr>
          <w:rFonts w:cs="Times New Roman"/>
          <w:szCs w:val="28"/>
        </w:rPr>
        <w:t>А)</w:t>
      </w:r>
      <w:r w:rsidRPr="003A0763">
        <w:rPr>
          <w:rFonts w:cs="Times New Roman"/>
          <w:spacing w:val="-7"/>
          <w:szCs w:val="28"/>
        </w:rPr>
        <w:t xml:space="preserve"> </w:t>
      </w:r>
      <w:r w:rsidR="003A0763" w:rsidRPr="003A0763">
        <w:rPr>
          <w:rFonts w:cs="Times New Roman"/>
          <w:szCs w:val="28"/>
        </w:rPr>
        <w:t>анализ отчетности организации</w:t>
      </w:r>
    </w:p>
    <w:p w14:paraId="1C44E5D2" w14:textId="26959CEA" w:rsidR="00125149" w:rsidRPr="003A0763" w:rsidRDefault="00125149" w:rsidP="00125149">
      <w:pPr>
        <w:rPr>
          <w:rFonts w:cs="Times New Roman"/>
          <w:szCs w:val="28"/>
        </w:rPr>
      </w:pPr>
      <w:r w:rsidRPr="003A0763">
        <w:rPr>
          <w:rFonts w:cs="Times New Roman"/>
          <w:szCs w:val="28"/>
        </w:rPr>
        <w:t xml:space="preserve">Б) </w:t>
      </w:r>
      <w:r w:rsidR="003A0763" w:rsidRPr="003A0763">
        <w:rPr>
          <w:rFonts w:cs="Times New Roman"/>
          <w:szCs w:val="28"/>
        </w:rPr>
        <w:t>экспертная оценка</w:t>
      </w:r>
    </w:p>
    <w:p w14:paraId="1A316F0D" w14:textId="3699B231" w:rsidR="00125149" w:rsidRPr="003A0763" w:rsidRDefault="00125149" w:rsidP="00125149">
      <w:pPr>
        <w:rPr>
          <w:rFonts w:cs="Times New Roman"/>
          <w:szCs w:val="28"/>
        </w:rPr>
      </w:pPr>
      <w:r w:rsidRPr="003A0763">
        <w:rPr>
          <w:rFonts w:cs="Times New Roman"/>
          <w:szCs w:val="28"/>
        </w:rPr>
        <w:t>В)</w:t>
      </w:r>
      <w:r w:rsidRPr="003A0763">
        <w:rPr>
          <w:rFonts w:cs="Times New Roman"/>
          <w:spacing w:val="-8"/>
          <w:szCs w:val="28"/>
        </w:rPr>
        <w:t xml:space="preserve"> </w:t>
      </w:r>
      <w:r w:rsidR="003A0763" w:rsidRPr="003A0763">
        <w:rPr>
          <w:rFonts w:cs="Times New Roman"/>
          <w:szCs w:val="28"/>
        </w:rPr>
        <w:t>анкетирование и опросы</w:t>
      </w:r>
    </w:p>
    <w:p w14:paraId="6923796F" w14:textId="3B507B39" w:rsidR="003A0763" w:rsidRPr="003A0763" w:rsidRDefault="003A0763" w:rsidP="00125149">
      <w:pPr>
        <w:rPr>
          <w:rFonts w:cs="Times New Roman"/>
          <w:szCs w:val="28"/>
        </w:rPr>
      </w:pPr>
      <w:r w:rsidRPr="003A0763">
        <w:rPr>
          <w:rFonts w:cs="Times New Roman"/>
          <w:szCs w:val="28"/>
        </w:rPr>
        <w:t>Г) SWOT-анализ</w:t>
      </w:r>
    </w:p>
    <w:p w14:paraId="757DFD51" w14:textId="77777777" w:rsidR="00125149" w:rsidRPr="003A0763" w:rsidRDefault="00125149" w:rsidP="00125149">
      <w:r w:rsidRPr="003A0763">
        <w:t>Правильный ответ: В</w:t>
      </w:r>
    </w:p>
    <w:p w14:paraId="7D6C0415" w14:textId="77777777" w:rsidR="001F32BB" w:rsidRPr="003A0763" w:rsidRDefault="00125149" w:rsidP="001F32BB">
      <w:r w:rsidRPr="003A0763">
        <w:t xml:space="preserve">Компетенции (индикаторы): </w:t>
      </w:r>
      <w:r w:rsidR="006E7C2B" w:rsidRPr="003A0763">
        <w:t>УК-10; ОПК-2; ОПК-4</w:t>
      </w:r>
    </w:p>
    <w:p w14:paraId="33E59CFB" w14:textId="77777777" w:rsidR="000445BC" w:rsidRPr="003A0763" w:rsidRDefault="000445BC" w:rsidP="00B3338C">
      <w:pPr>
        <w:ind w:firstLine="0"/>
      </w:pPr>
    </w:p>
    <w:p w14:paraId="0AC40CB3" w14:textId="77777777" w:rsidR="00125149" w:rsidRPr="003A0763" w:rsidRDefault="00B3338C" w:rsidP="00125149">
      <w:r w:rsidRPr="003A0763">
        <w:t>3</w:t>
      </w:r>
      <w:r w:rsidR="00125149" w:rsidRPr="003A0763">
        <w:t>. Выберите один правильный ответ</w:t>
      </w:r>
      <w:r w:rsidR="000445BC" w:rsidRPr="003A0763">
        <w:t>.</w:t>
      </w:r>
    </w:p>
    <w:p w14:paraId="1E27D565" w14:textId="77777777" w:rsidR="00125149" w:rsidRPr="00B3338C" w:rsidRDefault="006E7C2B" w:rsidP="00125149">
      <w:pPr>
        <w:rPr>
          <w:rFonts w:cs="Times New Roman"/>
          <w:szCs w:val="28"/>
        </w:rPr>
      </w:pPr>
      <w:r w:rsidRPr="006E7C2B">
        <w:rPr>
          <w:rFonts w:cs="Times New Roman"/>
          <w:szCs w:val="28"/>
        </w:rPr>
        <w:t>Что такое мониторинг в контексте оценки качества работы с молодежью?</w:t>
      </w:r>
    </w:p>
    <w:p w14:paraId="7932372A" w14:textId="77777777" w:rsidR="006E7C2B" w:rsidRPr="006E7C2B" w:rsidRDefault="006E7C2B" w:rsidP="006E7C2B">
      <w:pPr>
        <w:rPr>
          <w:rFonts w:cs="Times New Roman"/>
          <w:szCs w:val="28"/>
        </w:rPr>
      </w:pPr>
      <w:r w:rsidRPr="006E7C2B">
        <w:rPr>
          <w:rFonts w:cs="Times New Roman"/>
          <w:szCs w:val="28"/>
        </w:rPr>
        <w:t xml:space="preserve">A) </w:t>
      </w:r>
      <w:r>
        <w:rPr>
          <w:rFonts w:cs="Times New Roman"/>
          <w:szCs w:val="28"/>
        </w:rPr>
        <w:t>р</w:t>
      </w:r>
      <w:r w:rsidRPr="006E7C2B">
        <w:rPr>
          <w:rFonts w:cs="Times New Roman"/>
          <w:szCs w:val="28"/>
        </w:rPr>
        <w:t>азовое мероприятие по сбору информации об организации</w:t>
      </w:r>
    </w:p>
    <w:p w14:paraId="167B3E4C" w14:textId="77777777" w:rsidR="006E7C2B" w:rsidRPr="006E7C2B" w:rsidRDefault="006E7C2B" w:rsidP="006E7C2B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6E7C2B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с</w:t>
      </w:r>
      <w:r w:rsidRPr="006E7C2B">
        <w:rPr>
          <w:rFonts w:cs="Times New Roman"/>
          <w:szCs w:val="28"/>
        </w:rPr>
        <w:t>истематическое наблюдение и сбор данных о деятельности организации</w:t>
      </w:r>
    </w:p>
    <w:p w14:paraId="11119CCA" w14:textId="77777777" w:rsidR="006E7C2B" w:rsidRPr="006E7C2B" w:rsidRDefault="006E7C2B" w:rsidP="006E7C2B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6E7C2B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п</w:t>
      </w:r>
      <w:r w:rsidRPr="006E7C2B">
        <w:rPr>
          <w:rFonts w:cs="Times New Roman"/>
          <w:szCs w:val="28"/>
        </w:rPr>
        <w:t>роверка финансовой отчетности организации</w:t>
      </w:r>
    </w:p>
    <w:p w14:paraId="6BB8A72E" w14:textId="77777777" w:rsidR="00125149" w:rsidRPr="00B3338C" w:rsidRDefault="006E7C2B" w:rsidP="006E7C2B">
      <w:pPr>
        <w:rPr>
          <w:rFonts w:cs="Times New Roman"/>
          <w:szCs w:val="28"/>
        </w:rPr>
      </w:pPr>
      <w:r>
        <w:rPr>
          <w:rFonts w:cs="Times New Roman"/>
          <w:szCs w:val="28"/>
        </w:rPr>
        <w:t>Г) с</w:t>
      </w:r>
      <w:r w:rsidRPr="006E7C2B">
        <w:rPr>
          <w:rFonts w:cs="Times New Roman"/>
          <w:szCs w:val="28"/>
        </w:rPr>
        <w:t>равнение организации с другими организациями</w:t>
      </w:r>
    </w:p>
    <w:p w14:paraId="25F27996" w14:textId="77777777" w:rsidR="00125149" w:rsidRPr="00B3338C" w:rsidRDefault="00B3338C" w:rsidP="00125149">
      <w:r w:rsidRPr="00B3338C">
        <w:t xml:space="preserve">Правильный ответ: </w:t>
      </w:r>
      <w:r w:rsidR="006E7C2B">
        <w:t>Б</w:t>
      </w:r>
    </w:p>
    <w:p w14:paraId="622F3C4B" w14:textId="77777777" w:rsidR="001F32BB" w:rsidRPr="00B3338C" w:rsidRDefault="00125149" w:rsidP="001F32BB">
      <w:r w:rsidRPr="00B3338C">
        <w:t xml:space="preserve">Компетенции (индикаторы): </w:t>
      </w:r>
      <w:r w:rsidR="006E7C2B" w:rsidRPr="00314CA6">
        <w:t>УК-10; ОПК-2; ОПК-4</w:t>
      </w:r>
    </w:p>
    <w:p w14:paraId="4928EA0E" w14:textId="77777777" w:rsidR="000445BC" w:rsidRPr="00B3338C" w:rsidRDefault="000445BC" w:rsidP="00B3338C">
      <w:pPr>
        <w:ind w:firstLine="0"/>
      </w:pPr>
    </w:p>
    <w:p w14:paraId="41A7E8A3" w14:textId="77777777" w:rsidR="00934953" w:rsidRPr="003A0763" w:rsidRDefault="00B3338C" w:rsidP="00125149">
      <w:pPr>
        <w:rPr>
          <w:rFonts w:cs="Times New Roman"/>
          <w:szCs w:val="28"/>
        </w:rPr>
      </w:pPr>
      <w:r w:rsidRPr="003A0763">
        <w:rPr>
          <w:rFonts w:cs="Times New Roman"/>
          <w:szCs w:val="28"/>
          <w:lang w:eastAsia="ru-RU"/>
        </w:rPr>
        <w:t>4</w:t>
      </w:r>
      <w:r w:rsidR="00934953" w:rsidRPr="003A0763">
        <w:rPr>
          <w:rFonts w:cs="Times New Roman"/>
          <w:szCs w:val="28"/>
          <w:lang w:eastAsia="ru-RU"/>
        </w:rPr>
        <w:t>.</w:t>
      </w:r>
      <w:r w:rsidR="00934953" w:rsidRPr="003A0763">
        <w:rPr>
          <w:rFonts w:cs="Times New Roman"/>
          <w:szCs w:val="28"/>
        </w:rPr>
        <w:t xml:space="preserve"> Выберите один правильный ответ</w:t>
      </w:r>
      <w:r w:rsidR="000445BC" w:rsidRPr="003A0763">
        <w:rPr>
          <w:rFonts w:cs="Times New Roman"/>
          <w:szCs w:val="28"/>
        </w:rPr>
        <w:t>.</w:t>
      </w:r>
    </w:p>
    <w:p w14:paraId="61948EFA" w14:textId="18F09A61" w:rsidR="006E7C2B" w:rsidRPr="003A0763" w:rsidRDefault="003A0763" w:rsidP="00125149">
      <w:pPr>
        <w:rPr>
          <w:rFonts w:cs="Times New Roman"/>
          <w:szCs w:val="28"/>
          <w:lang w:eastAsia="ru-RU"/>
        </w:rPr>
      </w:pPr>
      <w:r w:rsidRPr="003A0763">
        <w:rPr>
          <w:rFonts w:cs="Times New Roman"/>
          <w:szCs w:val="28"/>
          <w:lang w:eastAsia="ru-RU"/>
        </w:rPr>
        <w:t>Что является основным критерием оценки качества организации работы с молодежью</w:t>
      </w:r>
      <w:r w:rsidR="006E7C2B" w:rsidRPr="003A0763">
        <w:rPr>
          <w:rFonts w:cs="Times New Roman"/>
          <w:szCs w:val="28"/>
          <w:lang w:eastAsia="ru-RU"/>
        </w:rPr>
        <w:t>?</w:t>
      </w:r>
    </w:p>
    <w:p w14:paraId="1B3DFDE4" w14:textId="144F2FC3" w:rsidR="006E7C2B" w:rsidRPr="003A0763" w:rsidRDefault="006E7C2B" w:rsidP="006E7C2B">
      <w:pPr>
        <w:rPr>
          <w:rFonts w:cs="Times New Roman"/>
          <w:bCs/>
          <w:szCs w:val="28"/>
          <w:lang w:eastAsia="ru-RU"/>
        </w:rPr>
      </w:pPr>
      <w:r w:rsidRPr="003A0763">
        <w:rPr>
          <w:rFonts w:cs="Times New Roman"/>
          <w:bCs/>
          <w:szCs w:val="28"/>
          <w:lang w:eastAsia="ru-RU"/>
        </w:rPr>
        <w:t xml:space="preserve">A) </w:t>
      </w:r>
      <w:r w:rsidR="003A0763" w:rsidRPr="003A0763">
        <w:rPr>
          <w:rFonts w:cs="Times New Roman"/>
          <w:bCs/>
          <w:szCs w:val="28"/>
          <w:lang w:eastAsia="ru-RU"/>
        </w:rPr>
        <w:t>количество проведенных мероприятий</w:t>
      </w:r>
    </w:p>
    <w:p w14:paraId="3441CAFA" w14:textId="2BE43078" w:rsidR="006E7C2B" w:rsidRPr="003A0763" w:rsidRDefault="006E7C2B" w:rsidP="006E7C2B">
      <w:pPr>
        <w:rPr>
          <w:rFonts w:cs="Times New Roman"/>
          <w:bCs/>
          <w:szCs w:val="28"/>
          <w:lang w:eastAsia="ru-RU"/>
        </w:rPr>
      </w:pPr>
      <w:r w:rsidRPr="003A0763">
        <w:rPr>
          <w:rFonts w:cs="Times New Roman"/>
          <w:bCs/>
          <w:szCs w:val="28"/>
          <w:lang w:eastAsia="ru-RU"/>
        </w:rPr>
        <w:t xml:space="preserve">Б) </w:t>
      </w:r>
      <w:r w:rsidR="003A0763" w:rsidRPr="003A0763">
        <w:rPr>
          <w:rFonts w:cs="Times New Roman"/>
          <w:bCs/>
          <w:szCs w:val="28"/>
          <w:lang w:eastAsia="ru-RU"/>
        </w:rPr>
        <w:t>удовлетворенность молодежи результатами работы</w:t>
      </w:r>
    </w:p>
    <w:p w14:paraId="5B14A6AB" w14:textId="4485FC25" w:rsidR="006E7C2B" w:rsidRPr="003A0763" w:rsidRDefault="006E7C2B" w:rsidP="006E7C2B">
      <w:pPr>
        <w:rPr>
          <w:rFonts w:cs="Times New Roman"/>
          <w:bCs/>
          <w:szCs w:val="28"/>
          <w:lang w:eastAsia="ru-RU"/>
        </w:rPr>
      </w:pPr>
      <w:r w:rsidRPr="003A0763">
        <w:rPr>
          <w:rFonts w:cs="Times New Roman"/>
          <w:bCs/>
          <w:szCs w:val="28"/>
          <w:lang w:eastAsia="ru-RU"/>
        </w:rPr>
        <w:lastRenderedPageBreak/>
        <w:t xml:space="preserve">В) </w:t>
      </w:r>
      <w:r w:rsidR="003A0763" w:rsidRPr="003A0763">
        <w:rPr>
          <w:rFonts w:cs="Times New Roman"/>
          <w:bCs/>
          <w:szCs w:val="28"/>
          <w:lang w:eastAsia="ru-RU"/>
        </w:rPr>
        <w:t>объем финансирования организации</w:t>
      </w:r>
    </w:p>
    <w:p w14:paraId="424AE3C2" w14:textId="69451A57" w:rsidR="006E7C2B" w:rsidRPr="003A0763" w:rsidRDefault="006E7C2B" w:rsidP="006E7C2B">
      <w:pPr>
        <w:rPr>
          <w:rFonts w:cs="Times New Roman"/>
          <w:bCs/>
          <w:szCs w:val="28"/>
          <w:lang w:eastAsia="ru-RU"/>
        </w:rPr>
      </w:pPr>
      <w:r w:rsidRPr="003A0763">
        <w:rPr>
          <w:rFonts w:cs="Times New Roman"/>
          <w:bCs/>
          <w:szCs w:val="28"/>
          <w:lang w:eastAsia="ru-RU"/>
        </w:rPr>
        <w:t xml:space="preserve">Г) </w:t>
      </w:r>
      <w:r w:rsidR="003A0763" w:rsidRPr="003A0763">
        <w:rPr>
          <w:rFonts w:cs="Times New Roman"/>
          <w:bCs/>
          <w:szCs w:val="28"/>
          <w:lang w:eastAsia="ru-RU"/>
        </w:rPr>
        <w:t>количество сотрудников организации</w:t>
      </w:r>
    </w:p>
    <w:p w14:paraId="4E106A0F" w14:textId="324B95A9" w:rsidR="00125149" w:rsidRPr="003A0763" w:rsidRDefault="00125149" w:rsidP="006E7C2B">
      <w:pPr>
        <w:rPr>
          <w:rFonts w:cs="Times New Roman"/>
          <w:szCs w:val="28"/>
        </w:rPr>
      </w:pPr>
      <w:r w:rsidRPr="003A0763">
        <w:rPr>
          <w:rFonts w:cs="Times New Roman"/>
          <w:szCs w:val="28"/>
        </w:rPr>
        <w:t xml:space="preserve">Правильный ответ: </w:t>
      </w:r>
      <w:r w:rsidR="003A0763" w:rsidRPr="003A0763">
        <w:rPr>
          <w:rFonts w:cs="Times New Roman"/>
          <w:szCs w:val="28"/>
        </w:rPr>
        <w:t>Б</w:t>
      </w:r>
    </w:p>
    <w:p w14:paraId="66C1A075" w14:textId="77777777" w:rsidR="001F32BB" w:rsidRPr="003A0763" w:rsidRDefault="00125149" w:rsidP="001F32BB">
      <w:r w:rsidRPr="003A0763">
        <w:rPr>
          <w:rFonts w:cs="Times New Roman"/>
          <w:szCs w:val="28"/>
        </w:rPr>
        <w:t>Компетенции (индикаторы):</w:t>
      </w:r>
      <w:r w:rsidRPr="003A0763">
        <w:t xml:space="preserve"> </w:t>
      </w:r>
      <w:r w:rsidR="006E7C2B" w:rsidRPr="003A0763">
        <w:t>УК-10; ОПК-2; ОПК-4</w:t>
      </w:r>
    </w:p>
    <w:p w14:paraId="2D358EA2" w14:textId="77777777" w:rsidR="000445BC" w:rsidRPr="003A0763" w:rsidRDefault="000445BC" w:rsidP="00125149"/>
    <w:p w14:paraId="7AADA66E" w14:textId="77777777" w:rsidR="00934953" w:rsidRPr="003A0763" w:rsidRDefault="00934953" w:rsidP="00934953">
      <w:pPr>
        <w:rPr>
          <w:rFonts w:cs="Times New Roman"/>
          <w:szCs w:val="28"/>
        </w:rPr>
      </w:pPr>
    </w:p>
    <w:p w14:paraId="72D6B209" w14:textId="77777777" w:rsidR="00125149" w:rsidRPr="00B3338C" w:rsidRDefault="00125149" w:rsidP="00125149">
      <w:pPr>
        <w:rPr>
          <w:b/>
          <w:szCs w:val="28"/>
        </w:rPr>
      </w:pPr>
      <w:r w:rsidRPr="00B3338C">
        <w:rPr>
          <w:b/>
          <w:szCs w:val="28"/>
        </w:rPr>
        <w:t>Задания закрытого типа на установление соответствия</w:t>
      </w:r>
    </w:p>
    <w:p w14:paraId="3178E8A6" w14:textId="77777777" w:rsidR="007B1D46" w:rsidRPr="00B3338C" w:rsidRDefault="007B1D46" w:rsidP="00125149">
      <w:pPr>
        <w:rPr>
          <w:b/>
          <w:szCs w:val="28"/>
        </w:rPr>
      </w:pPr>
    </w:p>
    <w:p w14:paraId="0681F902" w14:textId="77777777" w:rsidR="00125149" w:rsidRDefault="00125149" w:rsidP="00125149">
      <w:r w:rsidRPr="00B3338C">
        <w:t>1. Установите правильное соответствие между наименованием базовых категорий</w:t>
      </w:r>
      <w:r w:rsidR="00403337" w:rsidRPr="00B3338C">
        <w:t xml:space="preserve"> </w:t>
      </w:r>
      <w:r w:rsidR="007B1D46" w:rsidRPr="00B3338C">
        <w:t>оценки качества</w:t>
      </w:r>
      <w:r w:rsidR="00403337" w:rsidRPr="00B3338C">
        <w:t xml:space="preserve"> </w:t>
      </w:r>
      <w:r w:rsidRPr="00B3338C">
        <w:t>и их определением. Каждому элементу левого столбца соответствует только один элемент правого столбца.</w:t>
      </w: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2835"/>
        <w:gridCol w:w="702"/>
        <w:gridCol w:w="5110"/>
      </w:tblGrid>
      <w:tr w:rsidR="001706C1" w:rsidRPr="00527DBC" w14:paraId="4307F09B" w14:textId="77777777" w:rsidTr="001706C1">
        <w:tc>
          <w:tcPr>
            <w:tcW w:w="1894" w:type="pct"/>
            <w:gridSpan w:val="2"/>
            <w:vAlign w:val="center"/>
          </w:tcPr>
          <w:p w14:paraId="75FF5030" w14:textId="7774B1C7" w:rsidR="001706C1" w:rsidRPr="00527DBC" w:rsidRDefault="001706C1" w:rsidP="001706C1">
            <w:pPr>
              <w:ind w:firstLine="0"/>
              <w:jc w:val="center"/>
              <w:rPr>
                <w:szCs w:val="28"/>
              </w:rPr>
            </w:pPr>
            <w:bookmarkStart w:id="0" w:name="_Hlk193186992"/>
            <w:r w:rsidRPr="00393BDB">
              <w:rPr>
                <w:szCs w:val="28"/>
              </w:rPr>
              <w:t>Базовые категории</w:t>
            </w:r>
          </w:p>
        </w:tc>
        <w:tc>
          <w:tcPr>
            <w:tcW w:w="3106" w:type="pct"/>
            <w:gridSpan w:val="2"/>
            <w:vAlign w:val="center"/>
          </w:tcPr>
          <w:p w14:paraId="5EB43952" w14:textId="09691DAB" w:rsidR="001706C1" w:rsidRPr="00527DBC" w:rsidRDefault="001706C1" w:rsidP="001706C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Определение</w:t>
            </w:r>
          </w:p>
        </w:tc>
      </w:tr>
      <w:tr w:rsidR="001706C1" w:rsidRPr="00527DBC" w14:paraId="4CF76031" w14:textId="77777777" w:rsidTr="001706C1">
        <w:tc>
          <w:tcPr>
            <w:tcW w:w="379" w:type="pct"/>
          </w:tcPr>
          <w:p w14:paraId="22A640C7" w14:textId="77777777" w:rsidR="001706C1" w:rsidRPr="00527DBC" w:rsidRDefault="001706C1" w:rsidP="001706C1">
            <w:pPr>
              <w:ind w:firstLine="0"/>
              <w:rPr>
                <w:szCs w:val="28"/>
              </w:rPr>
            </w:pPr>
            <w:r w:rsidRPr="00527DBC">
              <w:rPr>
                <w:szCs w:val="28"/>
              </w:rPr>
              <w:t>1)</w:t>
            </w:r>
          </w:p>
        </w:tc>
        <w:tc>
          <w:tcPr>
            <w:tcW w:w="1515" w:type="pct"/>
          </w:tcPr>
          <w:p w14:paraId="5F0FDD4B" w14:textId="4DA223B5" w:rsidR="001706C1" w:rsidRPr="00FC146F" w:rsidRDefault="001706C1" w:rsidP="001706C1">
            <w:pPr>
              <w:ind w:left="28" w:firstLine="0"/>
              <w:rPr>
                <w:szCs w:val="28"/>
              </w:rPr>
            </w:pPr>
            <w:r w:rsidRPr="00B3338C">
              <w:rPr>
                <w:lang w:bidi="en-US"/>
              </w:rPr>
              <w:t>Качество</w:t>
            </w:r>
            <w:r w:rsidRPr="00B3338C">
              <w:rPr>
                <w:spacing w:val="-15"/>
                <w:lang w:bidi="en-US"/>
              </w:rPr>
              <w:t xml:space="preserve"> </w:t>
            </w:r>
            <w:r w:rsidRPr="00B3338C">
              <w:rPr>
                <w:lang w:bidi="en-US"/>
              </w:rPr>
              <w:t>жизни</w:t>
            </w:r>
            <w:r w:rsidRPr="00B3338C">
              <w:rPr>
                <w:spacing w:val="-15"/>
                <w:lang w:bidi="en-US"/>
              </w:rPr>
              <w:t xml:space="preserve"> </w:t>
            </w:r>
            <w:r w:rsidRPr="00B3338C">
              <w:rPr>
                <w:lang w:bidi="en-US"/>
              </w:rPr>
              <w:t>– это</w:t>
            </w:r>
          </w:p>
        </w:tc>
        <w:tc>
          <w:tcPr>
            <w:tcW w:w="375" w:type="pct"/>
          </w:tcPr>
          <w:p w14:paraId="7EA97FA0" w14:textId="77777777" w:rsidR="001706C1" w:rsidRPr="00527DBC" w:rsidRDefault="001706C1" w:rsidP="001706C1">
            <w:pPr>
              <w:ind w:firstLine="0"/>
              <w:rPr>
                <w:szCs w:val="28"/>
              </w:rPr>
            </w:pPr>
            <w:r w:rsidRPr="00527DBC">
              <w:rPr>
                <w:szCs w:val="28"/>
              </w:rPr>
              <w:t>А)</w:t>
            </w:r>
          </w:p>
        </w:tc>
        <w:tc>
          <w:tcPr>
            <w:tcW w:w="2731" w:type="pct"/>
          </w:tcPr>
          <w:p w14:paraId="47922738" w14:textId="2997D816" w:rsidR="001706C1" w:rsidRPr="00FC146F" w:rsidRDefault="001706C1" w:rsidP="001706C1">
            <w:pPr>
              <w:ind w:firstLine="0"/>
              <w:rPr>
                <w:szCs w:val="28"/>
              </w:rPr>
            </w:pPr>
            <w:r w:rsidRPr="00B3338C">
              <w:rPr>
                <w:lang w:bidi="en-US"/>
              </w:rPr>
              <w:t>совокупность свойств (услуги), обуславливающих ее пригодность удовлетворять определенные потребности человека или группы в соответствии с ее назначением</w:t>
            </w:r>
          </w:p>
        </w:tc>
      </w:tr>
      <w:tr w:rsidR="001706C1" w:rsidRPr="00527DBC" w14:paraId="4CA97CD1" w14:textId="77777777" w:rsidTr="001706C1">
        <w:tc>
          <w:tcPr>
            <w:tcW w:w="379" w:type="pct"/>
          </w:tcPr>
          <w:p w14:paraId="49321144" w14:textId="77777777" w:rsidR="001706C1" w:rsidRPr="00527DBC" w:rsidRDefault="001706C1" w:rsidP="001706C1">
            <w:pPr>
              <w:ind w:firstLine="0"/>
              <w:rPr>
                <w:szCs w:val="28"/>
              </w:rPr>
            </w:pPr>
            <w:r w:rsidRPr="00527DBC">
              <w:rPr>
                <w:szCs w:val="28"/>
              </w:rPr>
              <w:t>2)</w:t>
            </w:r>
          </w:p>
        </w:tc>
        <w:tc>
          <w:tcPr>
            <w:tcW w:w="1515" w:type="pct"/>
          </w:tcPr>
          <w:p w14:paraId="20CD32E6" w14:textId="7244F408" w:rsidR="001706C1" w:rsidRPr="00FC146F" w:rsidRDefault="001706C1" w:rsidP="001706C1">
            <w:pPr>
              <w:ind w:firstLine="0"/>
              <w:rPr>
                <w:szCs w:val="28"/>
              </w:rPr>
            </w:pPr>
            <w:r w:rsidRPr="00B3338C">
              <w:rPr>
                <w:lang w:bidi="en-US"/>
              </w:rPr>
              <w:t>Качество услуги – это</w:t>
            </w:r>
          </w:p>
        </w:tc>
        <w:tc>
          <w:tcPr>
            <w:tcW w:w="375" w:type="pct"/>
          </w:tcPr>
          <w:p w14:paraId="7B26692F" w14:textId="77777777" w:rsidR="001706C1" w:rsidRPr="00527DBC" w:rsidRDefault="001706C1" w:rsidP="001706C1">
            <w:pPr>
              <w:ind w:firstLine="0"/>
              <w:rPr>
                <w:szCs w:val="28"/>
              </w:rPr>
            </w:pPr>
            <w:r w:rsidRPr="00527DBC">
              <w:rPr>
                <w:szCs w:val="28"/>
              </w:rPr>
              <w:t>Б)</w:t>
            </w:r>
          </w:p>
        </w:tc>
        <w:tc>
          <w:tcPr>
            <w:tcW w:w="2731" w:type="pct"/>
          </w:tcPr>
          <w:p w14:paraId="0B9E22CB" w14:textId="23A40707" w:rsidR="001706C1" w:rsidRPr="00FC146F" w:rsidRDefault="001706C1" w:rsidP="001706C1">
            <w:pPr>
              <w:ind w:firstLine="0"/>
              <w:rPr>
                <w:szCs w:val="28"/>
              </w:rPr>
            </w:pPr>
            <w:r w:rsidRPr="00B3338C">
              <w:rPr>
                <w:lang w:bidi="en-US"/>
              </w:rPr>
              <w:t>восприятие</w:t>
            </w:r>
            <w:r w:rsidRPr="00B3338C">
              <w:rPr>
                <w:spacing w:val="-15"/>
                <w:lang w:bidi="en-US"/>
              </w:rPr>
              <w:t xml:space="preserve"> </w:t>
            </w:r>
            <w:r w:rsidRPr="00B3338C">
              <w:rPr>
                <w:lang w:bidi="en-US"/>
              </w:rPr>
              <w:t>индивидами</w:t>
            </w:r>
            <w:r w:rsidRPr="00B3338C">
              <w:rPr>
                <w:spacing w:val="-15"/>
                <w:lang w:bidi="en-US"/>
              </w:rPr>
              <w:t xml:space="preserve"> </w:t>
            </w:r>
            <w:r w:rsidRPr="00B3338C">
              <w:rPr>
                <w:lang w:bidi="en-US"/>
              </w:rPr>
              <w:t>их</w:t>
            </w:r>
            <w:r w:rsidRPr="00B3338C">
              <w:rPr>
                <w:spacing w:val="-15"/>
                <w:lang w:bidi="en-US"/>
              </w:rPr>
              <w:t xml:space="preserve"> </w:t>
            </w:r>
            <w:r w:rsidRPr="00B3338C">
              <w:rPr>
                <w:lang w:bidi="en-US"/>
              </w:rPr>
              <w:t>положения</w:t>
            </w:r>
            <w:r w:rsidRPr="00B3338C">
              <w:rPr>
                <w:spacing w:val="-15"/>
                <w:lang w:bidi="en-US"/>
              </w:rPr>
              <w:t xml:space="preserve"> </w:t>
            </w:r>
            <w:r w:rsidRPr="00B3338C">
              <w:rPr>
                <w:lang w:bidi="en-US"/>
              </w:rPr>
              <w:t>в</w:t>
            </w:r>
            <w:r w:rsidRPr="00B3338C">
              <w:rPr>
                <w:spacing w:val="-15"/>
                <w:lang w:bidi="en-US"/>
              </w:rPr>
              <w:t xml:space="preserve"> </w:t>
            </w:r>
            <w:r w:rsidRPr="00B3338C">
              <w:rPr>
                <w:lang w:bidi="en-US"/>
              </w:rPr>
              <w:t>жизни</w:t>
            </w:r>
            <w:r w:rsidRPr="00B3338C">
              <w:rPr>
                <w:spacing w:val="-15"/>
                <w:lang w:bidi="en-US"/>
              </w:rPr>
              <w:t xml:space="preserve"> </w:t>
            </w:r>
            <w:r w:rsidRPr="00B3338C">
              <w:rPr>
                <w:lang w:bidi="en-US"/>
              </w:rPr>
              <w:t>в</w:t>
            </w:r>
            <w:r w:rsidRPr="00B3338C">
              <w:rPr>
                <w:spacing w:val="-15"/>
                <w:lang w:bidi="en-US"/>
              </w:rPr>
              <w:t xml:space="preserve"> </w:t>
            </w:r>
            <w:r w:rsidRPr="00B3338C">
              <w:rPr>
                <w:lang w:bidi="en-US"/>
              </w:rPr>
              <w:t>контексте</w:t>
            </w:r>
            <w:r w:rsidRPr="00B3338C">
              <w:rPr>
                <w:spacing w:val="-15"/>
                <w:lang w:bidi="en-US"/>
              </w:rPr>
              <w:t xml:space="preserve"> </w:t>
            </w:r>
            <w:r w:rsidRPr="00B3338C">
              <w:rPr>
                <w:lang w:bidi="en-US"/>
              </w:rPr>
              <w:t>культуры и</w:t>
            </w:r>
            <w:r w:rsidRPr="00B3338C">
              <w:rPr>
                <w:spacing w:val="-12"/>
                <w:lang w:bidi="en-US"/>
              </w:rPr>
              <w:t xml:space="preserve"> </w:t>
            </w:r>
            <w:r w:rsidRPr="00B3338C">
              <w:rPr>
                <w:lang w:bidi="en-US"/>
              </w:rPr>
              <w:t>системе</w:t>
            </w:r>
            <w:r w:rsidRPr="00B3338C">
              <w:rPr>
                <w:spacing w:val="-14"/>
                <w:lang w:bidi="en-US"/>
              </w:rPr>
              <w:t xml:space="preserve"> </w:t>
            </w:r>
            <w:r w:rsidRPr="00B3338C">
              <w:rPr>
                <w:lang w:bidi="en-US"/>
              </w:rPr>
              <w:t>ценностей,</w:t>
            </w:r>
            <w:r w:rsidRPr="00B3338C">
              <w:rPr>
                <w:spacing w:val="-13"/>
                <w:lang w:bidi="en-US"/>
              </w:rPr>
              <w:t xml:space="preserve"> </w:t>
            </w:r>
            <w:r w:rsidRPr="00B3338C">
              <w:rPr>
                <w:lang w:bidi="en-US"/>
              </w:rPr>
              <w:t>в</w:t>
            </w:r>
            <w:r w:rsidRPr="00B3338C">
              <w:rPr>
                <w:spacing w:val="-11"/>
                <w:lang w:bidi="en-US"/>
              </w:rPr>
              <w:t xml:space="preserve"> </w:t>
            </w:r>
            <w:r w:rsidRPr="00B3338C">
              <w:rPr>
                <w:lang w:bidi="en-US"/>
              </w:rPr>
              <w:t>которых</w:t>
            </w:r>
            <w:r w:rsidRPr="00B3338C">
              <w:rPr>
                <w:spacing w:val="-11"/>
                <w:lang w:bidi="en-US"/>
              </w:rPr>
              <w:t xml:space="preserve"> </w:t>
            </w:r>
            <w:r w:rsidRPr="00B3338C">
              <w:rPr>
                <w:lang w:bidi="en-US"/>
              </w:rPr>
              <w:t>они</w:t>
            </w:r>
            <w:r w:rsidRPr="00B3338C">
              <w:rPr>
                <w:spacing w:val="-12"/>
                <w:lang w:bidi="en-US"/>
              </w:rPr>
              <w:t xml:space="preserve"> </w:t>
            </w:r>
            <w:r w:rsidRPr="00B3338C">
              <w:rPr>
                <w:lang w:bidi="en-US"/>
              </w:rPr>
              <w:t>живут,</w:t>
            </w:r>
            <w:r w:rsidRPr="00B3338C">
              <w:rPr>
                <w:spacing w:val="-12"/>
                <w:lang w:bidi="en-US"/>
              </w:rPr>
              <w:t xml:space="preserve"> </w:t>
            </w:r>
            <w:r w:rsidRPr="00B3338C">
              <w:rPr>
                <w:lang w:bidi="en-US"/>
              </w:rPr>
              <w:t>в</w:t>
            </w:r>
            <w:r w:rsidRPr="00B3338C">
              <w:rPr>
                <w:spacing w:val="-11"/>
                <w:lang w:bidi="en-US"/>
              </w:rPr>
              <w:t xml:space="preserve"> </w:t>
            </w:r>
            <w:r w:rsidRPr="00B3338C">
              <w:rPr>
                <w:lang w:bidi="en-US"/>
              </w:rPr>
              <w:t>соответствии</w:t>
            </w:r>
            <w:r w:rsidRPr="00B3338C">
              <w:rPr>
                <w:spacing w:val="-12"/>
                <w:lang w:bidi="en-US"/>
              </w:rPr>
              <w:t xml:space="preserve"> </w:t>
            </w:r>
            <w:r w:rsidRPr="00B3338C">
              <w:rPr>
                <w:lang w:bidi="en-US"/>
              </w:rPr>
              <w:t>с</w:t>
            </w:r>
            <w:r w:rsidRPr="00B3338C">
              <w:rPr>
                <w:spacing w:val="-14"/>
                <w:lang w:bidi="en-US"/>
              </w:rPr>
              <w:t xml:space="preserve"> </w:t>
            </w:r>
            <w:r w:rsidRPr="00B3338C">
              <w:rPr>
                <w:lang w:bidi="en-US"/>
              </w:rPr>
              <w:t>целями,</w:t>
            </w:r>
            <w:r w:rsidRPr="00B3338C">
              <w:rPr>
                <w:spacing w:val="-13"/>
                <w:lang w:bidi="en-US"/>
              </w:rPr>
              <w:t xml:space="preserve"> </w:t>
            </w:r>
            <w:r w:rsidRPr="00B3338C">
              <w:rPr>
                <w:lang w:bidi="en-US"/>
              </w:rPr>
              <w:t>ожиданиями,</w:t>
            </w:r>
            <w:r w:rsidRPr="00B3338C">
              <w:rPr>
                <w:spacing w:val="-15"/>
                <w:lang w:bidi="en-US"/>
              </w:rPr>
              <w:t xml:space="preserve"> </w:t>
            </w:r>
            <w:r w:rsidRPr="00B3338C">
              <w:rPr>
                <w:lang w:bidi="en-US"/>
              </w:rPr>
              <w:t xml:space="preserve">нормами и заботами </w:t>
            </w:r>
          </w:p>
        </w:tc>
      </w:tr>
      <w:tr w:rsidR="001706C1" w:rsidRPr="00527DBC" w14:paraId="3C31965C" w14:textId="77777777" w:rsidTr="001706C1">
        <w:tc>
          <w:tcPr>
            <w:tcW w:w="379" w:type="pct"/>
          </w:tcPr>
          <w:p w14:paraId="1D264B2C" w14:textId="77777777" w:rsidR="001706C1" w:rsidRPr="00527DBC" w:rsidRDefault="001706C1" w:rsidP="001706C1">
            <w:pPr>
              <w:ind w:firstLine="0"/>
              <w:rPr>
                <w:szCs w:val="28"/>
              </w:rPr>
            </w:pPr>
            <w:r w:rsidRPr="00527DBC">
              <w:rPr>
                <w:szCs w:val="28"/>
              </w:rPr>
              <w:t>3)</w:t>
            </w:r>
          </w:p>
        </w:tc>
        <w:tc>
          <w:tcPr>
            <w:tcW w:w="1515" w:type="pct"/>
          </w:tcPr>
          <w:p w14:paraId="611EAA61" w14:textId="233F7491" w:rsidR="001706C1" w:rsidRPr="00FC146F" w:rsidRDefault="001706C1" w:rsidP="001706C1">
            <w:pPr>
              <w:ind w:left="28" w:firstLine="0"/>
              <w:rPr>
                <w:szCs w:val="28"/>
              </w:rPr>
            </w:pPr>
            <w:r w:rsidRPr="00B3338C">
              <w:rPr>
                <w:lang w:bidi="en-US"/>
              </w:rPr>
              <w:t>Качество социальной услуги – это</w:t>
            </w:r>
          </w:p>
        </w:tc>
        <w:tc>
          <w:tcPr>
            <w:tcW w:w="375" w:type="pct"/>
          </w:tcPr>
          <w:p w14:paraId="707B2B72" w14:textId="77777777" w:rsidR="001706C1" w:rsidRPr="00527DBC" w:rsidRDefault="001706C1" w:rsidP="001706C1">
            <w:pPr>
              <w:ind w:firstLine="0"/>
              <w:rPr>
                <w:szCs w:val="28"/>
              </w:rPr>
            </w:pPr>
            <w:r w:rsidRPr="00527DBC">
              <w:rPr>
                <w:szCs w:val="28"/>
              </w:rPr>
              <w:t>В)</w:t>
            </w:r>
          </w:p>
        </w:tc>
        <w:tc>
          <w:tcPr>
            <w:tcW w:w="2731" w:type="pct"/>
          </w:tcPr>
          <w:p w14:paraId="403E96F2" w14:textId="1C42DBFB" w:rsidR="001706C1" w:rsidRPr="00FC146F" w:rsidRDefault="001706C1" w:rsidP="001706C1">
            <w:pPr>
              <w:ind w:firstLine="0"/>
              <w:rPr>
                <w:szCs w:val="28"/>
              </w:rPr>
            </w:pPr>
            <w:r w:rsidRPr="00B3338C">
              <w:rPr>
                <w:lang w:bidi="en-US"/>
              </w:rPr>
              <w:t>степень соответствия полезных свойств услуги потребностям и предпочтениям потребителей</w:t>
            </w:r>
          </w:p>
        </w:tc>
      </w:tr>
    </w:tbl>
    <w:bookmarkEnd w:id="0"/>
    <w:p w14:paraId="57D25151" w14:textId="075FE18D" w:rsidR="00125149" w:rsidRPr="00B3338C" w:rsidRDefault="00125149" w:rsidP="000445BC">
      <w:r w:rsidRPr="00B3338C">
        <w:t xml:space="preserve">Правильный ответ: </w:t>
      </w:r>
    </w:p>
    <w:tbl>
      <w:tblPr>
        <w:tblStyle w:val="12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CB3B68" w:rsidRPr="00B3338C" w14:paraId="62A277E7" w14:textId="1E151227" w:rsidTr="00CB3B68">
        <w:tc>
          <w:tcPr>
            <w:tcW w:w="1666" w:type="pct"/>
            <w:hideMark/>
          </w:tcPr>
          <w:p w14:paraId="3A867F52" w14:textId="77777777" w:rsidR="00CB3B68" w:rsidRPr="00B3338C" w:rsidRDefault="00CB3B68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>1</w:t>
            </w:r>
          </w:p>
        </w:tc>
        <w:tc>
          <w:tcPr>
            <w:tcW w:w="1667" w:type="pct"/>
            <w:hideMark/>
          </w:tcPr>
          <w:p w14:paraId="54CF4009" w14:textId="77777777" w:rsidR="00CB3B68" w:rsidRPr="00B3338C" w:rsidRDefault="00CB3B68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>2</w:t>
            </w:r>
          </w:p>
        </w:tc>
        <w:tc>
          <w:tcPr>
            <w:tcW w:w="1667" w:type="pct"/>
            <w:hideMark/>
          </w:tcPr>
          <w:p w14:paraId="2DD86B8B" w14:textId="77777777" w:rsidR="00CB3B68" w:rsidRPr="00B3338C" w:rsidRDefault="00CB3B68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>3</w:t>
            </w:r>
          </w:p>
        </w:tc>
      </w:tr>
      <w:tr w:rsidR="00CB3B68" w:rsidRPr="00B3338C" w14:paraId="0BF6B061" w14:textId="4E5BB577" w:rsidTr="00CB3B68">
        <w:tc>
          <w:tcPr>
            <w:tcW w:w="1666" w:type="pct"/>
            <w:hideMark/>
          </w:tcPr>
          <w:p w14:paraId="0DDED2E8" w14:textId="77777777" w:rsidR="00CB3B68" w:rsidRPr="00B3338C" w:rsidRDefault="00CB3B68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>Б</w:t>
            </w:r>
          </w:p>
        </w:tc>
        <w:tc>
          <w:tcPr>
            <w:tcW w:w="1667" w:type="pct"/>
            <w:hideMark/>
          </w:tcPr>
          <w:p w14:paraId="384DB6AB" w14:textId="77777777" w:rsidR="00CB3B68" w:rsidRPr="00B3338C" w:rsidRDefault="00CB3B68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>В</w:t>
            </w:r>
          </w:p>
        </w:tc>
        <w:tc>
          <w:tcPr>
            <w:tcW w:w="1667" w:type="pct"/>
            <w:hideMark/>
          </w:tcPr>
          <w:p w14:paraId="1865944B" w14:textId="77777777" w:rsidR="00CB3B68" w:rsidRPr="00B3338C" w:rsidRDefault="00CB3B68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>А</w:t>
            </w:r>
          </w:p>
        </w:tc>
      </w:tr>
    </w:tbl>
    <w:p w14:paraId="11D93662" w14:textId="77777777" w:rsidR="001F32BB" w:rsidRPr="00B3338C" w:rsidRDefault="00125149" w:rsidP="001F32BB">
      <w:r w:rsidRPr="00B3338C">
        <w:t xml:space="preserve">Компетенции (индикаторы): </w:t>
      </w:r>
      <w:r w:rsidR="007D7385" w:rsidRPr="00314CA6">
        <w:t>УК-10; ОПК-2; ОПК-4</w:t>
      </w:r>
    </w:p>
    <w:p w14:paraId="55080978" w14:textId="77777777" w:rsidR="000445BC" w:rsidRPr="00B3338C" w:rsidRDefault="000445BC" w:rsidP="001F32BB"/>
    <w:p w14:paraId="30601F74" w14:textId="77777777" w:rsidR="00125149" w:rsidRPr="00B3338C" w:rsidRDefault="00125149" w:rsidP="00125149">
      <w:r w:rsidRPr="00B3338C">
        <w:t xml:space="preserve">2. Установите правильное соответствие между </w:t>
      </w:r>
      <w:r w:rsidR="00926C20" w:rsidRPr="00926C20">
        <w:t>понятиями и их определениями</w:t>
      </w:r>
      <w:r w:rsidRPr="00B3338C">
        <w:t>. 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3424"/>
        <w:gridCol w:w="690"/>
        <w:gridCol w:w="4694"/>
      </w:tblGrid>
      <w:tr w:rsidR="000445BC" w:rsidRPr="00B3338C" w14:paraId="372A755B" w14:textId="77777777" w:rsidTr="00CB3B68">
        <w:tc>
          <w:tcPr>
            <w:tcW w:w="2122" w:type="pct"/>
            <w:gridSpan w:val="2"/>
          </w:tcPr>
          <w:p w14:paraId="72A37D54" w14:textId="77777777" w:rsidR="000445BC" w:rsidRPr="00B3338C" w:rsidRDefault="000445BC" w:rsidP="00926C20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 xml:space="preserve">Наименование </w:t>
            </w:r>
            <w:r w:rsidR="00926C20">
              <w:rPr>
                <w:lang w:bidi="en-US"/>
              </w:rPr>
              <w:t>понятия</w:t>
            </w:r>
          </w:p>
        </w:tc>
        <w:tc>
          <w:tcPr>
            <w:tcW w:w="2878" w:type="pct"/>
            <w:gridSpan w:val="2"/>
          </w:tcPr>
          <w:p w14:paraId="050BF7B4" w14:textId="77777777" w:rsidR="000445BC" w:rsidRPr="00B3338C" w:rsidRDefault="000445BC" w:rsidP="00926C20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 xml:space="preserve">Определение </w:t>
            </w:r>
          </w:p>
        </w:tc>
      </w:tr>
      <w:tr w:rsidR="00125149" w:rsidRPr="00B3338C" w14:paraId="60F69A94" w14:textId="77777777" w:rsidTr="00CB3B68">
        <w:tc>
          <w:tcPr>
            <w:tcW w:w="292" w:type="pct"/>
            <w:hideMark/>
          </w:tcPr>
          <w:p w14:paraId="72E4EA0A" w14:textId="77777777" w:rsidR="00125149" w:rsidRPr="00B3338C" w:rsidRDefault="00125149">
            <w:pPr>
              <w:ind w:firstLine="0"/>
              <w:rPr>
                <w:lang w:bidi="en-US"/>
              </w:rPr>
            </w:pPr>
            <w:r w:rsidRPr="00B3338C">
              <w:rPr>
                <w:lang w:bidi="en-US"/>
              </w:rPr>
              <w:t>1)</w:t>
            </w:r>
          </w:p>
        </w:tc>
        <w:tc>
          <w:tcPr>
            <w:tcW w:w="1830" w:type="pct"/>
            <w:hideMark/>
          </w:tcPr>
          <w:p w14:paraId="52F3747F" w14:textId="77777777" w:rsidR="00125149" w:rsidRPr="00B3338C" w:rsidRDefault="00926C20">
            <w:pPr>
              <w:ind w:firstLine="0"/>
              <w:rPr>
                <w:lang w:bidi="en-US"/>
              </w:rPr>
            </w:pPr>
            <w:r w:rsidRPr="00926C20">
              <w:rPr>
                <w:lang w:bidi="en-US"/>
              </w:rPr>
              <w:t>Качество работы с молодежью</w:t>
            </w:r>
          </w:p>
        </w:tc>
        <w:tc>
          <w:tcPr>
            <w:tcW w:w="369" w:type="pct"/>
            <w:hideMark/>
          </w:tcPr>
          <w:p w14:paraId="60C91782" w14:textId="77777777" w:rsidR="00125149" w:rsidRPr="00B3338C" w:rsidRDefault="00125149">
            <w:pPr>
              <w:ind w:firstLine="0"/>
              <w:rPr>
                <w:lang w:bidi="en-US"/>
              </w:rPr>
            </w:pPr>
            <w:r w:rsidRPr="00B3338C">
              <w:rPr>
                <w:lang w:bidi="en-US"/>
              </w:rPr>
              <w:t>А)</w:t>
            </w:r>
          </w:p>
        </w:tc>
        <w:tc>
          <w:tcPr>
            <w:tcW w:w="2509" w:type="pct"/>
            <w:hideMark/>
          </w:tcPr>
          <w:p w14:paraId="1D97BB3B" w14:textId="70B60C69" w:rsidR="00125149" w:rsidRPr="00B3338C" w:rsidRDefault="003A0763" w:rsidP="00D76CFE">
            <w:pPr>
              <w:pStyle w:val="a5"/>
              <w:ind w:left="0" w:firstLine="0"/>
              <w:rPr>
                <w:szCs w:val="24"/>
                <w:lang w:bidi="en-US"/>
              </w:rPr>
            </w:pPr>
            <w:r w:rsidRPr="003A0763">
              <w:rPr>
                <w:lang w:bidi="en-US"/>
              </w:rPr>
              <w:t>комплексная характеристика, отражающая степень соответствия предоставляемых молодежи услуг, программ, мероприятий и возможностей установленным требованиям, потребностям и ожиданиям молодежи, а также целям и задачам молодежной политики</w:t>
            </w:r>
          </w:p>
        </w:tc>
      </w:tr>
      <w:tr w:rsidR="00125149" w:rsidRPr="00B3338C" w14:paraId="64E04ACF" w14:textId="77777777" w:rsidTr="00CB3B68">
        <w:tc>
          <w:tcPr>
            <w:tcW w:w="292" w:type="pct"/>
            <w:hideMark/>
          </w:tcPr>
          <w:p w14:paraId="6F94F8ED" w14:textId="77777777" w:rsidR="00125149" w:rsidRPr="00B3338C" w:rsidRDefault="00125149">
            <w:pPr>
              <w:ind w:firstLine="0"/>
              <w:rPr>
                <w:lang w:bidi="en-US"/>
              </w:rPr>
            </w:pPr>
            <w:r w:rsidRPr="00B3338C">
              <w:rPr>
                <w:lang w:bidi="en-US"/>
              </w:rPr>
              <w:t>2)</w:t>
            </w:r>
          </w:p>
        </w:tc>
        <w:tc>
          <w:tcPr>
            <w:tcW w:w="1830" w:type="pct"/>
            <w:hideMark/>
          </w:tcPr>
          <w:p w14:paraId="411EA225" w14:textId="77777777" w:rsidR="00125149" w:rsidRPr="00B3338C" w:rsidRDefault="00926C20">
            <w:pPr>
              <w:ind w:firstLine="0"/>
              <w:rPr>
                <w:lang w:bidi="en-US"/>
              </w:rPr>
            </w:pPr>
            <w:r w:rsidRPr="00926C20">
              <w:rPr>
                <w:lang w:bidi="en-US"/>
              </w:rPr>
              <w:t>Оценка эффективности</w:t>
            </w:r>
          </w:p>
        </w:tc>
        <w:tc>
          <w:tcPr>
            <w:tcW w:w="369" w:type="pct"/>
            <w:hideMark/>
          </w:tcPr>
          <w:p w14:paraId="4F3F3DA2" w14:textId="77777777" w:rsidR="00125149" w:rsidRPr="00B3338C" w:rsidRDefault="00125149">
            <w:pPr>
              <w:ind w:firstLine="0"/>
              <w:rPr>
                <w:lang w:bidi="en-US"/>
              </w:rPr>
            </w:pPr>
            <w:r w:rsidRPr="00B3338C">
              <w:rPr>
                <w:lang w:bidi="en-US"/>
              </w:rPr>
              <w:t>Б)</w:t>
            </w:r>
          </w:p>
        </w:tc>
        <w:tc>
          <w:tcPr>
            <w:tcW w:w="2509" w:type="pct"/>
            <w:hideMark/>
          </w:tcPr>
          <w:p w14:paraId="482C41AC" w14:textId="77777777" w:rsidR="00125149" w:rsidRPr="00B3338C" w:rsidRDefault="00926C20">
            <w:pPr>
              <w:ind w:firstLine="0"/>
              <w:rPr>
                <w:lang w:bidi="en-US"/>
              </w:rPr>
            </w:pPr>
            <w:r>
              <w:rPr>
                <w:lang w:bidi="en-US"/>
              </w:rPr>
              <w:t>к</w:t>
            </w:r>
            <w:r w:rsidRPr="00926C20">
              <w:rPr>
                <w:lang w:bidi="en-US"/>
              </w:rPr>
              <w:t xml:space="preserve">оличественные или качественные параметры, используемые для </w:t>
            </w:r>
            <w:r w:rsidRPr="00926C20">
              <w:rPr>
                <w:lang w:bidi="en-US"/>
              </w:rPr>
              <w:lastRenderedPageBreak/>
              <w:t>измерения успешности программы или проекта</w:t>
            </w:r>
          </w:p>
        </w:tc>
      </w:tr>
      <w:tr w:rsidR="00125149" w:rsidRPr="00B3338C" w14:paraId="174EC578" w14:textId="77777777" w:rsidTr="00CB3B68">
        <w:tc>
          <w:tcPr>
            <w:tcW w:w="292" w:type="pct"/>
            <w:hideMark/>
          </w:tcPr>
          <w:p w14:paraId="0BA2D38D" w14:textId="77777777" w:rsidR="00125149" w:rsidRPr="00B3338C" w:rsidRDefault="00125149">
            <w:pPr>
              <w:ind w:firstLine="0"/>
              <w:rPr>
                <w:lang w:bidi="en-US"/>
              </w:rPr>
            </w:pPr>
            <w:r w:rsidRPr="00B3338C">
              <w:rPr>
                <w:lang w:bidi="en-US"/>
              </w:rPr>
              <w:lastRenderedPageBreak/>
              <w:t>3)</w:t>
            </w:r>
          </w:p>
        </w:tc>
        <w:tc>
          <w:tcPr>
            <w:tcW w:w="1830" w:type="pct"/>
            <w:hideMark/>
          </w:tcPr>
          <w:p w14:paraId="009A6E5E" w14:textId="77777777" w:rsidR="00125149" w:rsidRPr="00B3338C" w:rsidRDefault="00926C20">
            <w:pPr>
              <w:ind w:firstLine="0"/>
              <w:rPr>
                <w:lang w:bidi="en-US"/>
              </w:rPr>
            </w:pPr>
            <w:r w:rsidRPr="00926C20">
              <w:rPr>
                <w:lang w:bidi="en-US"/>
              </w:rPr>
              <w:t>Индикаторы оценки</w:t>
            </w:r>
          </w:p>
        </w:tc>
        <w:tc>
          <w:tcPr>
            <w:tcW w:w="369" w:type="pct"/>
            <w:hideMark/>
          </w:tcPr>
          <w:p w14:paraId="3F88AAB8" w14:textId="77777777" w:rsidR="00125149" w:rsidRPr="00B3338C" w:rsidRDefault="00125149">
            <w:pPr>
              <w:ind w:firstLine="0"/>
              <w:rPr>
                <w:lang w:bidi="en-US"/>
              </w:rPr>
            </w:pPr>
            <w:r w:rsidRPr="00B3338C">
              <w:rPr>
                <w:lang w:bidi="en-US"/>
              </w:rPr>
              <w:t>В)</w:t>
            </w:r>
          </w:p>
        </w:tc>
        <w:tc>
          <w:tcPr>
            <w:tcW w:w="2509" w:type="pct"/>
            <w:hideMark/>
          </w:tcPr>
          <w:p w14:paraId="790A32E0" w14:textId="77777777" w:rsidR="00125149" w:rsidRPr="00B3338C" w:rsidRDefault="00926C20">
            <w:pPr>
              <w:ind w:firstLine="0"/>
              <w:rPr>
                <w:lang w:bidi="en-US"/>
              </w:rPr>
            </w:pPr>
            <w:r>
              <w:rPr>
                <w:lang w:bidi="en-US"/>
              </w:rPr>
              <w:t>с</w:t>
            </w:r>
            <w:r w:rsidRPr="00926C20">
              <w:rPr>
                <w:lang w:bidi="en-US"/>
              </w:rPr>
              <w:t>пособность молодежи активно влиять на процессы, которые касаю</w:t>
            </w:r>
            <w:r w:rsidR="006229D3">
              <w:rPr>
                <w:lang w:bidi="en-US"/>
              </w:rPr>
              <w:t>тся их интересов и потребностей</w:t>
            </w:r>
          </w:p>
        </w:tc>
      </w:tr>
      <w:tr w:rsidR="00926C20" w:rsidRPr="00B3338C" w14:paraId="30F683FC" w14:textId="77777777" w:rsidTr="00CB3B68">
        <w:tc>
          <w:tcPr>
            <w:tcW w:w="292" w:type="pct"/>
          </w:tcPr>
          <w:p w14:paraId="43FA5D71" w14:textId="77777777" w:rsidR="00926C20" w:rsidRPr="00B3338C" w:rsidRDefault="00926C20">
            <w:pPr>
              <w:ind w:firstLine="0"/>
              <w:rPr>
                <w:lang w:bidi="en-US"/>
              </w:rPr>
            </w:pPr>
            <w:r>
              <w:rPr>
                <w:lang w:bidi="en-US"/>
              </w:rPr>
              <w:t>4)</w:t>
            </w:r>
          </w:p>
        </w:tc>
        <w:tc>
          <w:tcPr>
            <w:tcW w:w="1830" w:type="pct"/>
          </w:tcPr>
          <w:p w14:paraId="76DF9183" w14:textId="77777777" w:rsidR="00926C20" w:rsidRPr="00926C20" w:rsidRDefault="00926C20">
            <w:pPr>
              <w:ind w:firstLine="0"/>
              <w:rPr>
                <w:lang w:bidi="en-US"/>
              </w:rPr>
            </w:pPr>
            <w:r w:rsidRPr="00926C20">
              <w:rPr>
                <w:lang w:bidi="en-US"/>
              </w:rPr>
              <w:t>Методология оценки</w:t>
            </w:r>
          </w:p>
        </w:tc>
        <w:tc>
          <w:tcPr>
            <w:tcW w:w="369" w:type="pct"/>
          </w:tcPr>
          <w:p w14:paraId="79DE4A25" w14:textId="77777777" w:rsidR="00926C20" w:rsidRPr="00B3338C" w:rsidRDefault="00926C20">
            <w:pPr>
              <w:ind w:firstLine="0"/>
              <w:rPr>
                <w:lang w:bidi="en-US"/>
              </w:rPr>
            </w:pPr>
            <w:r>
              <w:rPr>
                <w:lang w:bidi="en-US"/>
              </w:rPr>
              <w:t>Г)</w:t>
            </w:r>
          </w:p>
        </w:tc>
        <w:tc>
          <w:tcPr>
            <w:tcW w:w="2509" w:type="pct"/>
          </w:tcPr>
          <w:p w14:paraId="5FCF5B82" w14:textId="77777777" w:rsidR="00926C20" w:rsidRPr="00B3338C" w:rsidRDefault="006229D3">
            <w:pPr>
              <w:ind w:firstLine="0"/>
              <w:rPr>
                <w:lang w:bidi="en-US"/>
              </w:rPr>
            </w:pPr>
            <w:r>
              <w:rPr>
                <w:lang w:bidi="en-US"/>
              </w:rPr>
              <w:t>с</w:t>
            </w:r>
            <w:r w:rsidR="00926C20" w:rsidRPr="00926C20">
              <w:rPr>
                <w:lang w:bidi="en-US"/>
              </w:rPr>
              <w:t>овокупность принципов и методов, используемых для оценки качества и результатов работы с молодежью</w:t>
            </w:r>
          </w:p>
        </w:tc>
      </w:tr>
      <w:tr w:rsidR="00926C20" w:rsidRPr="00B3338C" w14:paraId="5FF2D4C7" w14:textId="77777777" w:rsidTr="00CB3B68">
        <w:tc>
          <w:tcPr>
            <w:tcW w:w="292" w:type="pct"/>
          </w:tcPr>
          <w:p w14:paraId="7C323AC0" w14:textId="77777777" w:rsidR="00926C20" w:rsidRDefault="00926C20">
            <w:pPr>
              <w:ind w:firstLine="0"/>
              <w:rPr>
                <w:lang w:bidi="en-US"/>
              </w:rPr>
            </w:pPr>
            <w:r>
              <w:rPr>
                <w:lang w:bidi="en-US"/>
              </w:rPr>
              <w:t>5)</w:t>
            </w:r>
          </w:p>
        </w:tc>
        <w:tc>
          <w:tcPr>
            <w:tcW w:w="1830" w:type="pct"/>
          </w:tcPr>
          <w:p w14:paraId="2E04E0A5" w14:textId="77777777" w:rsidR="00926C20" w:rsidRPr="00926C20" w:rsidRDefault="00926C20">
            <w:pPr>
              <w:ind w:firstLine="0"/>
              <w:rPr>
                <w:lang w:bidi="en-US"/>
              </w:rPr>
            </w:pPr>
            <w:r w:rsidRPr="00926C20">
              <w:rPr>
                <w:lang w:bidi="en-US"/>
              </w:rPr>
              <w:t>Участие молодежи</w:t>
            </w:r>
          </w:p>
        </w:tc>
        <w:tc>
          <w:tcPr>
            <w:tcW w:w="369" w:type="pct"/>
          </w:tcPr>
          <w:p w14:paraId="0C2AEE64" w14:textId="77777777" w:rsidR="00926C20" w:rsidRDefault="00926C20">
            <w:pPr>
              <w:ind w:firstLine="0"/>
              <w:rPr>
                <w:lang w:bidi="en-US"/>
              </w:rPr>
            </w:pPr>
            <w:r>
              <w:rPr>
                <w:lang w:bidi="en-US"/>
              </w:rPr>
              <w:t>Д)</w:t>
            </w:r>
          </w:p>
        </w:tc>
        <w:tc>
          <w:tcPr>
            <w:tcW w:w="2509" w:type="pct"/>
          </w:tcPr>
          <w:p w14:paraId="66081AA3" w14:textId="77777777" w:rsidR="00926C20" w:rsidRPr="00B3338C" w:rsidRDefault="006229D3">
            <w:pPr>
              <w:ind w:firstLine="0"/>
              <w:rPr>
                <w:lang w:bidi="en-US"/>
              </w:rPr>
            </w:pPr>
            <w:r>
              <w:rPr>
                <w:lang w:bidi="en-US"/>
              </w:rPr>
              <w:t>о</w:t>
            </w:r>
            <w:r w:rsidRPr="006229D3">
              <w:rPr>
                <w:lang w:bidi="en-US"/>
              </w:rPr>
              <w:t>ценка того, насколько программа достигает поставленных целей и решает актуальные проблемы молодежи</w:t>
            </w:r>
          </w:p>
        </w:tc>
      </w:tr>
    </w:tbl>
    <w:p w14:paraId="01D9AFE9" w14:textId="77777777" w:rsidR="00125149" w:rsidRPr="00B3338C" w:rsidRDefault="00125149" w:rsidP="00125149">
      <w:r w:rsidRPr="00B3338C">
        <w:t xml:space="preserve">Правильный ответ: 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6229D3" w:rsidRPr="00B3338C" w14:paraId="5620C980" w14:textId="77777777" w:rsidTr="006229D3">
        <w:tc>
          <w:tcPr>
            <w:tcW w:w="1000" w:type="pct"/>
            <w:hideMark/>
          </w:tcPr>
          <w:p w14:paraId="173E3A6A" w14:textId="77777777" w:rsidR="006229D3" w:rsidRPr="00B3338C" w:rsidRDefault="006229D3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>1</w:t>
            </w:r>
          </w:p>
        </w:tc>
        <w:tc>
          <w:tcPr>
            <w:tcW w:w="1000" w:type="pct"/>
            <w:hideMark/>
          </w:tcPr>
          <w:p w14:paraId="4953B3E6" w14:textId="77777777" w:rsidR="006229D3" w:rsidRPr="00B3338C" w:rsidRDefault="006229D3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>2</w:t>
            </w:r>
          </w:p>
        </w:tc>
        <w:tc>
          <w:tcPr>
            <w:tcW w:w="1000" w:type="pct"/>
            <w:hideMark/>
          </w:tcPr>
          <w:p w14:paraId="2B2962A9" w14:textId="77777777" w:rsidR="006229D3" w:rsidRPr="00B3338C" w:rsidRDefault="006229D3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>3</w:t>
            </w:r>
          </w:p>
        </w:tc>
        <w:tc>
          <w:tcPr>
            <w:tcW w:w="1000" w:type="pct"/>
          </w:tcPr>
          <w:p w14:paraId="6DBABAA5" w14:textId="77777777" w:rsidR="006229D3" w:rsidRPr="00B3338C" w:rsidRDefault="006229D3">
            <w:pPr>
              <w:ind w:firstLine="0"/>
              <w:jc w:val="center"/>
              <w:rPr>
                <w:lang w:bidi="en-US"/>
              </w:rPr>
            </w:pPr>
            <w:r>
              <w:rPr>
                <w:lang w:bidi="en-US"/>
              </w:rPr>
              <w:t>4</w:t>
            </w:r>
          </w:p>
        </w:tc>
        <w:tc>
          <w:tcPr>
            <w:tcW w:w="1000" w:type="pct"/>
          </w:tcPr>
          <w:p w14:paraId="2F973032" w14:textId="77777777" w:rsidR="006229D3" w:rsidRPr="00B3338C" w:rsidRDefault="006229D3">
            <w:pPr>
              <w:ind w:firstLine="0"/>
              <w:jc w:val="center"/>
              <w:rPr>
                <w:lang w:bidi="en-US"/>
              </w:rPr>
            </w:pPr>
            <w:r>
              <w:rPr>
                <w:lang w:bidi="en-US"/>
              </w:rPr>
              <w:t>5</w:t>
            </w:r>
          </w:p>
        </w:tc>
      </w:tr>
      <w:tr w:rsidR="006229D3" w:rsidRPr="00B3338C" w14:paraId="09AB6370" w14:textId="77777777" w:rsidTr="006229D3">
        <w:tc>
          <w:tcPr>
            <w:tcW w:w="1000" w:type="pct"/>
          </w:tcPr>
          <w:p w14:paraId="42DF1D73" w14:textId="77777777" w:rsidR="006229D3" w:rsidRPr="00B3338C" w:rsidRDefault="006229D3">
            <w:pPr>
              <w:ind w:firstLine="0"/>
              <w:jc w:val="center"/>
              <w:rPr>
                <w:lang w:bidi="en-US"/>
              </w:rPr>
            </w:pPr>
            <w:r>
              <w:rPr>
                <w:lang w:bidi="en-US"/>
              </w:rPr>
              <w:t>А</w:t>
            </w:r>
          </w:p>
        </w:tc>
        <w:tc>
          <w:tcPr>
            <w:tcW w:w="1000" w:type="pct"/>
          </w:tcPr>
          <w:p w14:paraId="0479987A" w14:textId="77777777" w:rsidR="006229D3" w:rsidRPr="00B3338C" w:rsidRDefault="006229D3">
            <w:pPr>
              <w:ind w:firstLine="0"/>
              <w:jc w:val="center"/>
              <w:rPr>
                <w:lang w:bidi="en-US"/>
              </w:rPr>
            </w:pPr>
            <w:r>
              <w:rPr>
                <w:lang w:bidi="en-US"/>
              </w:rPr>
              <w:t>Д</w:t>
            </w:r>
          </w:p>
        </w:tc>
        <w:tc>
          <w:tcPr>
            <w:tcW w:w="1000" w:type="pct"/>
          </w:tcPr>
          <w:p w14:paraId="47DB2FAD" w14:textId="77777777" w:rsidR="006229D3" w:rsidRPr="00B3338C" w:rsidRDefault="006229D3">
            <w:pPr>
              <w:ind w:firstLine="0"/>
              <w:jc w:val="center"/>
              <w:rPr>
                <w:lang w:bidi="en-US"/>
              </w:rPr>
            </w:pPr>
            <w:r>
              <w:rPr>
                <w:lang w:bidi="en-US"/>
              </w:rPr>
              <w:t>Б</w:t>
            </w:r>
          </w:p>
        </w:tc>
        <w:tc>
          <w:tcPr>
            <w:tcW w:w="1000" w:type="pct"/>
          </w:tcPr>
          <w:p w14:paraId="3EC0D1E5" w14:textId="77777777" w:rsidR="006229D3" w:rsidRPr="00B3338C" w:rsidRDefault="006229D3">
            <w:pPr>
              <w:ind w:firstLine="0"/>
              <w:jc w:val="center"/>
              <w:rPr>
                <w:lang w:bidi="en-US"/>
              </w:rPr>
            </w:pPr>
            <w:r>
              <w:rPr>
                <w:lang w:bidi="en-US"/>
              </w:rPr>
              <w:t>Г</w:t>
            </w:r>
          </w:p>
        </w:tc>
        <w:tc>
          <w:tcPr>
            <w:tcW w:w="1000" w:type="pct"/>
          </w:tcPr>
          <w:p w14:paraId="06411410" w14:textId="77777777" w:rsidR="006229D3" w:rsidRPr="00B3338C" w:rsidRDefault="006229D3">
            <w:pPr>
              <w:ind w:firstLine="0"/>
              <w:jc w:val="center"/>
              <w:rPr>
                <w:lang w:bidi="en-US"/>
              </w:rPr>
            </w:pPr>
            <w:r>
              <w:rPr>
                <w:lang w:bidi="en-US"/>
              </w:rPr>
              <w:t>В</w:t>
            </w:r>
          </w:p>
        </w:tc>
      </w:tr>
    </w:tbl>
    <w:p w14:paraId="0F1266F4" w14:textId="77777777" w:rsidR="001F32BB" w:rsidRPr="00B3338C" w:rsidRDefault="00125149" w:rsidP="001F32BB">
      <w:r w:rsidRPr="00B3338C">
        <w:t xml:space="preserve">Компетенции (индикаторы): </w:t>
      </w:r>
      <w:r w:rsidR="006229D3" w:rsidRPr="00314CA6">
        <w:t>УК-10; ОПК-2; ОПК-4</w:t>
      </w:r>
      <w:r w:rsidR="001F32BB" w:rsidRPr="00B3338C">
        <w:t xml:space="preserve"> </w:t>
      </w:r>
    </w:p>
    <w:p w14:paraId="50045902" w14:textId="77777777" w:rsidR="000445BC" w:rsidRPr="00B3338C" w:rsidRDefault="000445BC" w:rsidP="001F32BB"/>
    <w:p w14:paraId="51D78EAC" w14:textId="77777777" w:rsidR="00125149" w:rsidRPr="00B3338C" w:rsidRDefault="00125149" w:rsidP="00125149">
      <w:r w:rsidRPr="00B3338C">
        <w:t xml:space="preserve">3. Установите правильное соответствие между </w:t>
      </w:r>
      <w:r w:rsidR="00792BCB" w:rsidRPr="00792BCB">
        <w:t>критериями оценки качества и их описаниями</w:t>
      </w:r>
      <w:r w:rsidRPr="00B3338C">
        <w:t>. 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3478"/>
        <w:gridCol w:w="705"/>
        <w:gridCol w:w="4619"/>
      </w:tblGrid>
      <w:tr w:rsidR="000445BC" w:rsidRPr="00B3338C" w14:paraId="3572D123" w14:textId="77777777" w:rsidTr="00CB3B68">
        <w:tc>
          <w:tcPr>
            <w:tcW w:w="2154" w:type="pct"/>
            <w:gridSpan w:val="2"/>
          </w:tcPr>
          <w:p w14:paraId="55893A5E" w14:textId="77777777" w:rsidR="000445BC" w:rsidRPr="00B3338C" w:rsidRDefault="000445BC" w:rsidP="00792BCB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 xml:space="preserve">Наименование </w:t>
            </w:r>
            <w:r w:rsidR="00792BCB">
              <w:rPr>
                <w:lang w:bidi="en-US"/>
              </w:rPr>
              <w:t>критерия оценки</w:t>
            </w:r>
          </w:p>
        </w:tc>
        <w:tc>
          <w:tcPr>
            <w:tcW w:w="2846" w:type="pct"/>
            <w:gridSpan w:val="2"/>
          </w:tcPr>
          <w:p w14:paraId="0C9118D8" w14:textId="77777777" w:rsidR="000445BC" w:rsidRPr="00B3338C" w:rsidRDefault="00792BCB" w:rsidP="00B3338C">
            <w:pPr>
              <w:ind w:firstLine="0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Описание </w:t>
            </w:r>
          </w:p>
        </w:tc>
      </w:tr>
      <w:tr w:rsidR="00125149" w:rsidRPr="00B3338C" w14:paraId="129F6FB6" w14:textId="77777777" w:rsidTr="00CB3B68">
        <w:tc>
          <w:tcPr>
            <w:tcW w:w="295" w:type="pct"/>
            <w:hideMark/>
          </w:tcPr>
          <w:p w14:paraId="10CE0E2C" w14:textId="77777777" w:rsidR="00125149" w:rsidRPr="00B3338C" w:rsidRDefault="00125149" w:rsidP="00B3338C">
            <w:pPr>
              <w:ind w:firstLine="0"/>
              <w:rPr>
                <w:lang w:bidi="en-US"/>
              </w:rPr>
            </w:pPr>
            <w:r w:rsidRPr="00B3338C">
              <w:rPr>
                <w:lang w:bidi="en-US"/>
              </w:rPr>
              <w:t>1)</w:t>
            </w:r>
          </w:p>
        </w:tc>
        <w:tc>
          <w:tcPr>
            <w:tcW w:w="1859" w:type="pct"/>
            <w:hideMark/>
          </w:tcPr>
          <w:p w14:paraId="164450CC" w14:textId="130714E7" w:rsidR="00125149" w:rsidRPr="00B3338C" w:rsidRDefault="00792BCB" w:rsidP="003A0763">
            <w:pPr>
              <w:ind w:firstLine="0"/>
              <w:jc w:val="left"/>
              <w:rPr>
                <w:lang w:bidi="en-US"/>
              </w:rPr>
            </w:pPr>
            <w:r>
              <w:rPr>
                <w:lang w:bidi="en-US"/>
              </w:rPr>
              <w:t xml:space="preserve">Эффективность </w:t>
            </w:r>
          </w:p>
        </w:tc>
        <w:tc>
          <w:tcPr>
            <w:tcW w:w="377" w:type="pct"/>
            <w:hideMark/>
          </w:tcPr>
          <w:p w14:paraId="55DC4EB1" w14:textId="77777777" w:rsidR="00125149" w:rsidRPr="00B3338C" w:rsidRDefault="00B3338C" w:rsidP="00B3338C">
            <w:pPr>
              <w:ind w:firstLine="0"/>
              <w:rPr>
                <w:lang w:bidi="en-US"/>
              </w:rPr>
            </w:pPr>
            <w:r>
              <w:rPr>
                <w:lang w:bidi="en-US"/>
              </w:rPr>
              <w:t>А</w:t>
            </w:r>
            <w:r w:rsidR="00125149" w:rsidRPr="00B3338C">
              <w:rPr>
                <w:lang w:bidi="en-US"/>
              </w:rPr>
              <w:t>)</w:t>
            </w:r>
          </w:p>
        </w:tc>
        <w:tc>
          <w:tcPr>
            <w:tcW w:w="2469" w:type="pct"/>
          </w:tcPr>
          <w:p w14:paraId="7FC3B90F" w14:textId="77777777" w:rsidR="00125149" w:rsidRPr="00B3338C" w:rsidRDefault="00792BCB" w:rsidP="00792BCB">
            <w:pPr>
              <w:ind w:firstLine="0"/>
              <w:rPr>
                <w:lang w:bidi="en-US"/>
              </w:rPr>
            </w:pPr>
            <w:r>
              <w:rPr>
                <w:lang w:bidi="en-US"/>
              </w:rPr>
              <w:t>у</w:t>
            </w:r>
            <w:r w:rsidRPr="00792BCB">
              <w:rPr>
                <w:lang w:bidi="en-US"/>
              </w:rPr>
              <w:t>ровень, на котором молодежь может получить доступ к услугам и ресурсам, предлагаемых организацией</w:t>
            </w:r>
          </w:p>
        </w:tc>
      </w:tr>
      <w:tr w:rsidR="00125149" w:rsidRPr="00B3338C" w14:paraId="416B2F27" w14:textId="77777777" w:rsidTr="00CB3B68">
        <w:tc>
          <w:tcPr>
            <w:tcW w:w="295" w:type="pct"/>
            <w:hideMark/>
          </w:tcPr>
          <w:p w14:paraId="098D44F4" w14:textId="77777777" w:rsidR="00125149" w:rsidRPr="00B3338C" w:rsidRDefault="00125149" w:rsidP="00B3338C">
            <w:pPr>
              <w:ind w:firstLine="0"/>
              <w:rPr>
                <w:lang w:bidi="en-US"/>
              </w:rPr>
            </w:pPr>
            <w:r w:rsidRPr="00B3338C">
              <w:rPr>
                <w:lang w:bidi="en-US"/>
              </w:rPr>
              <w:t>2)</w:t>
            </w:r>
          </w:p>
        </w:tc>
        <w:tc>
          <w:tcPr>
            <w:tcW w:w="1859" w:type="pct"/>
          </w:tcPr>
          <w:p w14:paraId="0B9B0216" w14:textId="77777777" w:rsidR="00125149" w:rsidRPr="00B3338C" w:rsidRDefault="00792BCB" w:rsidP="00B3338C">
            <w:pPr>
              <w:ind w:firstLine="0"/>
              <w:jc w:val="left"/>
              <w:rPr>
                <w:lang w:bidi="en-US"/>
              </w:rPr>
            </w:pPr>
            <w:r>
              <w:rPr>
                <w:lang w:bidi="en-US"/>
              </w:rPr>
              <w:t>Доступность</w:t>
            </w:r>
          </w:p>
        </w:tc>
        <w:tc>
          <w:tcPr>
            <w:tcW w:w="377" w:type="pct"/>
            <w:hideMark/>
          </w:tcPr>
          <w:p w14:paraId="54ABB75E" w14:textId="77777777" w:rsidR="00125149" w:rsidRPr="00B3338C" w:rsidRDefault="00B3338C" w:rsidP="00B3338C">
            <w:pPr>
              <w:ind w:firstLine="0"/>
              <w:rPr>
                <w:lang w:bidi="en-US"/>
              </w:rPr>
            </w:pPr>
            <w:r>
              <w:rPr>
                <w:lang w:bidi="en-US"/>
              </w:rPr>
              <w:t>Б</w:t>
            </w:r>
            <w:r w:rsidR="00125149" w:rsidRPr="00B3338C">
              <w:rPr>
                <w:lang w:bidi="en-US"/>
              </w:rPr>
              <w:t>)</w:t>
            </w:r>
          </w:p>
        </w:tc>
        <w:tc>
          <w:tcPr>
            <w:tcW w:w="2469" w:type="pct"/>
          </w:tcPr>
          <w:p w14:paraId="5AA685E3" w14:textId="77777777" w:rsidR="00125149" w:rsidRPr="00B3338C" w:rsidRDefault="00792BCB" w:rsidP="00B3338C">
            <w:pPr>
              <w:ind w:firstLine="0"/>
              <w:rPr>
                <w:lang w:bidi="en-US"/>
              </w:rPr>
            </w:pPr>
            <w:r>
              <w:rPr>
                <w:lang w:bidi="en-US"/>
              </w:rPr>
              <w:t>с</w:t>
            </w:r>
            <w:r w:rsidRPr="00792BCB">
              <w:rPr>
                <w:lang w:bidi="en-US"/>
              </w:rPr>
              <w:t>пособность организации достигать поставленных целей и результатов в работе с молодежью</w:t>
            </w:r>
          </w:p>
        </w:tc>
      </w:tr>
      <w:tr w:rsidR="00125149" w:rsidRPr="00B3338C" w14:paraId="088B827B" w14:textId="77777777" w:rsidTr="00CB3B68">
        <w:tc>
          <w:tcPr>
            <w:tcW w:w="295" w:type="pct"/>
            <w:hideMark/>
          </w:tcPr>
          <w:p w14:paraId="47FCD544" w14:textId="77777777" w:rsidR="00125149" w:rsidRPr="00B3338C" w:rsidRDefault="00125149" w:rsidP="00B3338C">
            <w:pPr>
              <w:ind w:firstLine="0"/>
              <w:rPr>
                <w:lang w:bidi="en-US"/>
              </w:rPr>
            </w:pPr>
            <w:r w:rsidRPr="00B3338C">
              <w:rPr>
                <w:lang w:bidi="en-US"/>
              </w:rPr>
              <w:t>3)</w:t>
            </w:r>
          </w:p>
        </w:tc>
        <w:tc>
          <w:tcPr>
            <w:tcW w:w="1859" w:type="pct"/>
          </w:tcPr>
          <w:p w14:paraId="498E7356" w14:textId="77777777" w:rsidR="00125149" w:rsidRPr="00B3338C" w:rsidRDefault="00792BCB" w:rsidP="00B3338C">
            <w:pPr>
              <w:ind w:firstLine="0"/>
              <w:jc w:val="left"/>
              <w:rPr>
                <w:lang w:bidi="en-US"/>
              </w:rPr>
            </w:pPr>
            <w:r>
              <w:rPr>
                <w:lang w:bidi="en-US"/>
              </w:rPr>
              <w:t>Удовлетворенность</w:t>
            </w:r>
          </w:p>
        </w:tc>
        <w:tc>
          <w:tcPr>
            <w:tcW w:w="377" w:type="pct"/>
            <w:hideMark/>
          </w:tcPr>
          <w:p w14:paraId="78EB77B7" w14:textId="77777777" w:rsidR="00125149" w:rsidRPr="00B3338C" w:rsidRDefault="00B3338C" w:rsidP="00B3338C">
            <w:pPr>
              <w:ind w:firstLine="0"/>
              <w:rPr>
                <w:lang w:bidi="en-US"/>
              </w:rPr>
            </w:pPr>
            <w:r>
              <w:rPr>
                <w:lang w:bidi="en-US"/>
              </w:rPr>
              <w:t>В</w:t>
            </w:r>
            <w:r w:rsidR="00125149" w:rsidRPr="00B3338C">
              <w:rPr>
                <w:lang w:bidi="en-US"/>
              </w:rPr>
              <w:t>)</w:t>
            </w:r>
          </w:p>
        </w:tc>
        <w:tc>
          <w:tcPr>
            <w:tcW w:w="2469" w:type="pct"/>
          </w:tcPr>
          <w:p w14:paraId="7C5CA0A3" w14:textId="65F09B96" w:rsidR="00125149" w:rsidRPr="00B3338C" w:rsidRDefault="00792BCB" w:rsidP="003A0763">
            <w:pPr>
              <w:ind w:firstLine="0"/>
              <w:rPr>
                <w:lang w:bidi="en-US"/>
              </w:rPr>
            </w:pPr>
            <w:r>
              <w:rPr>
                <w:lang w:bidi="en-US"/>
              </w:rPr>
              <w:t>о</w:t>
            </w:r>
            <w:r w:rsidRPr="00792BCB">
              <w:rPr>
                <w:lang w:bidi="en-US"/>
              </w:rPr>
              <w:t xml:space="preserve">ценка мнений и чувств молодежи относительно </w:t>
            </w:r>
            <w:r w:rsidR="003A0763">
              <w:rPr>
                <w:lang w:bidi="en-US"/>
              </w:rPr>
              <w:t xml:space="preserve">удовлетворенности </w:t>
            </w:r>
            <w:r w:rsidRPr="00792BCB">
              <w:rPr>
                <w:lang w:bidi="en-US"/>
              </w:rPr>
              <w:t>качеств</w:t>
            </w:r>
            <w:r w:rsidR="003A0763">
              <w:rPr>
                <w:lang w:bidi="en-US"/>
              </w:rPr>
              <w:t>ом</w:t>
            </w:r>
            <w:r w:rsidRPr="00792BCB">
              <w:rPr>
                <w:lang w:bidi="en-US"/>
              </w:rPr>
              <w:t xml:space="preserve"> предоставляемых услуг и мероприятий</w:t>
            </w:r>
          </w:p>
        </w:tc>
      </w:tr>
      <w:tr w:rsidR="00125149" w:rsidRPr="00B3338C" w14:paraId="48712417" w14:textId="77777777" w:rsidTr="00CB3B68">
        <w:tc>
          <w:tcPr>
            <w:tcW w:w="295" w:type="pct"/>
            <w:hideMark/>
          </w:tcPr>
          <w:p w14:paraId="6B19667F" w14:textId="77777777" w:rsidR="00125149" w:rsidRPr="00B3338C" w:rsidRDefault="00125149" w:rsidP="00B3338C">
            <w:pPr>
              <w:ind w:firstLine="0"/>
              <w:rPr>
                <w:lang w:bidi="en-US"/>
              </w:rPr>
            </w:pPr>
            <w:r w:rsidRPr="00B3338C">
              <w:rPr>
                <w:lang w:bidi="en-US"/>
              </w:rPr>
              <w:t>4)</w:t>
            </w:r>
          </w:p>
        </w:tc>
        <w:tc>
          <w:tcPr>
            <w:tcW w:w="1859" w:type="pct"/>
          </w:tcPr>
          <w:p w14:paraId="487E10B8" w14:textId="77777777" w:rsidR="00125149" w:rsidRPr="00B3338C" w:rsidRDefault="00792BCB" w:rsidP="00B3338C">
            <w:pPr>
              <w:ind w:firstLine="0"/>
              <w:jc w:val="left"/>
              <w:rPr>
                <w:lang w:bidi="en-US"/>
              </w:rPr>
            </w:pPr>
            <w:r>
              <w:rPr>
                <w:lang w:bidi="en-US"/>
              </w:rPr>
              <w:t>Прозрачность</w:t>
            </w:r>
          </w:p>
        </w:tc>
        <w:tc>
          <w:tcPr>
            <w:tcW w:w="377" w:type="pct"/>
            <w:hideMark/>
          </w:tcPr>
          <w:p w14:paraId="275442FB" w14:textId="77777777" w:rsidR="00125149" w:rsidRPr="00B3338C" w:rsidRDefault="00B3338C" w:rsidP="00B3338C">
            <w:pPr>
              <w:ind w:firstLine="0"/>
              <w:rPr>
                <w:lang w:bidi="en-US"/>
              </w:rPr>
            </w:pPr>
            <w:r>
              <w:rPr>
                <w:lang w:bidi="en-US"/>
              </w:rPr>
              <w:t>Г</w:t>
            </w:r>
            <w:r w:rsidR="00125149" w:rsidRPr="00B3338C">
              <w:rPr>
                <w:lang w:bidi="en-US"/>
              </w:rPr>
              <w:t>)</w:t>
            </w:r>
          </w:p>
        </w:tc>
        <w:tc>
          <w:tcPr>
            <w:tcW w:w="2469" w:type="pct"/>
          </w:tcPr>
          <w:p w14:paraId="669A4C61" w14:textId="77777777" w:rsidR="00125149" w:rsidRPr="00B3338C" w:rsidRDefault="00BA7202" w:rsidP="00BA7202">
            <w:pPr>
              <w:ind w:firstLine="0"/>
              <w:rPr>
                <w:lang w:bidi="en-US"/>
              </w:rPr>
            </w:pPr>
            <w:r>
              <w:rPr>
                <w:lang w:bidi="en-US"/>
              </w:rPr>
              <w:t>в</w:t>
            </w:r>
            <w:r w:rsidRPr="00792BCB">
              <w:rPr>
                <w:lang w:bidi="en-US"/>
              </w:rPr>
              <w:t>недрение новых идей и подходов в работу с молодежью, направленных на улучшение результато</w:t>
            </w:r>
            <w:r>
              <w:rPr>
                <w:lang w:bidi="en-US"/>
              </w:rPr>
              <w:t xml:space="preserve">в </w:t>
            </w:r>
          </w:p>
        </w:tc>
      </w:tr>
      <w:tr w:rsidR="00792BCB" w:rsidRPr="00B3338C" w14:paraId="1237E64E" w14:textId="77777777" w:rsidTr="00CB3B68">
        <w:tc>
          <w:tcPr>
            <w:tcW w:w="295" w:type="pct"/>
          </w:tcPr>
          <w:p w14:paraId="3782740D" w14:textId="77777777" w:rsidR="00792BCB" w:rsidRPr="00B3338C" w:rsidRDefault="00792BCB" w:rsidP="00B3338C">
            <w:pPr>
              <w:ind w:firstLine="0"/>
              <w:rPr>
                <w:lang w:bidi="en-US"/>
              </w:rPr>
            </w:pPr>
            <w:r>
              <w:rPr>
                <w:lang w:bidi="en-US"/>
              </w:rPr>
              <w:t>5)</w:t>
            </w:r>
          </w:p>
        </w:tc>
        <w:tc>
          <w:tcPr>
            <w:tcW w:w="1859" w:type="pct"/>
          </w:tcPr>
          <w:p w14:paraId="22AAED91" w14:textId="77777777" w:rsidR="00792BCB" w:rsidRPr="00B3338C" w:rsidRDefault="00792BCB" w:rsidP="00B3338C">
            <w:pPr>
              <w:ind w:firstLine="0"/>
              <w:jc w:val="left"/>
              <w:rPr>
                <w:lang w:bidi="en-US"/>
              </w:rPr>
            </w:pPr>
            <w:r>
              <w:rPr>
                <w:lang w:bidi="en-US"/>
              </w:rPr>
              <w:t>Инновационность</w:t>
            </w:r>
          </w:p>
        </w:tc>
        <w:tc>
          <w:tcPr>
            <w:tcW w:w="377" w:type="pct"/>
          </w:tcPr>
          <w:p w14:paraId="12689B29" w14:textId="77777777" w:rsidR="00792BCB" w:rsidRDefault="00792BCB" w:rsidP="00B3338C">
            <w:pPr>
              <w:ind w:firstLine="0"/>
              <w:rPr>
                <w:lang w:bidi="en-US"/>
              </w:rPr>
            </w:pPr>
            <w:r>
              <w:rPr>
                <w:lang w:bidi="en-US"/>
              </w:rPr>
              <w:t>Д)</w:t>
            </w:r>
          </w:p>
        </w:tc>
        <w:tc>
          <w:tcPr>
            <w:tcW w:w="2469" w:type="pct"/>
          </w:tcPr>
          <w:p w14:paraId="5215324F" w14:textId="77777777" w:rsidR="00792BCB" w:rsidRPr="00B3338C" w:rsidRDefault="00BA7202" w:rsidP="00B3338C">
            <w:pPr>
              <w:ind w:firstLine="0"/>
              <w:rPr>
                <w:lang w:bidi="en-US"/>
              </w:rPr>
            </w:pPr>
            <w:r>
              <w:rPr>
                <w:lang w:bidi="en-US"/>
              </w:rPr>
              <w:t>н</w:t>
            </w:r>
            <w:r w:rsidRPr="00792BCB">
              <w:rPr>
                <w:lang w:bidi="en-US"/>
              </w:rPr>
              <w:t>аличие четкой информации о действиях организации, которая позволяет молодежи и обществу понимать ее работу</w:t>
            </w:r>
          </w:p>
        </w:tc>
      </w:tr>
    </w:tbl>
    <w:p w14:paraId="058AFD81" w14:textId="77777777" w:rsidR="00125149" w:rsidRPr="00B3338C" w:rsidRDefault="00125149" w:rsidP="00125149">
      <w:r w:rsidRPr="00B3338C">
        <w:t xml:space="preserve">Правильный ответ: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1885"/>
        <w:gridCol w:w="1876"/>
        <w:gridCol w:w="1881"/>
        <w:gridCol w:w="1838"/>
      </w:tblGrid>
      <w:tr w:rsidR="00BA7202" w:rsidRPr="00B3338C" w14:paraId="7C92BDA6" w14:textId="77777777" w:rsidTr="00BA7202">
        <w:tc>
          <w:tcPr>
            <w:tcW w:w="1919" w:type="dxa"/>
            <w:hideMark/>
          </w:tcPr>
          <w:p w14:paraId="402BF60F" w14:textId="77777777" w:rsidR="00BA7202" w:rsidRPr="00B3338C" w:rsidRDefault="00BA7202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>1</w:t>
            </w:r>
          </w:p>
        </w:tc>
        <w:tc>
          <w:tcPr>
            <w:tcW w:w="1928" w:type="dxa"/>
            <w:hideMark/>
          </w:tcPr>
          <w:p w14:paraId="718B8021" w14:textId="77777777" w:rsidR="00BA7202" w:rsidRPr="00B3338C" w:rsidRDefault="00BA7202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>2</w:t>
            </w:r>
          </w:p>
        </w:tc>
        <w:tc>
          <w:tcPr>
            <w:tcW w:w="1919" w:type="dxa"/>
            <w:hideMark/>
          </w:tcPr>
          <w:p w14:paraId="0FBF544C" w14:textId="77777777" w:rsidR="00BA7202" w:rsidRPr="00B3338C" w:rsidRDefault="00BA7202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>3</w:t>
            </w:r>
          </w:p>
        </w:tc>
        <w:tc>
          <w:tcPr>
            <w:tcW w:w="1924" w:type="dxa"/>
            <w:hideMark/>
          </w:tcPr>
          <w:p w14:paraId="3A11A713" w14:textId="77777777" w:rsidR="00BA7202" w:rsidRPr="00B3338C" w:rsidRDefault="00BA7202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>4</w:t>
            </w:r>
          </w:p>
        </w:tc>
        <w:tc>
          <w:tcPr>
            <w:tcW w:w="1881" w:type="dxa"/>
          </w:tcPr>
          <w:p w14:paraId="524357F9" w14:textId="77777777" w:rsidR="00BA7202" w:rsidRPr="00B3338C" w:rsidRDefault="00BA7202">
            <w:pPr>
              <w:ind w:firstLine="0"/>
              <w:jc w:val="center"/>
              <w:rPr>
                <w:lang w:bidi="en-US"/>
              </w:rPr>
            </w:pPr>
            <w:r>
              <w:rPr>
                <w:lang w:bidi="en-US"/>
              </w:rPr>
              <w:t>5</w:t>
            </w:r>
          </w:p>
        </w:tc>
      </w:tr>
      <w:tr w:rsidR="00BA7202" w:rsidRPr="00B3338C" w14:paraId="1CAD7CEA" w14:textId="77777777" w:rsidTr="00BA7202">
        <w:tc>
          <w:tcPr>
            <w:tcW w:w="1919" w:type="dxa"/>
          </w:tcPr>
          <w:p w14:paraId="24829379" w14:textId="77777777" w:rsidR="00BA7202" w:rsidRPr="00B3338C" w:rsidRDefault="00BA7202">
            <w:pPr>
              <w:ind w:firstLine="0"/>
              <w:jc w:val="center"/>
              <w:rPr>
                <w:lang w:bidi="en-US"/>
              </w:rPr>
            </w:pPr>
            <w:r>
              <w:rPr>
                <w:lang w:bidi="en-US"/>
              </w:rPr>
              <w:t>Б</w:t>
            </w:r>
          </w:p>
        </w:tc>
        <w:tc>
          <w:tcPr>
            <w:tcW w:w="1928" w:type="dxa"/>
          </w:tcPr>
          <w:p w14:paraId="406060B3" w14:textId="77777777" w:rsidR="00BA7202" w:rsidRPr="00B3338C" w:rsidRDefault="00BA7202">
            <w:pPr>
              <w:ind w:firstLine="0"/>
              <w:jc w:val="center"/>
              <w:rPr>
                <w:lang w:bidi="en-US"/>
              </w:rPr>
            </w:pPr>
            <w:r>
              <w:rPr>
                <w:lang w:bidi="en-US"/>
              </w:rPr>
              <w:t>А</w:t>
            </w:r>
          </w:p>
        </w:tc>
        <w:tc>
          <w:tcPr>
            <w:tcW w:w="1919" w:type="dxa"/>
          </w:tcPr>
          <w:p w14:paraId="4C6A8167" w14:textId="77777777" w:rsidR="00BA7202" w:rsidRPr="00B3338C" w:rsidRDefault="00BA7202">
            <w:pPr>
              <w:ind w:firstLine="0"/>
              <w:jc w:val="center"/>
              <w:rPr>
                <w:lang w:bidi="en-US"/>
              </w:rPr>
            </w:pPr>
            <w:r>
              <w:rPr>
                <w:lang w:bidi="en-US"/>
              </w:rPr>
              <w:t>В</w:t>
            </w:r>
          </w:p>
        </w:tc>
        <w:tc>
          <w:tcPr>
            <w:tcW w:w="1924" w:type="dxa"/>
          </w:tcPr>
          <w:p w14:paraId="2CF3261C" w14:textId="77777777" w:rsidR="00BA7202" w:rsidRPr="00B3338C" w:rsidRDefault="00BA7202">
            <w:pPr>
              <w:ind w:firstLine="0"/>
              <w:jc w:val="center"/>
              <w:rPr>
                <w:lang w:bidi="en-US"/>
              </w:rPr>
            </w:pPr>
            <w:r>
              <w:rPr>
                <w:lang w:bidi="en-US"/>
              </w:rPr>
              <w:t>Д</w:t>
            </w:r>
          </w:p>
        </w:tc>
        <w:tc>
          <w:tcPr>
            <w:tcW w:w="1881" w:type="dxa"/>
          </w:tcPr>
          <w:p w14:paraId="0709C3E9" w14:textId="77777777" w:rsidR="00BA7202" w:rsidRPr="00B3338C" w:rsidRDefault="00BA7202">
            <w:pPr>
              <w:ind w:firstLine="0"/>
              <w:jc w:val="center"/>
              <w:rPr>
                <w:lang w:bidi="en-US"/>
              </w:rPr>
            </w:pPr>
            <w:r>
              <w:rPr>
                <w:lang w:bidi="en-US"/>
              </w:rPr>
              <w:t>Г</w:t>
            </w:r>
          </w:p>
        </w:tc>
      </w:tr>
    </w:tbl>
    <w:p w14:paraId="469DEA7C" w14:textId="77777777" w:rsidR="001F32BB" w:rsidRDefault="00125149" w:rsidP="001F32BB">
      <w:r w:rsidRPr="00B3338C">
        <w:lastRenderedPageBreak/>
        <w:t xml:space="preserve">Компетенции (индикаторы): </w:t>
      </w:r>
      <w:r w:rsidR="00792BCB" w:rsidRPr="00314CA6">
        <w:t>УК-10; ОПК-2; ОПК-4</w:t>
      </w:r>
    </w:p>
    <w:p w14:paraId="333969D8" w14:textId="77777777" w:rsidR="00B3338C" w:rsidRPr="00B3338C" w:rsidRDefault="00B3338C" w:rsidP="001F32BB"/>
    <w:p w14:paraId="3C9E524B" w14:textId="77777777" w:rsidR="00125149" w:rsidRPr="00B3338C" w:rsidRDefault="00125149" w:rsidP="00125149">
      <w:r w:rsidRPr="00B3338C">
        <w:t xml:space="preserve">4. Установите правильное соответствие между </w:t>
      </w:r>
      <w:r w:rsidR="00B32151">
        <w:t>типом оценки и ц</w:t>
      </w:r>
      <w:r w:rsidR="00B32151" w:rsidRPr="00B32151">
        <w:t>ель</w:t>
      </w:r>
      <w:r w:rsidR="00B32151">
        <w:t>ю</w:t>
      </w:r>
      <w:r w:rsidR="00B32151" w:rsidRPr="00B32151">
        <w:t xml:space="preserve"> оценки качества</w:t>
      </w:r>
      <w:r w:rsidRPr="00B3338C">
        <w:t>. 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3424"/>
        <w:gridCol w:w="690"/>
        <w:gridCol w:w="4694"/>
      </w:tblGrid>
      <w:tr w:rsidR="000445BC" w:rsidRPr="00B3338C" w14:paraId="7575B855" w14:textId="77777777" w:rsidTr="00CB3B68">
        <w:tc>
          <w:tcPr>
            <w:tcW w:w="2122" w:type="pct"/>
            <w:gridSpan w:val="2"/>
          </w:tcPr>
          <w:p w14:paraId="20C7E462" w14:textId="77777777" w:rsidR="000445BC" w:rsidRPr="00B3338C" w:rsidRDefault="00B32151">
            <w:pPr>
              <w:ind w:firstLine="0"/>
              <w:jc w:val="center"/>
              <w:rPr>
                <w:lang w:bidi="en-US"/>
              </w:rPr>
            </w:pPr>
            <w:r>
              <w:rPr>
                <w:lang w:bidi="en-US"/>
              </w:rPr>
              <w:t>Тип оценки качества</w:t>
            </w:r>
          </w:p>
        </w:tc>
        <w:tc>
          <w:tcPr>
            <w:tcW w:w="2878" w:type="pct"/>
            <w:gridSpan w:val="2"/>
          </w:tcPr>
          <w:p w14:paraId="2F9154FA" w14:textId="77777777" w:rsidR="000445BC" w:rsidRPr="00B3338C" w:rsidRDefault="00B32151">
            <w:pPr>
              <w:ind w:firstLine="0"/>
              <w:jc w:val="center"/>
              <w:rPr>
                <w:iCs/>
                <w:lang w:bidi="en-US"/>
              </w:rPr>
            </w:pPr>
            <w:r>
              <w:rPr>
                <w:iCs/>
                <w:lang w:bidi="en-US"/>
              </w:rPr>
              <w:t>Цель оценки качества</w:t>
            </w:r>
          </w:p>
        </w:tc>
      </w:tr>
      <w:tr w:rsidR="00125149" w:rsidRPr="00B3338C" w14:paraId="307D26D4" w14:textId="77777777" w:rsidTr="00CB3B68">
        <w:tc>
          <w:tcPr>
            <w:tcW w:w="292" w:type="pct"/>
            <w:hideMark/>
          </w:tcPr>
          <w:p w14:paraId="402D99F4" w14:textId="77777777" w:rsidR="00125149" w:rsidRPr="00B3338C" w:rsidRDefault="00125149">
            <w:pPr>
              <w:ind w:firstLine="0"/>
              <w:jc w:val="left"/>
              <w:rPr>
                <w:lang w:bidi="en-US"/>
              </w:rPr>
            </w:pPr>
            <w:r w:rsidRPr="00B3338C">
              <w:rPr>
                <w:lang w:bidi="en-US"/>
              </w:rPr>
              <w:t>1)</w:t>
            </w:r>
          </w:p>
        </w:tc>
        <w:tc>
          <w:tcPr>
            <w:tcW w:w="1830" w:type="pct"/>
          </w:tcPr>
          <w:p w14:paraId="3077EFE5" w14:textId="77777777" w:rsidR="00125149" w:rsidRPr="00B3338C" w:rsidRDefault="00B32151">
            <w:pPr>
              <w:ind w:firstLine="0"/>
              <w:jc w:val="left"/>
              <w:rPr>
                <w:rFonts w:eastAsiaTheme="minorEastAsia" w:cs="Times New Roman"/>
                <w:iCs/>
                <w:szCs w:val="28"/>
                <w:lang w:bidi="en-US"/>
              </w:rPr>
            </w:pPr>
            <w:r w:rsidRPr="00B32151">
              <w:rPr>
                <w:rFonts w:eastAsiaTheme="minorEastAsia" w:cs="Times New Roman"/>
                <w:iCs/>
                <w:szCs w:val="28"/>
                <w:lang w:bidi="en-US"/>
              </w:rPr>
              <w:t>Внешняя оценка</w:t>
            </w:r>
          </w:p>
        </w:tc>
        <w:tc>
          <w:tcPr>
            <w:tcW w:w="369" w:type="pct"/>
            <w:hideMark/>
          </w:tcPr>
          <w:p w14:paraId="043AFE42" w14:textId="77777777" w:rsidR="00125149" w:rsidRPr="00B3338C" w:rsidRDefault="00125149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B3338C">
              <w:rPr>
                <w:rFonts w:cs="Times New Roman"/>
                <w:szCs w:val="28"/>
                <w:lang w:bidi="en-US"/>
              </w:rPr>
              <w:t>А)</w:t>
            </w:r>
          </w:p>
        </w:tc>
        <w:tc>
          <w:tcPr>
            <w:tcW w:w="2509" w:type="pct"/>
          </w:tcPr>
          <w:p w14:paraId="6638EA30" w14:textId="77777777" w:rsidR="00125149" w:rsidRPr="00B3338C" w:rsidRDefault="00334654" w:rsidP="00B3338C">
            <w:pPr>
              <w:ind w:firstLine="0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о</w:t>
            </w:r>
            <w:r w:rsidRPr="00334654">
              <w:rPr>
                <w:rFonts w:cs="Times New Roman"/>
                <w:szCs w:val="28"/>
                <w:lang w:bidi="en-US"/>
              </w:rPr>
              <w:t>пределение сильных и слабых сторон в сравнении с лучшими практиками</w:t>
            </w:r>
          </w:p>
        </w:tc>
      </w:tr>
      <w:tr w:rsidR="00125149" w:rsidRPr="00B3338C" w14:paraId="145A82D6" w14:textId="77777777" w:rsidTr="00CB3B68">
        <w:tc>
          <w:tcPr>
            <w:tcW w:w="292" w:type="pct"/>
            <w:hideMark/>
          </w:tcPr>
          <w:p w14:paraId="4C47625D" w14:textId="77777777" w:rsidR="00125149" w:rsidRPr="00B3338C" w:rsidRDefault="00125149">
            <w:pPr>
              <w:ind w:firstLine="0"/>
              <w:rPr>
                <w:lang w:bidi="en-US"/>
              </w:rPr>
            </w:pPr>
            <w:r w:rsidRPr="00B3338C">
              <w:rPr>
                <w:lang w:bidi="en-US"/>
              </w:rPr>
              <w:t>2)</w:t>
            </w:r>
          </w:p>
        </w:tc>
        <w:tc>
          <w:tcPr>
            <w:tcW w:w="1830" w:type="pct"/>
          </w:tcPr>
          <w:p w14:paraId="69957155" w14:textId="77777777" w:rsidR="00125149" w:rsidRPr="00B3338C" w:rsidRDefault="00B32151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B32151">
              <w:rPr>
                <w:rFonts w:cs="Times New Roman"/>
                <w:iCs/>
                <w:szCs w:val="28"/>
                <w:lang w:bidi="en-US"/>
              </w:rPr>
              <w:t>Внутренняя оценка</w:t>
            </w:r>
          </w:p>
        </w:tc>
        <w:tc>
          <w:tcPr>
            <w:tcW w:w="369" w:type="pct"/>
            <w:hideMark/>
          </w:tcPr>
          <w:p w14:paraId="2529CB22" w14:textId="77777777" w:rsidR="00125149" w:rsidRPr="00B3338C" w:rsidRDefault="00125149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B3338C">
              <w:rPr>
                <w:rFonts w:cs="Times New Roman"/>
                <w:szCs w:val="28"/>
                <w:lang w:bidi="en-US"/>
              </w:rPr>
              <w:t>Б)</w:t>
            </w:r>
          </w:p>
        </w:tc>
        <w:tc>
          <w:tcPr>
            <w:tcW w:w="2509" w:type="pct"/>
          </w:tcPr>
          <w:p w14:paraId="4F62977D" w14:textId="77777777" w:rsidR="00125149" w:rsidRPr="00B3338C" w:rsidRDefault="00334654" w:rsidP="00B3338C">
            <w:pPr>
              <w:ind w:firstLine="0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п</w:t>
            </w:r>
            <w:r w:rsidRPr="00334654">
              <w:rPr>
                <w:rFonts w:cs="Times New Roman"/>
                <w:szCs w:val="28"/>
                <w:lang w:bidi="en-US"/>
              </w:rPr>
              <w:t>олучение обратной связи от заинтересованных сторон (родители, партнеры)</w:t>
            </w:r>
          </w:p>
        </w:tc>
      </w:tr>
      <w:tr w:rsidR="00125149" w:rsidRPr="00B3338C" w14:paraId="3C5C1AF1" w14:textId="77777777" w:rsidTr="00CB3B68">
        <w:tc>
          <w:tcPr>
            <w:tcW w:w="292" w:type="pct"/>
            <w:hideMark/>
          </w:tcPr>
          <w:p w14:paraId="6F59F8D9" w14:textId="77777777" w:rsidR="00125149" w:rsidRPr="00B3338C" w:rsidRDefault="00125149">
            <w:pPr>
              <w:ind w:firstLine="0"/>
              <w:rPr>
                <w:lang w:bidi="en-US"/>
              </w:rPr>
            </w:pPr>
            <w:r w:rsidRPr="00B3338C">
              <w:rPr>
                <w:lang w:bidi="en-US"/>
              </w:rPr>
              <w:t>3)</w:t>
            </w:r>
          </w:p>
        </w:tc>
        <w:tc>
          <w:tcPr>
            <w:tcW w:w="1830" w:type="pct"/>
          </w:tcPr>
          <w:p w14:paraId="69AC8402" w14:textId="77777777" w:rsidR="00125149" w:rsidRPr="00B3338C" w:rsidRDefault="00B32151">
            <w:pPr>
              <w:ind w:firstLine="0"/>
              <w:jc w:val="left"/>
              <w:rPr>
                <w:rFonts w:eastAsiaTheme="minorEastAsia" w:cs="Times New Roman"/>
                <w:iCs/>
                <w:szCs w:val="28"/>
                <w:lang w:bidi="en-US"/>
              </w:rPr>
            </w:pPr>
            <w:r w:rsidRPr="00B32151">
              <w:rPr>
                <w:rFonts w:eastAsiaTheme="minorEastAsia" w:cs="Times New Roman"/>
                <w:iCs/>
                <w:szCs w:val="28"/>
                <w:lang w:bidi="en-US"/>
              </w:rPr>
              <w:t>Сопоставительная оценка</w:t>
            </w:r>
          </w:p>
        </w:tc>
        <w:tc>
          <w:tcPr>
            <w:tcW w:w="369" w:type="pct"/>
            <w:hideMark/>
          </w:tcPr>
          <w:p w14:paraId="1A511F37" w14:textId="77777777" w:rsidR="00125149" w:rsidRPr="00B3338C" w:rsidRDefault="00125149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B3338C">
              <w:rPr>
                <w:rFonts w:cs="Times New Roman"/>
                <w:szCs w:val="28"/>
                <w:lang w:bidi="en-US"/>
              </w:rPr>
              <w:t>В)</w:t>
            </w:r>
          </w:p>
        </w:tc>
        <w:tc>
          <w:tcPr>
            <w:tcW w:w="2509" w:type="pct"/>
          </w:tcPr>
          <w:p w14:paraId="35273655" w14:textId="083574BE" w:rsidR="00125149" w:rsidRPr="00B3338C" w:rsidRDefault="003A0763" w:rsidP="00B3338C">
            <w:pPr>
              <w:ind w:firstLine="0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о</w:t>
            </w:r>
            <w:r w:rsidR="00334654" w:rsidRPr="00334654">
              <w:rPr>
                <w:rFonts w:cs="Times New Roman"/>
                <w:szCs w:val="28"/>
                <w:lang w:bidi="en-US"/>
              </w:rPr>
              <w:t>пределение эффективности работы организации на основе самоанализа</w:t>
            </w:r>
          </w:p>
        </w:tc>
      </w:tr>
    </w:tbl>
    <w:p w14:paraId="34827501" w14:textId="77777777" w:rsidR="00125149" w:rsidRPr="00B3338C" w:rsidRDefault="00125149" w:rsidP="00125149">
      <w:r w:rsidRPr="00B3338C">
        <w:t xml:space="preserve">Правильный ответ: </w:t>
      </w:r>
    </w:p>
    <w:tbl>
      <w:tblPr>
        <w:tblStyle w:val="12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1706C1" w:rsidRPr="00B3338C" w14:paraId="3915FB89" w14:textId="0A475531" w:rsidTr="001706C1">
        <w:tc>
          <w:tcPr>
            <w:tcW w:w="1666" w:type="pct"/>
            <w:hideMark/>
          </w:tcPr>
          <w:p w14:paraId="0BCF7EF5" w14:textId="77777777" w:rsidR="001706C1" w:rsidRPr="00B3338C" w:rsidRDefault="001706C1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>1</w:t>
            </w:r>
          </w:p>
        </w:tc>
        <w:tc>
          <w:tcPr>
            <w:tcW w:w="1667" w:type="pct"/>
            <w:hideMark/>
          </w:tcPr>
          <w:p w14:paraId="32463D72" w14:textId="77777777" w:rsidR="001706C1" w:rsidRPr="00B3338C" w:rsidRDefault="001706C1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>2</w:t>
            </w:r>
          </w:p>
        </w:tc>
        <w:tc>
          <w:tcPr>
            <w:tcW w:w="1667" w:type="pct"/>
            <w:hideMark/>
          </w:tcPr>
          <w:p w14:paraId="4BAFF9FB" w14:textId="77777777" w:rsidR="001706C1" w:rsidRPr="00B3338C" w:rsidRDefault="001706C1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>3</w:t>
            </w:r>
          </w:p>
        </w:tc>
      </w:tr>
      <w:tr w:rsidR="001706C1" w:rsidRPr="00B3338C" w14:paraId="7CFE8EFA" w14:textId="12794952" w:rsidTr="001706C1">
        <w:tc>
          <w:tcPr>
            <w:tcW w:w="1666" w:type="pct"/>
            <w:hideMark/>
          </w:tcPr>
          <w:p w14:paraId="1B5F7915" w14:textId="77777777" w:rsidR="001706C1" w:rsidRPr="00B3338C" w:rsidRDefault="001706C1">
            <w:pPr>
              <w:ind w:firstLine="0"/>
              <w:jc w:val="center"/>
              <w:rPr>
                <w:lang w:bidi="en-US"/>
              </w:rPr>
            </w:pPr>
            <w:r>
              <w:rPr>
                <w:lang w:bidi="en-US"/>
              </w:rPr>
              <w:t>Б</w:t>
            </w:r>
          </w:p>
        </w:tc>
        <w:tc>
          <w:tcPr>
            <w:tcW w:w="1667" w:type="pct"/>
            <w:hideMark/>
          </w:tcPr>
          <w:p w14:paraId="38B4EAF4" w14:textId="77777777" w:rsidR="001706C1" w:rsidRPr="00B3338C" w:rsidRDefault="001706C1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>В</w:t>
            </w:r>
          </w:p>
        </w:tc>
        <w:tc>
          <w:tcPr>
            <w:tcW w:w="1667" w:type="pct"/>
            <w:hideMark/>
          </w:tcPr>
          <w:p w14:paraId="0FA661B1" w14:textId="77777777" w:rsidR="001706C1" w:rsidRPr="00B3338C" w:rsidRDefault="001706C1">
            <w:pPr>
              <w:ind w:firstLine="0"/>
              <w:jc w:val="center"/>
              <w:rPr>
                <w:lang w:bidi="en-US"/>
              </w:rPr>
            </w:pPr>
            <w:r w:rsidRPr="00B3338C">
              <w:rPr>
                <w:lang w:bidi="en-US"/>
              </w:rPr>
              <w:t>А</w:t>
            </w:r>
          </w:p>
        </w:tc>
      </w:tr>
    </w:tbl>
    <w:p w14:paraId="4CBFF831" w14:textId="77777777" w:rsidR="007B1D46" w:rsidRDefault="00125149" w:rsidP="00125149">
      <w:r w:rsidRPr="00B3338C">
        <w:t xml:space="preserve">Компетенции (индикаторы): </w:t>
      </w:r>
      <w:r w:rsidR="00334654" w:rsidRPr="00314CA6">
        <w:t>УК-10; ОПК-2; ОПК-4</w:t>
      </w:r>
    </w:p>
    <w:p w14:paraId="7BA154E0" w14:textId="77777777" w:rsidR="00B3338C" w:rsidRDefault="00B3338C" w:rsidP="00125149"/>
    <w:p w14:paraId="5A91BC76" w14:textId="77777777" w:rsidR="00CB3B68" w:rsidRPr="00B3338C" w:rsidRDefault="00CB3B68" w:rsidP="00125149"/>
    <w:p w14:paraId="774216D9" w14:textId="77777777" w:rsidR="00125149" w:rsidRPr="00B3338C" w:rsidRDefault="00125149" w:rsidP="00B3338C">
      <w:pPr>
        <w:pStyle w:val="4"/>
        <w:spacing w:before="0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B3338C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закрытого типа на установление правильной последовательности</w:t>
      </w:r>
    </w:p>
    <w:p w14:paraId="3D737E3D" w14:textId="77777777" w:rsidR="007B1D46" w:rsidRPr="00B3338C" w:rsidRDefault="007B1D46" w:rsidP="007B1D46">
      <w:pPr>
        <w:rPr>
          <w:lang w:bidi="en-US"/>
        </w:rPr>
      </w:pPr>
    </w:p>
    <w:p w14:paraId="12BECA4C" w14:textId="77777777" w:rsidR="00125149" w:rsidRPr="00B3338C" w:rsidRDefault="00125149" w:rsidP="00125149">
      <w:pPr>
        <w:rPr>
          <w:rFonts w:cs="Times New Roman"/>
          <w:szCs w:val="28"/>
        </w:rPr>
      </w:pPr>
      <w:r w:rsidRPr="00B3338C">
        <w:t xml:space="preserve">1. </w:t>
      </w:r>
      <w:r w:rsidRPr="00B3338C">
        <w:rPr>
          <w:rFonts w:cs="Times New Roman"/>
          <w:szCs w:val="28"/>
        </w:rPr>
        <w:t xml:space="preserve">Установите </w:t>
      </w:r>
      <w:r w:rsidRPr="00B3338C">
        <w:rPr>
          <w:rStyle w:val="a9"/>
          <w:rFonts w:cs="Times New Roman"/>
          <w:b w:val="0"/>
          <w:szCs w:val="28"/>
          <w:shd w:val="clear" w:color="auto" w:fill="FFFFFF"/>
        </w:rPr>
        <w:t xml:space="preserve">последовательность </w:t>
      </w:r>
      <w:r w:rsidR="00816BA4" w:rsidRPr="00816BA4">
        <w:rPr>
          <w:rStyle w:val="a9"/>
          <w:rFonts w:cs="Times New Roman"/>
          <w:b w:val="0"/>
          <w:szCs w:val="28"/>
          <w:shd w:val="clear" w:color="auto" w:fill="FFFFFF"/>
        </w:rPr>
        <w:t>этап</w:t>
      </w:r>
      <w:r w:rsidR="00816BA4">
        <w:rPr>
          <w:rStyle w:val="a9"/>
          <w:rFonts w:cs="Times New Roman"/>
          <w:b w:val="0"/>
          <w:szCs w:val="28"/>
          <w:shd w:val="clear" w:color="auto" w:fill="FFFFFF"/>
        </w:rPr>
        <w:t>ов</w:t>
      </w:r>
      <w:r w:rsidR="00816BA4" w:rsidRPr="00816BA4">
        <w:rPr>
          <w:rStyle w:val="a9"/>
          <w:rFonts w:cs="Times New Roman"/>
          <w:b w:val="0"/>
          <w:szCs w:val="28"/>
          <w:shd w:val="clear" w:color="auto" w:fill="FFFFFF"/>
        </w:rPr>
        <w:t xml:space="preserve"> внедрения рекомендаций по улучшению качества работы с молодежью</w:t>
      </w:r>
      <w:r w:rsidRPr="00B3338C">
        <w:rPr>
          <w:rFonts w:cs="Times New Roman"/>
          <w:szCs w:val="28"/>
        </w:rPr>
        <w:t>. Запишите правильную последовательность букв слева направо.</w:t>
      </w:r>
    </w:p>
    <w:p w14:paraId="3C637ACF" w14:textId="77777777" w:rsidR="00B84C3E" w:rsidRPr="00B84C3E" w:rsidRDefault="00B84C3E" w:rsidP="00B84C3E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А) о</w:t>
      </w:r>
      <w:r w:rsidRPr="00B84C3E">
        <w:rPr>
          <w:rFonts w:eastAsiaTheme="minorEastAsia" w:cs="Times New Roman"/>
          <w:szCs w:val="28"/>
        </w:rPr>
        <w:t>пределение приоритетных направлений для улучшения</w:t>
      </w:r>
    </w:p>
    <w:p w14:paraId="4F6B2FB0" w14:textId="77777777" w:rsidR="00B84C3E" w:rsidRPr="00B84C3E" w:rsidRDefault="00B84C3E" w:rsidP="00B84C3E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Б) р</w:t>
      </w:r>
      <w:r w:rsidRPr="00B84C3E">
        <w:rPr>
          <w:rFonts w:eastAsiaTheme="minorEastAsia" w:cs="Times New Roman"/>
          <w:szCs w:val="28"/>
        </w:rPr>
        <w:t>азработка плана мероприятий по улучшению качества</w:t>
      </w:r>
    </w:p>
    <w:p w14:paraId="5E1160A2" w14:textId="77777777" w:rsidR="00B84C3E" w:rsidRPr="00B84C3E" w:rsidRDefault="00B84C3E" w:rsidP="00B84C3E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В) о</w:t>
      </w:r>
      <w:r w:rsidRPr="00B84C3E">
        <w:rPr>
          <w:rFonts w:eastAsiaTheme="minorEastAsia" w:cs="Times New Roman"/>
          <w:szCs w:val="28"/>
        </w:rPr>
        <w:t>ценка результатов внедрения рекомендаций</w:t>
      </w:r>
    </w:p>
    <w:p w14:paraId="5BB4FDB1" w14:textId="77777777" w:rsidR="00B84C3E" w:rsidRPr="00B84C3E" w:rsidRDefault="00B84C3E" w:rsidP="00B84C3E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Г) в</w:t>
      </w:r>
      <w:r w:rsidRPr="00B84C3E">
        <w:rPr>
          <w:rFonts w:eastAsiaTheme="minorEastAsia" w:cs="Times New Roman"/>
          <w:szCs w:val="28"/>
        </w:rPr>
        <w:t>недрение разработанных мероприятий</w:t>
      </w:r>
    </w:p>
    <w:p w14:paraId="49755D25" w14:textId="77777777" w:rsidR="00125149" w:rsidRPr="00B3338C" w:rsidRDefault="00B84C3E" w:rsidP="00B84C3E">
      <w:pPr>
        <w:rPr>
          <w:rFonts w:cs="Times New Roman"/>
          <w:b/>
          <w:szCs w:val="28"/>
          <w:shd w:val="clear" w:color="auto" w:fill="FFFFFF"/>
        </w:rPr>
      </w:pPr>
      <w:r>
        <w:rPr>
          <w:rFonts w:eastAsiaTheme="minorEastAsia" w:cs="Times New Roman"/>
          <w:szCs w:val="28"/>
        </w:rPr>
        <w:t>Д) о</w:t>
      </w:r>
      <w:r w:rsidRPr="00B84C3E">
        <w:rPr>
          <w:rFonts w:eastAsiaTheme="minorEastAsia" w:cs="Times New Roman"/>
          <w:szCs w:val="28"/>
        </w:rPr>
        <w:t>пределение ответственных за реализацию мероприятий</w:t>
      </w:r>
      <w:r w:rsidR="00816BA4">
        <w:rPr>
          <w:rStyle w:val="a9"/>
          <w:b w:val="0"/>
          <w:szCs w:val="28"/>
          <w:shd w:val="clear" w:color="auto" w:fill="FFFFFF"/>
        </w:rPr>
        <w:t xml:space="preserve"> </w:t>
      </w:r>
    </w:p>
    <w:p w14:paraId="36833939" w14:textId="77777777" w:rsidR="00125149" w:rsidRPr="00B3338C" w:rsidRDefault="00125149" w:rsidP="00125149">
      <w:pPr>
        <w:rPr>
          <w:rFonts w:cs="Times New Roman"/>
          <w:szCs w:val="28"/>
        </w:rPr>
      </w:pPr>
      <w:r w:rsidRPr="00B3338C">
        <w:rPr>
          <w:rFonts w:cs="Times New Roman"/>
          <w:szCs w:val="28"/>
        </w:rPr>
        <w:t xml:space="preserve">Правильный ответ: А, </w:t>
      </w:r>
      <w:r w:rsidR="00B84C3E">
        <w:rPr>
          <w:rFonts w:cs="Times New Roman"/>
          <w:szCs w:val="28"/>
        </w:rPr>
        <w:t xml:space="preserve">Б, Д, Г, В </w:t>
      </w:r>
    </w:p>
    <w:p w14:paraId="6336FEF2" w14:textId="77777777" w:rsidR="00125149" w:rsidRPr="00B3338C" w:rsidRDefault="00125149" w:rsidP="00125149">
      <w:r w:rsidRPr="00B3338C">
        <w:t xml:space="preserve">Компетенции (индикаторы): </w:t>
      </w:r>
      <w:r w:rsidR="00816BA4" w:rsidRPr="00314CA6">
        <w:t>УК-10; ОПК-2; ОПК-4</w:t>
      </w:r>
    </w:p>
    <w:p w14:paraId="4FDF6F71" w14:textId="77777777" w:rsidR="000445BC" w:rsidRPr="00B3338C" w:rsidRDefault="000445BC" w:rsidP="00125149"/>
    <w:p w14:paraId="49C3209C" w14:textId="757B380F" w:rsidR="00125149" w:rsidRPr="00B3338C" w:rsidRDefault="00125149" w:rsidP="00125149">
      <w:r w:rsidRPr="00B3338C">
        <w:t xml:space="preserve">2. Установите правильную последовательность </w:t>
      </w:r>
      <w:r w:rsidR="00AB7137" w:rsidRPr="00AB7137">
        <w:t>этап</w:t>
      </w:r>
      <w:r w:rsidR="003A0763">
        <w:t>ов</w:t>
      </w:r>
      <w:r w:rsidR="00AB7137" w:rsidRPr="00AB7137">
        <w:t xml:space="preserve"> проведения опроса молодежи для оценки качества услуг </w:t>
      </w:r>
      <w:r w:rsidR="00AB7137">
        <w:t xml:space="preserve">молодежной </w:t>
      </w:r>
      <w:r w:rsidR="00AB7137" w:rsidRPr="00AB7137">
        <w:t>организации</w:t>
      </w:r>
      <w:r w:rsidR="007B1D46" w:rsidRPr="00B3338C">
        <w:t xml:space="preserve">. </w:t>
      </w:r>
      <w:r w:rsidRPr="00B3338C">
        <w:t>Запишите правильную последовательность букв слева направо.</w:t>
      </w:r>
    </w:p>
    <w:p w14:paraId="5DC6E35A" w14:textId="77777777" w:rsidR="00AB7137" w:rsidRPr="00AB7137" w:rsidRDefault="00AB7137" w:rsidP="00AB7137">
      <w:pPr>
        <w:rPr>
          <w:rFonts w:eastAsiaTheme="minorEastAsia"/>
        </w:rPr>
      </w:pPr>
      <w:r>
        <w:rPr>
          <w:rFonts w:eastAsiaTheme="minorEastAsia"/>
        </w:rPr>
        <w:t>А) а</w:t>
      </w:r>
      <w:r w:rsidRPr="00AB7137">
        <w:rPr>
          <w:rFonts w:eastAsiaTheme="minorEastAsia"/>
        </w:rPr>
        <w:t xml:space="preserve">нализ результатов </w:t>
      </w:r>
      <w:r>
        <w:rPr>
          <w:rFonts w:eastAsiaTheme="minorEastAsia"/>
        </w:rPr>
        <w:t>опроса и подготовка отчета</w:t>
      </w:r>
    </w:p>
    <w:p w14:paraId="320CD601" w14:textId="77777777" w:rsidR="00AB7137" w:rsidRPr="00AB7137" w:rsidRDefault="00AB7137" w:rsidP="00AB7137">
      <w:pPr>
        <w:rPr>
          <w:rFonts w:eastAsiaTheme="minorEastAsia"/>
        </w:rPr>
      </w:pPr>
      <w:r>
        <w:rPr>
          <w:rFonts w:eastAsiaTheme="minorEastAsia"/>
        </w:rPr>
        <w:t>Б) определение целей и задач опроса</w:t>
      </w:r>
    </w:p>
    <w:p w14:paraId="317AA3D4" w14:textId="77777777" w:rsidR="00AB7137" w:rsidRPr="00AB7137" w:rsidRDefault="00AB7137" w:rsidP="00AB71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B2635A">
        <w:rPr>
          <w:rFonts w:eastAsiaTheme="minorEastAsia"/>
        </w:rPr>
        <w:t>проведение сбора данных</w:t>
      </w:r>
    </w:p>
    <w:p w14:paraId="48EBD016" w14:textId="77777777" w:rsidR="00AB7137" w:rsidRPr="00AB7137" w:rsidRDefault="00AB7137" w:rsidP="00AB7137">
      <w:pPr>
        <w:rPr>
          <w:rFonts w:eastAsiaTheme="minorEastAsia"/>
        </w:rPr>
      </w:pPr>
      <w:r>
        <w:rPr>
          <w:rFonts w:eastAsiaTheme="minorEastAsia"/>
        </w:rPr>
        <w:t>Г) разработка анкеты</w:t>
      </w:r>
    </w:p>
    <w:p w14:paraId="199AAE31" w14:textId="77777777" w:rsidR="00125149" w:rsidRPr="00B3338C" w:rsidRDefault="00B2635A" w:rsidP="00AB7137">
      <w:pPr>
        <w:rPr>
          <w:rStyle w:val="a9"/>
          <w:rFonts w:cs="Times New Roman"/>
          <w:b w:val="0"/>
          <w:shd w:val="clear" w:color="auto" w:fill="FFFFFF"/>
        </w:rPr>
      </w:pPr>
      <w:r>
        <w:rPr>
          <w:rFonts w:eastAsiaTheme="minorEastAsia"/>
        </w:rPr>
        <w:t>Д) о</w:t>
      </w:r>
      <w:r w:rsidR="00AB7137" w:rsidRPr="00AB7137">
        <w:rPr>
          <w:rFonts w:eastAsiaTheme="minorEastAsia"/>
        </w:rPr>
        <w:t>бработка полученных данных</w:t>
      </w:r>
    </w:p>
    <w:p w14:paraId="5E194B3E" w14:textId="77777777" w:rsidR="00125149" w:rsidRPr="00B3338C" w:rsidRDefault="00125149" w:rsidP="00125149">
      <w:r w:rsidRPr="00B3338C">
        <w:t xml:space="preserve">Правильный ответ: </w:t>
      </w:r>
      <w:r w:rsidR="00B2635A">
        <w:t xml:space="preserve">Б, Г, В, Д, А </w:t>
      </w:r>
    </w:p>
    <w:p w14:paraId="0B686145" w14:textId="77777777" w:rsidR="001F32BB" w:rsidRPr="00B3338C" w:rsidRDefault="00125149" w:rsidP="001F32BB">
      <w:r w:rsidRPr="00B3338C">
        <w:t xml:space="preserve">Компетенции (индикаторы): </w:t>
      </w:r>
      <w:r w:rsidR="00B2635A" w:rsidRPr="00314CA6">
        <w:t>УК-10; ОПК-2; ОПК-4</w:t>
      </w:r>
    </w:p>
    <w:p w14:paraId="3FD5A4F5" w14:textId="77777777" w:rsidR="00125149" w:rsidRPr="00B3338C" w:rsidRDefault="00125149" w:rsidP="00125149">
      <w:pPr>
        <w:rPr>
          <w:rFonts w:cs="Times New Roman"/>
        </w:rPr>
      </w:pPr>
      <w:r w:rsidRPr="00B3338C">
        <w:lastRenderedPageBreak/>
        <w:t xml:space="preserve">3. </w:t>
      </w:r>
      <w:r w:rsidRPr="00B3338C">
        <w:rPr>
          <w:rFonts w:eastAsia="Times New Roman" w:cs="Times New Roman"/>
          <w:lang w:eastAsia="ru-RU"/>
        </w:rPr>
        <w:t xml:space="preserve">Установите правильную последовательность этапов работы </w:t>
      </w:r>
      <w:r w:rsidRPr="00B3338C">
        <w:rPr>
          <w:rStyle w:val="a9"/>
          <w:b w:val="0"/>
          <w:shd w:val="clear" w:color="auto" w:fill="FFFFFF"/>
        </w:rPr>
        <w:t>по определению качества социальных услуг</w:t>
      </w:r>
      <w:r w:rsidR="007B1D46" w:rsidRPr="00B3338C">
        <w:rPr>
          <w:rFonts w:cs="Times New Roman"/>
          <w:shd w:val="clear" w:color="auto" w:fill="FFFFFF"/>
        </w:rPr>
        <w:t xml:space="preserve"> организации работы с молодежью.</w:t>
      </w:r>
      <w:r w:rsidR="00403337" w:rsidRPr="00B3338C">
        <w:rPr>
          <w:rFonts w:cs="Times New Roman"/>
          <w:shd w:val="clear" w:color="auto" w:fill="FFFFFF"/>
        </w:rPr>
        <w:t xml:space="preserve"> </w:t>
      </w:r>
      <w:r w:rsidRPr="00B3338C">
        <w:rPr>
          <w:rFonts w:cs="Times New Roman"/>
        </w:rPr>
        <w:t>Запишите правильную последовательность букв слева направо.</w:t>
      </w:r>
    </w:p>
    <w:p w14:paraId="02260EBE" w14:textId="77777777" w:rsidR="00125149" w:rsidRPr="00B3338C" w:rsidRDefault="00125149" w:rsidP="00125149">
      <w:pPr>
        <w:rPr>
          <w:rFonts w:cs="Times New Roman"/>
          <w:shd w:val="clear" w:color="auto" w:fill="FFFFFF"/>
        </w:rPr>
      </w:pPr>
      <w:r w:rsidRPr="00B3338C">
        <w:rPr>
          <w:rFonts w:eastAsiaTheme="minorEastAsia" w:cs="Times New Roman"/>
        </w:rPr>
        <w:t>А)</w:t>
      </w:r>
      <w:r w:rsidR="001F32BB" w:rsidRPr="00B3338C">
        <w:rPr>
          <w:rFonts w:eastAsiaTheme="minorEastAsia" w:cs="Times New Roman"/>
        </w:rPr>
        <w:t xml:space="preserve"> </w:t>
      </w:r>
      <w:r w:rsidRPr="00B3338C">
        <w:rPr>
          <w:rStyle w:val="a9"/>
          <w:b w:val="0"/>
          <w:shd w:val="clear" w:color="auto" w:fill="FFFFFF"/>
        </w:rPr>
        <w:t>исследование удовлетворённости клиентов полученными социальными услугами</w:t>
      </w:r>
      <w:r w:rsidR="00403337" w:rsidRPr="00B3338C">
        <w:rPr>
          <w:rStyle w:val="a9"/>
          <w:b w:val="0"/>
          <w:shd w:val="clear" w:color="auto" w:fill="FFFFFF"/>
        </w:rPr>
        <w:t xml:space="preserve"> </w:t>
      </w:r>
      <w:r w:rsidRPr="00B3338C">
        <w:rPr>
          <w:rFonts w:cs="Times New Roman"/>
          <w:shd w:val="clear" w:color="auto" w:fill="FFFFFF"/>
        </w:rPr>
        <w:t>(клиентский контроль)</w:t>
      </w:r>
    </w:p>
    <w:p w14:paraId="09104A4C" w14:textId="77777777" w:rsidR="00125149" w:rsidRPr="00B3338C" w:rsidRDefault="00125149" w:rsidP="00125149">
      <w:pPr>
        <w:rPr>
          <w:rFonts w:eastAsiaTheme="minorEastAsia" w:cs="Times New Roman"/>
        </w:rPr>
      </w:pPr>
      <w:r w:rsidRPr="00B3338C">
        <w:rPr>
          <w:rFonts w:eastAsiaTheme="minorEastAsia" w:cs="Times New Roman"/>
        </w:rPr>
        <w:t xml:space="preserve">Б) </w:t>
      </w:r>
      <w:r w:rsidRPr="00B3338C">
        <w:rPr>
          <w:rStyle w:val="a9"/>
          <w:b w:val="0"/>
          <w:shd w:val="clear" w:color="auto" w:fill="FFFFFF"/>
        </w:rPr>
        <w:t>выработка корректирующих действий</w:t>
      </w:r>
    </w:p>
    <w:p w14:paraId="50FEECB9" w14:textId="10FEDA39" w:rsidR="00125149" w:rsidRPr="00B3338C" w:rsidRDefault="00125149" w:rsidP="00125149">
      <w:pPr>
        <w:rPr>
          <w:rFonts w:eastAsiaTheme="minorEastAsia" w:cs="Times New Roman"/>
        </w:rPr>
      </w:pPr>
      <w:r w:rsidRPr="00B3338C">
        <w:rPr>
          <w:rFonts w:eastAsiaTheme="minorEastAsia" w:cs="Times New Roman"/>
        </w:rPr>
        <w:t xml:space="preserve">В) </w:t>
      </w:r>
      <w:r w:rsidR="001706C1">
        <w:rPr>
          <w:rStyle w:val="a9"/>
          <w:b w:val="0"/>
          <w:shd w:val="clear" w:color="auto" w:fill="FFFFFF"/>
        </w:rPr>
        <w:t>определение</w:t>
      </w:r>
      <w:r w:rsidRPr="00B3338C">
        <w:rPr>
          <w:rStyle w:val="a9"/>
          <w:b w:val="0"/>
          <w:shd w:val="clear" w:color="auto" w:fill="FFFFFF"/>
        </w:rPr>
        <w:t xml:space="preserve"> основных факторов, влияющих на качество социальных услуг</w:t>
      </w:r>
      <w:r w:rsidRPr="00B3338C">
        <w:rPr>
          <w:rFonts w:cs="Times New Roman"/>
          <w:shd w:val="clear" w:color="auto" w:fill="FFFFFF"/>
        </w:rPr>
        <w:t xml:space="preserve"> (внутренний административный контроль)</w:t>
      </w:r>
    </w:p>
    <w:p w14:paraId="5ECC5EFF" w14:textId="77777777" w:rsidR="00125149" w:rsidRPr="00B3338C" w:rsidRDefault="00125149" w:rsidP="00125149">
      <w:pPr>
        <w:rPr>
          <w:rFonts w:cs="Times New Roman"/>
        </w:rPr>
      </w:pPr>
      <w:r w:rsidRPr="00B3338C">
        <w:rPr>
          <w:rFonts w:cs="Times New Roman"/>
        </w:rPr>
        <w:t>Правильный ответ: В, А, Б</w:t>
      </w:r>
    </w:p>
    <w:p w14:paraId="61653979" w14:textId="77777777" w:rsidR="001F32BB" w:rsidRPr="00B3338C" w:rsidRDefault="00125149" w:rsidP="001F32BB">
      <w:r w:rsidRPr="00B3338C">
        <w:rPr>
          <w:rFonts w:cs="Times New Roman"/>
        </w:rPr>
        <w:t>Компетенции (индикаторы):</w:t>
      </w:r>
      <w:r w:rsidRPr="00B3338C">
        <w:t xml:space="preserve"> </w:t>
      </w:r>
      <w:r w:rsidR="00320031" w:rsidRPr="00314CA6">
        <w:t>УК-10; ОПК-2; ОПК-4</w:t>
      </w:r>
    </w:p>
    <w:p w14:paraId="035AB2D3" w14:textId="77777777" w:rsidR="007B1D46" w:rsidRDefault="007B1D46" w:rsidP="00125149"/>
    <w:p w14:paraId="498AF04A" w14:textId="77777777" w:rsidR="00447655" w:rsidRPr="00B3338C" w:rsidRDefault="009B7497" w:rsidP="00125149">
      <w:r>
        <w:t>4</w:t>
      </w:r>
      <w:r w:rsidR="00C703F6" w:rsidRPr="00B3338C">
        <w:t xml:space="preserve">. </w:t>
      </w:r>
      <w:r w:rsidR="00C703F6" w:rsidRPr="00B3338C">
        <w:rPr>
          <w:rFonts w:eastAsia="Times New Roman" w:cs="Times New Roman"/>
          <w:lang w:eastAsia="ru-RU"/>
        </w:rPr>
        <w:t>Установите правильную последовательность</w:t>
      </w:r>
      <w:r w:rsidR="00C703F6" w:rsidRPr="00447655">
        <w:t xml:space="preserve"> </w:t>
      </w:r>
      <w:r w:rsidR="00447655" w:rsidRPr="00447655">
        <w:t>этап</w:t>
      </w:r>
      <w:r w:rsidR="00C703F6">
        <w:t>ов</w:t>
      </w:r>
      <w:r w:rsidR="00447655" w:rsidRPr="00447655">
        <w:t xml:space="preserve"> разработки системы оценки качества организации работы с молодежью</w:t>
      </w:r>
      <w:r w:rsidR="00C703F6">
        <w:t xml:space="preserve">. </w:t>
      </w:r>
      <w:r w:rsidR="00C703F6" w:rsidRPr="00B3338C">
        <w:rPr>
          <w:rFonts w:cs="Times New Roman"/>
        </w:rPr>
        <w:t>Запишите правильную последовательность букв слева направо</w:t>
      </w:r>
    </w:p>
    <w:p w14:paraId="72312417" w14:textId="77777777" w:rsidR="00C703F6" w:rsidRDefault="00C703F6" w:rsidP="00C703F6">
      <w:r>
        <w:t>А) определение критериев и показателей оценки качества</w:t>
      </w:r>
    </w:p>
    <w:p w14:paraId="6242850F" w14:textId="77777777" w:rsidR="00C703F6" w:rsidRDefault="00C703F6" w:rsidP="00C703F6">
      <w:r>
        <w:t>Б) апробация и корректировка системы оценки качества</w:t>
      </w:r>
    </w:p>
    <w:p w14:paraId="2CF77049" w14:textId="77777777" w:rsidR="00C703F6" w:rsidRDefault="00C703F6" w:rsidP="00C703F6">
      <w:r>
        <w:t>В) определение целей и задач оценки качества</w:t>
      </w:r>
    </w:p>
    <w:p w14:paraId="2B9B6036" w14:textId="77777777" w:rsidR="00C703F6" w:rsidRDefault="00C703F6" w:rsidP="00C703F6">
      <w:r>
        <w:t>Г) сбор и анализ данных об эффективности деятельности организации</w:t>
      </w:r>
    </w:p>
    <w:p w14:paraId="02C6BA3C" w14:textId="77777777" w:rsidR="00125149" w:rsidRDefault="00C703F6" w:rsidP="00C703F6">
      <w:r>
        <w:t>Д) выбор методов и инструментов оценки качества</w:t>
      </w:r>
    </w:p>
    <w:p w14:paraId="1CE32F45" w14:textId="77777777" w:rsidR="00C703F6" w:rsidRPr="00B3338C" w:rsidRDefault="00C703F6" w:rsidP="00C703F6">
      <w:pPr>
        <w:rPr>
          <w:rFonts w:cs="Times New Roman"/>
        </w:rPr>
      </w:pPr>
      <w:r w:rsidRPr="00B3338C">
        <w:rPr>
          <w:rFonts w:cs="Times New Roman"/>
        </w:rPr>
        <w:t xml:space="preserve">Правильный ответ: </w:t>
      </w:r>
      <w:r>
        <w:rPr>
          <w:rFonts w:cs="Times New Roman"/>
        </w:rPr>
        <w:t xml:space="preserve">В, А, Д, Г, Б </w:t>
      </w:r>
    </w:p>
    <w:p w14:paraId="529928A2" w14:textId="77777777" w:rsidR="00C703F6" w:rsidRDefault="00C703F6" w:rsidP="00C703F6">
      <w:r w:rsidRPr="00B3338C">
        <w:rPr>
          <w:rFonts w:cs="Times New Roman"/>
        </w:rPr>
        <w:t>Компетенции (индикаторы):</w:t>
      </w:r>
      <w:r w:rsidRPr="00B3338C">
        <w:t xml:space="preserve"> </w:t>
      </w:r>
      <w:r w:rsidRPr="00314CA6">
        <w:t>УК-10; ОПК-2; ОПК-4</w:t>
      </w:r>
    </w:p>
    <w:p w14:paraId="58B8B308" w14:textId="77777777" w:rsidR="00C703F6" w:rsidRDefault="00C703F6" w:rsidP="00C703F6"/>
    <w:p w14:paraId="40B90E20" w14:textId="77777777" w:rsidR="00C703F6" w:rsidRPr="00B3338C" w:rsidRDefault="00C703F6" w:rsidP="00C703F6"/>
    <w:p w14:paraId="165FC1C3" w14:textId="77777777" w:rsidR="00125149" w:rsidRDefault="00125149" w:rsidP="00B3338C">
      <w:pPr>
        <w:pStyle w:val="3"/>
        <w:spacing w:before="0"/>
        <w:ind w:firstLine="0"/>
        <w:rPr>
          <w:rFonts w:ascii="Times New Roman" w:eastAsiaTheme="minorHAnsi" w:hAnsi="Times New Roman" w:cs="Times New Roman"/>
          <w:color w:val="auto"/>
          <w:szCs w:val="28"/>
        </w:rPr>
      </w:pPr>
      <w:r w:rsidRPr="00B3338C">
        <w:rPr>
          <w:rFonts w:ascii="Times New Roman" w:eastAsiaTheme="minorHAnsi" w:hAnsi="Times New Roman" w:cs="Times New Roman"/>
          <w:color w:val="auto"/>
          <w:szCs w:val="28"/>
        </w:rPr>
        <w:t>Задания открытого типа</w:t>
      </w:r>
    </w:p>
    <w:p w14:paraId="72990B09" w14:textId="77777777" w:rsidR="00B3338C" w:rsidRPr="00B3338C" w:rsidRDefault="00B3338C" w:rsidP="00B3338C"/>
    <w:p w14:paraId="7449571F" w14:textId="77777777" w:rsidR="00125149" w:rsidRPr="00B3338C" w:rsidRDefault="00125149" w:rsidP="00B3338C">
      <w:pPr>
        <w:pStyle w:val="4"/>
        <w:spacing w:before="0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B3338C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открытого типа на дополнение</w:t>
      </w:r>
    </w:p>
    <w:p w14:paraId="3CA02E08" w14:textId="77777777" w:rsidR="007B1D46" w:rsidRPr="00B3338C" w:rsidRDefault="007B1D46" w:rsidP="00B3338C">
      <w:pPr>
        <w:rPr>
          <w:lang w:bidi="en-US"/>
        </w:rPr>
      </w:pPr>
    </w:p>
    <w:p w14:paraId="6812C6CA" w14:textId="77777777" w:rsidR="00125149" w:rsidRPr="00B3338C" w:rsidRDefault="00125149" w:rsidP="00125149">
      <w:bookmarkStart w:id="1" w:name="_Hlk189828122"/>
      <w:r w:rsidRPr="00B3338C">
        <w:t>1. Напишите пропущенное слово (словосочетание).</w:t>
      </w:r>
    </w:p>
    <w:p w14:paraId="33612413" w14:textId="77777777" w:rsidR="00125149" w:rsidRPr="00B3338C" w:rsidRDefault="009361EE" w:rsidP="00125149">
      <w:pPr>
        <w:rPr>
          <w:shd w:val="clear" w:color="auto" w:fill="FFFFFF"/>
        </w:rPr>
      </w:pPr>
      <w:r w:rsidRPr="009361EE">
        <w:rPr>
          <w:bCs/>
          <w:shd w:val="clear" w:color="auto" w:fill="FFFFFF"/>
        </w:rPr>
        <w:t xml:space="preserve">Система оценки качества должна </w:t>
      </w:r>
      <w:r w:rsidR="000B04E5">
        <w:rPr>
          <w:bCs/>
          <w:shd w:val="clear" w:color="auto" w:fill="FFFFFF"/>
        </w:rPr>
        <w:t xml:space="preserve">быть </w:t>
      </w:r>
      <w:r w:rsidRPr="009361EE">
        <w:rPr>
          <w:bCs/>
          <w:shd w:val="clear" w:color="auto" w:fill="FFFFFF"/>
        </w:rPr>
        <w:t>______</w:t>
      </w:r>
      <w:r w:rsidR="000B04E5">
        <w:rPr>
          <w:bCs/>
          <w:shd w:val="clear" w:color="auto" w:fill="FFFFFF"/>
        </w:rPr>
        <w:t>__</w:t>
      </w:r>
      <w:r w:rsidRPr="009361EE">
        <w:rPr>
          <w:bCs/>
          <w:shd w:val="clear" w:color="auto" w:fill="FFFFFF"/>
        </w:rPr>
        <w:t xml:space="preserve"> к изменяющимся условиям и потребностям молодежи.</w:t>
      </w:r>
    </w:p>
    <w:p w14:paraId="30B1CDF0" w14:textId="23F7E3FE" w:rsidR="00125149" w:rsidRPr="00B3338C" w:rsidRDefault="00125149" w:rsidP="00125149">
      <w:r w:rsidRPr="00B3338C">
        <w:t xml:space="preserve">Правильный ответ: </w:t>
      </w:r>
      <w:r w:rsidR="000B04E5" w:rsidRPr="000B04E5">
        <w:rPr>
          <w:shd w:val="clear" w:color="auto" w:fill="FFFFFF"/>
        </w:rPr>
        <w:t>гибкой / адаптивной</w:t>
      </w:r>
      <w:r w:rsidR="00CB3B68">
        <w:rPr>
          <w:shd w:val="clear" w:color="auto" w:fill="FFFFFF"/>
        </w:rPr>
        <w:t>.</w:t>
      </w:r>
    </w:p>
    <w:p w14:paraId="30362C48" w14:textId="77777777" w:rsidR="00125149" w:rsidRPr="00B3338C" w:rsidRDefault="00125149" w:rsidP="00125149">
      <w:r w:rsidRPr="00B3338C">
        <w:t xml:space="preserve">Компетенции (индикаторы): </w:t>
      </w:r>
      <w:r w:rsidR="009B7497" w:rsidRPr="00314CA6">
        <w:t>УК-10; ОПК-2; ОПК-4</w:t>
      </w:r>
    </w:p>
    <w:p w14:paraId="294D938F" w14:textId="77777777" w:rsidR="0072475F" w:rsidRPr="00B3338C" w:rsidRDefault="0072475F" w:rsidP="00125149"/>
    <w:bookmarkEnd w:id="1"/>
    <w:p w14:paraId="2022A0C7" w14:textId="77777777" w:rsidR="00125149" w:rsidRPr="00B3338C" w:rsidRDefault="00125149" w:rsidP="00125149">
      <w:r w:rsidRPr="00B3338C">
        <w:t>2. Напишите пропущенное слово (словосочетание).</w:t>
      </w:r>
    </w:p>
    <w:p w14:paraId="6B7EC53C" w14:textId="77777777" w:rsidR="00AD6461" w:rsidRPr="00B3338C" w:rsidRDefault="009361EE" w:rsidP="00125149">
      <w:r w:rsidRPr="009361EE">
        <w:t>Оценка качества должна быть _______ и объективной</w:t>
      </w:r>
      <w:r>
        <w:t>,</w:t>
      </w:r>
      <w:r w:rsidRPr="009361EE">
        <w:t xml:space="preserve"> чтобы результаты были полезны для улучшения деятельности организации.</w:t>
      </w:r>
      <w:r w:rsidR="00AD6461" w:rsidRPr="00B3338C">
        <w:t xml:space="preserve"> </w:t>
      </w:r>
    </w:p>
    <w:p w14:paraId="796191EB" w14:textId="77F25B0A" w:rsidR="00125149" w:rsidRPr="00B3338C" w:rsidRDefault="00125149" w:rsidP="00125149">
      <w:r w:rsidRPr="00B3338C">
        <w:t xml:space="preserve">Правильный ответ: </w:t>
      </w:r>
      <w:r w:rsidR="009361EE">
        <w:t>систематической / регулярной</w:t>
      </w:r>
      <w:r w:rsidR="00CB3B68">
        <w:t>.</w:t>
      </w:r>
    </w:p>
    <w:p w14:paraId="2F27DFC8" w14:textId="77777777" w:rsidR="001F32BB" w:rsidRPr="00B3338C" w:rsidRDefault="00125149" w:rsidP="001F32BB">
      <w:r w:rsidRPr="00B3338C">
        <w:t xml:space="preserve">Компетенции (индикаторы): </w:t>
      </w:r>
      <w:r w:rsidR="009B7497" w:rsidRPr="00314CA6">
        <w:t>УК-10; ОПК-2; ОПК-4</w:t>
      </w:r>
    </w:p>
    <w:p w14:paraId="27C0B56E" w14:textId="77777777" w:rsidR="0072475F" w:rsidRPr="00B3338C" w:rsidRDefault="0072475F" w:rsidP="001F32BB"/>
    <w:p w14:paraId="26FCF229" w14:textId="77777777" w:rsidR="00125149" w:rsidRPr="00B3338C" w:rsidRDefault="00125149" w:rsidP="00125149">
      <w:r w:rsidRPr="00B3338C">
        <w:t>3. Напишите пропущенное слово (словосочетание).</w:t>
      </w:r>
    </w:p>
    <w:p w14:paraId="50E2E762" w14:textId="77777777" w:rsidR="00125149" w:rsidRPr="00B3338C" w:rsidRDefault="009B7497" w:rsidP="00125149">
      <w:r w:rsidRPr="009B7497">
        <w:rPr>
          <w:szCs w:val="28"/>
          <w:shd w:val="clear" w:color="auto" w:fill="FEFEFE"/>
        </w:rPr>
        <w:t>Результаты оценки качества работы с молодежью необходимо исполь</w:t>
      </w:r>
      <w:r w:rsidR="00455729">
        <w:rPr>
          <w:szCs w:val="28"/>
          <w:shd w:val="clear" w:color="auto" w:fill="FEFEFE"/>
        </w:rPr>
        <w:t>зовать для ______________</w:t>
      </w:r>
      <w:r w:rsidRPr="009B7497">
        <w:rPr>
          <w:szCs w:val="28"/>
          <w:shd w:val="clear" w:color="auto" w:fill="FEFEFE"/>
        </w:rPr>
        <w:t xml:space="preserve"> деятельности организации.</w:t>
      </w:r>
      <w:r w:rsidR="00125149" w:rsidRPr="00B3338C">
        <w:t xml:space="preserve"> </w:t>
      </w:r>
    </w:p>
    <w:p w14:paraId="2BD3884C" w14:textId="279B91AF" w:rsidR="00125149" w:rsidRPr="00B3338C" w:rsidRDefault="00125149" w:rsidP="00125149">
      <w:pPr>
        <w:rPr>
          <w:szCs w:val="28"/>
          <w:shd w:val="clear" w:color="auto" w:fill="FEFEFE"/>
        </w:rPr>
      </w:pPr>
      <w:r w:rsidRPr="00B3338C">
        <w:t xml:space="preserve">Правильный ответ: </w:t>
      </w:r>
      <w:r w:rsidR="009B7497" w:rsidRPr="009B7497">
        <w:t>улучшения / совершенствования / оптимизации</w:t>
      </w:r>
      <w:r w:rsidR="00CB3B68">
        <w:t>.</w:t>
      </w:r>
    </w:p>
    <w:p w14:paraId="6D20A273" w14:textId="77777777" w:rsidR="001F32BB" w:rsidRPr="00B3338C" w:rsidRDefault="00125149" w:rsidP="001F32BB">
      <w:r w:rsidRPr="00B3338C">
        <w:t xml:space="preserve">Компетенции (индикаторы): </w:t>
      </w:r>
      <w:r w:rsidR="009B7497" w:rsidRPr="00314CA6">
        <w:t>УК-10; ОПК-2; ОПК-4</w:t>
      </w:r>
    </w:p>
    <w:p w14:paraId="180503A0" w14:textId="77777777" w:rsidR="0072475F" w:rsidRPr="00B3338C" w:rsidRDefault="0072475F" w:rsidP="00B3338C">
      <w:pPr>
        <w:ind w:firstLine="0"/>
      </w:pPr>
    </w:p>
    <w:p w14:paraId="1368CFB1" w14:textId="77777777" w:rsidR="00125149" w:rsidRPr="00B3338C" w:rsidRDefault="00B3338C" w:rsidP="00125149">
      <w:r>
        <w:t>4</w:t>
      </w:r>
      <w:r w:rsidR="00125149" w:rsidRPr="00B3338C">
        <w:t>. Напишите пропущенное слово (словосочетание).</w:t>
      </w:r>
    </w:p>
    <w:p w14:paraId="36F4867A" w14:textId="2FD7B35F" w:rsidR="00125149" w:rsidRPr="00B3338C" w:rsidRDefault="00125149" w:rsidP="00125149">
      <w:pPr>
        <w:rPr>
          <w:shd w:val="clear" w:color="auto" w:fill="FFFFFF"/>
        </w:rPr>
      </w:pPr>
      <w:r w:rsidRPr="00B3338C">
        <w:rPr>
          <w:rStyle w:val="a9"/>
          <w:b w:val="0"/>
          <w:shd w:val="clear" w:color="auto" w:fill="FFFFFF"/>
        </w:rPr>
        <w:t>_____________________</w:t>
      </w:r>
      <w:r w:rsidR="00B3338C">
        <w:rPr>
          <w:rStyle w:val="a9"/>
          <w:b w:val="0"/>
          <w:shd w:val="clear" w:color="auto" w:fill="FFFFFF"/>
        </w:rPr>
        <w:t xml:space="preserve"> </w:t>
      </w:r>
      <w:r w:rsidR="00520E6C" w:rsidRPr="00520E6C">
        <w:rPr>
          <w:rStyle w:val="a9"/>
          <w:b w:val="0"/>
          <w:shd w:val="clear" w:color="auto" w:fill="FFFFFF"/>
        </w:rPr>
        <w:t xml:space="preserve">в сфере услуг </w:t>
      </w:r>
      <w:r w:rsidRPr="00B3338C">
        <w:rPr>
          <w:rFonts w:cs="Times New Roman"/>
          <w:b/>
          <w:shd w:val="clear" w:color="auto" w:fill="FFFFFF"/>
        </w:rPr>
        <w:t>–</w:t>
      </w:r>
      <w:r w:rsidR="00AD6461" w:rsidRPr="00B3338C">
        <w:rPr>
          <w:rFonts w:cs="Times New Roman"/>
          <w:b/>
          <w:shd w:val="clear" w:color="auto" w:fill="FFFFFF"/>
        </w:rPr>
        <w:t xml:space="preserve"> </w:t>
      </w:r>
      <w:r w:rsidRPr="00B3338C">
        <w:rPr>
          <w:shd w:val="clear" w:color="auto" w:fill="FFFFFF"/>
        </w:rPr>
        <w:t>это</w:t>
      </w:r>
      <w:r w:rsidR="00AD6461" w:rsidRPr="00B3338C">
        <w:rPr>
          <w:shd w:val="clear" w:color="auto" w:fill="FFFFFF"/>
        </w:rPr>
        <w:t xml:space="preserve"> </w:t>
      </w:r>
      <w:r w:rsidRPr="00B3338C">
        <w:rPr>
          <w:rStyle w:val="a9"/>
          <w:b w:val="0"/>
          <w:shd w:val="clear" w:color="auto" w:fill="FFFFFF"/>
        </w:rPr>
        <w:t>деятельность по разработке, утверждению, изменению, отмене и применению документов по стандартизации</w:t>
      </w:r>
      <w:r w:rsidRPr="00B3338C">
        <w:rPr>
          <w:shd w:val="clear" w:color="auto" w:fill="FFFFFF"/>
        </w:rPr>
        <w:t xml:space="preserve">, а также иная деятельность, направленная на достижение упорядоченности в отношении объектов стандартизации </w:t>
      </w:r>
      <w:r w:rsidRPr="00B3338C">
        <w:rPr>
          <w:rFonts w:cs="Times New Roman"/>
          <w:shd w:val="clear" w:color="auto" w:fill="FFFFFF"/>
        </w:rPr>
        <w:t>–</w:t>
      </w:r>
      <w:r w:rsidRPr="00B3338C">
        <w:rPr>
          <w:shd w:val="clear" w:color="auto" w:fill="FFFFFF"/>
        </w:rPr>
        <w:t xml:space="preserve"> услуг населению.</w:t>
      </w:r>
    </w:p>
    <w:p w14:paraId="5DD7D39B" w14:textId="0AFEA8F6" w:rsidR="00125149" w:rsidRPr="00B3338C" w:rsidRDefault="00125149" w:rsidP="00125149">
      <w:pPr>
        <w:rPr>
          <w:rStyle w:val="a9"/>
          <w:b w:val="0"/>
        </w:rPr>
      </w:pPr>
      <w:r w:rsidRPr="00B3338C">
        <w:t xml:space="preserve">Правильный ответ: </w:t>
      </w:r>
      <w:r w:rsidR="00B3338C">
        <w:rPr>
          <w:rStyle w:val="a9"/>
          <w:b w:val="0"/>
          <w:shd w:val="clear" w:color="auto" w:fill="FFFFFF"/>
        </w:rPr>
        <w:t>Стандартизация</w:t>
      </w:r>
      <w:r w:rsidR="00CB3B68">
        <w:rPr>
          <w:rStyle w:val="a9"/>
          <w:b w:val="0"/>
          <w:shd w:val="clear" w:color="auto" w:fill="FFFFFF"/>
        </w:rPr>
        <w:t>.</w:t>
      </w:r>
    </w:p>
    <w:p w14:paraId="3BDDC09E" w14:textId="77777777" w:rsidR="00485D2E" w:rsidRPr="00B3338C" w:rsidRDefault="00125149" w:rsidP="00485D2E">
      <w:r w:rsidRPr="00B3338C">
        <w:t xml:space="preserve">Компетенции (индикаторы): </w:t>
      </w:r>
      <w:r w:rsidR="009B7497" w:rsidRPr="00314CA6">
        <w:t>УК-10; ОПК-2; ОПК-4</w:t>
      </w:r>
    </w:p>
    <w:p w14:paraId="12A3F241" w14:textId="77777777" w:rsidR="00CB3B68" w:rsidRPr="00B3338C" w:rsidRDefault="00CB3B68" w:rsidP="00125149"/>
    <w:p w14:paraId="5B85BDBA" w14:textId="77777777" w:rsidR="00125149" w:rsidRDefault="00125149" w:rsidP="00125149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B3338C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открытого типа с кратким свободным ответом</w:t>
      </w:r>
    </w:p>
    <w:p w14:paraId="34CC7225" w14:textId="77777777" w:rsidR="00A34AD7" w:rsidRPr="00A34AD7" w:rsidRDefault="00A34AD7" w:rsidP="00A34AD7"/>
    <w:p w14:paraId="2243CCA9" w14:textId="77777777" w:rsidR="00125149" w:rsidRPr="00B3338C" w:rsidRDefault="00125149" w:rsidP="00125149">
      <w:r w:rsidRPr="00B3338C">
        <w:t>1. Напишите пропущенное слово</w:t>
      </w:r>
      <w:r w:rsidR="0072475F" w:rsidRPr="00B3338C">
        <w:t xml:space="preserve"> (словосочетание)</w:t>
      </w:r>
      <w:r w:rsidRPr="00B3338C">
        <w:t xml:space="preserve">. </w:t>
      </w:r>
    </w:p>
    <w:p w14:paraId="1E0F335B" w14:textId="37644DCE" w:rsidR="00125149" w:rsidRPr="00B3338C" w:rsidRDefault="00036B66" w:rsidP="00125149">
      <w:pPr>
        <w:rPr>
          <w:szCs w:val="28"/>
          <w:shd w:val="clear" w:color="auto" w:fill="FFFFFF"/>
        </w:rPr>
      </w:pPr>
      <w:r w:rsidRPr="00036B66">
        <w:rPr>
          <w:szCs w:val="28"/>
          <w:shd w:val="clear" w:color="auto" w:fill="FFFFFF"/>
        </w:rPr>
        <w:t xml:space="preserve">Для обеспечения объективности оценки качества работы с молодежью необходимо привлекать </w:t>
      </w:r>
      <w:r>
        <w:rPr>
          <w:szCs w:val="28"/>
          <w:shd w:val="clear" w:color="auto" w:fill="FFFFFF"/>
        </w:rPr>
        <w:t xml:space="preserve">к процессу </w:t>
      </w:r>
      <w:r w:rsidR="00520E6C" w:rsidRPr="00520E6C">
        <w:rPr>
          <w:szCs w:val="28"/>
          <w:shd w:val="clear" w:color="auto" w:fill="FFFFFF"/>
        </w:rPr>
        <w:t xml:space="preserve">независимых </w:t>
      </w:r>
      <w:r>
        <w:rPr>
          <w:szCs w:val="28"/>
          <w:shd w:val="clear" w:color="auto" w:fill="FFFFFF"/>
        </w:rPr>
        <w:t>____________</w:t>
      </w:r>
      <w:r w:rsidRPr="00036B66">
        <w:rPr>
          <w:szCs w:val="28"/>
          <w:shd w:val="clear" w:color="auto" w:fill="FFFFFF"/>
        </w:rPr>
        <w:t>.</w:t>
      </w:r>
    </w:p>
    <w:p w14:paraId="4831FA3B" w14:textId="1E09A816" w:rsidR="00125149" w:rsidRPr="00B3338C" w:rsidRDefault="00125149" w:rsidP="00125149">
      <w:pPr>
        <w:rPr>
          <w:szCs w:val="28"/>
          <w:shd w:val="clear" w:color="auto" w:fill="FFFFFF"/>
        </w:rPr>
      </w:pPr>
      <w:r w:rsidRPr="00B3338C">
        <w:rPr>
          <w:szCs w:val="28"/>
          <w:shd w:val="clear" w:color="auto" w:fill="FFFFFF"/>
        </w:rPr>
        <w:t xml:space="preserve">Правильный ответ: </w:t>
      </w:r>
      <w:r w:rsidR="00036B66" w:rsidRPr="00036B66">
        <w:rPr>
          <w:bCs/>
          <w:szCs w:val="28"/>
          <w:shd w:val="clear" w:color="auto" w:fill="FFFFFF"/>
        </w:rPr>
        <w:t>экспертов</w:t>
      </w:r>
      <w:r w:rsidR="00CB3B68">
        <w:rPr>
          <w:bCs/>
          <w:szCs w:val="28"/>
          <w:shd w:val="clear" w:color="auto" w:fill="FFFFFF"/>
        </w:rPr>
        <w:t>.</w:t>
      </w:r>
    </w:p>
    <w:p w14:paraId="405990E9" w14:textId="77777777" w:rsidR="00485D2E" w:rsidRPr="00B3338C" w:rsidRDefault="00125149" w:rsidP="0072475F">
      <w:r w:rsidRPr="00B3338C">
        <w:rPr>
          <w:szCs w:val="28"/>
        </w:rPr>
        <w:t>Компетенции (индикаторы):</w:t>
      </w:r>
      <w:r w:rsidRPr="00B3338C">
        <w:t xml:space="preserve"> </w:t>
      </w:r>
      <w:r w:rsidR="00036B66" w:rsidRPr="00314CA6">
        <w:t>УК-10; ОПК-2; ОПК-4</w:t>
      </w:r>
    </w:p>
    <w:p w14:paraId="47190E90" w14:textId="77777777" w:rsidR="0072475F" w:rsidRPr="00B3338C" w:rsidRDefault="0072475F" w:rsidP="0072475F"/>
    <w:p w14:paraId="275094F0" w14:textId="77777777" w:rsidR="00125149" w:rsidRPr="00B3338C" w:rsidRDefault="00125149" w:rsidP="00125149">
      <w:r w:rsidRPr="00B3338C">
        <w:t>2. Напишите пропущенное слово</w:t>
      </w:r>
      <w:r w:rsidR="0072475F" w:rsidRPr="00B3338C">
        <w:t xml:space="preserve"> (словосочетание)</w:t>
      </w:r>
      <w:r w:rsidRPr="00B3338C">
        <w:t>.</w:t>
      </w:r>
    </w:p>
    <w:p w14:paraId="596E80DF" w14:textId="028F8E97" w:rsidR="00125149" w:rsidRPr="00B3338C" w:rsidRDefault="00036B66" w:rsidP="00125149">
      <w:pPr>
        <w:rPr>
          <w:rFonts w:cs="Times New Roman"/>
          <w:shd w:val="clear" w:color="auto" w:fill="FFFFFF"/>
        </w:rPr>
      </w:pPr>
      <w:r w:rsidRPr="00036B66">
        <w:rPr>
          <w:rStyle w:val="a9"/>
          <w:b w:val="0"/>
          <w:shd w:val="clear" w:color="auto" w:fill="FFFFFF"/>
        </w:rPr>
        <w:t>При оценке качества необходимо учитывать не только текущие резул</w:t>
      </w:r>
      <w:r>
        <w:rPr>
          <w:rStyle w:val="a9"/>
          <w:b w:val="0"/>
          <w:shd w:val="clear" w:color="auto" w:fill="FFFFFF"/>
        </w:rPr>
        <w:t xml:space="preserve">ьтаты, но и </w:t>
      </w:r>
      <w:r w:rsidR="00520E6C" w:rsidRPr="00520E6C">
        <w:rPr>
          <w:rStyle w:val="a9"/>
          <w:b w:val="0"/>
          <w:shd w:val="clear" w:color="auto" w:fill="FFFFFF"/>
        </w:rPr>
        <w:t xml:space="preserve">долгосрочный </w:t>
      </w:r>
      <w:r>
        <w:rPr>
          <w:rStyle w:val="a9"/>
          <w:b w:val="0"/>
          <w:shd w:val="clear" w:color="auto" w:fill="FFFFFF"/>
        </w:rPr>
        <w:t>_____________</w:t>
      </w:r>
      <w:r w:rsidRPr="00036B66">
        <w:rPr>
          <w:rStyle w:val="a9"/>
          <w:b w:val="0"/>
          <w:shd w:val="clear" w:color="auto" w:fill="FFFFFF"/>
        </w:rPr>
        <w:t>.</w:t>
      </w:r>
    </w:p>
    <w:p w14:paraId="7F52C200" w14:textId="48949E8E" w:rsidR="00125149" w:rsidRPr="00B3338C" w:rsidRDefault="00125149" w:rsidP="00125149">
      <w:r w:rsidRPr="00B3338C">
        <w:t xml:space="preserve">Правильный ответ: </w:t>
      </w:r>
      <w:r w:rsidR="00520E6C" w:rsidRPr="00520E6C">
        <w:rPr>
          <w:shd w:val="clear" w:color="auto" w:fill="FFFFFF"/>
        </w:rPr>
        <w:t>эффект</w:t>
      </w:r>
      <w:r w:rsidR="00CB3B68">
        <w:rPr>
          <w:shd w:val="clear" w:color="auto" w:fill="FFFFFF"/>
        </w:rPr>
        <w:t>.</w:t>
      </w:r>
    </w:p>
    <w:p w14:paraId="24E975C9" w14:textId="77777777" w:rsidR="00485D2E" w:rsidRPr="00B3338C" w:rsidRDefault="00125149" w:rsidP="00485D2E">
      <w:r w:rsidRPr="00B3338C">
        <w:t xml:space="preserve">Компетенции (индикаторы): </w:t>
      </w:r>
      <w:r w:rsidR="00036B66" w:rsidRPr="00314CA6">
        <w:t>УК-10; ОПК-2; ОПК-4</w:t>
      </w:r>
    </w:p>
    <w:p w14:paraId="2B585632" w14:textId="77777777" w:rsidR="0072475F" w:rsidRPr="00B3338C" w:rsidRDefault="0072475F" w:rsidP="00A34AD7">
      <w:pPr>
        <w:ind w:firstLine="0"/>
      </w:pPr>
    </w:p>
    <w:p w14:paraId="76EF7C26" w14:textId="77777777" w:rsidR="00125149" w:rsidRPr="00B3338C" w:rsidRDefault="00A34AD7" w:rsidP="00125149">
      <w:r>
        <w:t>3</w:t>
      </w:r>
      <w:r w:rsidR="00125149" w:rsidRPr="00B3338C">
        <w:t>. Напишите пропущенное слово</w:t>
      </w:r>
      <w:r w:rsidR="0072475F" w:rsidRPr="00B3338C">
        <w:t xml:space="preserve"> (словосочетание)</w:t>
      </w:r>
      <w:r w:rsidR="00125149" w:rsidRPr="00B3338C">
        <w:t>.</w:t>
      </w:r>
    </w:p>
    <w:p w14:paraId="5C7AC2A7" w14:textId="77777777" w:rsidR="00125149" w:rsidRPr="00B3338C" w:rsidRDefault="001431F8" w:rsidP="00125149">
      <w:pPr>
        <w:rPr>
          <w:rFonts w:cs="Times New Roman"/>
          <w:b/>
        </w:rPr>
      </w:pPr>
      <w:r w:rsidRPr="001431F8">
        <w:rPr>
          <w:rStyle w:val="a9"/>
          <w:b w:val="0"/>
        </w:rPr>
        <w:t>Для обеспечения объективности оценки необходимо использовать различные методы сбора ____________________.</w:t>
      </w:r>
    </w:p>
    <w:p w14:paraId="6C8A5C74" w14:textId="6D12B91F" w:rsidR="00125149" w:rsidRPr="00B3338C" w:rsidRDefault="00125149" w:rsidP="00125149">
      <w:pPr>
        <w:rPr>
          <w:rStyle w:val="a9"/>
        </w:rPr>
      </w:pPr>
      <w:r w:rsidRPr="00B3338C">
        <w:t xml:space="preserve">Правильный ответ: </w:t>
      </w:r>
      <w:r w:rsidR="001431F8" w:rsidRPr="001431F8">
        <w:rPr>
          <w:rStyle w:val="a9"/>
          <w:b w:val="0"/>
        </w:rPr>
        <w:t>информации / данных / сведений</w:t>
      </w:r>
      <w:r w:rsidR="00CB3B68">
        <w:rPr>
          <w:rStyle w:val="a9"/>
          <w:b w:val="0"/>
        </w:rPr>
        <w:t>.</w:t>
      </w:r>
    </w:p>
    <w:p w14:paraId="1309BB8A" w14:textId="77777777" w:rsidR="00485D2E" w:rsidRPr="00B3338C" w:rsidRDefault="00125149" w:rsidP="00485D2E">
      <w:r w:rsidRPr="00B3338C">
        <w:t xml:space="preserve">Компетенции (индикаторы): </w:t>
      </w:r>
      <w:r w:rsidR="001431F8" w:rsidRPr="00314CA6">
        <w:t>УК-10; ОПК-2; ОПК-4</w:t>
      </w:r>
    </w:p>
    <w:p w14:paraId="776C5819" w14:textId="77777777" w:rsidR="0072475F" w:rsidRPr="00B3338C" w:rsidRDefault="0072475F" w:rsidP="00485D2E"/>
    <w:p w14:paraId="127CB56A" w14:textId="77777777" w:rsidR="00125149" w:rsidRPr="00B3338C" w:rsidRDefault="0056135B" w:rsidP="00125149">
      <w:r>
        <w:t>4</w:t>
      </w:r>
      <w:r w:rsidR="00125149" w:rsidRPr="00B3338C">
        <w:t xml:space="preserve">. Напишите пропущенное </w:t>
      </w:r>
      <w:r w:rsidR="0072475F" w:rsidRPr="00B3338C">
        <w:t>слово (</w:t>
      </w:r>
      <w:r w:rsidR="00125149" w:rsidRPr="00B3338C">
        <w:t>словосочетание</w:t>
      </w:r>
      <w:r w:rsidR="0072475F" w:rsidRPr="00B3338C">
        <w:t>)</w:t>
      </w:r>
      <w:r w:rsidR="00125149" w:rsidRPr="00B3338C">
        <w:t>.</w:t>
      </w:r>
    </w:p>
    <w:p w14:paraId="55486093" w14:textId="77777777" w:rsidR="008159FD" w:rsidRPr="00B3338C" w:rsidRDefault="00391B5F" w:rsidP="00125149">
      <w:r w:rsidRPr="00391B5F">
        <w:t>Оценка качества работы с молодежью должна быть направлена на повышение ее ____________________.</w:t>
      </w:r>
    </w:p>
    <w:p w14:paraId="54ADC2AA" w14:textId="0254D0F4" w:rsidR="00125149" w:rsidRPr="00B3338C" w:rsidRDefault="00875B0A" w:rsidP="00125149">
      <w:pPr>
        <w:rPr>
          <w:rStyle w:val="a9"/>
          <w:b w:val="0"/>
        </w:rPr>
      </w:pPr>
      <w:r>
        <w:t>Правильный ответ:</w:t>
      </w:r>
      <w:r w:rsidR="008159FD" w:rsidRPr="00B3338C">
        <w:t xml:space="preserve"> </w:t>
      </w:r>
      <w:r w:rsidR="00391B5F" w:rsidRPr="00391B5F">
        <w:t>эффективности / результативности / полезности</w:t>
      </w:r>
      <w:r w:rsidR="00CB3B68">
        <w:t>.</w:t>
      </w:r>
    </w:p>
    <w:p w14:paraId="2911D6BD" w14:textId="77777777" w:rsidR="00485D2E" w:rsidRPr="00B3338C" w:rsidRDefault="00125149" w:rsidP="00485D2E">
      <w:r w:rsidRPr="00B3338C">
        <w:t xml:space="preserve">Компетенции (индикаторы): </w:t>
      </w:r>
      <w:r w:rsidR="00391B5F" w:rsidRPr="00314CA6">
        <w:t>УК-10; ОПК-2; ОПК-4</w:t>
      </w:r>
    </w:p>
    <w:p w14:paraId="2C67E87A" w14:textId="77777777" w:rsidR="0072475F" w:rsidRPr="00B3338C" w:rsidRDefault="0072475F" w:rsidP="0072475F">
      <w:pPr>
        <w:ind w:firstLine="0"/>
      </w:pPr>
    </w:p>
    <w:p w14:paraId="294E65AA" w14:textId="77777777" w:rsidR="00485D2E" w:rsidRPr="00B3338C" w:rsidRDefault="00485D2E" w:rsidP="00485D2E"/>
    <w:p w14:paraId="3F9F0054" w14:textId="77777777" w:rsidR="00125149" w:rsidRPr="00B3338C" w:rsidRDefault="00125149" w:rsidP="00485D2E">
      <w:pPr>
        <w:rPr>
          <w:rFonts w:cs="Times New Roman"/>
          <w:b/>
          <w:szCs w:val="28"/>
        </w:rPr>
      </w:pPr>
      <w:r w:rsidRPr="00B3338C">
        <w:rPr>
          <w:rFonts w:cs="Times New Roman"/>
          <w:b/>
          <w:szCs w:val="28"/>
        </w:rPr>
        <w:t>Задания открытого типа с развернутым ответом</w:t>
      </w:r>
    </w:p>
    <w:p w14:paraId="51DC5AA0" w14:textId="77777777" w:rsidR="00125149" w:rsidRPr="00B3338C" w:rsidRDefault="00125149" w:rsidP="00125149">
      <w:pPr>
        <w:rPr>
          <w:rFonts w:cs="Times New Roman"/>
          <w:szCs w:val="28"/>
        </w:rPr>
      </w:pPr>
    </w:p>
    <w:p w14:paraId="09FCFF09" w14:textId="700DBF5C" w:rsidR="00125149" w:rsidRPr="00B3338C" w:rsidRDefault="00125149" w:rsidP="00125149">
      <w:r w:rsidRPr="00B3338C">
        <w:t xml:space="preserve">1. Перечислите </w:t>
      </w:r>
      <w:r w:rsidR="00000581">
        <w:t>количественные и качественные п</w:t>
      </w:r>
      <w:r w:rsidR="00000581" w:rsidRPr="00000581">
        <w:t>оказатели охвата и вовлеченности молодежи</w:t>
      </w:r>
      <w:r w:rsidR="00000581">
        <w:t xml:space="preserve"> в программы и мероприятия</w:t>
      </w:r>
      <w:r w:rsidR="00376198">
        <w:t xml:space="preserve"> молодежной организации.</w:t>
      </w:r>
    </w:p>
    <w:p w14:paraId="49D0AA93" w14:textId="77777777" w:rsidR="00125149" w:rsidRPr="00B3338C" w:rsidRDefault="00125149" w:rsidP="00125149">
      <w:r w:rsidRPr="00B3338C">
        <w:t>Время выполнения – 1</w:t>
      </w:r>
      <w:r w:rsidR="006955D1">
        <w:t>5</w:t>
      </w:r>
      <w:r w:rsidRPr="00B3338C">
        <w:t xml:space="preserve"> мин.</w:t>
      </w:r>
    </w:p>
    <w:p w14:paraId="652CACFB" w14:textId="77777777" w:rsidR="00000581" w:rsidRDefault="00125149" w:rsidP="00311FC3">
      <w:r w:rsidRPr="00B3338C">
        <w:t xml:space="preserve">Ожидаемый результат: </w:t>
      </w:r>
      <w:r w:rsidR="00000581">
        <w:t xml:space="preserve">1) количественные показатели: </w:t>
      </w:r>
    </w:p>
    <w:p w14:paraId="7DF50261" w14:textId="20126303" w:rsidR="00311FC3" w:rsidRDefault="00000581" w:rsidP="00311FC3">
      <w:r>
        <w:lastRenderedPageBreak/>
        <w:t>-</w:t>
      </w:r>
      <w:r w:rsidR="00520E6C">
        <w:t xml:space="preserve"> </w:t>
      </w:r>
      <w:r>
        <w:t>о</w:t>
      </w:r>
      <w:r w:rsidRPr="00000581">
        <w:t>бщее число молодых людей, охваченных программами и мероприятиями организации за определенный период (например, год)</w:t>
      </w:r>
      <w:r w:rsidR="00376198">
        <w:t xml:space="preserve"> – показатель </w:t>
      </w:r>
      <w:r w:rsidR="00376198" w:rsidRPr="00376198">
        <w:t>дает общее представление о масштабе деятельности организации</w:t>
      </w:r>
      <w:r>
        <w:t xml:space="preserve">; </w:t>
      </w:r>
    </w:p>
    <w:p w14:paraId="3B694457" w14:textId="02E000A9" w:rsidR="00000581" w:rsidRDefault="00520E6C" w:rsidP="00311FC3">
      <w:r>
        <w:t xml:space="preserve">- </w:t>
      </w:r>
      <w:r w:rsidR="00000581">
        <w:t>д</w:t>
      </w:r>
      <w:r w:rsidR="00000581" w:rsidRPr="00000581">
        <w:t>оля молодых людей, охваченных программами, от общего числа молодежи в целевой группе (например, в городе, районе, учебном заведении)</w:t>
      </w:r>
      <w:r w:rsidR="00376198">
        <w:t xml:space="preserve"> – показатель </w:t>
      </w:r>
      <w:r w:rsidR="00376198" w:rsidRPr="00376198">
        <w:t>позволяет оценить, насколько широко организация охватывает свою целевую аудиторию</w:t>
      </w:r>
      <w:r w:rsidR="00000581">
        <w:t>;</w:t>
      </w:r>
    </w:p>
    <w:p w14:paraId="506F963F" w14:textId="3DA2F79E" w:rsidR="00000581" w:rsidRDefault="00520E6C" w:rsidP="00311FC3">
      <w:r>
        <w:t xml:space="preserve">- </w:t>
      </w:r>
      <w:r w:rsidR="00000581">
        <w:t>с</w:t>
      </w:r>
      <w:r w:rsidR="00000581" w:rsidRPr="00000581">
        <w:t>реднее число посещений мероприятий одним участником</w:t>
      </w:r>
      <w:r w:rsidR="00376198">
        <w:t xml:space="preserve"> - п</w:t>
      </w:r>
      <w:r w:rsidR="00376198" w:rsidRPr="00376198">
        <w:t>оказывает уровень вовлеченности молодежи в деятельность организации</w:t>
      </w:r>
      <w:r w:rsidR="00000581">
        <w:t xml:space="preserve">; </w:t>
      </w:r>
    </w:p>
    <w:p w14:paraId="63E3C427" w14:textId="6399B9F9" w:rsidR="00000581" w:rsidRDefault="00520E6C" w:rsidP="00311FC3">
      <w:r>
        <w:t xml:space="preserve">- </w:t>
      </w:r>
      <w:r w:rsidR="00000581">
        <w:t>ч</w:t>
      </w:r>
      <w:r w:rsidR="00000581" w:rsidRPr="00000581">
        <w:t>исло новых участников, привлеченных за определенный период</w:t>
      </w:r>
      <w:r w:rsidR="00376198">
        <w:t xml:space="preserve"> - о</w:t>
      </w:r>
      <w:r w:rsidR="00376198" w:rsidRPr="00376198">
        <w:t>тражает способность организации привлекать новых членов</w:t>
      </w:r>
      <w:r w:rsidR="00000581">
        <w:t>;</w:t>
      </w:r>
    </w:p>
    <w:p w14:paraId="33E90122" w14:textId="2BA02110" w:rsidR="00376198" w:rsidRDefault="00520E6C" w:rsidP="00311FC3">
      <w:r>
        <w:t xml:space="preserve">- </w:t>
      </w:r>
      <w:r w:rsidR="00000581">
        <w:t>ч</w:t>
      </w:r>
      <w:r w:rsidR="00000581" w:rsidRPr="00000581">
        <w:t>исло волонтеров, работающих с организацией</w:t>
      </w:r>
      <w:r w:rsidR="00376198">
        <w:t xml:space="preserve"> - п</w:t>
      </w:r>
      <w:r w:rsidR="00376198" w:rsidRPr="00376198">
        <w:t>оказывает степень участия молодежи в деятельности организации на добровольной основе</w:t>
      </w:r>
      <w:r w:rsidR="00000581">
        <w:t xml:space="preserve">; </w:t>
      </w:r>
    </w:p>
    <w:p w14:paraId="0CDD3D96" w14:textId="77777777" w:rsidR="00000581" w:rsidRDefault="00000581" w:rsidP="00311FC3">
      <w:r>
        <w:t xml:space="preserve">2) качественные показатели: </w:t>
      </w:r>
    </w:p>
    <w:p w14:paraId="1E905ADE" w14:textId="46103EAA" w:rsidR="00000581" w:rsidRDefault="00520E6C" w:rsidP="00311FC3">
      <w:r>
        <w:t xml:space="preserve">- </w:t>
      </w:r>
      <w:r w:rsidR="00000581">
        <w:t>р</w:t>
      </w:r>
      <w:r w:rsidR="00000581" w:rsidRPr="00000581">
        <w:t>азнообразие предлагаемых программ и мероприятий, учитывающих различные интересы и потребности молодежи</w:t>
      </w:r>
      <w:r w:rsidR="00000581">
        <w:t xml:space="preserve"> </w:t>
      </w:r>
      <w:r w:rsidR="00376198">
        <w:t xml:space="preserve">- </w:t>
      </w:r>
      <w:r w:rsidR="00000581">
        <w:t>о</w:t>
      </w:r>
      <w:r w:rsidR="00000581" w:rsidRPr="00000581">
        <w:t>ценивается экспертами на основе анализа программных документов и отзывов участников</w:t>
      </w:r>
      <w:r w:rsidR="00000581">
        <w:t>;</w:t>
      </w:r>
    </w:p>
    <w:p w14:paraId="22FAB30B" w14:textId="6D699769" w:rsidR="00000581" w:rsidRDefault="00520E6C" w:rsidP="00311FC3">
      <w:r>
        <w:t xml:space="preserve">- </w:t>
      </w:r>
      <w:r w:rsidR="00000581">
        <w:t>д</w:t>
      </w:r>
      <w:r w:rsidR="00000581" w:rsidRPr="00000581">
        <w:t>оступность информации о деятельности организации для целевой аудитории</w:t>
      </w:r>
      <w:r w:rsidR="00376198">
        <w:t xml:space="preserve">: </w:t>
      </w:r>
      <w:r w:rsidR="00000581" w:rsidRPr="00000581">
        <w:t>наличие информационных материалов, веб-сайта, социальных сетей, публикаций в СМИ</w:t>
      </w:r>
      <w:r w:rsidR="00376198">
        <w:t xml:space="preserve"> - о</w:t>
      </w:r>
      <w:r w:rsidR="00376198" w:rsidRPr="00376198">
        <w:t>ценивается экспертами на основе анализа информационных ресурсов организации</w:t>
      </w:r>
      <w:r w:rsidR="00000581">
        <w:t>;</w:t>
      </w:r>
    </w:p>
    <w:p w14:paraId="06B36FE9" w14:textId="3E08C0C0" w:rsidR="00000581" w:rsidRDefault="00520E6C" w:rsidP="00311FC3">
      <w:r>
        <w:t xml:space="preserve">- </w:t>
      </w:r>
      <w:r w:rsidR="00000581">
        <w:t>с</w:t>
      </w:r>
      <w:r w:rsidR="00000581" w:rsidRPr="00000581">
        <w:t xml:space="preserve">оздание комфортной и безопасной среды для молодежи </w:t>
      </w:r>
      <w:r w:rsidR="00376198">
        <w:t xml:space="preserve">- </w:t>
      </w:r>
      <w:r w:rsidR="00000581">
        <w:t>о</w:t>
      </w:r>
      <w:r w:rsidR="00000581" w:rsidRPr="00000581">
        <w:t>ценивается на основе наблюдений, опросов участников и экспертных оценок.</w:t>
      </w:r>
    </w:p>
    <w:p w14:paraId="2CD8F8FD" w14:textId="77777777" w:rsidR="00125149" w:rsidRPr="00B3338C" w:rsidRDefault="00125149" w:rsidP="00311FC3">
      <w:r w:rsidRPr="00B3338C">
        <w:t>Критерии оценивания: наличие в ответе минимум трех</w:t>
      </w:r>
      <w:r w:rsidR="00376198">
        <w:t xml:space="preserve"> количественных и качественных показателей</w:t>
      </w:r>
      <w:r w:rsidRPr="00B3338C">
        <w:t xml:space="preserve">. </w:t>
      </w:r>
    </w:p>
    <w:p w14:paraId="1AD4D65B" w14:textId="77777777" w:rsidR="00485D2E" w:rsidRPr="00B3338C" w:rsidRDefault="00125149" w:rsidP="00403337">
      <w:r w:rsidRPr="00B3338C">
        <w:t xml:space="preserve">Компетенции (индикаторы): </w:t>
      </w:r>
      <w:bookmarkStart w:id="2" w:name="_Hlk193975618"/>
      <w:r w:rsidR="00485D2E" w:rsidRPr="00B3338C">
        <w:t>ОПК-</w:t>
      </w:r>
      <w:r w:rsidR="0072475F" w:rsidRPr="00B3338C">
        <w:t>2; ОПК-4</w:t>
      </w:r>
      <w:r w:rsidR="00485D2E" w:rsidRPr="00B3338C">
        <w:t>;</w:t>
      </w:r>
      <w:r w:rsidR="00403337" w:rsidRPr="00B3338C">
        <w:t xml:space="preserve"> </w:t>
      </w:r>
      <w:r w:rsidR="00485D2E" w:rsidRPr="00B3338C">
        <w:t>УК-10</w:t>
      </w:r>
      <w:bookmarkEnd w:id="2"/>
    </w:p>
    <w:p w14:paraId="72302FBB" w14:textId="77777777" w:rsidR="00403337" w:rsidRPr="00B3338C" w:rsidRDefault="00403337" w:rsidP="00403337"/>
    <w:p w14:paraId="59CCF7D3" w14:textId="0F584DE1" w:rsidR="00125149" w:rsidRPr="00B3338C" w:rsidRDefault="00125149" w:rsidP="00125149">
      <w:pPr>
        <w:rPr>
          <w:szCs w:val="28"/>
          <w:shd w:val="clear" w:color="auto" w:fill="FEFEFE"/>
        </w:rPr>
      </w:pPr>
      <w:r w:rsidRPr="00B3338C">
        <w:t xml:space="preserve">2. </w:t>
      </w:r>
      <w:r w:rsidR="00AB6DAC" w:rsidRPr="00AB6DAC">
        <w:t>Опишите роль молодежи в процессе оценки качества организации работы с молодежью.</w:t>
      </w:r>
    </w:p>
    <w:p w14:paraId="274C43C1" w14:textId="77777777" w:rsidR="00125149" w:rsidRPr="00B3338C" w:rsidRDefault="00125149" w:rsidP="00125149">
      <w:r w:rsidRPr="00B3338C">
        <w:t>Время выполнения – 1</w:t>
      </w:r>
      <w:r w:rsidR="00AB6DAC">
        <w:t>5</w:t>
      </w:r>
      <w:r w:rsidRPr="00B3338C">
        <w:t xml:space="preserve"> мин.</w:t>
      </w:r>
    </w:p>
    <w:p w14:paraId="33CFFE62" w14:textId="4F699C65" w:rsidR="00125149" w:rsidRPr="00B3338C" w:rsidRDefault="00125149" w:rsidP="00693EF3">
      <w:pPr>
        <w:rPr>
          <w:szCs w:val="28"/>
        </w:rPr>
      </w:pPr>
      <w:r w:rsidRPr="00B3338C">
        <w:t>Ожидаемый результат:</w:t>
      </w:r>
      <w:r w:rsidR="00403337" w:rsidRPr="00B3338C">
        <w:t xml:space="preserve"> </w:t>
      </w:r>
      <w:r w:rsidR="00AB6DAC">
        <w:t>у</w:t>
      </w:r>
      <w:r w:rsidR="00AB6DAC" w:rsidRPr="00AB6DAC">
        <w:t xml:space="preserve">частие молодежи в оценке качества </w:t>
      </w:r>
      <w:r w:rsidR="00520E6C">
        <w:t xml:space="preserve">– </w:t>
      </w:r>
      <w:r w:rsidR="00AB6DAC" w:rsidRPr="00AB6DAC">
        <w:t>это важный элемент повышения качества услуг</w:t>
      </w:r>
      <w:r w:rsidR="00AB6DAC">
        <w:t>, предоставляемых молодым людям: 1) о</w:t>
      </w:r>
      <w:r w:rsidR="00AB6DAC" w:rsidRPr="00AB6DAC">
        <w:t>бъективность и достоверность результатов</w:t>
      </w:r>
      <w:r w:rsidR="00AB6DAC">
        <w:t xml:space="preserve"> (м</w:t>
      </w:r>
      <w:r w:rsidR="00AB6DAC" w:rsidRPr="00AB6DAC">
        <w:t>олодые люди являются непосредственными участниками программ и мероприятий, и их взгляд на сильные и слабые стороны организации будет наиболее точным и объективным</w:t>
      </w:r>
      <w:r w:rsidR="00AB6DAC">
        <w:t>); 2) у</w:t>
      </w:r>
      <w:r w:rsidR="00AB6DAC" w:rsidRPr="00AB6DAC">
        <w:t>чет потребностей и интересов молодежи</w:t>
      </w:r>
      <w:r w:rsidR="00AB6DAC">
        <w:t xml:space="preserve"> (м</w:t>
      </w:r>
      <w:r w:rsidR="00AB6DAC" w:rsidRPr="00AB6DAC">
        <w:t>олодежь лучше знает, какие программы и услуги соответствуют их актуальным потребностям и интересам</w:t>
      </w:r>
      <w:r w:rsidR="00904BC4">
        <w:t>,</w:t>
      </w:r>
      <w:r w:rsidR="00AB6DAC" w:rsidRPr="00AB6DAC">
        <w:t xml:space="preserve"> </w:t>
      </w:r>
      <w:r w:rsidR="00904BC4">
        <w:t>и</w:t>
      </w:r>
      <w:r w:rsidR="00AB6DAC" w:rsidRPr="00AB6DAC">
        <w:t>х участие в оценке позволяет организации адаптировать свою деятельность к меняющимся требованиям молодежной среды</w:t>
      </w:r>
      <w:r w:rsidR="00904BC4">
        <w:t>); 3)</w:t>
      </w:r>
      <w:r w:rsidR="00693EF3">
        <w:t xml:space="preserve"> Повышение вовлеченности молодежи в деятельность организации (вовлечение молодежи в процесс оценки качества повышает их заинтересованность в работе организации, формирует чувство сопричастности и ответственности за результаты); 4) развитие навыков критического мышления и оценки (участие в оценке качества помогает молодым людям развивать навыки критического </w:t>
      </w:r>
      <w:r w:rsidR="00693EF3">
        <w:lastRenderedPageBreak/>
        <w:t>мышления, анализа, оценки и формулирования предложений, что полезно для их личностного и профессионального роста); 5) повышение прозрачности и подотчетности организации (открытый диалог с молодежью о результатах оценки качества повышает доверие к организации и демонстрирует ее готовность к постоянному улучшению).</w:t>
      </w:r>
    </w:p>
    <w:p w14:paraId="4D5EC314" w14:textId="77777777" w:rsidR="00125149" w:rsidRPr="00B3338C" w:rsidRDefault="00125149" w:rsidP="00391B5F">
      <w:r w:rsidRPr="00B3338C">
        <w:t xml:space="preserve">Критерии оценивания: наличие в </w:t>
      </w:r>
      <w:r w:rsidRPr="00B3338C">
        <w:rPr>
          <w:rFonts w:cs="Times New Roman"/>
          <w:szCs w:val="28"/>
        </w:rPr>
        <w:t xml:space="preserve">ответе </w:t>
      </w:r>
      <w:r w:rsidR="007028AC">
        <w:rPr>
          <w:rFonts w:cs="Times New Roman"/>
          <w:szCs w:val="28"/>
        </w:rPr>
        <w:t xml:space="preserve">минимум трех причин важности </w:t>
      </w:r>
      <w:r w:rsidR="007028AC">
        <w:t>у</w:t>
      </w:r>
      <w:r w:rsidR="007028AC" w:rsidRPr="00AB6DAC">
        <w:t>части</w:t>
      </w:r>
      <w:r w:rsidR="007028AC">
        <w:t>я</w:t>
      </w:r>
      <w:r w:rsidR="007028AC" w:rsidRPr="00AB6DAC">
        <w:t xml:space="preserve"> молодежи в </w:t>
      </w:r>
      <w:r w:rsidR="007028AC">
        <w:t>процессе оценки</w:t>
      </w:r>
      <w:r w:rsidR="007028AC" w:rsidRPr="00AB6DAC">
        <w:t xml:space="preserve"> качества</w:t>
      </w:r>
      <w:r w:rsidR="007028AC">
        <w:t>.</w:t>
      </w:r>
    </w:p>
    <w:p w14:paraId="476EA910" w14:textId="77777777" w:rsidR="00403337" w:rsidRPr="00B3338C" w:rsidRDefault="00125149" w:rsidP="00403337">
      <w:r w:rsidRPr="00B3338C">
        <w:t xml:space="preserve">Компетенции (индикаторы): </w:t>
      </w:r>
      <w:r w:rsidR="00403337" w:rsidRPr="00B3338C">
        <w:t>ОПК-2; ОПК-4; УК-10</w:t>
      </w:r>
    </w:p>
    <w:p w14:paraId="7B5899A2" w14:textId="77777777" w:rsidR="00403337" w:rsidRPr="00B3338C" w:rsidRDefault="00403337" w:rsidP="00403337"/>
    <w:p w14:paraId="69275124" w14:textId="66FFCC4F" w:rsidR="0011485B" w:rsidRPr="00B3338C" w:rsidRDefault="00125149" w:rsidP="0011485B">
      <w:r w:rsidRPr="00B3338C">
        <w:t>3.</w:t>
      </w:r>
      <w:r w:rsidR="00520E6C">
        <w:t xml:space="preserve"> </w:t>
      </w:r>
      <w:r w:rsidRPr="00B3338C">
        <w:t xml:space="preserve">Определите </w:t>
      </w:r>
      <w:r w:rsidR="0011485B" w:rsidRPr="00B3338C">
        <w:t>критерии оценки качества предоставления государственных услуг молодым людям.</w:t>
      </w:r>
    </w:p>
    <w:p w14:paraId="2460BCEE" w14:textId="77777777" w:rsidR="0011485B" w:rsidRPr="00B3338C" w:rsidRDefault="0011485B" w:rsidP="0011485B">
      <w:r w:rsidRPr="00B3338C">
        <w:t>Время выполнения – 10 мин.</w:t>
      </w:r>
    </w:p>
    <w:p w14:paraId="2E3CAAB0" w14:textId="77777777" w:rsidR="0011485B" w:rsidRPr="00B3338C" w:rsidRDefault="0011485B" w:rsidP="0011485B">
      <w:pPr>
        <w:rPr>
          <w:kern w:val="0"/>
          <w:lang w:eastAsia="ru-RU"/>
        </w:rPr>
      </w:pPr>
      <w:r w:rsidRPr="00B3338C">
        <w:t>Ожидаемый результат: в</w:t>
      </w:r>
      <w:r w:rsidRPr="00B3338C">
        <w:rPr>
          <w:bCs/>
          <w:kern w:val="0"/>
          <w:lang w:eastAsia="ru-RU"/>
        </w:rPr>
        <w:t xml:space="preserve">ремя предоставления услуг; время ожидания в очереди </w:t>
      </w:r>
      <w:r w:rsidRPr="00B3338C">
        <w:rPr>
          <w:kern w:val="0"/>
          <w:lang w:eastAsia="ru-RU"/>
        </w:rPr>
        <w:t xml:space="preserve">при получении услуг; </w:t>
      </w:r>
      <w:r w:rsidRPr="00B3338C">
        <w:rPr>
          <w:bCs/>
          <w:kern w:val="0"/>
          <w:lang w:eastAsia="ru-RU"/>
        </w:rPr>
        <w:t>вежливость и компетентность сотрудника</w:t>
      </w:r>
      <w:r w:rsidRPr="00B3338C">
        <w:rPr>
          <w:kern w:val="0"/>
          <w:lang w:eastAsia="ru-RU"/>
        </w:rPr>
        <w:t>, взаимодействующего с заявителем; к</w:t>
      </w:r>
      <w:r w:rsidRPr="00B3338C">
        <w:rPr>
          <w:bCs/>
          <w:kern w:val="0"/>
          <w:lang w:eastAsia="ru-RU"/>
        </w:rPr>
        <w:t xml:space="preserve">омфортность условий </w:t>
      </w:r>
      <w:r w:rsidRPr="00B3338C">
        <w:rPr>
          <w:kern w:val="0"/>
          <w:lang w:eastAsia="ru-RU"/>
        </w:rPr>
        <w:t>в помещении, в котором предоставлены услуги</w:t>
      </w:r>
      <w:r w:rsidR="001F32BB" w:rsidRPr="00B3338C">
        <w:rPr>
          <w:kern w:val="0"/>
          <w:lang w:eastAsia="ru-RU"/>
        </w:rPr>
        <w:t xml:space="preserve">; </w:t>
      </w:r>
      <w:r w:rsidR="001F32BB" w:rsidRPr="00B3338C">
        <w:rPr>
          <w:bCs/>
          <w:kern w:val="0"/>
          <w:lang w:eastAsia="ru-RU"/>
        </w:rPr>
        <w:t>д</w:t>
      </w:r>
      <w:r w:rsidRPr="00B3338C">
        <w:rPr>
          <w:bCs/>
          <w:kern w:val="0"/>
          <w:lang w:eastAsia="ru-RU"/>
        </w:rPr>
        <w:t xml:space="preserve">оступность информации </w:t>
      </w:r>
      <w:r w:rsidRPr="00B3338C">
        <w:rPr>
          <w:kern w:val="0"/>
          <w:lang w:eastAsia="ru-RU"/>
        </w:rPr>
        <w:t>о порядке предоставления услуг</w:t>
      </w:r>
      <w:r w:rsidR="00AB6DAC">
        <w:rPr>
          <w:kern w:val="0"/>
          <w:lang w:eastAsia="ru-RU"/>
        </w:rPr>
        <w:t xml:space="preserve">, в том числе </w:t>
      </w:r>
      <w:r w:rsidR="00AB6DAC" w:rsidRPr="00B3338C">
        <w:rPr>
          <w:kern w:val="0"/>
          <w:lang w:eastAsia="ru-RU"/>
        </w:rPr>
        <w:t>в электронной форме</w:t>
      </w:r>
      <w:r w:rsidR="001F32BB" w:rsidRPr="00B3338C">
        <w:rPr>
          <w:kern w:val="0"/>
          <w:lang w:eastAsia="ru-RU"/>
        </w:rPr>
        <w:t>;</w:t>
      </w:r>
      <w:r w:rsidR="00403337" w:rsidRPr="00B3338C">
        <w:rPr>
          <w:kern w:val="0"/>
          <w:lang w:eastAsia="ru-RU"/>
        </w:rPr>
        <w:t xml:space="preserve"> </w:t>
      </w:r>
      <w:r w:rsidRPr="00B3338C">
        <w:rPr>
          <w:kern w:val="0"/>
          <w:lang w:eastAsia="ru-RU"/>
        </w:rPr>
        <w:t>время ожидания ответа на подачу заявления и время предоставления услуги</w:t>
      </w:r>
      <w:r w:rsidR="001F32BB" w:rsidRPr="00B3338C">
        <w:rPr>
          <w:kern w:val="0"/>
          <w:lang w:eastAsia="ru-RU"/>
        </w:rPr>
        <w:t>;</w:t>
      </w:r>
      <w:r w:rsidRPr="00B3338C">
        <w:rPr>
          <w:kern w:val="0"/>
          <w:lang w:eastAsia="ru-RU"/>
        </w:rPr>
        <w:t xml:space="preserve"> удобство процедур предоставления услуги, включая процедуры записи на приём, подачи заявления, информирования заявителя о ходе предоставления услуги, получения результата предоставления услуги</w:t>
      </w:r>
      <w:r w:rsidR="001F32BB" w:rsidRPr="00B3338C">
        <w:rPr>
          <w:kern w:val="0"/>
          <w:lang w:eastAsia="ru-RU"/>
        </w:rPr>
        <w:t>.</w:t>
      </w:r>
    </w:p>
    <w:p w14:paraId="686CEC90" w14:textId="77777777" w:rsidR="0011485B" w:rsidRPr="00B3338C" w:rsidRDefault="0011485B" w:rsidP="0011485B">
      <w:pPr>
        <w:rPr>
          <w:rFonts w:ascii="Arial" w:eastAsia="Times New Roman" w:hAnsi="Arial" w:cs="Arial"/>
          <w:color w:val="333333"/>
          <w:kern w:val="0"/>
          <w:sz w:val="24"/>
          <w:lang w:eastAsia="ru-RU"/>
        </w:rPr>
      </w:pPr>
      <w:r w:rsidRPr="00B3338C">
        <w:t>Критерии оценивания:</w:t>
      </w:r>
      <w:r w:rsidR="001F32BB" w:rsidRPr="00B3338C">
        <w:t xml:space="preserve"> наличие в ответе минимум трех критериев.</w:t>
      </w:r>
    </w:p>
    <w:p w14:paraId="35BC4D38" w14:textId="77777777" w:rsidR="00485D2E" w:rsidRPr="00B3338C" w:rsidRDefault="0011485B" w:rsidP="00403337">
      <w:r w:rsidRPr="00B3338C">
        <w:t xml:space="preserve">Компетенции (индикаторы): </w:t>
      </w:r>
      <w:r w:rsidR="00403337" w:rsidRPr="00B3338C">
        <w:t>ОПК-2; ОПК-4; УК-10</w:t>
      </w:r>
    </w:p>
    <w:sectPr w:rsidR="00485D2E" w:rsidRPr="00B3338C" w:rsidSect="00E717C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0B2EE" w14:textId="77777777" w:rsidR="001E215A" w:rsidRDefault="001E215A" w:rsidP="00E717C2">
      <w:r>
        <w:separator/>
      </w:r>
    </w:p>
  </w:endnote>
  <w:endnote w:type="continuationSeparator" w:id="0">
    <w:p w14:paraId="4A9E2453" w14:textId="77777777" w:rsidR="001E215A" w:rsidRDefault="001E215A" w:rsidP="00E7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2155391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80CD8F1" w14:textId="2268CFE6" w:rsidR="00E717C2" w:rsidRPr="00E717C2" w:rsidRDefault="00E717C2">
        <w:pPr>
          <w:pStyle w:val="afa"/>
          <w:jc w:val="center"/>
          <w:rPr>
            <w:sz w:val="24"/>
          </w:rPr>
        </w:pPr>
        <w:r w:rsidRPr="00E717C2">
          <w:rPr>
            <w:sz w:val="24"/>
          </w:rPr>
          <w:fldChar w:fldCharType="begin"/>
        </w:r>
        <w:r w:rsidRPr="00E717C2">
          <w:rPr>
            <w:sz w:val="24"/>
          </w:rPr>
          <w:instrText>PAGE   \* MERGEFORMAT</w:instrText>
        </w:r>
        <w:r w:rsidRPr="00E717C2">
          <w:rPr>
            <w:sz w:val="24"/>
          </w:rPr>
          <w:fldChar w:fldCharType="separate"/>
        </w:r>
        <w:r w:rsidR="00520E6C">
          <w:rPr>
            <w:noProof/>
            <w:sz w:val="24"/>
          </w:rPr>
          <w:t>8</w:t>
        </w:r>
        <w:r w:rsidRPr="00E717C2">
          <w:rPr>
            <w:sz w:val="24"/>
          </w:rPr>
          <w:fldChar w:fldCharType="end"/>
        </w:r>
      </w:p>
    </w:sdtContent>
  </w:sdt>
  <w:p w14:paraId="43407D09" w14:textId="77777777" w:rsidR="00E717C2" w:rsidRDefault="00E717C2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8B7F7" w14:textId="77777777" w:rsidR="001E215A" w:rsidRDefault="001E215A" w:rsidP="00E717C2">
      <w:r>
        <w:separator/>
      </w:r>
    </w:p>
  </w:footnote>
  <w:footnote w:type="continuationSeparator" w:id="0">
    <w:p w14:paraId="76E375C6" w14:textId="77777777" w:rsidR="001E215A" w:rsidRDefault="001E215A" w:rsidP="00E7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D361F"/>
    <w:multiLevelType w:val="multilevel"/>
    <w:tmpl w:val="E08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D5857"/>
    <w:multiLevelType w:val="multilevel"/>
    <w:tmpl w:val="B09C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45596"/>
    <w:multiLevelType w:val="multilevel"/>
    <w:tmpl w:val="45E8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C2F57"/>
    <w:multiLevelType w:val="multilevel"/>
    <w:tmpl w:val="8FD2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9802674">
    <w:abstractNumId w:val="3"/>
  </w:num>
  <w:num w:numId="2" w16cid:durableId="690256323">
    <w:abstractNumId w:val="0"/>
  </w:num>
  <w:num w:numId="3" w16cid:durableId="1034303712">
    <w:abstractNumId w:val="2"/>
  </w:num>
  <w:num w:numId="4" w16cid:durableId="528762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49"/>
    <w:rsid w:val="00000581"/>
    <w:rsid w:val="00036B66"/>
    <w:rsid w:val="000445BC"/>
    <w:rsid w:val="000563C1"/>
    <w:rsid w:val="000B04E5"/>
    <w:rsid w:val="000C570D"/>
    <w:rsid w:val="001027A7"/>
    <w:rsid w:val="00111E06"/>
    <w:rsid w:val="0011485B"/>
    <w:rsid w:val="00125149"/>
    <w:rsid w:val="001431F8"/>
    <w:rsid w:val="001706C1"/>
    <w:rsid w:val="001941DC"/>
    <w:rsid w:val="001A7A1F"/>
    <w:rsid w:val="001C5983"/>
    <w:rsid w:val="001E215A"/>
    <w:rsid w:val="001F32BB"/>
    <w:rsid w:val="00205E3F"/>
    <w:rsid w:val="00311FC3"/>
    <w:rsid w:val="00314CA6"/>
    <w:rsid w:val="00320031"/>
    <w:rsid w:val="00327502"/>
    <w:rsid w:val="00334654"/>
    <w:rsid w:val="00353343"/>
    <w:rsid w:val="00376198"/>
    <w:rsid w:val="00391B5F"/>
    <w:rsid w:val="00395AD5"/>
    <w:rsid w:val="003A0763"/>
    <w:rsid w:val="00403337"/>
    <w:rsid w:val="00406D21"/>
    <w:rsid w:val="00447655"/>
    <w:rsid w:val="00455729"/>
    <w:rsid w:val="00485D2E"/>
    <w:rsid w:val="00520E6C"/>
    <w:rsid w:val="0056135B"/>
    <w:rsid w:val="00576092"/>
    <w:rsid w:val="005B67DB"/>
    <w:rsid w:val="006229D3"/>
    <w:rsid w:val="00693EF3"/>
    <w:rsid w:val="006955D1"/>
    <w:rsid w:val="006E7C2B"/>
    <w:rsid w:val="007028AC"/>
    <w:rsid w:val="0072475F"/>
    <w:rsid w:val="0072770D"/>
    <w:rsid w:val="0073432B"/>
    <w:rsid w:val="00792BCB"/>
    <w:rsid w:val="007B1D46"/>
    <w:rsid w:val="007C5F6E"/>
    <w:rsid w:val="007D7385"/>
    <w:rsid w:val="008159FD"/>
    <w:rsid w:val="00816BA4"/>
    <w:rsid w:val="00864A26"/>
    <w:rsid w:val="00875B0A"/>
    <w:rsid w:val="00903DEE"/>
    <w:rsid w:val="00904BC4"/>
    <w:rsid w:val="00916304"/>
    <w:rsid w:val="00926C20"/>
    <w:rsid w:val="00934953"/>
    <w:rsid w:val="009361EE"/>
    <w:rsid w:val="0099480B"/>
    <w:rsid w:val="009B7497"/>
    <w:rsid w:val="00A00C9C"/>
    <w:rsid w:val="00A109A8"/>
    <w:rsid w:val="00A109C0"/>
    <w:rsid w:val="00A33FDC"/>
    <w:rsid w:val="00A34AD7"/>
    <w:rsid w:val="00AB6DAC"/>
    <w:rsid w:val="00AB7137"/>
    <w:rsid w:val="00AC7057"/>
    <w:rsid w:val="00AD6461"/>
    <w:rsid w:val="00B2635A"/>
    <w:rsid w:val="00B32151"/>
    <w:rsid w:val="00B3338C"/>
    <w:rsid w:val="00B84C3E"/>
    <w:rsid w:val="00BA7202"/>
    <w:rsid w:val="00BD7062"/>
    <w:rsid w:val="00C703F6"/>
    <w:rsid w:val="00CB3B68"/>
    <w:rsid w:val="00CE398D"/>
    <w:rsid w:val="00D76CFE"/>
    <w:rsid w:val="00E00A92"/>
    <w:rsid w:val="00E717C2"/>
    <w:rsid w:val="00FA311C"/>
    <w:rsid w:val="00F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2541"/>
  <w15:docId w15:val="{99731292-6C78-44B9-8500-6412AE43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149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table" w:customStyle="1" w:styleId="12">
    <w:name w:val="Сетка таблицы светлая1"/>
    <w:basedOn w:val="a1"/>
    <w:uiPriority w:val="40"/>
    <w:rsid w:val="00125149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7">
    <w:name w:val="Hyperlink"/>
    <w:basedOn w:val="a0"/>
    <w:uiPriority w:val="99"/>
    <w:semiHidden/>
    <w:unhideWhenUsed/>
    <w:rsid w:val="00311FC3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11485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E717C2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E717C2"/>
    <w:rPr>
      <w:rFonts w:ascii="Times New Roman" w:hAnsi="Times New Roman"/>
      <w:kern w:val="2"/>
      <w:sz w:val="28"/>
      <w:szCs w:val="24"/>
      <w:lang w:val="ru-RU" w:bidi="ar-SA"/>
    </w:rPr>
  </w:style>
  <w:style w:type="paragraph" w:styleId="afa">
    <w:name w:val="footer"/>
    <w:basedOn w:val="a"/>
    <w:link w:val="afb"/>
    <w:uiPriority w:val="99"/>
    <w:unhideWhenUsed/>
    <w:rsid w:val="00E717C2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E717C2"/>
    <w:rPr>
      <w:rFonts w:ascii="Times New Roman" w:hAnsi="Times New Roman"/>
      <w:kern w:val="2"/>
      <w:sz w:val="28"/>
      <w:szCs w:val="24"/>
      <w:lang w:val="ru-RU" w:bidi="ar-SA"/>
    </w:rPr>
  </w:style>
  <w:style w:type="table" w:styleId="afc">
    <w:name w:val="Table Grid"/>
    <w:basedOn w:val="a1"/>
    <w:uiPriority w:val="59"/>
    <w:rsid w:val="001706C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4</cp:revision>
  <dcterms:created xsi:type="dcterms:W3CDTF">2025-04-12T15:34:00Z</dcterms:created>
  <dcterms:modified xsi:type="dcterms:W3CDTF">2025-04-12T21:03:00Z</dcterms:modified>
</cp:coreProperties>
</file>