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FA28" w14:textId="77777777" w:rsidR="00993BDD" w:rsidRPr="00534541" w:rsidRDefault="00993BDD" w:rsidP="00993B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541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06CBAC66" w14:textId="41415E6B" w:rsidR="00993BDD" w:rsidRPr="00534541" w:rsidRDefault="00993BDD" w:rsidP="00993B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541">
        <w:rPr>
          <w:rFonts w:ascii="Times New Roman" w:hAnsi="Times New Roman" w:cs="Times New Roman"/>
          <w:b/>
          <w:bCs/>
          <w:sz w:val="28"/>
          <w:szCs w:val="28"/>
        </w:rPr>
        <w:t xml:space="preserve">по производственной практике </w:t>
      </w:r>
      <w:r w:rsidRPr="00534541">
        <w:rPr>
          <w:rFonts w:ascii="Times New Roman" w:eastAsia="Times New Roman" w:hAnsi="Times New Roman" w:cs="Times New Roman"/>
          <w:b/>
          <w:bCs/>
          <w:sz w:val="28"/>
          <w:szCs w:val="28"/>
        </w:rPr>
        <w:t>(технологическая)</w:t>
      </w:r>
    </w:p>
    <w:p w14:paraId="4EA16CB1" w14:textId="77777777" w:rsidR="00993BDD" w:rsidRDefault="00993BDD" w:rsidP="00993B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4DE7F" w14:textId="77777777" w:rsidR="008E7C51" w:rsidRPr="00534541" w:rsidRDefault="008E7C51" w:rsidP="00993B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289218" w14:textId="037F7EDC" w:rsidR="008E7C51" w:rsidRPr="008E7C51" w:rsidRDefault="008E7C51" w:rsidP="008E7C51">
      <w:pPr>
        <w:pStyle w:val="3"/>
        <w:keepNext w:val="0"/>
        <w:keepLines w:val="0"/>
        <w:spacing w:before="0" w:after="480" w:line="240" w:lineRule="auto"/>
        <w:jc w:val="both"/>
        <w:rPr>
          <w:rFonts w:ascii="Times New Roman" w:eastAsiaTheme="minorHAnsi" w:hAnsi="Times New Roman" w:cstheme="minorBidi"/>
          <w:color w:val="auto"/>
          <w:kern w:val="2"/>
          <w:sz w:val="28"/>
          <w:szCs w:val="24"/>
          <w14:ligatures w14:val="standardContextual"/>
        </w:rPr>
      </w:pPr>
      <w:r w:rsidRPr="008E7C51">
        <w:rPr>
          <w:rFonts w:ascii="Times New Roman" w:eastAsiaTheme="minorHAnsi" w:hAnsi="Times New Roman" w:cstheme="minorBidi"/>
          <w:color w:val="auto"/>
          <w:kern w:val="2"/>
          <w:sz w:val="28"/>
          <w:szCs w:val="24"/>
          <w14:ligatures w14:val="standardContextual"/>
        </w:rPr>
        <w:t>Задания закрытого типа</w:t>
      </w:r>
    </w:p>
    <w:p w14:paraId="347D5638" w14:textId="2C116818" w:rsidR="00993BDD" w:rsidRPr="008E7C51" w:rsidRDefault="008E7C51" w:rsidP="008E7C51">
      <w:pPr>
        <w:pStyle w:val="3"/>
        <w:keepNext w:val="0"/>
        <w:keepLines w:val="0"/>
        <w:spacing w:before="0" w:after="480" w:line="240" w:lineRule="auto"/>
        <w:ind w:firstLine="709"/>
        <w:jc w:val="both"/>
        <w:rPr>
          <w:rFonts w:ascii="Times New Roman" w:eastAsiaTheme="minorHAnsi" w:hAnsi="Times New Roman" w:cstheme="minorBidi"/>
          <w:color w:val="auto"/>
          <w:kern w:val="2"/>
          <w:sz w:val="28"/>
          <w:szCs w:val="24"/>
          <w14:ligatures w14:val="standardContextual"/>
        </w:rPr>
      </w:pPr>
      <w:r w:rsidRPr="008E7C51">
        <w:rPr>
          <w:rFonts w:ascii="Times New Roman" w:eastAsiaTheme="minorHAnsi" w:hAnsi="Times New Roman" w:cstheme="minorBidi"/>
          <w:color w:val="auto"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7B080C00" w14:textId="4CBC2814" w:rsidR="00993BDD" w:rsidRPr="00534541" w:rsidRDefault="001E1289" w:rsidP="0099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3BDD" w:rsidRPr="00534541">
        <w:rPr>
          <w:rFonts w:ascii="Times New Roman" w:hAnsi="Times New Roman" w:cs="Times New Roman"/>
          <w:sz w:val="28"/>
          <w:szCs w:val="28"/>
        </w:rPr>
        <w:t>.</w:t>
      </w:r>
      <w:r w:rsidR="00FA7B0F">
        <w:rPr>
          <w:rFonts w:ascii="Times New Roman" w:hAnsi="Times New Roman" w:cs="Times New Roman"/>
          <w:sz w:val="28"/>
          <w:szCs w:val="28"/>
        </w:rPr>
        <w:t xml:space="preserve"> </w:t>
      </w:r>
      <w:r w:rsidR="00993BDD" w:rsidRPr="00534541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="00314814" w:rsidRPr="00534541">
        <w:rPr>
          <w:rFonts w:ascii="Times New Roman" w:hAnsi="Times New Roman" w:cs="Times New Roman"/>
          <w:sz w:val="28"/>
          <w:szCs w:val="28"/>
        </w:rPr>
        <w:t>.</w:t>
      </w:r>
    </w:p>
    <w:p w14:paraId="7EC15561" w14:textId="5360697A" w:rsidR="00993BDD" w:rsidRPr="00534541" w:rsidRDefault="008E7C51" w:rsidP="00993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C51">
        <w:rPr>
          <w:rFonts w:ascii="Times New Roman" w:hAnsi="Times New Roman" w:cs="Times New Roman"/>
          <w:sz w:val="28"/>
          <w:szCs w:val="28"/>
        </w:rPr>
        <w:t>Какая технология работы с молодёжью предполагает использование средств массовой информации и интернет-ресурсов для распространения информации и формирования общественного мнения?</w:t>
      </w:r>
    </w:p>
    <w:p w14:paraId="23067050" w14:textId="0344A452" w:rsidR="008E7C51" w:rsidRPr="008E7C51" w:rsidRDefault="008E7C51" w:rsidP="008E7C5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А) с</w:t>
      </w:r>
      <w:r w:rsidRPr="008E7C51">
        <w:rPr>
          <w:rFonts w:ascii="Times New Roman" w:hAnsi="Times New Roman" w:cs="Times New Roman"/>
          <w:spacing w:val="-2"/>
          <w:sz w:val="28"/>
          <w:szCs w:val="28"/>
        </w:rPr>
        <w:t>оциальная реклама</w:t>
      </w:r>
    </w:p>
    <w:p w14:paraId="490F6C60" w14:textId="2F5E0294" w:rsidR="008E7C51" w:rsidRPr="008E7C51" w:rsidRDefault="008E7C51" w:rsidP="008E7C5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Б) медиатехнологии</w:t>
      </w:r>
    </w:p>
    <w:p w14:paraId="6FBD8B5E" w14:textId="7781BBF5" w:rsidR="008E7C51" w:rsidRPr="008E7C51" w:rsidRDefault="008E7C51" w:rsidP="008E7C5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В) и</w:t>
      </w:r>
      <w:r w:rsidRPr="008E7C51">
        <w:rPr>
          <w:rFonts w:ascii="Times New Roman" w:hAnsi="Times New Roman" w:cs="Times New Roman"/>
          <w:spacing w:val="-2"/>
          <w:sz w:val="28"/>
          <w:szCs w:val="28"/>
        </w:rPr>
        <w:t>нформационная кампания</w:t>
      </w:r>
    </w:p>
    <w:p w14:paraId="66907E54" w14:textId="20D1C297" w:rsidR="008E7C51" w:rsidRDefault="008E7C51" w:rsidP="008E7C51">
      <w:pPr>
        <w:spacing w:after="0" w:line="240" w:lineRule="auto"/>
        <w:ind w:firstLine="709"/>
        <w:jc w:val="both"/>
        <w:rPr>
          <w:spacing w:val="-2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Г) паблик рилейшнз</w:t>
      </w:r>
    </w:p>
    <w:p w14:paraId="5C5F08DC" w14:textId="1948EB64" w:rsidR="00993BDD" w:rsidRPr="00534541" w:rsidRDefault="00993BDD" w:rsidP="008E7C51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534541">
        <w:t>Правильный ответ:</w:t>
      </w:r>
      <w:r w:rsidR="00534541">
        <w:t xml:space="preserve"> </w:t>
      </w:r>
      <w:r w:rsidR="008E7C51">
        <w:t>Б</w:t>
      </w:r>
    </w:p>
    <w:p w14:paraId="44E3D2A3" w14:textId="62F80285" w:rsidR="00993BDD" w:rsidRDefault="00993BDD" w:rsidP="00993BDD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534541">
        <w:t xml:space="preserve">Компетенции (индикаторы): </w:t>
      </w:r>
      <w:r w:rsidR="008E7C51" w:rsidRPr="008E7C51">
        <w:t xml:space="preserve">УК-1; УК-2; УК-3; УК-4; УК-5; УК-6; УК-8; УК-9; УК-10; ОПК-1; </w:t>
      </w:r>
      <w:r w:rsidR="008E7C51">
        <w:t>ОПК-2; ОПК-3; ОПК-5; ПК-3; ПК-4</w:t>
      </w:r>
      <w:r w:rsidR="008E7C51" w:rsidRPr="008E7C51">
        <w:t>; ПК-5</w:t>
      </w:r>
    </w:p>
    <w:p w14:paraId="32AE89D2" w14:textId="77777777" w:rsidR="00534541" w:rsidRPr="00534541" w:rsidRDefault="00534541" w:rsidP="00993BDD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</w:p>
    <w:p w14:paraId="73149493" w14:textId="4EC172A6" w:rsidR="00993BDD" w:rsidRPr="00534541" w:rsidRDefault="001E1289" w:rsidP="00993BDD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>
        <w:t>2</w:t>
      </w:r>
      <w:r w:rsidR="00993BDD" w:rsidRPr="00534541">
        <w:t>. Выберите один правильный ответ</w:t>
      </w:r>
      <w:r w:rsidR="00314814" w:rsidRPr="00534541">
        <w:t>.</w:t>
      </w:r>
    </w:p>
    <w:p w14:paraId="7794B1AD" w14:textId="151DAEC9" w:rsidR="00993BDD" w:rsidRPr="00534541" w:rsidRDefault="007056ED" w:rsidP="00993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ED">
        <w:rPr>
          <w:rFonts w:ascii="Times New Roman" w:hAnsi="Times New Roman" w:cs="Times New Roman"/>
          <w:sz w:val="28"/>
          <w:szCs w:val="28"/>
        </w:rPr>
        <w:t>Какова основная цель технологии «наставничества»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BFBC152" w14:textId="7309D927" w:rsidR="007056ED" w:rsidRPr="007056ED" w:rsidRDefault="007056ED" w:rsidP="007056E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7056ED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056ED">
        <w:rPr>
          <w:rFonts w:ascii="Times New Roman" w:hAnsi="Times New Roman" w:cs="Times New Roman"/>
          <w:spacing w:val="-2"/>
          <w:sz w:val="28"/>
          <w:szCs w:val="28"/>
        </w:rPr>
        <w:t>беспечение молодежи работой</w:t>
      </w:r>
    </w:p>
    <w:p w14:paraId="543421C2" w14:textId="5BDCA294" w:rsidR="007056ED" w:rsidRPr="007056ED" w:rsidRDefault="007056ED" w:rsidP="007056E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Б) п</w:t>
      </w:r>
      <w:r w:rsidRPr="007056ED">
        <w:rPr>
          <w:rFonts w:ascii="Times New Roman" w:hAnsi="Times New Roman" w:cs="Times New Roman"/>
          <w:spacing w:val="-2"/>
          <w:sz w:val="28"/>
          <w:szCs w:val="28"/>
        </w:rPr>
        <w:t>ередача опыта и знаний от более опытного человека (наставника) молодому человеку (подопечному) с целью его профессионального и личностного развития</w:t>
      </w:r>
    </w:p>
    <w:p w14:paraId="6EFFE771" w14:textId="77FE54D8" w:rsidR="007056ED" w:rsidRPr="007056ED" w:rsidRDefault="007056ED" w:rsidP="007056E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7056ED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056ED">
        <w:rPr>
          <w:rFonts w:ascii="Times New Roman" w:hAnsi="Times New Roman" w:cs="Times New Roman"/>
          <w:spacing w:val="-2"/>
          <w:sz w:val="28"/>
          <w:szCs w:val="28"/>
        </w:rPr>
        <w:t>рганизация досуга молодежи</w:t>
      </w:r>
    </w:p>
    <w:p w14:paraId="63C989A9" w14:textId="3A55F9E2" w:rsidR="00993BDD" w:rsidRPr="00534541" w:rsidRDefault="007056ED" w:rsidP="007056E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Г) о</w:t>
      </w:r>
      <w:r w:rsidRPr="007056ED">
        <w:rPr>
          <w:rFonts w:ascii="Times New Roman" w:hAnsi="Times New Roman" w:cs="Times New Roman"/>
          <w:spacing w:val="-2"/>
          <w:sz w:val="28"/>
          <w:szCs w:val="28"/>
        </w:rPr>
        <w:t>казание материальной помощи молодежи</w:t>
      </w:r>
    </w:p>
    <w:p w14:paraId="45B30185" w14:textId="2A35178E" w:rsidR="00993BDD" w:rsidRPr="00534541" w:rsidRDefault="00993BDD" w:rsidP="00993BDD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534541">
        <w:t>Правильный ответ:</w:t>
      </w:r>
      <w:r w:rsidR="00534541">
        <w:t xml:space="preserve"> </w:t>
      </w:r>
      <w:r w:rsidR="007056ED">
        <w:t>Б</w:t>
      </w:r>
    </w:p>
    <w:p w14:paraId="669BAC9C" w14:textId="4003E171" w:rsidR="00534541" w:rsidRDefault="00993BDD" w:rsidP="00534541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534541">
        <w:t xml:space="preserve">Компетенции (индикаторы): </w:t>
      </w:r>
      <w:r w:rsidR="007056ED" w:rsidRPr="008E7C51">
        <w:t xml:space="preserve">УК-1; УК-2; УК-3; УК-4; УК-5; УК-6; УК-8; УК-9; УК-10; ОПК-1; </w:t>
      </w:r>
      <w:r w:rsidR="007056ED">
        <w:t>ОПК-2; ОПК-3; ОПК-5; ПК-3; ПК-4</w:t>
      </w:r>
      <w:r w:rsidR="007056ED" w:rsidRPr="008E7C51">
        <w:t>; ПК-5</w:t>
      </w:r>
    </w:p>
    <w:p w14:paraId="49EC7981" w14:textId="77777777" w:rsidR="00534541" w:rsidRPr="00534541" w:rsidRDefault="00534541" w:rsidP="00534541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</w:p>
    <w:p w14:paraId="730B6BAD" w14:textId="45DFB794" w:rsidR="00314814" w:rsidRPr="00534541" w:rsidRDefault="001E1289" w:rsidP="00314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4814" w:rsidRPr="00534541">
        <w:rPr>
          <w:rFonts w:ascii="Times New Roman" w:hAnsi="Times New Roman" w:cs="Times New Roman"/>
          <w:sz w:val="28"/>
          <w:szCs w:val="28"/>
        </w:rPr>
        <w:t>. Выберите один правильный ответ.</w:t>
      </w:r>
    </w:p>
    <w:p w14:paraId="182EC037" w14:textId="4F4D87CB" w:rsidR="00314814" w:rsidRPr="00534541" w:rsidRDefault="00314814" w:rsidP="00314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>«Телефоны доверия» для детей, подростков и молодежи, получившие значительное</w:t>
      </w:r>
      <w:r w:rsidR="00534541">
        <w:rPr>
          <w:rFonts w:ascii="Times New Roman" w:hAnsi="Times New Roman" w:cs="Times New Roman"/>
          <w:sz w:val="28"/>
          <w:szCs w:val="28"/>
        </w:rPr>
        <w:t xml:space="preserve"> </w:t>
      </w:r>
      <w:r w:rsidR="00FA7B0F" w:rsidRPr="00534541">
        <w:rPr>
          <w:rFonts w:ascii="Times New Roman" w:hAnsi="Times New Roman" w:cs="Times New Roman"/>
          <w:sz w:val="28"/>
          <w:szCs w:val="28"/>
        </w:rPr>
        <w:t>распространение</w:t>
      </w:r>
      <w:r w:rsidR="00534541">
        <w:rPr>
          <w:rFonts w:ascii="Times New Roman" w:hAnsi="Times New Roman" w:cs="Times New Roman"/>
          <w:sz w:val="28"/>
          <w:szCs w:val="28"/>
        </w:rPr>
        <w:t xml:space="preserve"> </w:t>
      </w:r>
      <w:r w:rsidRPr="00534541">
        <w:rPr>
          <w:rFonts w:ascii="Times New Roman" w:hAnsi="Times New Roman" w:cs="Times New Roman"/>
          <w:sz w:val="28"/>
          <w:szCs w:val="28"/>
        </w:rPr>
        <w:t xml:space="preserve">во многих городах России, являются формой: </w:t>
      </w:r>
    </w:p>
    <w:p w14:paraId="5490B4E7" w14:textId="77777777" w:rsidR="00314814" w:rsidRPr="00534541" w:rsidRDefault="00314814" w:rsidP="00314814">
      <w:pPr>
        <w:spacing w:after="0" w:line="240" w:lineRule="auto"/>
        <w:ind w:left="708"/>
        <w:rPr>
          <w:rFonts w:ascii="Times New Roman" w:eastAsiaTheme="minorEastAsia" w:hAnsi="Times New Roman" w:cs="Times New Roman"/>
          <w:sz w:val="28"/>
          <w:szCs w:val="28"/>
        </w:rPr>
      </w:pPr>
      <w:r w:rsidRPr="00534541"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w:r w:rsidRPr="00534541">
        <w:rPr>
          <w:rFonts w:ascii="Times New Roman" w:hAnsi="Times New Roman" w:cs="Times New Roman"/>
          <w:sz w:val="28"/>
          <w:szCs w:val="28"/>
        </w:rPr>
        <w:t>контактного консультирования</w:t>
      </w:r>
    </w:p>
    <w:p w14:paraId="4E78E13A" w14:textId="77777777" w:rsidR="00314814" w:rsidRPr="00534541" w:rsidRDefault="00314814" w:rsidP="00314814">
      <w:pPr>
        <w:spacing w:after="0" w:line="240" w:lineRule="auto"/>
        <w:ind w:left="708"/>
        <w:rPr>
          <w:rFonts w:ascii="Times New Roman" w:eastAsiaTheme="minorEastAsia" w:hAnsi="Times New Roman" w:cs="Times New Roman"/>
          <w:sz w:val="28"/>
          <w:szCs w:val="28"/>
        </w:rPr>
      </w:pPr>
      <w:r w:rsidRPr="00534541"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w:r w:rsidRPr="00534541">
        <w:rPr>
          <w:rFonts w:ascii="Times New Roman" w:hAnsi="Times New Roman" w:cs="Times New Roman"/>
          <w:sz w:val="28"/>
          <w:szCs w:val="28"/>
        </w:rPr>
        <w:t>дистантного консультирования</w:t>
      </w:r>
    </w:p>
    <w:p w14:paraId="0E6549B6" w14:textId="77777777" w:rsidR="00314814" w:rsidRPr="00534541" w:rsidRDefault="00314814" w:rsidP="00314814">
      <w:pPr>
        <w:spacing w:after="0" w:line="240" w:lineRule="auto"/>
        <w:ind w:left="708"/>
        <w:rPr>
          <w:rFonts w:ascii="Times New Roman" w:eastAsiaTheme="minorEastAsia" w:hAnsi="Times New Roman" w:cs="Times New Roman"/>
          <w:sz w:val="28"/>
          <w:szCs w:val="28"/>
        </w:rPr>
      </w:pPr>
      <w:r w:rsidRPr="00534541">
        <w:rPr>
          <w:rFonts w:ascii="Times New Roman" w:eastAsiaTheme="minorEastAsia" w:hAnsi="Times New Roman" w:cs="Times New Roman"/>
          <w:sz w:val="28"/>
          <w:szCs w:val="28"/>
        </w:rPr>
        <w:t xml:space="preserve">В) </w:t>
      </w:r>
      <w:r w:rsidRPr="00534541">
        <w:rPr>
          <w:rFonts w:ascii="Times New Roman" w:hAnsi="Times New Roman" w:cs="Times New Roman"/>
          <w:sz w:val="28"/>
          <w:szCs w:val="28"/>
        </w:rPr>
        <w:t>санитарно-просветительской работы</w:t>
      </w:r>
    </w:p>
    <w:p w14:paraId="5EC98436" w14:textId="77777777" w:rsidR="00314814" w:rsidRPr="00534541" w:rsidRDefault="00314814" w:rsidP="00314814">
      <w:pPr>
        <w:spacing w:after="0" w:line="240" w:lineRule="auto"/>
        <w:ind w:left="708"/>
        <w:rPr>
          <w:rFonts w:ascii="Times New Roman" w:eastAsiaTheme="minorEastAsia" w:hAnsi="Times New Roman" w:cs="Times New Roman"/>
          <w:sz w:val="28"/>
          <w:szCs w:val="28"/>
        </w:rPr>
      </w:pPr>
      <w:r w:rsidRPr="00534541">
        <w:rPr>
          <w:rFonts w:ascii="Times New Roman" w:eastAsiaTheme="minorEastAsia" w:hAnsi="Times New Roman" w:cs="Times New Roman"/>
          <w:sz w:val="28"/>
          <w:szCs w:val="28"/>
        </w:rPr>
        <w:t xml:space="preserve">Г) </w:t>
      </w:r>
      <w:proofErr w:type="spellStart"/>
      <w:r w:rsidRPr="00534541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Pr="00534541">
        <w:rPr>
          <w:rFonts w:ascii="Times New Roman" w:hAnsi="Times New Roman" w:cs="Times New Roman"/>
          <w:sz w:val="28"/>
          <w:szCs w:val="28"/>
        </w:rPr>
        <w:t>-коррекционной работы</w:t>
      </w:r>
    </w:p>
    <w:p w14:paraId="73E1F530" w14:textId="77777777" w:rsidR="00314814" w:rsidRPr="00534541" w:rsidRDefault="00314814" w:rsidP="00314814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E883005" w14:textId="62B890E4" w:rsidR="00314814" w:rsidRDefault="00314814" w:rsidP="00314814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534541">
        <w:t xml:space="preserve">Компетенции (индикаторы): </w:t>
      </w:r>
      <w:r w:rsidR="007056ED" w:rsidRPr="008E7C51">
        <w:t xml:space="preserve">УК-1; УК-2; УК-3; УК-4; УК-5; УК-6; УК-8; УК-9; УК-10; ОПК-1; </w:t>
      </w:r>
      <w:r w:rsidR="007056ED">
        <w:t>ОПК-2; ОПК-3; ОПК-5; ПК-3; ПК-4</w:t>
      </w:r>
      <w:r w:rsidR="007056ED" w:rsidRPr="008E7C51">
        <w:t>; ПК-5</w:t>
      </w:r>
    </w:p>
    <w:p w14:paraId="5E8C12FB" w14:textId="77777777" w:rsidR="00534541" w:rsidRPr="00534541" w:rsidRDefault="00534541" w:rsidP="00314814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</w:p>
    <w:p w14:paraId="363C4DE6" w14:textId="77777777" w:rsidR="00314814" w:rsidRPr="00534541" w:rsidRDefault="00314814" w:rsidP="00314814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</w:p>
    <w:p w14:paraId="4285314B" w14:textId="77777777" w:rsidR="00314814" w:rsidRDefault="00993BDD" w:rsidP="00FA7B0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Hlk188869509"/>
      <w:r w:rsidRPr="00534541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5F8BC7FE" w14:textId="77777777" w:rsidR="007056ED" w:rsidRPr="00534541" w:rsidRDefault="007056ED" w:rsidP="00314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C0E1B1" w14:textId="04CD1490" w:rsidR="00314814" w:rsidRPr="00534541" w:rsidRDefault="00314814" w:rsidP="00314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1. Установите правильное соответствие между </w:t>
      </w:r>
      <w:r w:rsidR="00E63D0C" w:rsidRPr="00E63D0C">
        <w:rPr>
          <w:rFonts w:ascii="Times New Roman" w:hAnsi="Times New Roman" w:cs="Times New Roman"/>
          <w:sz w:val="28"/>
          <w:szCs w:val="28"/>
        </w:rPr>
        <w:t>технологи</w:t>
      </w:r>
      <w:r w:rsidR="00E63D0C">
        <w:rPr>
          <w:rFonts w:ascii="Times New Roman" w:hAnsi="Times New Roman" w:cs="Times New Roman"/>
          <w:sz w:val="28"/>
          <w:szCs w:val="28"/>
        </w:rPr>
        <w:t>ями</w:t>
      </w:r>
      <w:r w:rsidR="00E63D0C" w:rsidRPr="00E63D0C">
        <w:rPr>
          <w:rFonts w:ascii="Times New Roman" w:hAnsi="Times New Roman" w:cs="Times New Roman"/>
          <w:sz w:val="28"/>
          <w:szCs w:val="28"/>
        </w:rPr>
        <w:t xml:space="preserve"> работы с молодежью и </w:t>
      </w:r>
      <w:r w:rsidR="00E63D0C">
        <w:rPr>
          <w:rFonts w:ascii="Times New Roman" w:hAnsi="Times New Roman" w:cs="Times New Roman"/>
          <w:sz w:val="28"/>
          <w:szCs w:val="28"/>
        </w:rPr>
        <w:t>их</w:t>
      </w:r>
      <w:r w:rsidR="00E63D0C" w:rsidRPr="00E63D0C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E63D0C">
        <w:rPr>
          <w:rFonts w:ascii="Times New Roman" w:hAnsi="Times New Roman" w:cs="Times New Roman"/>
          <w:sz w:val="28"/>
          <w:szCs w:val="28"/>
        </w:rPr>
        <w:t>ами</w:t>
      </w:r>
      <w:r w:rsidRPr="00534541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45"/>
        <w:gridCol w:w="3200"/>
        <w:gridCol w:w="688"/>
        <w:gridCol w:w="4912"/>
      </w:tblGrid>
      <w:tr w:rsidR="00534541" w:rsidRPr="00534541" w14:paraId="099AF3D5" w14:textId="77777777" w:rsidTr="00FA7B0F">
        <w:tc>
          <w:tcPr>
            <w:tcW w:w="2004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48A3A6" w14:textId="4A9A8412" w:rsidR="00534541" w:rsidRPr="00534541" w:rsidRDefault="00534541" w:rsidP="00E63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r w:rsidR="00E63D0C" w:rsidRPr="00E63D0C">
              <w:rPr>
                <w:rFonts w:ascii="Times New Roman" w:hAnsi="Times New Roman" w:cs="Times New Roman"/>
                <w:sz w:val="28"/>
                <w:szCs w:val="28"/>
              </w:rPr>
              <w:t>технологий работы с молодежью</w:t>
            </w:r>
          </w:p>
        </w:tc>
        <w:tc>
          <w:tcPr>
            <w:tcW w:w="2996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3872DA" w14:textId="5A480D9B" w:rsidR="00534541" w:rsidRPr="00534541" w:rsidRDefault="00E63D0C" w:rsidP="00534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314814" w:rsidRPr="00534541" w14:paraId="64049659" w14:textId="77777777" w:rsidTr="00FA7B0F">
        <w:tc>
          <w:tcPr>
            <w:tcW w:w="2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88F5AB" w14:textId="77777777" w:rsidR="00314814" w:rsidRPr="00534541" w:rsidRDefault="00314814" w:rsidP="003148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17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4558F1" w14:textId="3E22357A" w:rsidR="00314814" w:rsidRPr="00534541" w:rsidRDefault="00E63D0C" w:rsidP="003148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D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Социальный тренинг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71FBC1" w14:textId="77777777" w:rsidR="00314814" w:rsidRPr="00534541" w:rsidRDefault="00314814" w:rsidP="003148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6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D3EBAA" w14:textId="4F76A4FA" w:rsidR="00314814" w:rsidRPr="00534541" w:rsidRDefault="00E63D0C" w:rsidP="00647E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E63D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омплекс мероприятий по оказанию помощи молодёжи, находящейся в трудной жизненной ситуации, с целью восстановления её социального статуса</w:t>
            </w:r>
          </w:p>
        </w:tc>
      </w:tr>
      <w:tr w:rsidR="00314814" w:rsidRPr="00534541" w14:paraId="07432113" w14:textId="77777777" w:rsidTr="00FA7B0F">
        <w:tc>
          <w:tcPr>
            <w:tcW w:w="2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08BA03" w14:textId="77777777" w:rsidR="00314814" w:rsidRPr="00534541" w:rsidRDefault="00314814" w:rsidP="003148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7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D4CB39" w14:textId="1F299B5B" w:rsidR="00314814" w:rsidRPr="00534541" w:rsidRDefault="00E63D0C" w:rsidP="0031481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3D0C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Социальное проектирование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852424" w14:textId="77777777" w:rsidR="00314814" w:rsidRPr="00534541" w:rsidRDefault="00314814" w:rsidP="003148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6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C8827F" w14:textId="4E9579E1" w:rsidR="00314814" w:rsidRPr="00534541" w:rsidRDefault="00E63D0C" w:rsidP="00647E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E63D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ктивная форма обучения, направленная на развитие социальных навыков и умений посредством практических упражнений и группового взаимодействия</w:t>
            </w:r>
          </w:p>
        </w:tc>
      </w:tr>
      <w:tr w:rsidR="00314814" w:rsidRPr="00534541" w14:paraId="181E3917" w14:textId="77777777" w:rsidTr="00FA7B0F">
        <w:tc>
          <w:tcPr>
            <w:tcW w:w="2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588EB3" w14:textId="77777777" w:rsidR="00314814" w:rsidRPr="00534541" w:rsidRDefault="00314814" w:rsidP="003148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17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6736BB" w14:textId="77777777" w:rsidR="00314814" w:rsidRPr="00534541" w:rsidRDefault="00314814" w:rsidP="0031481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4541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Социальная реабилитация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AB6546" w14:textId="77777777" w:rsidR="00314814" w:rsidRPr="00534541" w:rsidRDefault="00314814" w:rsidP="003148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6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58F0E4" w14:textId="37A10052" w:rsidR="00314814" w:rsidRPr="00534541" w:rsidRDefault="00E63D0C" w:rsidP="00647E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E63D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ехнология разработки и реализации проектов, направленных на решение конкретных социальных проблем молодёжи</w:t>
            </w:r>
          </w:p>
        </w:tc>
      </w:tr>
      <w:tr w:rsidR="00314814" w:rsidRPr="00534541" w14:paraId="46CBB6CB" w14:textId="77777777" w:rsidTr="00FA7B0F">
        <w:tc>
          <w:tcPr>
            <w:tcW w:w="2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80EE29" w14:textId="77777777" w:rsidR="00314814" w:rsidRPr="00534541" w:rsidRDefault="00314814" w:rsidP="003148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17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3D8DB0" w14:textId="62EE29FF" w:rsidR="00314814" w:rsidRPr="00534541" w:rsidRDefault="00E63D0C" w:rsidP="003148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D0C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Социальная адаптация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7156E8" w14:textId="77777777" w:rsidR="00314814" w:rsidRPr="00534541" w:rsidRDefault="00314814" w:rsidP="003148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6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1FBE12" w14:textId="36FEBEE3" w:rsidR="00314814" w:rsidRPr="00534541" w:rsidRDefault="00E63D0C" w:rsidP="00647E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E63D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роцесс адаптации молодёжи к новым условиям жизни в обществе, включающий усвоение социальных норм и ценностей</w:t>
            </w:r>
          </w:p>
        </w:tc>
      </w:tr>
    </w:tbl>
    <w:p w14:paraId="10306623" w14:textId="77777777" w:rsidR="00314814" w:rsidRPr="00534541" w:rsidRDefault="00314814" w:rsidP="00534541">
      <w:pPr>
        <w:spacing w:after="0" w:line="240" w:lineRule="auto"/>
        <w:ind w:firstLine="851"/>
        <w:rPr>
          <w:rFonts w:ascii="Times New Roman" w:hAnsi="Times New Roman" w:cs="Times New Roman"/>
          <w:kern w:val="2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7"/>
        <w:gridCol w:w="2336"/>
      </w:tblGrid>
      <w:tr w:rsidR="00314814" w:rsidRPr="00534541" w14:paraId="46D331B1" w14:textId="77777777" w:rsidTr="00314814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CAFEC5" w14:textId="77777777" w:rsidR="00314814" w:rsidRPr="00534541" w:rsidRDefault="00314814" w:rsidP="00E63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4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9C8BEF" w14:textId="77777777" w:rsidR="00314814" w:rsidRPr="00534541" w:rsidRDefault="00314814" w:rsidP="00E63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4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B1046E" w14:textId="77777777" w:rsidR="00314814" w:rsidRPr="00534541" w:rsidRDefault="00314814" w:rsidP="00E63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4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0390B3" w14:textId="77777777" w:rsidR="00314814" w:rsidRPr="00534541" w:rsidRDefault="00314814" w:rsidP="00E63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4814" w:rsidRPr="00534541" w14:paraId="78687537" w14:textId="77777777" w:rsidTr="00E63D0C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263E3A" w14:textId="6DEDEF66" w:rsidR="00314814" w:rsidRPr="00534541" w:rsidRDefault="00E63D0C" w:rsidP="00E63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2DF243" w14:textId="65EDE5A7" w:rsidR="00314814" w:rsidRPr="00534541" w:rsidRDefault="00E63D0C" w:rsidP="00E63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B3E136" w14:textId="729013AD" w:rsidR="00314814" w:rsidRPr="00534541" w:rsidRDefault="00E63D0C" w:rsidP="00E63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D3AB88" w14:textId="1C4FD627" w:rsidR="00314814" w:rsidRPr="00534541" w:rsidRDefault="00E63D0C" w:rsidP="00E63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5A65C600" w14:textId="58D586D8" w:rsidR="00314814" w:rsidRPr="00534541" w:rsidRDefault="00314814" w:rsidP="00314814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534541">
        <w:t xml:space="preserve">Компетенции (индикаторы): </w:t>
      </w:r>
      <w:r w:rsidR="00E63D0C" w:rsidRPr="008E7C51">
        <w:t xml:space="preserve">УК-1; УК-2; УК-3; УК-4; УК-5; УК-6; УК-8; УК-9; УК-10; ОПК-1; </w:t>
      </w:r>
      <w:r w:rsidR="00E63D0C">
        <w:t>ОПК-2; ОПК-3; ОПК-5; ПК-3; ПК-4</w:t>
      </w:r>
      <w:r w:rsidR="00E63D0C" w:rsidRPr="008E7C51">
        <w:t>; ПК-5</w:t>
      </w:r>
    </w:p>
    <w:p w14:paraId="0D69D421" w14:textId="77777777" w:rsidR="00993BDD" w:rsidRPr="00534541" w:rsidRDefault="00993BDD" w:rsidP="00314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FBBF92" w14:textId="4A379509" w:rsidR="00314814" w:rsidRPr="00534541" w:rsidRDefault="00314814" w:rsidP="00001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>2. Установите правильное соответствие между терминами, которые</w:t>
      </w:r>
      <w:r w:rsidR="00534541">
        <w:rPr>
          <w:rFonts w:ascii="Times New Roman" w:hAnsi="Times New Roman" w:cs="Times New Roman"/>
          <w:sz w:val="28"/>
          <w:szCs w:val="28"/>
        </w:rPr>
        <w:t xml:space="preserve"> </w:t>
      </w:r>
      <w:r w:rsidRPr="00534541">
        <w:rPr>
          <w:rFonts w:ascii="Times New Roman" w:hAnsi="Times New Roman" w:cs="Times New Roman"/>
          <w:sz w:val="28"/>
          <w:szCs w:val="28"/>
        </w:rPr>
        <w:t>характеризуют разные формы социальной активности молодежи и их определениями. 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45"/>
        <w:gridCol w:w="3340"/>
        <w:gridCol w:w="688"/>
        <w:gridCol w:w="4772"/>
      </w:tblGrid>
      <w:tr w:rsidR="00534541" w:rsidRPr="00534541" w14:paraId="6D8455B8" w14:textId="77777777" w:rsidTr="00FA7B0F">
        <w:tc>
          <w:tcPr>
            <w:tcW w:w="207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767C0E" w14:textId="1BDFCB04" w:rsidR="00534541" w:rsidRPr="00534541" w:rsidRDefault="00534541" w:rsidP="00F64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термина </w:t>
            </w:r>
          </w:p>
        </w:tc>
        <w:tc>
          <w:tcPr>
            <w:tcW w:w="2921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B0B7B4" w14:textId="77777777" w:rsidR="00534541" w:rsidRPr="00534541" w:rsidRDefault="00534541" w:rsidP="00534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термина</w:t>
            </w:r>
          </w:p>
        </w:tc>
      </w:tr>
      <w:tr w:rsidR="00314814" w:rsidRPr="00534541" w14:paraId="5FF078AC" w14:textId="77777777" w:rsidTr="00FA7B0F">
        <w:tc>
          <w:tcPr>
            <w:tcW w:w="2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D9722D" w14:textId="77777777" w:rsidR="00314814" w:rsidRPr="00534541" w:rsidRDefault="00314814" w:rsidP="003148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178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FDE56B" w14:textId="77777777" w:rsidR="00314814" w:rsidRPr="00534541" w:rsidRDefault="00001A76" w:rsidP="003148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М</w:t>
            </w:r>
            <w:r w:rsidR="00314814" w:rsidRPr="0053454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олодежная субкультура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56EEC5" w14:textId="77777777" w:rsidR="00314814" w:rsidRPr="00534541" w:rsidRDefault="00314814" w:rsidP="003148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5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12DE8C" w14:textId="77777777" w:rsidR="00314814" w:rsidRPr="00534541" w:rsidRDefault="00314814" w:rsidP="00647E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скоординированная деятельность организаций и объединений, ориентированная на саморазвитие и самореализацию молодого поколения</w:t>
            </w: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совершенствование самих себя, развитие своей культуры и поддержание статуса </w:t>
            </w:r>
          </w:p>
        </w:tc>
      </w:tr>
      <w:tr w:rsidR="00314814" w:rsidRPr="00534541" w14:paraId="7EF9F23E" w14:textId="77777777" w:rsidTr="00FA7B0F">
        <w:tc>
          <w:tcPr>
            <w:tcW w:w="2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525A31" w14:textId="77777777" w:rsidR="00314814" w:rsidRPr="00534541" w:rsidRDefault="00314814" w:rsidP="003148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78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5ADF5F" w14:textId="77777777" w:rsidR="00314814" w:rsidRPr="00534541" w:rsidRDefault="00001A76" w:rsidP="003148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314814"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олодежное движение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38039F" w14:textId="77777777" w:rsidR="00314814" w:rsidRPr="00534541" w:rsidRDefault="00314814" w:rsidP="003148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5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EFC8DE" w14:textId="77777777" w:rsidR="00314814" w:rsidRPr="00534541" w:rsidRDefault="00314814" w:rsidP="00647E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система ценностей молодого поколения, выражающаяся в </w:t>
            </w:r>
            <w:r w:rsidRPr="00534541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различных стилях, направлениях и жанрах, социальных нормах и способах самовыражения</w:t>
            </w:r>
          </w:p>
        </w:tc>
      </w:tr>
      <w:tr w:rsidR="00314814" w:rsidRPr="00534541" w14:paraId="31884BA9" w14:textId="77777777" w:rsidTr="00FA7B0F">
        <w:tc>
          <w:tcPr>
            <w:tcW w:w="2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CF2FA1" w14:textId="77777777" w:rsidR="00314814" w:rsidRPr="00534541" w:rsidRDefault="00314814" w:rsidP="003148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3)</w:t>
            </w:r>
          </w:p>
        </w:tc>
        <w:tc>
          <w:tcPr>
            <w:tcW w:w="178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631E1D" w14:textId="77777777" w:rsidR="00314814" w:rsidRPr="00534541" w:rsidRDefault="00001A76" w:rsidP="003148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314814"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олодежная инициатива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870438" w14:textId="77777777" w:rsidR="00314814" w:rsidRPr="00534541" w:rsidRDefault="00314814" w:rsidP="003148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5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B9AF56" w14:textId="77777777" w:rsidR="00314814" w:rsidRPr="00534541" w:rsidRDefault="00314814" w:rsidP="00647E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возможность для молодых людей определить важную тему и попытаться изменить к лучшему обстановку в родном городе, стране или во всём мире. Они вместе разрабатывают идею и воплощают её на всех этапах проекта</w:t>
            </w:r>
          </w:p>
        </w:tc>
      </w:tr>
      <w:tr w:rsidR="00314814" w:rsidRPr="00534541" w14:paraId="671218F7" w14:textId="77777777" w:rsidTr="00FA7B0F">
        <w:tc>
          <w:tcPr>
            <w:tcW w:w="2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CB6EEE" w14:textId="77777777" w:rsidR="00314814" w:rsidRPr="00534541" w:rsidRDefault="00314814" w:rsidP="00647E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178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6B86D1" w14:textId="77777777" w:rsidR="00314814" w:rsidRPr="00534541" w:rsidRDefault="00001A76" w:rsidP="00647E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314814"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олодежное объединение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1FB80D" w14:textId="77777777" w:rsidR="00314814" w:rsidRPr="00534541" w:rsidRDefault="00314814" w:rsidP="00647E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5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E48012" w14:textId="0BF92EB3" w:rsidR="00314814" w:rsidRPr="00534541" w:rsidRDefault="00314814" w:rsidP="00647E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добровольное, самоуправляемое, некоммерческое формирование, созданное по инициативе граждан в возрасте от 14 до 3</w:t>
            </w:r>
            <w:r w:rsidR="001E1289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Pr="00534541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лет</w:t>
            </w:r>
          </w:p>
        </w:tc>
      </w:tr>
    </w:tbl>
    <w:p w14:paraId="3C54A12F" w14:textId="77777777" w:rsidR="00314814" w:rsidRPr="00534541" w:rsidRDefault="00314814" w:rsidP="00647EE2">
      <w:pPr>
        <w:spacing w:after="0" w:line="240" w:lineRule="auto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7"/>
        <w:gridCol w:w="2336"/>
      </w:tblGrid>
      <w:tr w:rsidR="00314814" w:rsidRPr="00534541" w14:paraId="66A827AA" w14:textId="77777777" w:rsidTr="00001A76"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B85FAB" w14:textId="77777777" w:rsidR="00314814" w:rsidRPr="00534541" w:rsidRDefault="00314814" w:rsidP="0064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4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3AE38F" w14:textId="77777777" w:rsidR="00314814" w:rsidRPr="00534541" w:rsidRDefault="00314814" w:rsidP="0064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4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38C6E2" w14:textId="77777777" w:rsidR="00314814" w:rsidRPr="00534541" w:rsidRDefault="00314814" w:rsidP="0064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4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328F17" w14:textId="77777777" w:rsidR="00314814" w:rsidRPr="00534541" w:rsidRDefault="00314814" w:rsidP="0064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4814" w:rsidRPr="00534541" w14:paraId="4E151DAC" w14:textId="77777777" w:rsidTr="00001A76"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069B71" w14:textId="77777777" w:rsidR="00314814" w:rsidRPr="00534541" w:rsidRDefault="00314814" w:rsidP="0064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863378" w14:textId="77777777" w:rsidR="00314814" w:rsidRPr="00534541" w:rsidRDefault="00314814" w:rsidP="0064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7127E9" w14:textId="77777777" w:rsidR="00314814" w:rsidRPr="00534541" w:rsidRDefault="00314814" w:rsidP="0064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14DAA8" w14:textId="77777777" w:rsidR="00314814" w:rsidRPr="00534541" w:rsidRDefault="00314814" w:rsidP="0064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1B2023A2" w14:textId="06BCC7FE" w:rsidR="00001A76" w:rsidRPr="00534541" w:rsidRDefault="00001A76" w:rsidP="00647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64B51" w:rsidRPr="00F64B51">
        <w:rPr>
          <w:rFonts w:ascii="Times New Roman" w:eastAsia="Times New Roman" w:hAnsi="Times New Roman" w:cs="Times New Roman"/>
          <w:sz w:val="28"/>
          <w:szCs w:val="28"/>
        </w:rPr>
        <w:t>УК-1; УК-2; УК-3; УК-4; УК-5; УК-6; УК-8; УК-9; УК-10; ОПК-1; ОПК-2; ОПК-3; ОПК-5; ПК-3; ПК-4; ПК-5</w:t>
      </w:r>
    </w:p>
    <w:p w14:paraId="3B03B0A7" w14:textId="77777777" w:rsidR="00001A76" w:rsidRPr="00534541" w:rsidRDefault="00001A76" w:rsidP="00647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9CD65B" w14:textId="23BE4899" w:rsidR="00001A76" w:rsidRPr="00534541" w:rsidRDefault="00001A76" w:rsidP="00647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3. Установите правильное соответствие между </w:t>
      </w:r>
      <w:r w:rsidR="00CC5F42" w:rsidRPr="00CC5F42">
        <w:rPr>
          <w:rFonts w:ascii="Times New Roman" w:hAnsi="Times New Roman" w:cs="Times New Roman"/>
          <w:sz w:val="28"/>
          <w:szCs w:val="28"/>
        </w:rPr>
        <w:t>форм</w:t>
      </w:r>
      <w:r w:rsidR="00CC5F42">
        <w:rPr>
          <w:rFonts w:ascii="Times New Roman" w:hAnsi="Times New Roman" w:cs="Times New Roman"/>
          <w:sz w:val="28"/>
          <w:szCs w:val="28"/>
        </w:rPr>
        <w:t>ами</w:t>
      </w:r>
      <w:r w:rsidR="00CC5F42" w:rsidRPr="00CC5F42">
        <w:rPr>
          <w:rFonts w:ascii="Times New Roman" w:hAnsi="Times New Roman" w:cs="Times New Roman"/>
          <w:sz w:val="28"/>
          <w:szCs w:val="28"/>
        </w:rPr>
        <w:t xml:space="preserve"> работы с молодежью и </w:t>
      </w:r>
      <w:r w:rsidR="00CC5F42">
        <w:rPr>
          <w:rFonts w:ascii="Times New Roman" w:hAnsi="Times New Roman" w:cs="Times New Roman"/>
          <w:sz w:val="28"/>
          <w:szCs w:val="28"/>
        </w:rPr>
        <w:t>их</w:t>
      </w:r>
      <w:r w:rsidR="00CC5F42" w:rsidRPr="00CC5F42">
        <w:rPr>
          <w:rFonts w:ascii="Times New Roman" w:hAnsi="Times New Roman" w:cs="Times New Roman"/>
          <w:sz w:val="28"/>
          <w:szCs w:val="28"/>
        </w:rPr>
        <w:t xml:space="preserve"> содержанием</w:t>
      </w:r>
      <w:r w:rsidRPr="00534541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48"/>
        <w:gridCol w:w="3618"/>
        <w:gridCol w:w="690"/>
        <w:gridCol w:w="4489"/>
      </w:tblGrid>
      <w:tr w:rsidR="00840F66" w:rsidRPr="00534541" w14:paraId="1A7341F4" w14:textId="77777777" w:rsidTr="00FA7B0F">
        <w:tc>
          <w:tcPr>
            <w:tcW w:w="222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56806A" w14:textId="5706B6C9" w:rsidR="00840F66" w:rsidRPr="00534541" w:rsidRDefault="00CC5F42" w:rsidP="00647E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C5F42">
              <w:rPr>
                <w:rFonts w:ascii="Times New Roman" w:hAnsi="Times New Roman" w:cs="Times New Roman"/>
                <w:sz w:val="28"/>
                <w:szCs w:val="28"/>
              </w:rPr>
              <w:t>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C5F42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молодежью</w:t>
            </w:r>
          </w:p>
        </w:tc>
        <w:tc>
          <w:tcPr>
            <w:tcW w:w="2771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83557D" w14:textId="4DA9DBA7" w:rsidR="00840F66" w:rsidRPr="00534541" w:rsidRDefault="00CC5F42" w:rsidP="00647E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</w:t>
            </w:r>
            <w:r w:rsidR="00840F66" w:rsidRPr="0053454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одержани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е</w:t>
            </w:r>
            <w:r w:rsidR="00840F66" w:rsidRPr="0053454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01A76" w:rsidRPr="00534541" w14:paraId="5DC5018F" w14:textId="77777777" w:rsidTr="00FA7B0F">
        <w:tc>
          <w:tcPr>
            <w:tcW w:w="2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B5E131" w14:textId="77777777" w:rsidR="00001A76" w:rsidRPr="00534541" w:rsidRDefault="00001A76" w:rsidP="00647E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193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8CED71" w14:textId="5722428A" w:rsidR="00001A76" w:rsidRPr="00534541" w:rsidRDefault="00CC5F42" w:rsidP="00647EE2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CC5F42">
              <w:rPr>
                <w:rFonts w:ascii="Times New Roman" w:eastAsiaTheme="minorEastAsia" w:hAnsi="Times New Roman" w:cs="Times New Roman"/>
                <w:iCs/>
                <w:color w:val="000000" w:themeColor="text1"/>
                <w:sz w:val="28"/>
                <w:szCs w:val="28"/>
              </w:rPr>
              <w:t>Молодежный форум</w:t>
            </w:r>
          </w:p>
        </w:tc>
        <w:tc>
          <w:tcPr>
            <w:tcW w:w="3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7DDD53" w14:textId="77777777" w:rsidR="00001A76" w:rsidRPr="00534541" w:rsidRDefault="00001A76" w:rsidP="00647E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4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A06165" w14:textId="3233812A" w:rsidR="00001A76" w:rsidRPr="00534541" w:rsidRDefault="00E358CE" w:rsidP="00647E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</w:t>
            </w:r>
            <w:r w:rsidR="00CC5F42" w:rsidRPr="00CC5F42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оревнование, направленное на выявление и поощрение талантливой и активной молодёжи в различных сферах деятельност</w:t>
            </w:r>
            <w:r w:rsidR="00CC5F42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и </w:t>
            </w:r>
          </w:p>
        </w:tc>
      </w:tr>
      <w:tr w:rsidR="00001A76" w:rsidRPr="00534541" w14:paraId="57C10B1F" w14:textId="77777777" w:rsidTr="00FA7B0F">
        <w:tc>
          <w:tcPr>
            <w:tcW w:w="2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D9A8AF" w14:textId="77777777" w:rsidR="00001A76" w:rsidRPr="00534541" w:rsidRDefault="00001A76" w:rsidP="00647E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93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293B55" w14:textId="2A51DD38" w:rsidR="00001A76" w:rsidRPr="00534541" w:rsidRDefault="00CC5F42" w:rsidP="00647E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CC5F42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Молодежный лагерь</w:t>
            </w:r>
          </w:p>
        </w:tc>
        <w:tc>
          <w:tcPr>
            <w:tcW w:w="3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D60C16" w14:textId="77777777" w:rsidR="00001A76" w:rsidRPr="00534541" w:rsidRDefault="00001A76" w:rsidP="00647E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4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9A8A86" w14:textId="7938BEDA" w:rsidR="00001A76" w:rsidRPr="00534541" w:rsidRDefault="00E358CE" w:rsidP="00647E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="00CC5F42" w:rsidRPr="00CC5F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орма организации досуга молодёжи, сочетающая активный отдых, образовательные программы и творческое самовыражение</w:t>
            </w:r>
          </w:p>
        </w:tc>
      </w:tr>
      <w:tr w:rsidR="00001A76" w:rsidRPr="00534541" w14:paraId="05DD1AE0" w14:textId="77777777" w:rsidTr="00FA7B0F">
        <w:tc>
          <w:tcPr>
            <w:tcW w:w="2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D4994D" w14:textId="77777777" w:rsidR="00001A76" w:rsidRPr="00534541" w:rsidRDefault="00001A76" w:rsidP="00647E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193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09EE2C" w14:textId="50E88B7D" w:rsidR="00001A76" w:rsidRPr="00534541" w:rsidRDefault="00CC5F42" w:rsidP="00647EE2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CC5F42">
              <w:rPr>
                <w:rFonts w:ascii="Times New Roman" w:eastAsiaTheme="minorEastAsia" w:hAnsi="Times New Roman" w:cs="Times New Roman"/>
                <w:iCs/>
                <w:color w:val="000000" w:themeColor="text1"/>
                <w:sz w:val="28"/>
                <w:szCs w:val="28"/>
              </w:rPr>
              <w:t>Молодежный фестиваль</w:t>
            </w:r>
          </w:p>
        </w:tc>
        <w:tc>
          <w:tcPr>
            <w:tcW w:w="3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02E799" w14:textId="77777777" w:rsidR="00001A76" w:rsidRPr="00534541" w:rsidRDefault="00001A76" w:rsidP="00647E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4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7BBBB6" w14:textId="1683A0D2" w:rsidR="00001A76" w:rsidRPr="00534541" w:rsidRDefault="00E358CE" w:rsidP="00647E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CC5F42" w:rsidRPr="00CC5F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ассовое мероприятие, представляющее собой площадку для обмена опытом, знаниями и идеями между молодыми людьми из разных регионов и стран</w:t>
            </w:r>
          </w:p>
        </w:tc>
      </w:tr>
      <w:tr w:rsidR="00001A76" w:rsidRPr="00534541" w14:paraId="790847F1" w14:textId="77777777" w:rsidTr="00FA7B0F">
        <w:tc>
          <w:tcPr>
            <w:tcW w:w="2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5CAA1E" w14:textId="77777777" w:rsidR="00001A76" w:rsidRPr="00534541" w:rsidRDefault="00001A76" w:rsidP="00647E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193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F6F0DB" w14:textId="1694B7EC" w:rsidR="00001A76" w:rsidRPr="00534541" w:rsidRDefault="00CC5F42" w:rsidP="00647EE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CC5F4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Молодежный конкурс</w:t>
            </w:r>
          </w:p>
        </w:tc>
        <w:tc>
          <w:tcPr>
            <w:tcW w:w="3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82BEA1" w14:textId="77777777" w:rsidR="00001A76" w:rsidRPr="00534541" w:rsidRDefault="00001A76" w:rsidP="00647E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4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D7DB63" w14:textId="0F601F15" w:rsidR="00001A76" w:rsidRPr="00534541" w:rsidRDefault="001E1289" w:rsidP="00647EE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CC5F42" w:rsidRPr="00CC5F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состязательного характера</w:t>
            </w:r>
            <w:r w:rsidR="00CC5F42" w:rsidRPr="00CC5F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направленное на поддержку и продвижение молодежных инициатив и проектов</w:t>
            </w:r>
          </w:p>
        </w:tc>
      </w:tr>
    </w:tbl>
    <w:p w14:paraId="4DBCE6BB" w14:textId="77777777" w:rsidR="00001A76" w:rsidRPr="00534541" w:rsidRDefault="00001A76" w:rsidP="00647EE2">
      <w:pPr>
        <w:spacing w:after="0" w:line="240" w:lineRule="auto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335"/>
        <w:gridCol w:w="2337"/>
        <w:gridCol w:w="2337"/>
        <w:gridCol w:w="2336"/>
      </w:tblGrid>
      <w:tr w:rsidR="00001A76" w:rsidRPr="00534541" w14:paraId="21921D35" w14:textId="77777777" w:rsidTr="00CC5F42">
        <w:trPr>
          <w:trHeight w:val="350"/>
        </w:trPr>
        <w:tc>
          <w:tcPr>
            <w:tcW w:w="12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EC6946" w14:textId="77777777" w:rsidR="00001A76" w:rsidRPr="00534541" w:rsidRDefault="00001A76" w:rsidP="0064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4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8F9E5D" w14:textId="77777777" w:rsidR="00001A76" w:rsidRPr="00534541" w:rsidRDefault="00001A76" w:rsidP="0064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4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BB19E4" w14:textId="77777777" w:rsidR="00001A76" w:rsidRPr="00534541" w:rsidRDefault="00001A76" w:rsidP="0064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4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DD444C" w14:textId="77777777" w:rsidR="00001A76" w:rsidRPr="00534541" w:rsidRDefault="00001A76" w:rsidP="0064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5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01A76" w:rsidRPr="00534541" w14:paraId="7A693CFA" w14:textId="77777777" w:rsidTr="00CC5F42">
        <w:tc>
          <w:tcPr>
            <w:tcW w:w="12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774EFF" w14:textId="6ABD4E9D" w:rsidR="00001A76" w:rsidRPr="00534541" w:rsidRDefault="00CC5F42" w:rsidP="0064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1E772F" w14:textId="13A1198C" w:rsidR="00001A76" w:rsidRPr="00534541" w:rsidRDefault="00E358CE" w:rsidP="0064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CF2B4D" w14:textId="265DCB0E" w:rsidR="00001A76" w:rsidRPr="00534541" w:rsidRDefault="00E358CE" w:rsidP="0064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BD1206" w14:textId="77439E97" w:rsidR="00001A76" w:rsidRPr="00534541" w:rsidRDefault="00E358CE" w:rsidP="0064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325549FE" w14:textId="30F66EC7" w:rsidR="00001A76" w:rsidRDefault="00001A76" w:rsidP="00647EE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E358CE" w:rsidRPr="00F64B51">
        <w:rPr>
          <w:rFonts w:ascii="Times New Roman" w:eastAsia="Times New Roman" w:hAnsi="Times New Roman" w:cs="Times New Roman"/>
          <w:sz w:val="28"/>
          <w:szCs w:val="28"/>
        </w:rPr>
        <w:t>УК-1; УК-2; УК-3; УК-4; УК-5; УК-6; УК-8; УК-9; УК-10; ОПК-1; ОПК-2; ОПК-3; ОПК-5; ПК-3; ПК-4; ПК-5</w:t>
      </w:r>
    </w:p>
    <w:p w14:paraId="280E9B94" w14:textId="77777777" w:rsidR="00FC7A4E" w:rsidRDefault="00FC7A4E" w:rsidP="00647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735674" w14:textId="77777777" w:rsidR="00FC7A4E" w:rsidRDefault="00FC7A4E" w:rsidP="00FC7A4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6E108F8" w14:textId="665253AE" w:rsidR="00840F66" w:rsidRDefault="004968EB" w:rsidP="004968EB">
      <w:pPr>
        <w:spacing w:after="0" w:line="240" w:lineRule="auto"/>
        <w:ind w:right="-111" w:firstLine="709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4968EB">
        <w:rPr>
          <w:rFonts w:ascii="Times New Roman" w:hAnsi="Times New Roman" w:cs="Times New Roman"/>
          <w:b/>
          <w:sz w:val="28"/>
          <w:szCs w:val="28"/>
          <w:lang w:bidi="en-US"/>
        </w:rPr>
        <w:t>Задания закрытого типа на установление правильной последовательности</w:t>
      </w:r>
    </w:p>
    <w:p w14:paraId="7F611A91" w14:textId="77777777" w:rsidR="004968EB" w:rsidRPr="00534541" w:rsidRDefault="004968EB" w:rsidP="004968EB">
      <w:pPr>
        <w:spacing w:after="0" w:line="240" w:lineRule="auto"/>
        <w:ind w:right="-111" w:firstLine="709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322214EB" w14:textId="26159162" w:rsidR="00840F66" w:rsidRPr="00534541" w:rsidRDefault="00840F66" w:rsidP="00840F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bidi="en-US"/>
        </w:rPr>
      </w:pPr>
      <w:r w:rsidRPr="00534541">
        <w:rPr>
          <w:rFonts w:ascii="Times New Roman" w:hAnsi="Times New Roman" w:cs="Times New Roman"/>
          <w:iCs/>
          <w:sz w:val="28"/>
          <w:szCs w:val="28"/>
          <w:lang w:bidi="en-US"/>
        </w:rPr>
        <w:t xml:space="preserve">1. Установите правильную последовательность </w:t>
      </w:r>
      <w:r w:rsidR="008946B9" w:rsidRPr="008946B9">
        <w:rPr>
          <w:rFonts w:ascii="Times New Roman" w:hAnsi="Times New Roman" w:cs="Times New Roman"/>
          <w:sz w:val="28"/>
          <w:szCs w:val="28"/>
          <w:lang w:bidi="en-US"/>
        </w:rPr>
        <w:t>этап</w:t>
      </w:r>
      <w:r w:rsidR="008946B9">
        <w:rPr>
          <w:rFonts w:ascii="Times New Roman" w:hAnsi="Times New Roman" w:cs="Times New Roman"/>
          <w:sz w:val="28"/>
          <w:szCs w:val="28"/>
          <w:lang w:bidi="en-US"/>
        </w:rPr>
        <w:t>ов</w:t>
      </w:r>
      <w:r w:rsidR="008946B9" w:rsidRPr="008946B9">
        <w:rPr>
          <w:rFonts w:ascii="Times New Roman" w:hAnsi="Times New Roman" w:cs="Times New Roman"/>
          <w:sz w:val="28"/>
          <w:szCs w:val="28"/>
          <w:lang w:bidi="en-US"/>
        </w:rPr>
        <w:t xml:space="preserve"> организации волонтерской акции в правильном порядке</w:t>
      </w:r>
      <w:r w:rsidRPr="00534541">
        <w:rPr>
          <w:rFonts w:ascii="Times New Roman" w:hAnsi="Times New Roman" w:cs="Times New Roman"/>
          <w:sz w:val="28"/>
          <w:szCs w:val="28"/>
          <w:lang w:bidi="en-US"/>
        </w:rPr>
        <w:t>.</w:t>
      </w:r>
      <w:r w:rsidRPr="00534541">
        <w:rPr>
          <w:rFonts w:ascii="Times New Roman" w:hAnsi="Times New Roman" w:cs="Times New Roman"/>
          <w:iCs/>
          <w:sz w:val="28"/>
          <w:szCs w:val="28"/>
          <w:lang w:bidi="en-US"/>
        </w:rPr>
        <w:t xml:space="preserve"> Запишите правильную последовательность букв слева направо</w:t>
      </w:r>
      <w:r w:rsidRPr="00534541">
        <w:rPr>
          <w:rFonts w:ascii="Times New Roman" w:hAnsi="Times New Roman" w:cs="Times New Roman"/>
          <w:i/>
          <w:iCs/>
          <w:sz w:val="28"/>
          <w:szCs w:val="28"/>
          <w:lang w:bidi="en-US"/>
        </w:rPr>
        <w:t>.</w:t>
      </w:r>
    </w:p>
    <w:p w14:paraId="26262EFD" w14:textId="35CB768C" w:rsidR="008946B9" w:rsidRPr="008946B9" w:rsidRDefault="008946B9" w:rsidP="00894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А) о</w:t>
      </w:r>
      <w:r w:rsidRPr="008946B9">
        <w:rPr>
          <w:rFonts w:ascii="Times New Roman" w:hAnsi="Times New Roman" w:cs="Times New Roman"/>
          <w:sz w:val="28"/>
          <w:szCs w:val="28"/>
          <w:lang w:bidi="en-US"/>
        </w:rPr>
        <w:t>ценка результатов акции и выражение благодарности волонтерам</w:t>
      </w:r>
    </w:p>
    <w:p w14:paraId="21E564D9" w14:textId="598FB22C" w:rsidR="008946B9" w:rsidRPr="008946B9" w:rsidRDefault="008946B9" w:rsidP="00894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Б) п</w:t>
      </w:r>
      <w:r w:rsidRPr="008946B9">
        <w:rPr>
          <w:rFonts w:ascii="Times New Roman" w:hAnsi="Times New Roman" w:cs="Times New Roman"/>
          <w:sz w:val="28"/>
          <w:szCs w:val="28"/>
          <w:lang w:bidi="en-US"/>
        </w:rPr>
        <w:t>ривлечение волонтеров и формирование команды</w:t>
      </w:r>
    </w:p>
    <w:p w14:paraId="785A9080" w14:textId="78B32F9A" w:rsidR="008946B9" w:rsidRPr="008946B9" w:rsidRDefault="008946B9" w:rsidP="00894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В) п</w:t>
      </w:r>
      <w:r w:rsidRPr="008946B9">
        <w:rPr>
          <w:rFonts w:ascii="Times New Roman" w:hAnsi="Times New Roman" w:cs="Times New Roman"/>
          <w:sz w:val="28"/>
          <w:szCs w:val="28"/>
          <w:lang w:bidi="en-US"/>
        </w:rPr>
        <w:t>роведение акции</w:t>
      </w:r>
    </w:p>
    <w:p w14:paraId="45667D21" w14:textId="0D361D30" w:rsidR="008946B9" w:rsidRPr="008946B9" w:rsidRDefault="008946B9" w:rsidP="00894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Г) о</w:t>
      </w:r>
      <w:r w:rsidRPr="008946B9">
        <w:rPr>
          <w:rFonts w:ascii="Times New Roman" w:hAnsi="Times New Roman" w:cs="Times New Roman"/>
          <w:sz w:val="28"/>
          <w:szCs w:val="28"/>
          <w:lang w:bidi="en-US"/>
        </w:rPr>
        <w:t>пределение цели и задач акции</w:t>
      </w:r>
    </w:p>
    <w:p w14:paraId="302CEABC" w14:textId="700A5FAD" w:rsidR="00840F66" w:rsidRDefault="008946B9" w:rsidP="00894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Д) п</w:t>
      </w:r>
      <w:r w:rsidRPr="008946B9">
        <w:rPr>
          <w:rFonts w:ascii="Times New Roman" w:hAnsi="Times New Roman" w:cs="Times New Roman"/>
          <w:sz w:val="28"/>
          <w:szCs w:val="28"/>
          <w:lang w:bidi="en-US"/>
        </w:rPr>
        <w:t>ланирование акции и подготовка необходимых материалов</w:t>
      </w:r>
    </w:p>
    <w:p w14:paraId="4635F7CD" w14:textId="795ACA12" w:rsidR="00840F66" w:rsidRDefault="00840F66" w:rsidP="0084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534541">
        <w:rPr>
          <w:rFonts w:ascii="Times New Roman" w:hAnsi="Times New Roman" w:cs="Times New Roman"/>
          <w:sz w:val="28"/>
          <w:szCs w:val="28"/>
          <w:lang w:bidi="en-US"/>
        </w:rPr>
        <w:t>Правильный ответ: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8946B9">
        <w:rPr>
          <w:rFonts w:ascii="Times New Roman" w:hAnsi="Times New Roman" w:cs="Times New Roman"/>
          <w:sz w:val="28"/>
          <w:szCs w:val="28"/>
          <w:lang w:bidi="en-US"/>
        </w:rPr>
        <w:t>Г, Д, Б, В, А</w:t>
      </w:r>
    </w:p>
    <w:p w14:paraId="1F705495" w14:textId="497AAAA5" w:rsidR="00840F66" w:rsidRDefault="00840F66" w:rsidP="00840F6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534541">
        <w:rPr>
          <w:rFonts w:ascii="Times New Roman" w:hAnsi="Times New Roman" w:cs="Times New Roman"/>
          <w:sz w:val="28"/>
          <w:szCs w:val="28"/>
          <w:lang w:bidi="en-US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8946B9" w:rsidRPr="00F64B51">
        <w:rPr>
          <w:rFonts w:ascii="Times New Roman" w:eastAsia="Times New Roman" w:hAnsi="Times New Roman" w:cs="Times New Roman"/>
          <w:sz w:val="28"/>
          <w:szCs w:val="28"/>
        </w:rPr>
        <w:t>УК-1; УК-2; УК-3; УК-4; УК-5; УК-6; УК-8; УК-9; УК-10; ОПК-1; ОПК-2; ОПК-3; ОПК-5; ПК-3; ПК-4; ПК-5</w:t>
      </w:r>
    </w:p>
    <w:p w14:paraId="3EDBD730" w14:textId="77777777" w:rsidR="00840F66" w:rsidRPr="00534541" w:rsidRDefault="00840F66" w:rsidP="00840F6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33699B31" w14:textId="42089680" w:rsidR="00840F66" w:rsidRPr="00534541" w:rsidRDefault="00840F66" w:rsidP="0084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2. Установите правильную последовательность </w:t>
      </w:r>
      <w:r w:rsidR="00A0235D" w:rsidRPr="00A0235D">
        <w:rPr>
          <w:rFonts w:ascii="Times New Roman" w:hAnsi="Times New Roman" w:cs="Times New Roman"/>
          <w:sz w:val="28"/>
          <w:szCs w:val="28"/>
        </w:rPr>
        <w:t>действий при организации и проведении тренинга для молодёжи</w:t>
      </w:r>
      <w:r w:rsidRPr="00534541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направо.</w:t>
      </w:r>
    </w:p>
    <w:p w14:paraId="2FF671E9" w14:textId="526B2209" w:rsidR="00A0235D" w:rsidRPr="00A0235D" w:rsidRDefault="00A0235D" w:rsidP="00A0235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 п</w:t>
      </w:r>
      <w:r w:rsidRPr="00A0235D">
        <w:rPr>
          <w:rFonts w:ascii="Times New Roman" w:eastAsiaTheme="minorEastAsia" w:hAnsi="Times New Roman" w:cs="Times New Roman"/>
          <w:sz w:val="28"/>
          <w:szCs w:val="28"/>
        </w:rPr>
        <w:t>роведение оценки эффективности тренинга и подведение итогов</w:t>
      </w:r>
    </w:p>
    <w:p w14:paraId="1C7CBE28" w14:textId="166F99C7" w:rsidR="00A0235D" w:rsidRPr="00A0235D" w:rsidRDefault="00A0235D" w:rsidP="00A0235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Б) о</w:t>
      </w:r>
      <w:r w:rsidRPr="00A0235D">
        <w:rPr>
          <w:rFonts w:ascii="Times New Roman" w:eastAsiaTheme="minorEastAsia" w:hAnsi="Times New Roman" w:cs="Times New Roman"/>
          <w:sz w:val="28"/>
          <w:szCs w:val="28"/>
        </w:rPr>
        <w:t>пределение целей и задач тренинга</w:t>
      </w:r>
    </w:p>
    <w:p w14:paraId="7897B515" w14:textId="41B7FA1F" w:rsidR="00A0235D" w:rsidRPr="00A0235D" w:rsidRDefault="00A0235D" w:rsidP="00A0235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В) р</w:t>
      </w:r>
      <w:r w:rsidRPr="00A0235D">
        <w:rPr>
          <w:rFonts w:ascii="Times New Roman" w:eastAsiaTheme="minorEastAsia" w:hAnsi="Times New Roman" w:cs="Times New Roman"/>
          <w:sz w:val="28"/>
          <w:szCs w:val="28"/>
        </w:rPr>
        <w:t>азработка программы тренинга и по</w:t>
      </w:r>
      <w:r>
        <w:rPr>
          <w:rFonts w:ascii="Times New Roman" w:eastAsiaTheme="minorEastAsia" w:hAnsi="Times New Roman" w:cs="Times New Roman"/>
          <w:sz w:val="28"/>
          <w:szCs w:val="28"/>
        </w:rPr>
        <w:t>дготовка необходимых материалов</w:t>
      </w:r>
    </w:p>
    <w:p w14:paraId="6F0ADB71" w14:textId="797C7DC7" w:rsidR="00A0235D" w:rsidRPr="00A0235D" w:rsidRDefault="00A0235D" w:rsidP="00A0235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Г) н</w:t>
      </w:r>
      <w:r w:rsidRPr="00A0235D">
        <w:rPr>
          <w:rFonts w:ascii="Times New Roman" w:eastAsiaTheme="minorEastAsia" w:hAnsi="Times New Roman" w:cs="Times New Roman"/>
          <w:sz w:val="28"/>
          <w:szCs w:val="28"/>
        </w:rPr>
        <w:t>абор участников и организация работы группы</w:t>
      </w:r>
    </w:p>
    <w:p w14:paraId="37F24756" w14:textId="4F01E308" w:rsidR="00A0235D" w:rsidRDefault="00A0235D" w:rsidP="00A0235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Д) п</w:t>
      </w:r>
      <w:r w:rsidRPr="00A0235D">
        <w:rPr>
          <w:rFonts w:ascii="Times New Roman" w:eastAsiaTheme="minorEastAsia" w:hAnsi="Times New Roman" w:cs="Times New Roman"/>
          <w:sz w:val="28"/>
          <w:szCs w:val="28"/>
        </w:rPr>
        <w:t>роведение тренинга</w:t>
      </w:r>
    </w:p>
    <w:p w14:paraId="784ECDEE" w14:textId="1792C24A" w:rsidR="00840F66" w:rsidRPr="00534541" w:rsidRDefault="00840F66" w:rsidP="00A0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0235D">
        <w:rPr>
          <w:rFonts w:ascii="Times New Roman" w:hAnsi="Times New Roman" w:cs="Times New Roman"/>
          <w:sz w:val="28"/>
          <w:szCs w:val="28"/>
        </w:rPr>
        <w:t>Б, В, Г, Д, А</w:t>
      </w:r>
    </w:p>
    <w:p w14:paraId="023F0AB7" w14:textId="2B780D1E" w:rsidR="00840F66" w:rsidRPr="00534541" w:rsidRDefault="00840F66" w:rsidP="0084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534541">
        <w:rPr>
          <w:rFonts w:ascii="Times New Roman" w:hAnsi="Times New Roman" w:cs="Times New Roman"/>
          <w:sz w:val="28"/>
          <w:szCs w:val="28"/>
          <w:lang w:bidi="en-US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A0235D" w:rsidRPr="00F64B51">
        <w:rPr>
          <w:rFonts w:ascii="Times New Roman" w:eastAsia="Times New Roman" w:hAnsi="Times New Roman" w:cs="Times New Roman"/>
          <w:sz w:val="28"/>
          <w:szCs w:val="28"/>
        </w:rPr>
        <w:t>УК-1; УК-2; УК-3; УК-4; УК-5; УК-6; УК-8; УК-9; УК-10; ОПК-1; ОПК-2; ОПК-3; ОПК-5; ПК-3; ПК-4; ПК-5</w:t>
      </w:r>
    </w:p>
    <w:p w14:paraId="478ACDA5" w14:textId="77777777" w:rsidR="00840F66" w:rsidRPr="00534541" w:rsidRDefault="00840F66" w:rsidP="0084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4A11EBD2" w14:textId="25CE1AE9" w:rsidR="00840F66" w:rsidRPr="00534541" w:rsidRDefault="001E1289" w:rsidP="0084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0F66" w:rsidRPr="00534541">
        <w:rPr>
          <w:rFonts w:ascii="Times New Roman" w:hAnsi="Times New Roman" w:cs="Times New Roman"/>
          <w:sz w:val="28"/>
          <w:szCs w:val="28"/>
        </w:rPr>
        <w:t>. Установите хронологическую последовательность этапов социальной реабилитации молодежи. Запишите правильную последовательность букв слева направо.</w:t>
      </w:r>
    </w:p>
    <w:p w14:paraId="2C90A91D" w14:textId="5EB28B6C" w:rsidR="00840F66" w:rsidRPr="00534541" w:rsidRDefault="00840F66" w:rsidP="00840F6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534541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А) </w:t>
      </w:r>
      <w:r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</w:t>
      </w:r>
      <w:r w:rsidRPr="00534541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оциально-профессиональная реабилитация</w:t>
      </w:r>
    </w:p>
    <w:p w14:paraId="44B47E7F" w14:textId="18FA6F2A" w:rsidR="00840F66" w:rsidRPr="00534541" w:rsidRDefault="00840F66" w:rsidP="00840F6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534541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Б) </w:t>
      </w:r>
      <w:r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</w:t>
      </w:r>
      <w:r w:rsidRPr="00534541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осстановление утраченных контактов с семьёй</w:t>
      </w:r>
    </w:p>
    <w:p w14:paraId="5B65BA7B" w14:textId="1EF35197" w:rsidR="00840F66" w:rsidRPr="00534541" w:rsidRDefault="00840F66" w:rsidP="00840F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541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В) </w:t>
      </w:r>
      <w:r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</w:t>
      </w:r>
      <w:r w:rsidRPr="00534541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азработка и реализация реабилитационной программы</w:t>
      </w:r>
    </w:p>
    <w:p w14:paraId="68AFF38C" w14:textId="46AC652F" w:rsidR="00840F66" w:rsidRPr="00534541" w:rsidRDefault="00840F66" w:rsidP="00840F6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534541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Pr="00534541">
        <w:rPr>
          <w:rStyle w:val="10"/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 </w:t>
      </w:r>
      <w:r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д</w:t>
      </w:r>
      <w:r w:rsidRPr="00534541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иагностика</w:t>
      </w:r>
    </w:p>
    <w:p w14:paraId="411F2D28" w14:textId="77777777" w:rsidR="00840F66" w:rsidRPr="00534541" w:rsidRDefault="00840F66" w:rsidP="0084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>Правильный ответ: Г, В, Б, А</w:t>
      </w:r>
    </w:p>
    <w:p w14:paraId="64143590" w14:textId="2AE39565" w:rsidR="00840F66" w:rsidRDefault="00840F66" w:rsidP="0084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968EB" w:rsidRPr="00F64B51">
        <w:rPr>
          <w:rFonts w:ascii="Times New Roman" w:eastAsia="Times New Roman" w:hAnsi="Times New Roman" w:cs="Times New Roman"/>
          <w:sz w:val="28"/>
          <w:szCs w:val="28"/>
        </w:rPr>
        <w:t>УК-1; УК-2; УК-3; УК-4; УК-5; УК-6; УК-8; УК-9; УК-10; ОПК-1; ОПК-2; ОПК-3; ОПК-5; ПК-3; ПК-4; ПК-5</w:t>
      </w:r>
    </w:p>
    <w:p w14:paraId="5574515C" w14:textId="6A620B03" w:rsidR="00840F66" w:rsidRDefault="00840F66" w:rsidP="0084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0462D4" w14:textId="77777777" w:rsidR="00993BDD" w:rsidRPr="00534541" w:rsidRDefault="00993BDD" w:rsidP="00993BDD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3C144C7" w14:textId="7C190E6B" w:rsidR="00993BDD" w:rsidRDefault="00993BDD" w:rsidP="00225B0E">
      <w:pPr>
        <w:pStyle w:val="4"/>
        <w:ind w:firstLine="708"/>
        <w:rPr>
          <w:rFonts w:ascii="Times New Roman" w:eastAsiaTheme="minorHAnsi" w:hAnsi="Times New Roman" w:cs="Times New Roman"/>
          <w:i w:val="0"/>
          <w:color w:val="auto"/>
          <w:sz w:val="28"/>
          <w:szCs w:val="28"/>
        </w:rPr>
      </w:pPr>
      <w:bookmarkStart w:id="1" w:name="_Hlk188876015"/>
      <w:bookmarkEnd w:id="0"/>
      <w:r w:rsidRPr="00534541">
        <w:rPr>
          <w:rFonts w:ascii="Times New Roman" w:eastAsiaTheme="minorHAnsi" w:hAnsi="Times New Roman" w:cs="Times New Roman"/>
          <w:i w:val="0"/>
          <w:color w:val="auto"/>
          <w:sz w:val="28"/>
          <w:szCs w:val="28"/>
        </w:rPr>
        <w:lastRenderedPageBreak/>
        <w:t>Задания открытого типа на дополнение</w:t>
      </w:r>
    </w:p>
    <w:p w14:paraId="684B0D50" w14:textId="77777777" w:rsidR="00225B0E" w:rsidRPr="00225B0E" w:rsidRDefault="00225B0E" w:rsidP="00225B0E"/>
    <w:p w14:paraId="18785EF0" w14:textId="60EE1F0A" w:rsidR="00993BDD" w:rsidRPr="00534541" w:rsidRDefault="00993BDD" w:rsidP="00993B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1. </w:t>
      </w:r>
      <w:r w:rsidRPr="00534541">
        <w:rPr>
          <w:rFonts w:ascii="Times New Roman" w:hAnsi="Times New Roman" w:cs="Times New Roman"/>
          <w:iCs/>
          <w:color w:val="000000"/>
          <w:sz w:val="28"/>
          <w:szCs w:val="28"/>
        </w:rPr>
        <w:t>Напишите пропущенное слово</w:t>
      </w:r>
      <w:r w:rsidR="0053454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225B0E">
        <w:rPr>
          <w:rFonts w:ascii="Times New Roman" w:hAnsi="Times New Roman" w:cs="Times New Roman"/>
          <w:iCs/>
          <w:color w:val="000000"/>
          <w:sz w:val="28"/>
          <w:szCs w:val="28"/>
        </w:rPr>
        <w:t>(словосочетание).</w:t>
      </w:r>
    </w:p>
    <w:p w14:paraId="5CDECC17" w14:textId="0808D89C" w:rsidR="00993BDD" w:rsidRPr="00534541" w:rsidRDefault="00C52EEF" w:rsidP="0099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EEF">
        <w:rPr>
          <w:rFonts w:ascii="Times New Roman" w:hAnsi="Times New Roman" w:cs="Times New Roman"/>
          <w:sz w:val="28"/>
          <w:szCs w:val="28"/>
        </w:rPr>
        <w:t>Процесс оказания помощи молодым людям в приобретении необходимых знаний, навыков и опыта для успешной профессиональной деятельности называется _____________</w:t>
      </w:r>
      <w:r>
        <w:rPr>
          <w:rFonts w:ascii="Times New Roman" w:hAnsi="Times New Roman" w:cs="Times New Roman"/>
          <w:sz w:val="28"/>
          <w:szCs w:val="28"/>
        </w:rPr>
        <w:t xml:space="preserve"> консультированием</w:t>
      </w:r>
      <w:r w:rsidRPr="00C52EEF">
        <w:rPr>
          <w:rFonts w:ascii="Times New Roman" w:hAnsi="Times New Roman" w:cs="Times New Roman"/>
          <w:sz w:val="28"/>
          <w:szCs w:val="28"/>
        </w:rPr>
        <w:t>.</w:t>
      </w:r>
    </w:p>
    <w:p w14:paraId="6A488351" w14:textId="3BBA2E2F" w:rsidR="00993BDD" w:rsidRPr="00534541" w:rsidRDefault="00993BDD" w:rsidP="00993BDD">
      <w:pPr>
        <w:pStyle w:val="a5"/>
        <w:spacing w:after="0"/>
        <w:ind w:left="0" w:right="112" w:firstLine="709"/>
      </w:pPr>
      <w:r w:rsidRPr="00534541">
        <w:t xml:space="preserve">Правильный ответ: </w:t>
      </w:r>
      <w:r w:rsidR="00C52EEF">
        <w:t>профессиональным</w:t>
      </w:r>
      <w:r w:rsidR="001E1289">
        <w:t xml:space="preserve"> </w:t>
      </w:r>
      <w:r w:rsidR="00C52EEF">
        <w:t>/</w:t>
      </w:r>
      <w:r w:rsidR="001E1289">
        <w:t xml:space="preserve"> </w:t>
      </w:r>
      <w:r w:rsidR="00C52EEF">
        <w:t>профессиональное</w:t>
      </w:r>
      <w:r w:rsidR="00FA7B0F">
        <w:t>.</w:t>
      </w:r>
    </w:p>
    <w:p w14:paraId="7AE2A904" w14:textId="4AF9DFD5" w:rsidR="00993BDD" w:rsidRDefault="00993BDD" w:rsidP="0099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34541">
        <w:rPr>
          <w:rFonts w:ascii="Times New Roman" w:hAnsi="Times New Roman" w:cs="Times New Roman"/>
          <w:sz w:val="28"/>
          <w:szCs w:val="28"/>
        </w:rPr>
        <w:t xml:space="preserve"> </w:t>
      </w:r>
      <w:r w:rsidR="00C52EEF" w:rsidRPr="00F64B51">
        <w:rPr>
          <w:rFonts w:ascii="Times New Roman" w:eastAsia="Times New Roman" w:hAnsi="Times New Roman" w:cs="Times New Roman"/>
          <w:sz w:val="28"/>
          <w:szCs w:val="28"/>
        </w:rPr>
        <w:t>УК-1; УК-2; УК-3; УК-4; УК-5; УК-6; УК-8; УК-9; УК-10; ОПК-1; ОПК-2; ОПК-3; ОПК-5; ПК-3; ПК-4; ПК-5</w:t>
      </w:r>
    </w:p>
    <w:p w14:paraId="1B5BA900" w14:textId="77777777" w:rsidR="00225B0E" w:rsidRPr="00534541" w:rsidRDefault="00225B0E" w:rsidP="0099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7B028D" w14:textId="7FECFA3D" w:rsidR="000B38D5" w:rsidRPr="00534541" w:rsidRDefault="000B38D5" w:rsidP="000B3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>2. Напишите пропущенное слово</w:t>
      </w:r>
      <w:r w:rsidR="00534541">
        <w:rPr>
          <w:rFonts w:ascii="Times New Roman" w:hAnsi="Times New Roman" w:cs="Times New Roman"/>
          <w:sz w:val="28"/>
          <w:szCs w:val="28"/>
        </w:rPr>
        <w:t xml:space="preserve"> </w:t>
      </w:r>
      <w:r w:rsidRPr="00534541">
        <w:rPr>
          <w:rFonts w:ascii="Times New Roman" w:hAnsi="Times New Roman" w:cs="Times New Roman"/>
          <w:sz w:val="28"/>
          <w:szCs w:val="28"/>
        </w:rPr>
        <w:t>(словосочетание)</w:t>
      </w:r>
      <w:r w:rsidR="00647EE2">
        <w:rPr>
          <w:rFonts w:ascii="Times New Roman" w:hAnsi="Times New Roman" w:cs="Times New Roman"/>
          <w:sz w:val="28"/>
          <w:szCs w:val="28"/>
        </w:rPr>
        <w:t>.</w:t>
      </w:r>
    </w:p>
    <w:p w14:paraId="5E1DBE0D" w14:textId="04B7D224" w:rsidR="000B38D5" w:rsidRPr="00534541" w:rsidRDefault="00A13FF3" w:rsidP="000B3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FF3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обучения и развития молодежи широко применяется технология ____________, которая использует интерактивные методы обучения.</w:t>
      </w:r>
      <w:r w:rsidR="000B38D5" w:rsidRPr="00534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610E8F7" w14:textId="4A07030C" w:rsidR="000B38D5" w:rsidRPr="00534541" w:rsidRDefault="000B38D5" w:rsidP="000B3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13FF3">
        <w:rPr>
          <w:rFonts w:ascii="Times New Roman" w:hAnsi="Times New Roman" w:cs="Times New Roman"/>
          <w:sz w:val="28"/>
          <w:szCs w:val="28"/>
        </w:rPr>
        <w:t>тренингов</w:t>
      </w:r>
      <w:r w:rsidR="001E1289">
        <w:rPr>
          <w:rFonts w:ascii="Times New Roman" w:hAnsi="Times New Roman" w:cs="Times New Roman"/>
          <w:sz w:val="28"/>
          <w:szCs w:val="28"/>
        </w:rPr>
        <w:t xml:space="preserve"> </w:t>
      </w:r>
      <w:r w:rsidR="00A13FF3">
        <w:rPr>
          <w:rFonts w:ascii="Times New Roman" w:hAnsi="Times New Roman" w:cs="Times New Roman"/>
          <w:sz w:val="28"/>
          <w:szCs w:val="28"/>
        </w:rPr>
        <w:t>/</w:t>
      </w:r>
      <w:r w:rsidR="001E1289">
        <w:rPr>
          <w:rFonts w:ascii="Times New Roman" w:hAnsi="Times New Roman" w:cs="Times New Roman"/>
          <w:sz w:val="28"/>
          <w:szCs w:val="28"/>
        </w:rPr>
        <w:t xml:space="preserve"> </w:t>
      </w:r>
      <w:r w:rsidR="00A13FF3">
        <w:rPr>
          <w:rFonts w:ascii="Times New Roman" w:hAnsi="Times New Roman" w:cs="Times New Roman"/>
          <w:sz w:val="28"/>
          <w:szCs w:val="28"/>
        </w:rPr>
        <w:t>тренинга</w:t>
      </w:r>
      <w:r w:rsidR="001E1289">
        <w:rPr>
          <w:rFonts w:ascii="Times New Roman" w:hAnsi="Times New Roman" w:cs="Times New Roman"/>
          <w:sz w:val="28"/>
          <w:szCs w:val="28"/>
        </w:rPr>
        <w:t xml:space="preserve"> </w:t>
      </w:r>
      <w:r w:rsidR="00A13FF3">
        <w:rPr>
          <w:rFonts w:ascii="Times New Roman" w:hAnsi="Times New Roman" w:cs="Times New Roman"/>
          <w:sz w:val="28"/>
          <w:szCs w:val="28"/>
        </w:rPr>
        <w:t>/</w:t>
      </w:r>
      <w:r w:rsidR="001E1289">
        <w:rPr>
          <w:rFonts w:ascii="Times New Roman" w:hAnsi="Times New Roman" w:cs="Times New Roman"/>
          <w:sz w:val="28"/>
          <w:szCs w:val="28"/>
        </w:rPr>
        <w:t xml:space="preserve"> </w:t>
      </w:r>
      <w:r w:rsidR="00A13FF3">
        <w:rPr>
          <w:rFonts w:ascii="Times New Roman" w:hAnsi="Times New Roman" w:cs="Times New Roman"/>
          <w:sz w:val="28"/>
          <w:szCs w:val="28"/>
        </w:rPr>
        <w:t>деловых игр</w:t>
      </w:r>
      <w:r w:rsidR="001E1289">
        <w:rPr>
          <w:rFonts w:ascii="Times New Roman" w:hAnsi="Times New Roman" w:cs="Times New Roman"/>
          <w:sz w:val="28"/>
          <w:szCs w:val="28"/>
        </w:rPr>
        <w:t xml:space="preserve"> </w:t>
      </w:r>
      <w:r w:rsidR="00A13FF3">
        <w:rPr>
          <w:rFonts w:ascii="Times New Roman" w:hAnsi="Times New Roman" w:cs="Times New Roman"/>
          <w:sz w:val="28"/>
          <w:szCs w:val="28"/>
        </w:rPr>
        <w:t>/</w:t>
      </w:r>
      <w:r w:rsidR="001E1289">
        <w:rPr>
          <w:rFonts w:ascii="Times New Roman" w:hAnsi="Times New Roman" w:cs="Times New Roman"/>
          <w:sz w:val="28"/>
          <w:szCs w:val="28"/>
        </w:rPr>
        <w:t xml:space="preserve"> </w:t>
      </w:r>
      <w:r w:rsidR="00A13FF3">
        <w:rPr>
          <w:rFonts w:ascii="Times New Roman" w:hAnsi="Times New Roman" w:cs="Times New Roman"/>
          <w:sz w:val="28"/>
          <w:szCs w:val="28"/>
        </w:rPr>
        <w:t>деловой игры</w:t>
      </w:r>
      <w:r w:rsidR="00FA7B0F">
        <w:rPr>
          <w:rFonts w:ascii="Times New Roman" w:hAnsi="Times New Roman" w:cs="Times New Roman"/>
          <w:sz w:val="28"/>
          <w:szCs w:val="28"/>
        </w:rPr>
        <w:t>.</w:t>
      </w:r>
    </w:p>
    <w:p w14:paraId="41C62951" w14:textId="59D84BF6" w:rsidR="000B38D5" w:rsidRPr="00534541" w:rsidRDefault="000B38D5" w:rsidP="000B3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34541">
        <w:rPr>
          <w:rFonts w:ascii="Times New Roman" w:hAnsi="Times New Roman" w:cs="Times New Roman"/>
          <w:sz w:val="28"/>
          <w:szCs w:val="28"/>
        </w:rPr>
        <w:t xml:space="preserve"> </w:t>
      </w:r>
      <w:r w:rsidR="00A13FF3" w:rsidRPr="00F64B51">
        <w:rPr>
          <w:rFonts w:ascii="Times New Roman" w:eastAsia="Times New Roman" w:hAnsi="Times New Roman" w:cs="Times New Roman"/>
          <w:sz w:val="28"/>
          <w:szCs w:val="28"/>
        </w:rPr>
        <w:t>УК-1; УК-2; УК-3; УК-4; УК-5; УК-6; УК-8; УК-9; УК-10; ОПК-1; ОПК-2; ОПК-3; ОПК-5; ПК-3; ПК-4; ПК-5</w:t>
      </w:r>
    </w:p>
    <w:p w14:paraId="6A2BDD3E" w14:textId="77777777" w:rsidR="000B38D5" w:rsidRPr="00534541" w:rsidRDefault="000B38D5" w:rsidP="000B3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D3850B" w14:textId="44810C3D" w:rsidR="00993BDD" w:rsidRPr="00534541" w:rsidRDefault="00993BDD" w:rsidP="000B38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534541">
        <w:rPr>
          <w:rFonts w:ascii="Times New Roman" w:hAnsi="Times New Roman" w:cs="Times New Roman"/>
          <w:iCs/>
          <w:color w:val="000000"/>
          <w:sz w:val="28"/>
          <w:szCs w:val="28"/>
        </w:rPr>
        <w:t>Напишите пропущенное слово</w:t>
      </w:r>
      <w:r w:rsidR="00225B0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(словосочетание)</w:t>
      </w:r>
      <w:r w:rsidRPr="00534541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60A3B197" w14:textId="34B92330" w:rsidR="00993BDD" w:rsidRPr="00534541" w:rsidRDefault="000E7A3A" w:rsidP="0099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7A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организации массовых молодежных мероприятий важно учитывать интересы целевой аудитории и использовать </w:t>
      </w:r>
      <w:r w:rsidR="001E1289" w:rsidRPr="001E1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интерактивные </w:t>
      </w:r>
      <w:r w:rsidRPr="000E7A3A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__________, привлекающие внимание и обеспечивающие участие молодежи.</w:t>
      </w:r>
    </w:p>
    <w:p w14:paraId="02E0C959" w14:textId="3D87A9B3" w:rsidR="00993BDD" w:rsidRPr="00534541" w:rsidRDefault="00993BDD" w:rsidP="0099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E7A3A" w:rsidRPr="000E7A3A">
        <w:rPr>
          <w:rFonts w:ascii="Times New Roman" w:hAnsi="Times New Roman" w:cs="Times New Roman"/>
          <w:sz w:val="28"/>
          <w:szCs w:val="28"/>
        </w:rPr>
        <w:t>технологии</w:t>
      </w:r>
      <w:r w:rsidR="00FA7B0F">
        <w:rPr>
          <w:rFonts w:ascii="Times New Roman" w:hAnsi="Times New Roman" w:cs="Times New Roman"/>
          <w:sz w:val="28"/>
          <w:szCs w:val="28"/>
        </w:rPr>
        <w:t>.</w:t>
      </w:r>
    </w:p>
    <w:p w14:paraId="0499067F" w14:textId="00FBF6EC" w:rsidR="00993BDD" w:rsidRDefault="00993BDD" w:rsidP="0099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E7A3A" w:rsidRPr="00F64B51">
        <w:rPr>
          <w:rFonts w:ascii="Times New Roman" w:eastAsia="Times New Roman" w:hAnsi="Times New Roman" w:cs="Times New Roman"/>
          <w:sz w:val="28"/>
          <w:szCs w:val="28"/>
        </w:rPr>
        <w:t>УК-1; УК-2; УК-3; УК-4; УК-5; УК-6; УК-8; УК-9; УК-10; ОПК-1; ОПК-2; ОПК-3; ОПК-5; ПК-3; ПК-4; ПК-5</w:t>
      </w:r>
    </w:p>
    <w:p w14:paraId="399EBBA8" w14:textId="77777777" w:rsidR="00225B0E" w:rsidRPr="00534541" w:rsidRDefault="00225B0E" w:rsidP="0099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9ADB3A" w14:textId="77777777" w:rsidR="00993BDD" w:rsidRPr="00534541" w:rsidRDefault="00993BDD" w:rsidP="00993B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4. </w:t>
      </w:r>
      <w:r w:rsidRPr="00534541">
        <w:rPr>
          <w:rFonts w:ascii="Times New Roman" w:hAnsi="Times New Roman" w:cs="Times New Roman"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10E558D5" w14:textId="77777777" w:rsidR="000E7A3A" w:rsidRDefault="000E7A3A" w:rsidP="000B3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A3A">
        <w:rPr>
          <w:rFonts w:ascii="Times New Roman" w:hAnsi="Times New Roman" w:cs="Times New Roman"/>
          <w:sz w:val="28"/>
          <w:szCs w:val="28"/>
        </w:rPr>
        <w:t>Для оценки эффективности работы с молодежью необходимо проводить __________, позволяющие получить обратную связь и выявить сильные и слабые стороны.</w:t>
      </w:r>
    </w:p>
    <w:p w14:paraId="7EB4937E" w14:textId="1BDB7E43" w:rsidR="000B38D5" w:rsidRPr="00534541" w:rsidRDefault="000B38D5" w:rsidP="000B3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E7A3A">
        <w:rPr>
          <w:rFonts w:ascii="Times New Roman" w:hAnsi="Times New Roman" w:cs="Times New Roman"/>
          <w:sz w:val="28"/>
          <w:szCs w:val="28"/>
        </w:rPr>
        <w:t>монитор</w:t>
      </w:r>
      <w:r w:rsidR="00FA7B0F">
        <w:rPr>
          <w:rFonts w:ascii="Times New Roman" w:hAnsi="Times New Roman" w:cs="Times New Roman"/>
          <w:sz w:val="28"/>
          <w:szCs w:val="28"/>
        </w:rPr>
        <w:t>и</w:t>
      </w:r>
      <w:r w:rsidR="000E7A3A">
        <w:rPr>
          <w:rFonts w:ascii="Times New Roman" w:hAnsi="Times New Roman" w:cs="Times New Roman"/>
          <w:sz w:val="28"/>
          <w:szCs w:val="28"/>
        </w:rPr>
        <w:t>нги</w:t>
      </w:r>
      <w:r w:rsidR="00FA7B0F">
        <w:rPr>
          <w:rFonts w:ascii="Times New Roman" w:hAnsi="Times New Roman" w:cs="Times New Roman"/>
          <w:sz w:val="28"/>
          <w:szCs w:val="28"/>
        </w:rPr>
        <w:t xml:space="preserve"> </w:t>
      </w:r>
      <w:r w:rsidRPr="00534541">
        <w:rPr>
          <w:rFonts w:ascii="Times New Roman" w:hAnsi="Times New Roman" w:cs="Times New Roman"/>
          <w:sz w:val="28"/>
          <w:szCs w:val="28"/>
        </w:rPr>
        <w:t>/</w:t>
      </w:r>
      <w:r w:rsidR="00FA7B0F">
        <w:rPr>
          <w:rFonts w:ascii="Times New Roman" w:hAnsi="Times New Roman" w:cs="Times New Roman"/>
          <w:sz w:val="28"/>
          <w:szCs w:val="28"/>
        </w:rPr>
        <w:t xml:space="preserve"> </w:t>
      </w:r>
      <w:r w:rsidR="000E7A3A">
        <w:rPr>
          <w:rFonts w:ascii="Times New Roman" w:hAnsi="Times New Roman" w:cs="Times New Roman"/>
          <w:sz w:val="28"/>
          <w:szCs w:val="28"/>
        </w:rPr>
        <w:t>мониторинг</w:t>
      </w:r>
      <w:r w:rsidR="00FA7B0F">
        <w:rPr>
          <w:rFonts w:ascii="Times New Roman" w:hAnsi="Times New Roman" w:cs="Times New Roman"/>
          <w:sz w:val="28"/>
          <w:szCs w:val="28"/>
        </w:rPr>
        <w:t>.</w:t>
      </w:r>
    </w:p>
    <w:p w14:paraId="708B47D9" w14:textId="0B6D9984" w:rsidR="00993BDD" w:rsidRDefault="00993BDD" w:rsidP="0099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E7A3A" w:rsidRPr="00F64B51">
        <w:rPr>
          <w:rFonts w:ascii="Times New Roman" w:eastAsia="Times New Roman" w:hAnsi="Times New Roman" w:cs="Times New Roman"/>
          <w:sz w:val="28"/>
          <w:szCs w:val="28"/>
        </w:rPr>
        <w:t>УК-1; УК-2; УК-3; УК-4; УК-5; УК-6; УК-8; УК-9; УК-10; ОПК-1; ОПК-2; ОПК-3; ОПК-5; ПК-3; ПК-4; ПК-5</w:t>
      </w:r>
    </w:p>
    <w:p w14:paraId="0BB56A2D" w14:textId="77777777" w:rsidR="00225B0E" w:rsidRPr="00534541" w:rsidRDefault="00225B0E" w:rsidP="0099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0810F" w14:textId="6D23C3B0" w:rsidR="00993BDD" w:rsidRDefault="00993BDD" w:rsidP="00225B0E">
      <w:pPr>
        <w:pStyle w:val="4"/>
        <w:ind w:firstLine="709"/>
        <w:rPr>
          <w:rFonts w:ascii="Times New Roman" w:eastAsiaTheme="minorHAnsi" w:hAnsi="Times New Roman" w:cs="Times New Roman"/>
          <w:i w:val="0"/>
          <w:color w:val="auto"/>
          <w:sz w:val="28"/>
          <w:szCs w:val="28"/>
        </w:rPr>
      </w:pPr>
      <w:bookmarkStart w:id="2" w:name="_Hlk188877470"/>
      <w:bookmarkEnd w:id="1"/>
      <w:r w:rsidRPr="00534541">
        <w:rPr>
          <w:rFonts w:ascii="Times New Roman" w:eastAsiaTheme="minorHAnsi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101721CA" w14:textId="77777777" w:rsidR="00225B0E" w:rsidRPr="00225B0E" w:rsidRDefault="00225B0E" w:rsidP="00225B0E"/>
    <w:p w14:paraId="4703DDB6" w14:textId="191A89AB" w:rsidR="00993BDD" w:rsidRPr="00534541" w:rsidRDefault="00993BDD" w:rsidP="0099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1. Напишите пропущенное слово </w:t>
      </w:r>
      <w:r w:rsidR="00225B0E">
        <w:rPr>
          <w:rFonts w:ascii="Times New Roman" w:hAnsi="Times New Roman" w:cs="Times New Roman"/>
          <w:sz w:val="28"/>
          <w:szCs w:val="28"/>
        </w:rPr>
        <w:t>(словосочетание).</w:t>
      </w:r>
    </w:p>
    <w:p w14:paraId="7A5D70F8" w14:textId="39BCC4BC" w:rsidR="00993BDD" w:rsidRPr="00534541" w:rsidRDefault="00B52880" w:rsidP="0099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2880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 инструментом для сбора информации о мнениях и взглядах молодежи в рамках технологии социологических исследований является _____________.</w:t>
      </w:r>
      <w:r w:rsidR="00993BDD" w:rsidRPr="00534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DC3E2D6" w14:textId="4C3B7E84" w:rsidR="00993BDD" w:rsidRPr="00534541" w:rsidRDefault="00993BDD" w:rsidP="0099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="00B52880">
        <w:rPr>
          <w:rFonts w:ascii="Times New Roman" w:hAnsi="Times New Roman" w:cs="Times New Roman"/>
          <w:sz w:val="28"/>
          <w:szCs w:val="28"/>
          <w:shd w:val="clear" w:color="auto" w:fill="FFFFFF"/>
        </w:rPr>
        <w:t>анкета</w:t>
      </w:r>
      <w:r w:rsidR="001E1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2880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1E1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2880">
        <w:rPr>
          <w:rFonts w:ascii="Times New Roman" w:hAnsi="Times New Roman" w:cs="Times New Roman"/>
          <w:sz w:val="28"/>
          <w:szCs w:val="28"/>
          <w:shd w:val="clear" w:color="auto" w:fill="FFFFFF"/>
        </w:rPr>
        <w:t>анкеты</w:t>
      </w:r>
      <w:r w:rsidR="001E1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2880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1E1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2880">
        <w:rPr>
          <w:rFonts w:ascii="Times New Roman" w:hAnsi="Times New Roman" w:cs="Times New Roman"/>
          <w:sz w:val="28"/>
          <w:szCs w:val="28"/>
          <w:shd w:val="clear" w:color="auto" w:fill="FFFFFF"/>
        </w:rPr>
        <w:t>опросник</w:t>
      </w:r>
      <w:r w:rsidR="001E1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2880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1E1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2880">
        <w:rPr>
          <w:rFonts w:ascii="Times New Roman" w:hAnsi="Times New Roman" w:cs="Times New Roman"/>
          <w:sz w:val="28"/>
          <w:szCs w:val="28"/>
          <w:shd w:val="clear" w:color="auto" w:fill="FFFFFF"/>
        </w:rPr>
        <w:t>опросники</w:t>
      </w:r>
      <w:r w:rsidR="00FA7B0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EE2189E" w14:textId="006F62F4" w:rsidR="00993BDD" w:rsidRDefault="00993BDD" w:rsidP="0099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2880" w:rsidRPr="00F64B51">
        <w:rPr>
          <w:rFonts w:ascii="Times New Roman" w:eastAsia="Times New Roman" w:hAnsi="Times New Roman" w:cs="Times New Roman"/>
          <w:sz w:val="28"/>
          <w:szCs w:val="28"/>
        </w:rPr>
        <w:t>УК-1; УК-2; УК-3; УК-4; УК-5; УК-6; УК-8; УК-9; УК-10; ОПК-1; ОПК-2; ОПК-3; ОПК-5; ПК-3; ПК-4; ПК-5</w:t>
      </w:r>
    </w:p>
    <w:p w14:paraId="12D71608" w14:textId="504F156B" w:rsidR="00993BDD" w:rsidRPr="00534541" w:rsidRDefault="00993BDD" w:rsidP="0099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lastRenderedPageBreak/>
        <w:t>2. Напишите пропущенное слово (словосочетание)</w:t>
      </w:r>
      <w:r w:rsidR="00225B0E">
        <w:rPr>
          <w:rFonts w:ascii="Times New Roman" w:hAnsi="Times New Roman" w:cs="Times New Roman"/>
          <w:sz w:val="28"/>
          <w:szCs w:val="28"/>
        </w:rPr>
        <w:t>.</w:t>
      </w:r>
    </w:p>
    <w:p w14:paraId="6074DFF6" w14:textId="04890B2C" w:rsidR="00993BDD" w:rsidRPr="00534541" w:rsidRDefault="00344B46" w:rsidP="0099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4B4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Метод, направленный на активное вовлечение молодежи в процесс обсуждения проблем и поиска решений, называется </w:t>
      </w:r>
      <w:r w:rsidR="001E1289" w:rsidRPr="001E128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мозговой </w:t>
      </w:r>
      <w:r w:rsidRPr="00344B4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_____________.</w:t>
      </w:r>
    </w:p>
    <w:p w14:paraId="7EC0BCE6" w14:textId="479182FD" w:rsidR="00993BDD" w:rsidRPr="00534541" w:rsidRDefault="00993BDD" w:rsidP="0099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44B46">
        <w:rPr>
          <w:rFonts w:ascii="Times New Roman" w:hAnsi="Times New Roman" w:cs="Times New Roman"/>
          <w:sz w:val="28"/>
          <w:szCs w:val="28"/>
          <w:shd w:val="clear" w:color="auto" w:fill="FFFFFF"/>
        </w:rPr>
        <w:t>штурм</w:t>
      </w:r>
      <w:r w:rsidR="00FA7B0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31BD045" w14:textId="5C4EB43C" w:rsidR="00993BDD" w:rsidRDefault="00993BDD" w:rsidP="0099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4B46" w:rsidRPr="00F64B51">
        <w:rPr>
          <w:rFonts w:ascii="Times New Roman" w:eastAsia="Times New Roman" w:hAnsi="Times New Roman" w:cs="Times New Roman"/>
          <w:sz w:val="28"/>
          <w:szCs w:val="28"/>
        </w:rPr>
        <w:t>УК-1; УК-2; УК-3; УК-4; УК-5; УК-6; УК-8; УК-9; УК-10; ОПК-1; ОПК-2; ОПК-3; ОПК-5; ПК-3; ПК-4; ПК-5</w:t>
      </w:r>
    </w:p>
    <w:p w14:paraId="5D48A691" w14:textId="77777777" w:rsidR="00225B0E" w:rsidRPr="00534541" w:rsidRDefault="00225B0E" w:rsidP="0099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11C5B4" w14:textId="77777777" w:rsidR="000B38D5" w:rsidRPr="00534541" w:rsidRDefault="000B38D5" w:rsidP="000B3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>3. Напишите пропущенное слово (словосочетание).</w:t>
      </w:r>
    </w:p>
    <w:p w14:paraId="4DDA4DAD" w14:textId="5ECD3365" w:rsidR="000B38D5" w:rsidRPr="00534541" w:rsidRDefault="000B38D5" w:rsidP="000B3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Реализация потенциала личности, осуществление своего человеческого назначения, призвания, процесс постоянного развития индивида, который предполагает непрерывное повышение уровня мастерства в чём-либо</w:t>
      </w:r>
      <w:r w:rsidRPr="00534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534541">
        <w:rPr>
          <w:rFonts w:ascii="Times New Roman" w:hAnsi="Times New Roman" w:cs="Times New Roman"/>
          <w:sz w:val="28"/>
          <w:szCs w:val="28"/>
        </w:rPr>
        <w:t>это __________.</w:t>
      </w:r>
    </w:p>
    <w:p w14:paraId="4AE2C408" w14:textId="77777777" w:rsidR="000B38D5" w:rsidRPr="00534541" w:rsidRDefault="000B38D5" w:rsidP="000B3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>Правильный ответ: самореализация.</w:t>
      </w:r>
    </w:p>
    <w:p w14:paraId="78874D1B" w14:textId="0D24AEA1" w:rsidR="00993BDD" w:rsidRPr="00534541" w:rsidRDefault="00993BDD" w:rsidP="000B3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36EF8" w:rsidRPr="00F64B51">
        <w:rPr>
          <w:rFonts w:ascii="Times New Roman" w:eastAsia="Times New Roman" w:hAnsi="Times New Roman" w:cs="Times New Roman"/>
          <w:sz w:val="28"/>
          <w:szCs w:val="28"/>
        </w:rPr>
        <w:t>УК-1; УК-2; УК-3; УК-4; УК-5; УК-6; УК-8; УК-9; УК-10; ОПК-1; ОПК-2; ОПК-3; ОПК-5; ПК-3; ПК-4; ПК-5</w:t>
      </w:r>
    </w:p>
    <w:p w14:paraId="6FB6A5DF" w14:textId="77777777" w:rsidR="000B38D5" w:rsidRPr="00534541" w:rsidRDefault="000B38D5" w:rsidP="00225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648BB" w14:textId="01398854" w:rsidR="00993BDD" w:rsidRPr="00534541" w:rsidRDefault="00993BDD" w:rsidP="0099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>4. Напишите пропущенное слово (словосочетание)</w:t>
      </w:r>
      <w:r w:rsidR="00225B0E">
        <w:rPr>
          <w:rFonts w:ascii="Times New Roman" w:hAnsi="Times New Roman" w:cs="Times New Roman"/>
          <w:sz w:val="28"/>
          <w:szCs w:val="28"/>
        </w:rPr>
        <w:t>.</w:t>
      </w:r>
    </w:p>
    <w:p w14:paraId="79451180" w14:textId="77777777" w:rsidR="000B38D5" w:rsidRPr="00534541" w:rsidRDefault="000B38D5" w:rsidP="000B38D5">
      <w:pPr>
        <w:pStyle w:val="afa"/>
        <w:tabs>
          <w:tab w:val="left" w:pos="708"/>
        </w:tabs>
        <w:rPr>
          <w:rFonts w:cs="Times New Roman"/>
          <w:szCs w:val="28"/>
        </w:rPr>
      </w:pPr>
      <w:r w:rsidRPr="00534541">
        <w:rPr>
          <w:rFonts w:cs="Times New Roman"/>
          <w:color w:val="000000" w:themeColor="text1"/>
          <w:szCs w:val="28"/>
          <w:shd w:val="clear" w:color="auto" w:fill="FFFFFF"/>
        </w:rPr>
        <w:t xml:space="preserve">Личность, готовая в полной мере обеспечить интересы своей возрастной группы, обладающая такими качествами, как интеллектуальная активность, способность к критическому и оригинальному мышлению, инициативность, предприимчивость, динамичность, – это </w:t>
      </w:r>
      <w:r w:rsidRPr="00647EE2">
        <w:rPr>
          <w:rStyle w:val="a9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__________.</w:t>
      </w:r>
    </w:p>
    <w:p w14:paraId="69BD59AE" w14:textId="77777777" w:rsidR="000B38D5" w:rsidRPr="00534541" w:rsidRDefault="000B38D5" w:rsidP="000B38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>Правильный ответ: молодежный лидер / лидер.</w:t>
      </w:r>
    </w:p>
    <w:p w14:paraId="202654A2" w14:textId="293BDF82" w:rsidR="00993BDD" w:rsidRPr="00534541" w:rsidRDefault="00993BDD" w:rsidP="000B38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3" w:name="_Hlk188881426"/>
      <w:bookmarkEnd w:id="2"/>
      <w:r w:rsidR="00E36EF8" w:rsidRPr="00F64B51">
        <w:rPr>
          <w:rFonts w:ascii="Times New Roman" w:eastAsia="Times New Roman" w:hAnsi="Times New Roman" w:cs="Times New Roman"/>
          <w:sz w:val="28"/>
          <w:szCs w:val="28"/>
        </w:rPr>
        <w:t>УК-1; УК-2; УК-3; УК-4; УК-5; УК-6; УК-8; УК-9; УК-10; ОПК-1; ОПК-2; ОПК-3; ОПК-5; ПК-3; ПК-4; ПК-5</w:t>
      </w:r>
    </w:p>
    <w:p w14:paraId="79899E52" w14:textId="78C3E728" w:rsidR="00993BDD" w:rsidRDefault="00993BDD" w:rsidP="000B3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87EC5C" w14:textId="77777777" w:rsidR="00225B0E" w:rsidRPr="00534541" w:rsidRDefault="00225B0E" w:rsidP="000B3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8B96F7" w14:textId="2EA9F642" w:rsidR="00993BDD" w:rsidRDefault="00993BDD" w:rsidP="00697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541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9590FE7" w14:textId="77777777" w:rsidR="00225B0E" w:rsidRPr="00534541" w:rsidRDefault="00225B0E" w:rsidP="00697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305EFF" w14:textId="4993D30E" w:rsidR="0063325D" w:rsidRPr="0063325D" w:rsidRDefault="00E40CE0" w:rsidP="00647EE2">
      <w:pPr>
        <w:pStyle w:val="ad"/>
        <w:numPr>
          <w:ilvl w:val="0"/>
          <w:numId w:val="1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классификацию технологий работы с молодежью.</w:t>
      </w:r>
      <w:r w:rsidR="006332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B958CC" w14:textId="61C74E35" w:rsidR="0063325D" w:rsidRDefault="0063325D" w:rsidP="003F26A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34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</w:t>
      </w:r>
      <w:r w:rsidRPr="00534541">
        <w:rPr>
          <w:rFonts w:ascii="Times New Roman" w:hAnsi="Times New Roman" w:cs="Times New Roman"/>
          <w:sz w:val="28"/>
          <w:szCs w:val="28"/>
        </w:rPr>
        <w:t>.</w:t>
      </w:r>
    </w:p>
    <w:p w14:paraId="75FEEB82" w14:textId="48D90B50" w:rsidR="0063325D" w:rsidRDefault="0063325D" w:rsidP="00647E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CE0">
        <w:rPr>
          <w:rFonts w:ascii="Times New Roman" w:hAnsi="Times New Roman" w:cs="Times New Roman"/>
          <w:sz w:val="28"/>
          <w:szCs w:val="28"/>
        </w:rPr>
        <w:t>о</w:t>
      </w:r>
      <w:r w:rsidR="00E40CE0" w:rsidRPr="00E40CE0">
        <w:rPr>
          <w:rFonts w:ascii="Times New Roman" w:hAnsi="Times New Roman" w:cs="Times New Roman"/>
          <w:sz w:val="28"/>
          <w:szCs w:val="28"/>
        </w:rPr>
        <w:t>сновные виды технологий работы с молодёжью можно классифицировать по различным критериям</w:t>
      </w:r>
      <w:r w:rsidR="00E40CE0">
        <w:rPr>
          <w:rFonts w:ascii="Times New Roman" w:hAnsi="Times New Roman" w:cs="Times New Roman"/>
          <w:sz w:val="28"/>
          <w:szCs w:val="28"/>
        </w:rPr>
        <w:t>: 1) п</w:t>
      </w:r>
      <w:r w:rsidR="00E40CE0" w:rsidRPr="00E40CE0">
        <w:rPr>
          <w:rFonts w:ascii="Times New Roman" w:hAnsi="Times New Roman" w:cs="Times New Roman"/>
          <w:sz w:val="28"/>
          <w:szCs w:val="28"/>
        </w:rPr>
        <w:t xml:space="preserve">о направленности </w:t>
      </w:r>
      <w:r w:rsidR="00E40CE0">
        <w:rPr>
          <w:rFonts w:ascii="Times New Roman" w:hAnsi="Times New Roman" w:cs="Times New Roman"/>
          <w:sz w:val="28"/>
          <w:szCs w:val="28"/>
        </w:rPr>
        <w:t>(с</w:t>
      </w:r>
      <w:r w:rsidR="00E40CE0" w:rsidRPr="00E40CE0">
        <w:rPr>
          <w:rFonts w:ascii="Times New Roman" w:hAnsi="Times New Roman" w:cs="Times New Roman"/>
          <w:sz w:val="28"/>
          <w:szCs w:val="28"/>
        </w:rPr>
        <w:t>оциально-педагогические технологии</w:t>
      </w:r>
      <w:r w:rsidR="00E40CE0">
        <w:rPr>
          <w:rFonts w:ascii="Times New Roman" w:hAnsi="Times New Roman" w:cs="Times New Roman"/>
          <w:sz w:val="28"/>
          <w:szCs w:val="28"/>
        </w:rPr>
        <w:t>, с</w:t>
      </w:r>
      <w:r w:rsidR="00E40CE0" w:rsidRPr="00E40CE0">
        <w:rPr>
          <w:rFonts w:ascii="Times New Roman" w:hAnsi="Times New Roman" w:cs="Times New Roman"/>
          <w:sz w:val="28"/>
          <w:szCs w:val="28"/>
        </w:rPr>
        <w:t>оциально-психологические технологии</w:t>
      </w:r>
      <w:r w:rsidR="00E40CE0">
        <w:rPr>
          <w:rFonts w:ascii="Times New Roman" w:hAnsi="Times New Roman" w:cs="Times New Roman"/>
          <w:sz w:val="28"/>
          <w:szCs w:val="28"/>
        </w:rPr>
        <w:t>, с</w:t>
      </w:r>
      <w:r w:rsidR="00E40CE0" w:rsidRPr="00E40CE0">
        <w:rPr>
          <w:rFonts w:ascii="Times New Roman" w:hAnsi="Times New Roman" w:cs="Times New Roman"/>
          <w:sz w:val="28"/>
          <w:szCs w:val="28"/>
        </w:rPr>
        <w:t>оциально-медицинские технологии</w:t>
      </w:r>
      <w:r w:rsidR="00E40CE0">
        <w:rPr>
          <w:rFonts w:ascii="Times New Roman" w:hAnsi="Times New Roman" w:cs="Times New Roman"/>
          <w:sz w:val="28"/>
          <w:szCs w:val="28"/>
        </w:rPr>
        <w:t>, с</w:t>
      </w:r>
      <w:r w:rsidR="00E40CE0" w:rsidRPr="00E40CE0">
        <w:rPr>
          <w:rFonts w:ascii="Times New Roman" w:hAnsi="Times New Roman" w:cs="Times New Roman"/>
          <w:sz w:val="28"/>
          <w:szCs w:val="28"/>
        </w:rPr>
        <w:t>оциально-экономические технологии</w:t>
      </w:r>
      <w:r w:rsidR="00E40CE0">
        <w:rPr>
          <w:rFonts w:ascii="Times New Roman" w:hAnsi="Times New Roman" w:cs="Times New Roman"/>
          <w:sz w:val="28"/>
          <w:szCs w:val="28"/>
        </w:rPr>
        <w:t>, с</w:t>
      </w:r>
      <w:r w:rsidR="00E40CE0" w:rsidRPr="00E40CE0">
        <w:rPr>
          <w:rFonts w:ascii="Times New Roman" w:hAnsi="Times New Roman" w:cs="Times New Roman"/>
          <w:sz w:val="28"/>
          <w:szCs w:val="28"/>
        </w:rPr>
        <w:t>оциально-правовые технологии</w:t>
      </w:r>
      <w:r w:rsidR="00E40CE0">
        <w:rPr>
          <w:rFonts w:ascii="Times New Roman" w:hAnsi="Times New Roman" w:cs="Times New Roman"/>
          <w:sz w:val="28"/>
          <w:szCs w:val="28"/>
        </w:rPr>
        <w:t>); 2) п</w:t>
      </w:r>
      <w:r w:rsidR="00E40CE0" w:rsidRPr="00E40CE0">
        <w:rPr>
          <w:rFonts w:ascii="Times New Roman" w:hAnsi="Times New Roman" w:cs="Times New Roman"/>
          <w:sz w:val="28"/>
          <w:szCs w:val="28"/>
        </w:rPr>
        <w:t>о формам организации</w:t>
      </w:r>
      <w:r w:rsidR="00E40CE0">
        <w:rPr>
          <w:rFonts w:ascii="Times New Roman" w:hAnsi="Times New Roman" w:cs="Times New Roman"/>
          <w:sz w:val="28"/>
          <w:szCs w:val="28"/>
        </w:rPr>
        <w:t xml:space="preserve"> (индивидуальные - </w:t>
      </w:r>
      <w:r w:rsidR="00E40CE0" w:rsidRPr="00E40CE0">
        <w:rPr>
          <w:rFonts w:ascii="Times New Roman" w:hAnsi="Times New Roman" w:cs="Times New Roman"/>
          <w:sz w:val="28"/>
          <w:szCs w:val="28"/>
        </w:rPr>
        <w:t>ориентированы на работу с конкретным молодым человеком</w:t>
      </w:r>
      <w:r w:rsidR="00E40CE0">
        <w:rPr>
          <w:rFonts w:ascii="Times New Roman" w:hAnsi="Times New Roman" w:cs="Times New Roman"/>
          <w:sz w:val="28"/>
          <w:szCs w:val="28"/>
        </w:rPr>
        <w:t>, г</w:t>
      </w:r>
      <w:r w:rsidR="00E40CE0" w:rsidRPr="00E40CE0">
        <w:rPr>
          <w:rFonts w:ascii="Times New Roman" w:hAnsi="Times New Roman" w:cs="Times New Roman"/>
          <w:sz w:val="28"/>
          <w:szCs w:val="28"/>
        </w:rPr>
        <w:t>рупповые технологии</w:t>
      </w:r>
      <w:r w:rsidR="00E40CE0">
        <w:rPr>
          <w:rFonts w:ascii="Times New Roman" w:hAnsi="Times New Roman" w:cs="Times New Roman"/>
          <w:sz w:val="28"/>
          <w:szCs w:val="28"/>
        </w:rPr>
        <w:t xml:space="preserve"> -</w:t>
      </w:r>
      <w:r w:rsidR="00E40CE0" w:rsidRPr="00E40CE0">
        <w:rPr>
          <w:rFonts w:ascii="Times New Roman" w:hAnsi="Times New Roman" w:cs="Times New Roman"/>
          <w:sz w:val="28"/>
          <w:szCs w:val="28"/>
        </w:rPr>
        <w:t xml:space="preserve"> ориентированы на работу с группой молодых людей</w:t>
      </w:r>
      <w:r w:rsidR="00E40CE0">
        <w:rPr>
          <w:rFonts w:ascii="Times New Roman" w:hAnsi="Times New Roman" w:cs="Times New Roman"/>
          <w:sz w:val="28"/>
          <w:szCs w:val="28"/>
        </w:rPr>
        <w:t xml:space="preserve">, массовые - </w:t>
      </w:r>
      <w:r w:rsidR="00E40CE0" w:rsidRPr="00E40CE0">
        <w:rPr>
          <w:rFonts w:ascii="Times New Roman" w:hAnsi="Times New Roman" w:cs="Times New Roman"/>
          <w:sz w:val="28"/>
          <w:szCs w:val="28"/>
        </w:rPr>
        <w:t>ориентированы на широкий охват молодежи</w:t>
      </w:r>
      <w:r w:rsidR="00E40CE0">
        <w:rPr>
          <w:rFonts w:ascii="Times New Roman" w:hAnsi="Times New Roman" w:cs="Times New Roman"/>
          <w:sz w:val="28"/>
          <w:szCs w:val="28"/>
        </w:rPr>
        <w:t>); 3) п</w:t>
      </w:r>
      <w:r w:rsidR="00E40CE0" w:rsidRPr="00E40CE0">
        <w:rPr>
          <w:rFonts w:ascii="Times New Roman" w:hAnsi="Times New Roman" w:cs="Times New Roman"/>
          <w:sz w:val="28"/>
          <w:szCs w:val="28"/>
        </w:rPr>
        <w:t>о степени активности участников</w:t>
      </w:r>
      <w:r w:rsidR="00E40CE0">
        <w:rPr>
          <w:rFonts w:ascii="Times New Roman" w:hAnsi="Times New Roman" w:cs="Times New Roman"/>
          <w:sz w:val="28"/>
          <w:szCs w:val="28"/>
        </w:rPr>
        <w:t xml:space="preserve"> (</w:t>
      </w:r>
      <w:r w:rsidR="00071554">
        <w:rPr>
          <w:rFonts w:ascii="Times New Roman" w:hAnsi="Times New Roman" w:cs="Times New Roman"/>
          <w:sz w:val="28"/>
          <w:szCs w:val="28"/>
        </w:rPr>
        <w:t>п</w:t>
      </w:r>
      <w:r w:rsidR="00E40CE0" w:rsidRPr="00E40CE0">
        <w:rPr>
          <w:rFonts w:ascii="Times New Roman" w:hAnsi="Times New Roman" w:cs="Times New Roman"/>
          <w:sz w:val="28"/>
          <w:szCs w:val="28"/>
        </w:rPr>
        <w:t>ассивные технологии</w:t>
      </w:r>
      <w:r w:rsidR="00071554">
        <w:rPr>
          <w:rFonts w:ascii="Times New Roman" w:hAnsi="Times New Roman" w:cs="Times New Roman"/>
          <w:sz w:val="28"/>
          <w:szCs w:val="28"/>
        </w:rPr>
        <w:t xml:space="preserve"> -</w:t>
      </w:r>
      <w:r w:rsidR="00E40CE0" w:rsidRPr="00E40CE0">
        <w:rPr>
          <w:rFonts w:ascii="Times New Roman" w:hAnsi="Times New Roman" w:cs="Times New Roman"/>
          <w:sz w:val="28"/>
          <w:szCs w:val="28"/>
        </w:rPr>
        <w:t xml:space="preserve"> предусматривают преимущественно одностороннее воздействие на молодёжь</w:t>
      </w:r>
      <w:r w:rsidR="00071554">
        <w:rPr>
          <w:rFonts w:ascii="Times New Roman" w:hAnsi="Times New Roman" w:cs="Times New Roman"/>
          <w:sz w:val="28"/>
          <w:szCs w:val="28"/>
        </w:rPr>
        <w:t>, а</w:t>
      </w:r>
      <w:r w:rsidR="00E40CE0" w:rsidRPr="00E40CE0">
        <w:rPr>
          <w:rFonts w:ascii="Times New Roman" w:hAnsi="Times New Roman" w:cs="Times New Roman"/>
          <w:sz w:val="28"/>
          <w:szCs w:val="28"/>
        </w:rPr>
        <w:t>ктивные технологии</w:t>
      </w:r>
      <w:r w:rsidR="00071554">
        <w:rPr>
          <w:rFonts w:ascii="Times New Roman" w:hAnsi="Times New Roman" w:cs="Times New Roman"/>
          <w:sz w:val="28"/>
          <w:szCs w:val="28"/>
        </w:rPr>
        <w:t xml:space="preserve"> -</w:t>
      </w:r>
      <w:r w:rsidR="00E40CE0" w:rsidRPr="00E40CE0">
        <w:rPr>
          <w:rFonts w:ascii="Times New Roman" w:hAnsi="Times New Roman" w:cs="Times New Roman"/>
          <w:sz w:val="28"/>
          <w:szCs w:val="28"/>
        </w:rPr>
        <w:t xml:space="preserve"> предполагают активное участие молодежи в процессе обучения и развития</w:t>
      </w:r>
      <w:r w:rsidR="00071554">
        <w:rPr>
          <w:rFonts w:ascii="Times New Roman" w:hAnsi="Times New Roman" w:cs="Times New Roman"/>
          <w:sz w:val="28"/>
          <w:szCs w:val="28"/>
        </w:rPr>
        <w:t>, и</w:t>
      </w:r>
      <w:r w:rsidR="00E40CE0" w:rsidRPr="00E40CE0">
        <w:rPr>
          <w:rFonts w:ascii="Times New Roman" w:hAnsi="Times New Roman" w:cs="Times New Roman"/>
          <w:sz w:val="28"/>
          <w:szCs w:val="28"/>
        </w:rPr>
        <w:t>нтерактивные технологии</w:t>
      </w:r>
      <w:r w:rsidR="00071554">
        <w:rPr>
          <w:rFonts w:ascii="Times New Roman" w:hAnsi="Times New Roman" w:cs="Times New Roman"/>
          <w:sz w:val="28"/>
          <w:szCs w:val="28"/>
        </w:rPr>
        <w:t xml:space="preserve"> (</w:t>
      </w:r>
      <w:r w:rsidR="00E40CE0" w:rsidRPr="00E40CE0">
        <w:rPr>
          <w:rFonts w:ascii="Times New Roman" w:hAnsi="Times New Roman" w:cs="Times New Roman"/>
          <w:sz w:val="28"/>
          <w:szCs w:val="28"/>
        </w:rPr>
        <w:t>предусматривают взаимодействие между участниками и создание совместного продукта)</w:t>
      </w:r>
      <w:r w:rsidR="00C55D12">
        <w:rPr>
          <w:rFonts w:ascii="Times New Roman" w:hAnsi="Times New Roman" w:cs="Times New Roman"/>
          <w:sz w:val="28"/>
          <w:szCs w:val="28"/>
        </w:rPr>
        <w:t>; 4) п</w:t>
      </w:r>
      <w:r w:rsidR="00C55D12" w:rsidRPr="00C55D12">
        <w:rPr>
          <w:rFonts w:ascii="Times New Roman" w:hAnsi="Times New Roman" w:cs="Times New Roman"/>
          <w:sz w:val="28"/>
          <w:szCs w:val="28"/>
        </w:rPr>
        <w:t>о использованию технических средств</w:t>
      </w:r>
      <w:r w:rsidR="00C55D12">
        <w:rPr>
          <w:rFonts w:ascii="Times New Roman" w:hAnsi="Times New Roman" w:cs="Times New Roman"/>
          <w:sz w:val="28"/>
          <w:szCs w:val="28"/>
        </w:rPr>
        <w:t xml:space="preserve"> (т</w:t>
      </w:r>
      <w:r w:rsidR="00C55D12" w:rsidRPr="00C55D12">
        <w:rPr>
          <w:rFonts w:ascii="Times New Roman" w:hAnsi="Times New Roman" w:cs="Times New Roman"/>
          <w:sz w:val="28"/>
          <w:szCs w:val="28"/>
        </w:rPr>
        <w:t>радиционные технологии</w:t>
      </w:r>
      <w:r w:rsidR="00C55D12">
        <w:rPr>
          <w:rFonts w:ascii="Times New Roman" w:hAnsi="Times New Roman" w:cs="Times New Roman"/>
          <w:sz w:val="28"/>
          <w:szCs w:val="28"/>
        </w:rPr>
        <w:t xml:space="preserve"> -</w:t>
      </w:r>
      <w:r w:rsidR="00C55D12" w:rsidRPr="00C55D12">
        <w:rPr>
          <w:rFonts w:ascii="Times New Roman" w:hAnsi="Times New Roman" w:cs="Times New Roman"/>
          <w:sz w:val="28"/>
          <w:szCs w:val="28"/>
        </w:rPr>
        <w:t xml:space="preserve"> используют традиционные </w:t>
      </w:r>
      <w:r w:rsidR="00C55D12" w:rsidRPr="00C55D12">
        <w:rPr>
          <w:rFonts w:ascii="Times New Roman" w:hAnsi="Times New Roman" w:cs="Times New Roman"/>
          <w:sz w:val="28"/>
          <w:szCs w:val="28"/>
        </w:rPr>
        <w:lastRenderedPageBreak/>
        <w:t>методы и формы работы</w:t>
      </w:r>
      <w:r w:rsidR="00C55D12">
        <w:rPr>
          <w:rFonts w:ascii="Times New Roman" w:hAnsi="Times New Roman" w:cs="Times New Roman"/>
          <w:sz w:val="28"/>
          <w:szCs w:val="28"/>
        </w:rPr>
        <w:t>, и</w:t>
      </w:r>
      <w:r w:rsidR="00C55D12" w:rsidRPr="00C55D12">
        <w:rPr>
          <w:rFonts w:ascii="Times New Roman" w:hAnsi="Times New Roman" w:cs="Times New Roman"/>
          <w:sz w:val="28"/>
          <w:szCs w:val="28"/>
        </w:rPr>
        <w:t xml:space="preserve">нформационно-коммуникационные технологии </w:t>
      </w:r>
      <w:r w:rsidR="00C55D12">
        <w:rPr>
          <w:rFonts w:ascii="Times New Roman" w:hAnsi="Times New Roman" w:cs="Times New Roman"/>
          <w:sz w:val="28"/>
          <w:szCs w:val="28"/>
        </w:rPr>
        <w:t>-</w:t>
      </w:r>
      <w:r w:rsidR="00C55D12" w:rsidRPr="00C55D12">
        <w:rPr>
          <w:rFonts w:ascii="Times New Roman" w:hAnsi="Times New Roman" w:cs="Times New Roman"/>
          <w:sz w:val="28"/>
          <w:szCs w:val="28"/>
        </w:rPr>
        <w:t xml:space="preserve"> используют современные информационные технологии для повышения эффективности работы с молодежью (онлайн-курсы, вебинары, социальные сети, онлайн-платформы)</w:t>
      </w:r>
      <w:r w:rsidR="00C55D12">
        <w:rPr>
          <w:rFonts w:ascii="Times New Roman" w:hAnsi="Times New Roman" w:cs="Times New Roman"/>
          <w:sz w:val="28"/>
          <w:szCs w:val="28"/>
        </w:rPr>
        <w:t>, м</w:t>
      </w:r>
      <w:r w:rsidR="00C55D12" w:rsidRPr="00C55D12">
        <w:rPr>
          <w:rFonts w:ascii="Times New Roman" w:hAnsi="Times New Roman" w:cs="Times New Roman"/>
          <w:sz w:val="28"/>
          <w:szCs w:val="28"/>
        </w:rPr>
        <w:t>ультимедийные технологии</w:t>
      </w:r>
      <w:r w:rsidR="00C55D12">
        <w:rPr>
          <w:rFonts w:ascii="Times New Roman" w:hAnsi="Times New Roman" w:cs="Times New Roman"/>
          <w:sz w:val="28"/>
          <w:szCs w:val="28"/>
        </w:rPr>
        <w:t xml:space="preserve"> -</w:t>
      </w:r>
      <w:r w:rsidR="00C55D12" w:rsidRPr="00C55D12">
        <w:rPr>
          <w:rFonts w:ascii="Times New Roman" w:hAnsi="Times New Roman" w:cs="Times New Roman"/>
          <w:sz w:val="28"/>
          <w:szCs w:val="28"/>
        </w:rPr>
        <w:t xml:space="preserve"> используют различные мультимедийные средства (видео, аудио, анимацию) для создания более ярких и запоминающихся образов</w:t>
      </w:r>
      <w:r w:rsidR="00C55D12">
        <w:rPr>
          <w:rFonts w:ascii="Times New Roman" w:hAnsi="Times New Roman" w:cs="Times New Roman"/>
          <w:sz w:val="28"/>
          <w:szCs w:val="28"/>
        </w:rPr>
        <w:t>); 5) п</w:t>
      </w:r>
      <w:r w:rsidR="00C55D12" w:rsidRPr="00C55D12">
        <w:rPr>
          <w:rFonts w:ascii="Times New Roman" w:hAnsi="Times New Roman" w:cs="Times New Roman"/>
          <w:sz w:val="28"/>
          <w:szCs w:val="28"/>
        </w:rPr>
        <w:t>о характеру инновационно</w:t>
      </w:r>
      <w:r w:rsidR="00C55D12">
        <w:rPr>
          <w:rFonts w:ascii="Times New Roman" w:hAnsi="Times New Roman" w:cs="Times New Roman"/>
          <w:sz w:val="28"/>
          <w:szCs w:val="28"/>
        </w:rPr>
        <w:t>сти (т</w:t>
      </w:r>
      <w:r w:rsidR="00C55D12" w:rsidRPr="00C55D12">
        <w:rPr>
          <w:rFonts w:ascii="Times New Roman" w:hAnsi="Times New Roman" w:cs="Times New Roman"/>
          <w:sz w:val="28"/>
          <w:szCs w:val="28"/>
        </w:rPr>
        <w:t>радиционные технологии</w:t>
      </w:r>
      <w:r w:rsidR="00C55D12">
        <w:rPr>
          <w:rFonts w:ascii="Times New Roman" w:hAnsi="Times New Roman" w:cs="Times New Roman"/>
          <w:sz w:val="28"/>
          <w:szCs w:val="28"/>
        </w:rPr>
        <w:t xml:space="preserve"> -</w:t>
      </w:r>
      <w:r w:rsidR="00C55D12" w:rsidRPr="00C55D12">
        <w:rPr>
          <w:rFonts w:ascii="Times New Roman" w:hAnsi="Times New Roman" w:cs="Times New Roman"/>
          <w:sz w:val="28"/>
          <w:szCs w:val="28"/>
        </w:rPr>
        <w:t xml:space="preserve"> хорошо зарекомендовавшие себя методы и формы работы, используемые в течение длительного времени</w:t>
      </w:r>
      <w:r w:rsidR="00C55D12">
        <w:rPr>
          <w:rFonts w:ascii="Times New Roman" w:hAnsi="Times New Roman" w:cs="Times New Roman"/>
          <w:sz w:val="28"/>
          <w:szCs w:val="28"/>
        </w:rPr>
        <w:t>, м</w:t>
      </w:r>
      <w:r w:rsidR="00C55D12" w:rsidRPr="00C55D12">
        <w:rPr>
          <w:rFonts w:ascii="Times New Roman" w:hAnsi="Times New Roman" w:cs="Times New Roman"/>
          <w:sz w:val="28"/>
          <w:szCs w:val="28"/>
        </w:rPr>
        <w:t>одифицированные технологии</w:t>
      </w:r>
      <w:r w:rsidR="00C55D12">
        <w:rPr>
          <w:rFonts w:ascii="Times New Roman" w:hAnsi="Times New Roman" w:cs="Times New Roman"/>
          <w:sz w:val="28"/>
          <w:szCs w:val="28"/>
        </w:rPr>
        <w:t xml:space="preserve"> -</w:t>
      </w:r>
      <w:r w:rsidR="00C55D12" w:rsidRPr="00C55D12">
        <w:rPr>
          <w:rFonts w:ascii="Times New Roman" w:hAnsi="Times New Roman" w:cs="Times New Roman"/>
          <w:sz w:val="28"/>
          <w:szCs w:val="28"/>
        </w:rPr>
        <w:t xml:space="preserve"> традиционные технологии, адаптированные к современным условиям и потребностям молодежи</w:t>
      </w:r>
      <w:r w:rsidR="00C55D12">
        <w:rPr>
          <w:rFonts w:ascii="Times New Roman" w:hAnsi="Times New Roman" w:cs="Times New Roman"/>
          <w:sz w:val="28"/>
          <w:szCs w:val="28"/>
        </w:rPr>
        <w:t>, и</w:t>
      </w:r>
      <w:r w:rsidR="00C55D12" w:rsidRPr="00C55D12">
        <w:rPr>
          <w:rFonts w:ascii="Times New Roman" w:hAnsi="Times New Roman" w:cs="Times New Roman"/>
          <w:sz w:val="28"/>
          <w:szCs w:val="28"/>
        </w:rPr>
        <w:t>нновационные технологии</w:t>
      </w:r>
      <w:r w:rsidR="00C55D12">
        <w:rPr>
          <w:rFonts w:ascii="Times New Roman" w:hAnsi="Times New Roman" w:cs="Times New Roman"/>
          <w:sz w:val="28"/>
          <w:szCs w:val="28"/>
        </w:rPr>
        <w:t xml:space="preserve"> - </w:t>
      </w:r>
      <w:r w:rsidR="00C55D12" w:rsidRPr="00C55D12">
        <w:rPr>
          <w:rFonts w:ascii="Times New Roman" w:hAnsi="Times New Roman" w:cs="Times New Roman"/>
          <w:sz w:val="28"/>
          <w:szCs w:val="28"/>
        </w:rPr>
        <w:t>новые методы и формы работы, разработанные на основе современных научных исследований и практического опыта</w:t>
      </w:r>
      <w:r w:rsidR="00C55D12">
        <w:rPr>
          <w:rFonts w:ascii="Times New Roman" w:hAnsi="Times New Roman" w:cs="Times New Roman"/>
          <w:sz w:val="28"/>
          <w:szCs w:val="28"/>
        </w:rPr>
        <w:t>)</w:t>
      </w:r>
      <w:r w:rsidR="00C55D12" w:rsidRPr="00C55D12">
        <w:rPr>
          <w:rFonts w:ascii="Times New Roman" w:hAnsi="Times New Roman" w:cs="Times New Roman"/>
          <w:sz w:val="28"/>
          <w:szCs w:val="28"/>
        </w:rPr>
        <w:t>.</w:t>
      </w:r>
    </w:p>
    <w:p w14:paraId="1CDB9468" w14:textId="10FC5BE4" w:rsidR="00C55D12" w:rsidRDefault="00C55D12" w:rsidP="00647E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минимум трех видов технологий работы с молодежью</w:t>
      </w:r>
      <w:r w:rsidRPr="00534541">
        <w:rPr>
          <w:rFonts w:ascii="Times New Roman" w:hAnsi="Times New Roman" w:cs="Times New Roman"/>
          <w:sz w:val="28"/>
          <w:szCs w:val="28"/>
        </w:rPr>
        <w:t>.</w:t>
      </w:r>
    </w:p>
    <w:p w14:paraId="4F9DC692" w14:textId="7209ED00" w:rsidR="0063325D" w:rsidRDefault="00C55D12" w:rsidP="00647EE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F64B51">
        <w:rPr>
          <w:rFonts w:ascii="Times New Roman" w:eastAsia="Times New Roman" w:hAnsi="Times New Roman" w:cs="Times New Roman"/>
          <w:sz w:val="28"/>
          <w:szCs w:val="28"/>
        </w:rPr>
        <w:t>УК-1; УК-2; УК-3; УК-4; УК-5; УК-6; УК-8; УК-9; УК-10; ОПК-1; ОПК-2; ОПК-3; ОПК-5; ПК-3; ПК-4; ПК-5</w:t>
      </w:r>
    </w:p>
    <w:p w14:paraId="01D60460" w14:textId="77777777" w:rsidR="00C55D12" w:rsidRDefault="00C55D12" w:rsidP="00647EE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92B6038" w14:textId="026F55CB" w:rsidR="00697849" w:rsidRPr="00C55D12" w:rsidRDefault="00647EE2" w:rsidP="00647EE2">
      <w:pPr>
        <w:pStyle w:val="ad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3BDD" w:rsidRPr="00C55D12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r w:rsidR="00697849" w:rsidRPr="00C55D12">
        <w:rPr>
          <w:rFonts w:ascii="Times New Roman" w:hAnsi="Times New Roman" w:cs="Times New Roman"/>
          <w:sz w:val="28"/>
          <w:szCs w:val="28"/>
        </w:rPr>
        <w:t>производственной практики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849" w:rsidRPr="00C55D12">
        <w:rPr>
          <w:rFonts w:ascii="Times New Roman" w:eastAsia="Times New Roman" w:hAnsi="Times New Roman" w:cs="Times New Roman"/>
          <w:sz w:val="28"/>
          <w:szCs w:val="28"/>
        </w:rPr>
        <w:t>(технологическая)</w:t>
      </w:r>
    </w:p>
    <w:p w14:paraId="3016F9B2" w14:textId="0668DEC8" w:rsidR="00993BDD" w:rsidRPr="00534541" w:rsidRDefault="00993BDD" w:rsidP="00647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>Задачи:</w:t>
      </w:r>
      <w:r w:rsidR="003F26A9" w:rsidRPr="00534541">
        <w:rPr>
          <w:rFonts w:ascii="Times New Roman" w:hAnsi="Times New Roman" w:cs="Times New Roman"/>
          <w:sz w:val="28"/>
          <w:szCs w:val="28"/>
        </w:rPr>
        <w:t xml:space="preserve"> </w:t>
      </w:r>
      <w:r w:rsidR="000B38D5" w:rsidRPr="00534541">
        <w:rPr>
          <w:rFonts w:ascii="Times New Roman" w:hAnsi="Times New Roman" w:cs="Times New Roman"/>
          <w:sz w:val="28"/>
          <w:szCs w:val="28"/>
        </w:rPr>
        <w:t>п</w:t>
      </w:r>
      <w:r w:rsidRPr="00534541">
        <w:rPr>
          <w:rFonts w:ascii="Times New Roman" w:hAnsi="Times New Roman" w:cs="Times New Roman"/>
          <w:sz w:val="28"/>
          <w:szCs w:val="28"/>
        </w:rPr>
        <w:t xml:space="preserve">одготовка презентации для защиты отчета о прохождении </w:t>
      </w:r>
      <w:r w:rsidR="00697849" w:rsidRPr="00534541">
        <w:rPr>
          <w:rFonts w:ascii="Times New Roman" w:hAnsi="Times New Roman" w:cs="Times New Roman"/>
          <w:bCs/>
          <w:sz w:val="28"/>
          <w:szCs w:val="28"/>
        </w:rPr>
        <w:t>производственной практике</w:t>
      </w:r>
      <w:r w:rsidR="005345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7849" w:rsidRPr="00534541">
        <w:rPr>
          <w:rFonts w:ascii="Times New Roman" w:eastAsia="Times New Roman" w:hAnsi="Times New Roman" w:cs="Times New Roman"/>
          <w:bCs/>
          <w:sz w:val="28"/>
          <w:szCs w:val="28"/>
        </w:rPr>
        <w:t>(технологическая)</w:t>
      </w:r>
      <w:r w:rsidRPr="00534541">
        <w:rPr>
          <w:rFonts w:ascii="Times New Roman" w:hAnsi="Times New Roman" w:cs="Times New Roman"/>
          <w:sz w:val="28"/>
          <w:szCs w:val="28"/>
        </w:rPr>
        <w:t>:</w:t>
      </w:r>
      <w:r w:rsidR="00697849" w:rsidRPr="00534541">
        <w:rPr>
          <w:rFonts w:ascii="Times New Roman" w:hAnsi="Times New Roman" w:cs="Times New Roman"/>
          <w:sz w:val="28"/>
          <w:szCs w:val="28"/>
        </w:rPr>
        <w:t xml:space="preserve"> </w:t>
      </w:r>
      <w:r w:rsidRPr="00534541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 количество слайдов презентации – не менее десяти;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 оформление презентации – стандартные требования, использование</w:t>
      </w:r>
      <w:r w:rsidR="00697849" w:rsidRPr="00534541">
        <w:rPr>
          <w:rFonts w:ascii="Times New Roman" w:hAnsi="Times New Roman" w:cs="Times New Roman"/>
          <w:sz w:val="28"/>
          <w:szCs w:val="28"/>
        </w:rPr>
        <w:t xml:space="preserve"> </w:t>
      </w:r>
      <w:r w:rsidRPr="00534541">
        <w:rPr>
          <w:rFonts w:ascii="Times New Roman" w:hAnsi="Times New Roman" w:cs="Times New Roman"/>
          <w:sz w:val="28"/>
          <w:szCs w:val="28"/>
        </w:rPr>
        <w:t>встроенных цветовых схем, шрифтов, возможностей визуализации информации.</w:t>
      </w:r>
    </w:p>
    <w:p w14:paraId="7C75E1B9" w14:textId="77777777" w:rsidR="00993BDD" w:rsidRPr="00534541" w:rsidRDefault="00993BDD" w:rsidP="00697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3287415"/>
      <w:r w:rsidRPr="00534541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3F26A9" w:rsidRPr="00534541">
        <w:rPr>
          <w:rFonts w:ascii="Times New Roman" w:hAnsi="Times New Roman" w:cs="Times New Roman"/>
          <w:sz w:val="28"/>
          <w:szCs w:val="28"/>
        </w:rPr>
        <w:t>24</w:t>
      </w:r>
      <w:r w:rsidRPr="00534541">
        <w:rPr>
          <w:rFonts w:ascii="Times New Roman" w:hAnsi="Times New Roman" w:cs="Times New Roman"/>
          <w:sz w:val="28"/>
          <w:szCs w:val="28"/>
        </w:rPr>
        <w:t xml:space="preserve"> час</w:t>
      </w:r>
      <w:r w:rsidR="003F26A9" w:rsidRPr="00534541">
        <w:rPr>
          <w:rFonts w:ascii="Times New Roman" w:hAnsi="Times New Roman" w:cs="Times New Roman"/>
          <w:sz w:val="28"/>
          <w:szCs w:val="28"/>
        </w:rPr>
        <w:t>а</w:t>
      </w:r>
      <w:r w:rsidRPr="00534541">
        <w:rPr>
          <w:rFonts w:ascii="Times New Roman" w:hAnsi="Times New Roman" w:cs="Times New Roman"/>
          <w:sz w:val="28"/>
          <w:szCs w:val="28"/>
        </w:rPr>
        <w:t>.</w:t>
      </w:r>
    </w:p>
    <w:p w14:paraId="51618206" w14:textId="62AD72AC" w:rsidR="00697849" w:rsidRPr="00534541" w:rsidRDefault="00993BDD" w:rsidP="006978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697849" w:rsidRPr="00534541">
        <w:rPr>
          <w:rFonts w:ascii="Times New Roman" w:hAnsi="Times New Roman" w:cs="Times New Roman"/>
          <w:bCs/>
          <w:sz w:val="28"/>
          <w:szCs w:val="28"/>
        </w:rPr>
        <w:t>производственной практики</w:t>
      </w:r>
      <w:r w:rsidR="005345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7849" w:rsidRPr="00534541">
        <w:rPr>
          <w:rFonts w:ascii="Times New Roman" w:eastAsia="Times New Roman" w:hAnsi="Times New Roman" w:cs="Times New Roman"/>
          <w:bCs/>
          <w:sz w:val="28"/>
          <w:szCs w:val="28"/>
        </w:rPr>
        <w:t>(технологическая).</w:t>
      </w:r>
    </w:p>
    <w:p w14:paraId="24C5F7EC" w14:textId="4BCC3498" w:rsidR="00993BDD" w:rsidRPr="00534541" w:rsidRDefault="00993BDD" w:rsidP="00697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97849" w:rsidRPr="00534541">
        <w:rPr>
          <w:rFonts w:ascii="Times New Roman" w:hAnsi="Times New Roman" w:cs="Times New Roman"/>
          <w:sz w:val="28"/>
          <w:szCs w:val="28"/>
        </w:rPr>
        <w:t xml:space="preserve"> </w:t>
      </w:r>
      <w:r w:rsidRPr="00534541">
        <w:rPr>
          <w:rFonts w:ascii="Times New Roman" w:hAnsi="Times New Roman" w:cs="Times New Roman"/>
          <w:sz w:val="28"/>
          <w:szCs w:val="28"/>
        </w:rPr>
        <w:t xml:space="preserve">соответствие подготовленной презентации для защиты отчета о прохождении </w:t>
      </w:r>
      <w:r w:rsidR="00697849" w:rsidRPr="00534541">
        <w:rPr>
          <w:rFonts w:ascii="Times New Roman" w:hAnsi="Times New Roman" w:cs="Times New Roman"/>
          <w:bCs/>
          <w:sz w:val="28"/>
          <w:szCs w:val="28"/>
        </w:rPr>
        <w:t>производственной практики</w:t>
      </w:r>
      <w:r w:rsidR="005345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7849" w:rsidRPr="00534541">
        <w:rPr>
          <w:rFonts w:ascii="Times New Roman" w:eastAsia="Times New Roman" w:hAnsi="Times New Roman" w:cs="Times New Roman"/>
          <w:bCs/>
          <w:sz w:val="28"/>
          <w:szCs w:val="28"/>
        </w:rPr>
        <w:t>(технологическая)</w:t>
      </w:r>
      <w:r w:rsidR="00697849" w:rsidRPr="00534541">
        <w:rPr>
          <w:rFonts w:ascii="Times New Roman" w:hAnsi="Times New Roman" w:cs="Times New Roman"/>
          <w:sz w:val="28"/>
          <w:szCs w:val="28"/>
        </w:rPr>
        <w:t xml:space="preserve"> </w:t>
      </w:r>
      <w:r w:rsidRPr="00534541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59C4E71C" w14:textId="38D75A0F" w:rsidR="00993BDD" w:rsidRPr="00534541" w:rsidRDefault="00993BDD" w:rsidP="0069784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4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34541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bookmarkEnd w:id="4"/>
      <w:r w:rsidR="00C55D12" w:rsidRPr="00F64B51">
        <w:rPr>
          <w:rFonts w:ascii="Times New Roman" w:eastAsia="Times New Roman" w:hAnsi="Times New Roman" w:cs="Times New Roman"/>
          <w:sz w:val="28"/>
          <w:szCs w:val="28"/>
        </w:rPr>
        <w:t>УК-1; УК-2; УК-3; УК-4; УК-5; УК-6; УК-8; УК-9; УК-10; ОПК-1; ОПК-2; ОПК-3; ОПК-5; ПК-3; ПК-4; ПК-5</w:t>
      </w:r>
    </w:p>
    <w:sectPr w:rsidR="00993BDD" w:rsidRPr="00534541" w:rsidSect="0053454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BCAB1" w14:textId="77777777" w:rsidR="00D15722" w:rsidRDefault="00D15722" w:rsidP="00534541">
      <w:pPr>
        <w:spacing w:after="0" w:line="240" w:lineRule="auto"/>
      </w:pPr>
      <w:r>
        <w:separator/>
      </w:r>
    </w:p>
  </w:endnote>
  <w:endnote w:type="continuationSeparator" w:id="0">
    <w:p w14:paraId="2FA2DD5A" w14:textId="77777777" w:rsidR="00D15722" w:rsidRDefault="00D15722" w:rsidP="0053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322105"/>
      <w:docPartObj>
        <w:docPartGallery w:val="Page Numbers (Bottom of Page)"/>
        <w:docPartUnique/>
      </w:docPartObj>
    </w:sdtPr>
    <w:sdtContent>
      <w:p w14:paraId="6A310E01" w14:textId="697ED9D7" w:rsidR="00534541" w:rsidRDefault="00534541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289">
          <w:rPr>
            <w:noProof/>
          </w:rPr>
          <w:t>8</w:t>
        </w:r>
        <w:r>
          <w:fldChar w:fldCharType="end"/>
        </w:r>
      </w:p>
    </w:sdtContent>
  </w:sdt>
  <w:p w14:paraId="056FC2C8" w14:textId="77777777" w:rsidR="00534541" w:rsidRDefault="00534541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C53E" w14:textId="77777777" w:rsidR="00D15722" w:rsidRDefault="00D15722" w:rsidP="00534541">
      <w:pPr>
        <w:spacing w:after="0" w:line="240" w:lineRule="auto"/>
      </w:pPr>
      <w:r>
        <w:separator/>
      </w:r>
    </w:p>
  </w:footnote>
  <w:footnote w:type="continuationSeparator" w:id="0">
    <w:p w14:paraId="64DE6DA6" w14:textId="77777777" w:rsidR="00D15722" w:rsidRDefault="00D15722" w:rsidP="00534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41C14"/>
    <w:multiLevelType w:val="hybridMultilevel"/>
    <w:tmpl w:val="54AEF854"/>
    <w:lvl w:ilvl="0" w:tplc="E79C0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4575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BDD"/>
    <w:rsid w:val="00001A76"/>
    <w:rsid w:val="000563C1"/>
    <w:rsid w:val="00071554"/>
    <w:rsid w:val="000B38D5"/>
    <w:rsid w:val="000E7A3A"/>
    <w:rsid w:val="001941DC"/>
    <w:rsid w:val="001C5983"/>
    <w:rsid w:val="001E1289"/>
    <w:rsid w:val="00225B0E"/>
    <w:rsid w:val="002C5C40"/>
    <w:rsid w:val="00314814"/>
    <w:rsid w:val="00344B46"/>
    <w:rsid w:val="00353343"/>
    <w:rsid w:val="00395AD5"/>
    <w:rsid w:val="003E226F"/>
    <w:rsid w:val="003F26A9"/>
    <w:rsid w:val="00406D21"/>
    <w:rsid w:val="00494974"/>
    <w:rsid w:val="004968EB"/>
    <w:rsid w:val="004E0946"/>
    <w:rsid w:val="00534541"/>
    <w:rsid w:val="00571460"/>
    <w:rsid w:val="00576092"/>
    <w:rsid w:val="005F18A5"/>
    <w:rsid w:val="00630E49"/>
    <w:rsid w:val="0063325D"/>
    <w:rsid w:val="00647EE2"/>
    <w:rsid w:val="00697849"/>
    <w:rsid w:val="007056ED"/>
    <w:rsid w:val="007C5F6E"/>
    <w:rsid w:val="00834333"/>
    <w:rsid w:val="00840F66"/>
    <w:rsid w:val="00864A26"/>
    <w:rsid w:val="008946B9"/>
    <w:rsid w:val="008E7C51"/>
    <w:rsid w:val="00993BDD"/>
    <w:rsid w:val="0099480B"/>
    <w:rsid w:val="009E05D1"/>
    <w:rsid w:val="00A00C9C"/>
    <w:rsid w:val="00A0235D"/>
    <w:rsid w:val="00A109C0"/>
    <w:rsid w:val="00A13FF3"/>
    <w:rsid w:val="00A33FDC"/>
    <w:rsid w:val="00AC7057"/>
    <w:rsid w:val="00B52880"/>
    <w:rsid w:val="00B74DDF"/>
    <w:rsid w:val="00B949AC"/>
    <w:rsid w:val="00BD7062"/>
    <w:rsid w:val="00C52EEF"/>
    <w:rsid w:val="00C55D12"/>
    <w:rsid w:val="00CC5F42"/>
    <w:rsid w:val="00CD16E6"/>
    <w:rsid w:val="00CE21C3"/>
    <w:rsid w:val="00CE398D"/>
    <w:rsid w:val="00D15722"/>
    <w:rsid w:val="00D251D3"/>
    <w:rsid w:val="00E00A92"/>
    <w:rsid w:val="00E358CE"/>
    <w:rsid w:val="00E36EF8"/>
    <w:rsid w:val="00E40CE0"/>
    <w:rsid w:val="00E63D0C"/>
    <w:rsid w:val="00F64B51"/>
    <w:rsid w:val="00F85EC9"/>
    <w:rsid w:val="00FA7B0F"/>
    <w:rsid w:val="00FB25BB"/>
    <w:rsid w:val="00FC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E173"/>
  <w15:docId w15:val="{160864D0-F078-4F0E-A2FD-CCA9DBE8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BDD"/>
    <w:pPr>
      <w:spacing w:after="160" w:line="252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3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aliases w:val="Bullet List,FooterText,numbered,List Paragraph"/>
    <w:basedOn w:val="a"/>
    <w:link w:val="ae"/>
    <w:uiPriority w:val="1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353343"/>
    <w:rPr>
      <w:b/>
      <w:bCs/>
      <w:i/>
      <w:iCs/>
      <w:color w:val="FE8637" w:themeColor="accent1"/>
    </w:rPr>
  </w:style>
  <w:style w:type="character" w:styleId="af1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3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4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7">
    <w:name w:val="caption"/>
    <w:basedOn w:val="a"/>
    <w:next w:val="a"/>
    <w:uiPriority w:val="35"/>
    <w:semiHidden/>
    <w:unhideWhenUsed/>
    <w:qFormat/>
    <w:rsid w:val="00353343"/>
    <w:pPr>
      <w:spacing w:line="240" w:lineRule="auto"/>
    </w:pPr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f8">
    <w:name w:val="Normal (Web)"/>
    <w:basedOn w:val="a"/>
    <w:uiPriority w:val="99"/>
    <w:semiHidden/>
    <w:unhideWhenUsed/>
    <w:rsid w:val="00993BD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Абзац списка Знак"/>
    <w:aliases w:val="Bullet List Знак,FooterText Знак,numbered Знак,List Paragraph Знак"/>
    <w:link w:val="ad"/>
    <w:uiPriority w:val="1"/>
    <w:locked/>
    <w:rsid w:val="00993BDD"/>
  </w:style>
  <w:style w:type="table" w:styleId="af9">
    <w:name w:val="Table Grid"/>
    <w:basedOn w:val="a1"/>
    <w:uiPriority w:val="39"/>
    <w:rsid w:val="00993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314814"/>
    <w:pPr>
      <w:spacing w:after="0" w:line="240" w:lineRule="auto"/>
    </w:pPr>
    <w:rPr>
      <w:kern w:val="2"/>
      <w:sz w:val="24"/>
      <w:szCs w:val="24"/>
      <w:lang w:val="ru-RU"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uturismarkdown-paragraph">
    <w:name w:val="futurismarkdown-paragraph"/>
    <w:basedOn w:val="a"/>
    <w:rsid w:val="000B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header"/>
    <w:basedOn w:val="a"/>
    <w:link w:val="afb"/>
    <w:unhideWhenUsed/>
    <w:rsid w:val="000B38D5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fb">
    <w:name w:val="Верхний колонтитул Знак"/>
    <w:basedOn w:val="a0"/>
    <w:link w:val="afa"/>
    <w:rsid w:val="000B38D5"/>
    <w:rPr>
      <w:rFonts w:ascii="Times New Roman" w:hAnsi="Times New Roman"/>
      <w:kern w:val="2"/>
      <w:sz w:val="28"/>
      <w:szCs w:val="24"/>
      <w:lang w:val="ru-RU" w:bidi="ar-SA"/>
    </w:rPr>
  </w:style>
  <w:style w:type="paragraph" w:styleId="afc">
    <w:name w:val="footer"/>
    <w:basedOn w:val="a"/>
    <w:link w:val="afd"/>
    <w:uiPriority w:val="99"/>
    <w:unhideWhenUsed/>
    <w:rsid w:val="00534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534541"/>
    <w:rPr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1DA23-29D1-44AA-B4C8-54EA90C5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4</cp:revision>
  <dcterms:created xsi:type="dcterms:W3CDTF">2025-04-12T14:26:00Z</dcterms:created>
  <dcterms:modified xsi:type="dcterms:W3CDTF">2025-04-12T21:11:00Z</dcterms:modified>
</cp:coreProperties>
</file>