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35EE" w14:textId="77777777" w:rsidR="00137140" w:rsidRPr="00476E33" w:rsidRDefault="00137140" w:rsidP="00476E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379B185" w14:textId="77777777" w:rsidR="00137140" w:rsidRPr="00476E33" w:rsidRDefault="00137140" w:rsidP="00476E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>«</w:t>
      </w:r>
      <w:r w:rsidR="00F65666" w:rsidRPr="00476E33">
        <w:rPr>
          <w:rFonts w:ascii="Times New Roman" w:hAnsi="Times New Roman" w:cs="Times New Roman"/>
          <w:b/>
          <w:sz w:val="28"/>
          <w:szCs w:val="28"/>
        </w:rPr>
        <w:t>Организационные коммуникации</w:t>
      </w:r>
      <w:r w:rsidRPr="00476E33">
        <w:rPr>
          <w:rFonts w:ascii="Times New Roman" w:hAnsi="Times New Roman" w:cs="Times New Roman"/>
          <w:b/>
          <w:sz w:val="28"/>
          <w:szCs w:val="28"/>
        </w:rPr>
        <w:t>»</w:t>
      </w:r>
    </w:p>
    <w:p w14:paraId="5E9C0EC9" w14:textId="77777777" w:rsidR="001B4FF8" w:rsidRPr="00476E33" w:rsidRDefault="001B4FF8" w:rsidP="00476E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01C33" w14:textId="77777777" w:rsidR="001B4FF8" w:rsidRPr="00476E33" w:rsidRDefault="001B4FF8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D768893" w14:textId="77777777" w:rsidR="001B4FF8" w:rsidRPr="00476E33" w:rsidRDefault="001B4FF8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</w:r>
    </w:p>
    <w:p w14:paraId="57624425" w14:textId="77777777" w:rsidR="001B4FF8" w:rsidRPr="00476E33" w:rsidRDefault="001B4FF8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FDD29FD" w14:textId="77777777" w:rsidR="007D5B75" w:rsidRPr="00476E33" w:rsidRDefault="007D5B75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A0B3FE" w14:textId="77777777" w:rsidR="007D5B75" w:rsidRPr="00476E33" w:rsidRDefault="007D5B75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25CC19" w14:textId="3FC7B1AC" w:rsidR="001714B2" w:rsidRPr="00476E33" w:rsidRDefault="007D5B75" w:rsidP="00D711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1. </w:t>
      </w:r>
      <w:r w:rsidR="001714B2" w:rsidRPr="00476E33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D71110">
        <w:rPr>
          <w:rFonts w:ascii="Times New Roman" w:hAnsi="Times New Roman" w:cs="Times New Roman"/>
          <w:sz w:val="28"/>
          <w:szCs w:val="28"/>
        </w:rPr>
        <w:t>.</w:t>
      </w:r>
    </w:p>
    <w:p w14:paraId="5713B718" w14:textId="1B730858" w:rsidR="007D5B75" w:rsidRPr="00476E33" w:rsidRDefault="001E2123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Взаимодействие двух или </w:t>
      </w:r>
      <w:r w:rsidR="00A532F9" w:rsidRPr="00476E33">
        <w:rPr>
          <w:sz w:val="28"/>
          <w:szCs w:val="28"/>
          <w:lang w:eastAsia="en-US"/>
        </w:rPr>
        <w:t>более людей, состоящих в обмене между ними информацией познавательного или аффективно-оценочного характера:</w:t>
      </w:r>
    </w:p>
    <w:p w14:paraId="2A63EFA8" w14:textId="77777777" w:rsidR="0057136E" w:rsidRPr="00476E33" w:rsidRDefault="0057136E" w:rsidP="00D71110">
      <w:pPr>
        <w:pStyle w:val="a3"/>
        <w:shd w:val="clear" w:color="auto" w:fill="FFFFFF" w:themeFill="background1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А) </w:t>
      </w:r>
      <w:r w:rsidR="00A532F9" w:rsidRPr="00476E33">
        <w:rPr>
          <w:sz w:val="28"/>
          <w:szCs w:val="28"/>
          <w:lang w:eastAsia="en-US"/>
        </w:rPr>
        <w:t>поведение</w:t>
      </w:r>
    </w:p>
    <w:p w14:paraId="56EDD500" w14:textId="77777777" w:rsidR="007D5B75" w:rsidRPr="00476E33" w:rsidRDefault="0057136E" w:rsidP="00D71110">
      <w:pPr>
        <w:pStyle w:val="a3"/>
        <w:shd w:val="clear" w:color="auto" w:fill="FFFFFF" w:themeFill="background1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Б) </w:t>
      </w:r>
      <w:r w:rsidR="00A532F9" w:rsidRPr="00476E33">
        <w:rPr>
          <w:sz w:val="28"/>
          <w:szCs w:val="28"/>
          <w:lang w:eastAsia="en-US"/>
        </w:rPr>
        <w:t>коммуникация</w:t>
      </w:r>
    </w:p>
    <w:p w14:paraId="7D113A16" w14:textId="77777777" w:rsidR="007D5B75" w:rsidRPr="00476E33" w:rsidRDefault="0057136E" w:rsidP="00D71110">
      <w:pPr>
        <w:pStyle w:val="a3"/>
        <w:shd w:val="clear" w:color="auto" w:fill="FFFFFF" w:themeFill="background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В) </w:t>
      </w:r>
      <w:r w:rsidR="00A532F9" w:rsidRPr="00476E33">
        <w:rPr>
          <w:sz w:val="28"/>
          <w:szCs w:val="28"/>
          <w:lang w:eastAsia="en-US"/>
        </w:rPr>
        <w:t>воздействие</w:t>
      </w:r>
    </w:p>
    <w:p w14:paraId="18EE5D13" w14:textId="77777777" w:rsidR="007D5B75" w:rsidRPr="00476E33" w:rsidRDefault="0057136E" w:rsidP="00D71110">
      <w:pPr>
        <w:pStyle w:val="a3"/>
        <w:shd w:val="clear" w:color="auto" w:fill="FFFFFF" w:themeFill="background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Г) </w:t>
      </w:r>
      <w:r w:rsidR="00A532F9" w:rsidRPr="00476E33">
        <w:rPr>
          <w:sz w:val="28"/>
          <w:szCs w:val="28"/>
          <w:lang w:eastAsia="en-US"/>
        </w:rPr>
        <w:t>общение</w:t>
      </w:r>
    </w:p>
    <w:p w14:paraId="0B7557C8" w14:textId="77777777" w:rsidR="007D5B75" w:rsidRPr="00476E33" w:rsidRDefault="005231BD" w:rsidP="00D71110">
      <w:pPr>
        <w:pStyle w:val="a3"/>
        <w:shd w:val="clear" w:color="auto" w:fill="FFFFFF" w:themeFill="background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Правильный ответ: Г</w:t>
      </w:r>
    </w:p>
    <w:p w14:paraId="2FB537C6" w14:textId="77777777" w:rsidR="007D5B75" w:rsidRPr="00476E33" w:rsidRDefault="007D5B75" w:rsidP="00D71110">
      <w:pPr>
        <w:pStyle w:val="a3"/>
        <w:shd w:val="clear" w:color="auto" w:fill="FFFFFF" w:themeFill="background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6B7154" w:rsidRPr="00476E33">
        <w:rPr>
          <w:sz w:val="28"/>
          <w:szCs w:val="28"/>
          <w:lang w:eastAsia="en-US"/>
        </w:rPr>
        <w:t>УК-3 (УК-3</w:t>
      </w:r>
      <w:r w:rsidRPr="00476E33">
        <w:rPr>
          <w:sz w:val="28"/>
          <w:szCs w:val="28"/>
          <w:lang w:eastAsia="en-US"/>
        </w:rPr>
        <w:t>.1</w:t>
      </w:r>
      <w:r w:rsidR="006B7154" w:rsidRPr="00476E33">
        <w:rPr>
          <w:sz w:val="28"/>
          <w:szCs w:val="28"/>
          <w:lang w:eastAsia="en-US"/>
        </w:rPr>
        <w:t>, УК-3</w:t>
      </w:r>
      <w:r w:rsidR="008E174B" w:rsidRPr="00476E33">
        <w:rPr>
          <w:sz w:val="28"/>
          <w:szCs w:val="28"/>
          <w:lang w:eastAsia="en-US"/>
        </w:rPr>
        <w:t>.2</w:t>
      </w:r>
      <w:r w:rsidRPr="00476E33">
        <w:rPr>
          <w:sz w:val="28"/>
          <w:szCs w:val="28"/>
          <w:lang w:eastAsia="en-US"/>
        </w:rPr>
        <w:t>)</w:t>
      </w:r>
    </w:p>
    <w:p w14:paraId="56296F89" w14:textId="77777777" w:rsidR="007D5B75" w:rsidRPr="00476E33" w:rsidRDefault="007D5B75" w:rsidP="00D71110">
      <w:pPr>
        <w:pStyle w:val="a3"/>
        <w:shd w:val="clear" w:color="auto" w:fill="FFFFFF" w:themeFill="background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EA8B4FD" w14:textId="2BFC6AAC" w:rsidR="00BD2A57" w:rsidRPr="00476E33" w:rsidRDefault="007E1E6A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</w:rPr>
        <w:t xml:space="preserve">2. </w:t>
      </w:r>
      <w:r w:rsidR="00BD2A57" w:rsidRPr="00476E33">
        <w:rPr>
          <w:sz w:val="28"/>
          <w:szCs w:val="28"/>
        </w:rPr>
        <w:t>Выберите один правильный ответ</w:t>
      </w:r>
      <w:r w:rsidR="00D71110">
        <w:rPr>
          <w:sz w:val="28"/>
          <w:szCs w:val="28"/>
          <w:shd w:val="clear" w:color="auto" w:fill="FFFFFF"/>
        </w:rPr>
        <w:t>.</w:t>
      </w:r>
    </w:p>
    <w:p w14:paraId="7933F5B2" w14:textId="77777777" w:rsidR="007E1E6A" w:rsidRPr="00476E33" w:rsidRDefault="00A37CB6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shd w:val="clear" w:color="auto" w:fill="FFFFFF"/>
        </w:rPr>
        <w:t xml:space="preserve">Информация, которая проявляется в форме сообщения и не предполагает непосредственного изменения поведения: </w:t>
      </w:r>
    </w:p>
    <w:p w14:paraId="596598CF" w14:textId="77777777" w:rsidR="007E1E6A" w:rsidRPr="00476E33" w:rsidRDefault="0057136E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А)</w:t>
      </w:r>
      <w:r w:rsidR="007E1E6A" w:rsidRPr="00476E33">
        <w:rPr>
          <w:sz w:val="28"/>
          <w:szCs w:val="28"/>
          <w:lang w:eastAsia="en-US"/>
        </w:rPr>
        <w:t xml:space="preserve"> </w:t>
      </w:r>
      <w:r w:rsidR="00A37CB6" w:rsidRPr="00476E33">
        <w:rPr>
          <w:sz w:val="28"/>
          <w:szCs w:val="28"/>
          <w:lang w:eastAsia="en-US"/>
        </w:rPr>
        <w:t>рекламная</w:t>
      </w:r>
    </w:p>
    <w:p w14:paraId="29A433D0" w14:textId="77777777" w:rsidR="007E1E6A" w:rsidRPr="00476E33" w:rsidRDefault="0057136E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Б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37CB6" w:rsidRPr="00476E33">
        <w:rPr>
          <w:sz w:val="28"/>
          <w:szCs w:val="28"/>
          <w:lang w:eastAsia="en-US"/>
        </w:rPr>
        <w:t>побудительная</w:t>
      </w:r>
    </w:p>
    <w:p w14:paraId="1B647AA5" w14:textId="77777777" w:rsidR="007E1E6A" w:rsidRPr="00476E33" w:rsidRDefault="0057136E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В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37CB6" w:rsidRPr="00476E33">
        <w:rPr>
          <w:sz w:val="28"/>
          <w:szCs w:val="28"/>
          <w:lang w:eastAsia="en-US"/>
        </w:rPr>
        <w:t xml:space="preserve">констатирующая </w:t>
      </w:r>
    </w:p>
    <w:p w14:paraId="78C1DBBD" w14:textId="77777777" w:rsidR="007E1E6A" w:rsidRPr="00476E33" w:rsidRDefault="0057136E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Г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37CB6" w:rsidRPr="00476E33">
        <w:rPr>
          <w:sz w:val="28"/>
          <w:szCs w:val="28"/>
          <w:lang w:eastAsia="en-US"/>
        </w:rPr>
        <w:t>стимулирующая</w:t>
      </w:r>
    </w:p>
    <w:p w14:paraId="4017CCA8" w14:textId="77777777" w:rsidR="007E1E6A" w:rsidRPr="00476E33" w:rsidRDefault="007E1E6A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Правиль</w:t>
      </w:r>
      <w:r w:rsidR="005231BD" w:rsidRPr="00476E33">
        <w:rPr>
          <w:sz w:val="28"/>
          <w:szCs w:val="28"/>
          <w:lang w:eastAsia="en-US"/>
        </w:rPr>
        <w:t>ный ответ: В</w:t>
      </w:r>
    </w:p>
    <w:p w14:paraId="6C13318E" w14:textId="77777777" w:rsidR="007E1E6A" w:rsidRPr="00476E33" w:rsidRDefault="007E1E6A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Компетенции (индикаторы):</w:t>
      </w:r>
      <w:r w:rsidR="00E175F8" w:rsidRPr="00476E33">
        <w:rPr>
          <w:sz w:val="28"/>
          <w:szCs w:val="28"/>
          <w:lang w:eastAsia="en-US"/>
        </w:rPr>
        <w:t xml:space="preserve"> УК-3 (УК-3.1, УК-3.2)</w:t>
      </w:r>
    </w:p>
    <w:p w14:paraId="3760FD56" w14:textId="77777777" w:rsidR="007E1E6A" w:rsidRPr="00476E33" w:rsidRDefault="007E1E6A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EE3A3B0" w14:textId="4C190B21" w:rsidR="00BD2A57" w:rsidRPr="00476E33" w:rsidRDefault="007E1E6A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3. </w:t>
      </w:r>
      <w:r w:rsidR="00BD2A57" w:rsidRPr="00476E33">
        <w:rPr>
          <w:sz w:val="28"/>
          <w:szCs w:val="28"/>
        </w:rPr>
        <w:t>Выберите один правильный ответ</w:t>
      </w:r>
      <w:r w:rsidR="00D71110">
        <w:rPr>
          <w:sz w:val="28"/>
          <w:szCs w:val="28"/>
        </w:rPr>
        <w:t>.</w:t>
      </w:r>
      <w:r w:rsidR="00BD2A57" w:rsidRPr="00476E33">
        <w:rPr>
          <w:sz w:val="28"/>
          <w:szCs w:val="28"/>
          <w:lang w:eastAsia="en-US"/>
        </w:rPr>
        <w:t xml:space="preserve"> </w:t>
      </w:r>
    </w:p>
    <w:p w14:paraId="1E0B4971" w14:textId="77777777" w:rsidR="007E1E6A" w:rsidRPr="00476E33" w:rsidRDefault="00A52D6E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По структурному (иерархическому) критерию организационные коммуникации бывают:</w:t>
      </w:r>
    </w:p>
    <w:p w14:paraId="320D37DD" w14:textId="77777777" w:rsidR="007E1E6A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А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52D6E" w:rsidRPr="00476E33">
        <w:rPr>
          <w:sz w:val="28"/>
          <w:szCs w:val="28"/>
          <w:lang w:eastAsia="en-US"/>
        </w:rPr>
        <w:t xml:space="preserve">восходящие и нисходящие </w:t>
      </w:r>
    </w:p>
    <w:p w14:paraId="4024DB86" w14:textId="77777777" w:rsidR="007E1E6A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Б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52D6E" w:rsidRPr="00476E33">
        <w:rPr>
          <w:sz w:val="28"/>
          <w:szCs w:val="28"/>
          <w:lang w:eastAsia="en-US"/>
        </w:rPr>
        <w:t xml:space="preserve">вертикальные и горизонтальные </w:t>
      </w:r>
    </w:p>
    <w:p w14:paraId="61066D08" w14:textId="77777777" w:rsidR="007E1E6A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В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52D6E" w:rsidRPr="00476E33">
        <w:rPr>
          <w:sz w:val="28"/>
          <w:szCs w:val="28"/>
          <w:lang w:eastAsia="en-US"/>
        </w:rPr>
        <w:t>формальные и неформальные</w:t>
      </w:r>
    </w:p>
    <w:p w14:paraId="4E91C570" w14:textId="77777777" w:rsidR="007E1E6A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Г</w:t>
      </w:r>
      <w:r w:rsidR="007E1E6A" w:rsidRPr="00476E33">
        <w:rPr>
          <w:sz w:val="28"/>
          <w:szCs w:val="28"/>
          <w:lang w:eastAsia="en-US"/>
        </w:rPr>
        <w:t xml:space="preserve">) </w:t>
      </w:r>
      <w:r w:rsidR="00A52D6E" w:rsidRPr="00476E33">
        <w:rPr>
          <w:sz w:val="28"/>
          <w:szCs w:val="28"/>
          <w:lang w:eastAsia="en-US"/>
        </w:rPr>
        <w:t xml:space="preserve">вербальные и невербальные </w:t>
      </w:r>
    </w:p>
    <w:p w14:paraId="49504B5A" w14:textId="77777777" w:rsidR="007E1E6A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Правильный ответ: Б</w:t>
      </w:r>
    </w:p>
    <w:p w14:paraId="2867AA97" w14:textId="77777777" w:rsidR="007E1E6A" w:rsidRPr="00476E33" w:rsidRDefault="007E1E6A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Компетенции (индикаторы):</w:t>
      </w:r>
      <w:r w:rsidR="00E175F8" w:rsidRPr="00476E33">
        <w:rPr>
          <w:sz w:val="28"/>
          <w:szCs w:val="28"/>
          <w:lang w:eastAsia="en-US"/>
        </w:rPr>
        <w:t xml:space="preserve"> УК-3 (УК-3.1, УК-3.2)</w:t>
      </w:r>
    </w:p>
    <w:p w14:paraId="2C08361A" w14:textId="77777777" w:rsidR="00AD6663" w:rsidRPr="00476E33" w:rsidRDefault="00AD6663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21055B7" w14:textId="0D950C9A" w:rsidR="00BD2A57" w:rsidRPr="00476E33" w:rsidRDefault="00AD6663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4. </w:t>
      </w:r>
      <w:r w:rsidR="00BD2A57" w:rsidRPr="00476E33">
        <w:rPr>
          <w:sz w:val="28"/>
          <w:szCs w:val="28"/>
        </w:rPr>
        <w:t>Выберите один правильный ответ</w:t>
      </w:r>
      <w:r w:rsidR="00D71110">
        <w:rPr>
          <w:sz w:val="28"/>
          <w:szCs w:val="28"/>
        </w:rPr>
        <w:t>.</w:t>
      </w:r>
      <w:r w:rsidR="00BD2A57" w:rsidRPr="00476E33">
        <w:rPr>
          <w:sz w:val="28"/>
          <w:szCs w:val="28"/>
          <w:lang w:eastAsia="en-US"/>
        </w:rPr>
        <w:t xml:space="preserve"> </w:t>
      </w:r>
    </w:p>
    <w:p w14:paraId="57B53841" w14:textId="6614EEC6" w:rsidR="00AD6663" w:rsidRPr="00476E33" w:rsidRDefault="008F21F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По классификации М.В. Шепеля работники, тяготеющие к персональной ответственности, самостоятельности – это</w:t>
      </w:r>
      <w:r w:rsidR="00D71110">
        <w:rPr>
          <w:sz w:val="28"/>
          <w:szCs w:val="28"/>
          <w:lang w:eastAsia="en-US"/>
        </w:rPr>
        <w:t>:</w:t>
      </w:r>
    </w:p>
    <w:p w14:paraId="5E3BE93B" w14:textId="77777777" w:rsidR="00AD6663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А</w:t>
      </w:r>
      <w:r w:rsidR="00AD6663" w:rsidRPr="00476E33">
        <w:rPr>
          <w:sz w:val="28"/>
          <w:szCs w:val="28"/>
          <w:lang w:eastAsia="en-US"/>
        </w:rPr>
        <w:t xml:space="preserve">) </w:t>
      </w:r>
      <w:r w:rsidR="008F21FD" w:rsidRPr="00476E33">
        <w:rPr>
          <w:sz w:val="28"/>
          <w:szCs w:val="28"/>
          <w:lang w:eastAsia="en-US"/>
        </w:rPr>
        <w:t>индивидуалисты</w:t>
      </w:r>
    </w:p>
    <w:p w14:paraId="3B6F718C" w14:textId="77777777" w:rsidR="00AD6663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Б</w:t>
      </w:r>
      <w:r w:rsidR="00AD6663" w:rsidRPr="00476E33">
        <w:rPr>
          <w:sz w:val="28"/>
          <w:szCs w:val="28"/>
          <w:lang w:eastAsia="en-US"/>
        </w:rPr>
        <w:t xml:space="preserve">) </w:t>
      </w:r>
      <w:r w:rsidR="008F21FD" w:rsidRPr="00476E33">
        <w:rPr>
          <w:sz w:val="28"/>
          <w:szCs w:val="28"/>
          <w:lang w:eastAsia="en-US"/>
        </w:rPr>
        <w:t>подражатели</w:t>
      </w:r>
    </w:p>
    <w:p w14:paraId="3D63DE07" w14:textId="77777777" w:rsidR="00AD6663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В</w:t>
      </w:r>
      <w:r w:rsidR="00AD6663" w:rsidRPr="00476E33">
        <w:rPr>
          <w:sz w:val="28"/>
          <w:szCs w:val="28"/>
          <w:lang w:eastAsia="en-US"/>
        </w:rPr>
        <w:t xml:space="preserve">) </w:t>
      </w:r>
      <w:r w:rsidR="008F21FD" w:rsidRPr="00476E33">
        <w:rPr>
          <w:sz w:val="28"/>
          <w:szCs w:val="28"/>
          <w:lang w:eastAsia="en-US"/>
        </w:rPr>
        <w:t xml:space="preserve">коллективисты </w:t>
      </w:r>
    </w:p>
    <w:p w14:paraId="3B498809" w14:textId="77777777" w:rsidR="00AD6663" w:rsidRPr="00476E33" w:rsidRDefault="005231BD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Г</w:t>
      </w:r>
      <w:r w:rsidR="00AD6663" w:rsidRPr="00476E33">
        <w:rPr>
          <w:sz w:val="28"/>
          <w:szCs w:val="28"/>
          <w:lang w:eastAsia="en-US"/>
        </w:rPr>
        <w:t xml:space="preserve">) </w:t>
      </w:r>
      <w:r w:rsidR="008F21FD" w:rsidRPr="00476E33">
        <w:rPr>
          <w:sz w:val="28"/>
          <w:szCs w:val="28"/>
          <w:lang w:eastAsia="en-US"/>
        </w:rPr>
        <w:t xml:space="preserve">пассивные </w:t>
      </w:r>
    </w:p>
    <w:p w14:paraId="0EF4A4C7" w14:textId="77777777" w:rsidR="00AD6663" w:rsidRPr="00476E33" w:rsidRDefault="00AD6663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lastRenderedPageBreak/>
        <w:t>Пр</w:t>
      </w:r>
      <w:r w:rsidR="008F21FD" w:rsidRPr="00476E33">
        <w:rPr>
          <w:sz w:val="28"/>
          <w:szCs w:val="28"/>
          <w:lang w:eastAsia="en-US"/>
        </w:rPr>
        <w:t>авильный ответ: А</w:t>
      </w:r>
    </w:p>
    <w:p w14:paraId="5A622229" w14:textId="77777777" w:rsidR="00AD6663" w:rsidRPr="00476E33" w:rsidRDefault="00AD6663" w:rsidP="00D71110">
      <w:pPr>
        <w:pStyle w:val="a3"/>
        <w:shd w:val="clear" w:color="auto" w:fill="FFFFFF" w:themeFill="background1"/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964515" w:rsidRPr="00476E33">
        <w:rPr>
          <w:sz w:val="28"/>
          <w:szCs w:val="28"/>
          <w:lang w:eastAsia="en-US"/>
        </w:rPr>
        <w:t>УК-3 (УК-3.1, УК-3.2)</w:t>
      </w:r>
    </w:p>
    <w:p w14:paraId="01C55DC2" w14:textId="77777777" w:rsidR="00EE4744" w:rsidRPr="00476E33" w:rsidRDefault="00EE4744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</w:p>
    <w:p w14:paraId="0BAA8D4F" w14:textId="77777777" w:rsidR="00BA43A8" w:rsidRPr="00476E33" w:rsidRDefault="00BA43A8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BBB29" w14:textId="77777777" w:rsidR="002072AF" w:rsidRPr="00476E33" w:rsidRDefault="001B4FF8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476E33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5C47EBD9" w14:textId="77777777" w:rsidR="00EB4242" w:rsidRPr="00476E33" w:rsidRDefault="00EB4242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FDE3A" w14:textId="77777777" w:rsidR="00BD2A57" w:rsidRPr="00476E33" w:rsidRDefault="00BD2A57" w:rsidP="00476E33">
      <w:pPr>
        <w:pStyle w:val="a5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150"/>
        <w:gridCol w:w="596"/>
        <w:gridCol w:w="4076"/>
      </w:tblGrid>
      <w:tr w:rsidR="00476E33" w:rsidRPr="00476E33" w14:paraId="2FF13B1E" w14:textId="77777777" w:rsidTr="0009510E">
        <w:tc>
          <w:tcPr>
            <w:tcW w:w="4785" w:type="dxa"/>
            <w:gridSpan w:val="2"/>
          </w:tcPr>
          <w:p w14:paraId="1D6D38EE" w14:textId="77777777" w:rsidR="001C4301" w:rsidRPr="00476E33" w:rsidRDefault="007252D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Коммуникационный стиль</w:t>
            </w:r>
          </w:p>
        </w:tc>
        <w:tc>
          <w:tcPr>
            <w:tcW w:w="4786" w:type="dxa"/>
            <w:gridSpan w:val="2"/>
          </w:tcPr>
          <w:p w14:paraId="022DBE7C" w14:textId="77777777" w:rsidR="001C4301" w:rsidRPr="00476E33" w:rsidRDefault="007252D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76E33" w:rsidRPr="00476E33" w14:paraId="0F8E8C9E" w14:textId="77777777" w:rsidTr="00476E33">
        <w:tc>
          <w:tcPr>
            <w:tcW w:w="534" w:type="dxa"/>
          </w:tcPr>
          <w:p w14:paraId="5475BDD9" w14:textId="57E98557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4011768" w14:textId="77777777" w:rsidR="001C4301" w:rsidRPr="00476E33" w:rsidRDefault="007252DE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Ассертивный</w:t>
            </w:r>
          </w:p>
        </w:tc>
        <w:tc>
          <w:tcPr>
            <w:tcW w:w="600" w:type="dxa"/>
          </w:tcPr>
          <w:p w14:paraId="78EBC7FF" w14:textId="34AD3CB0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shd w:val="clear" w:color="auto" w:fill="auto"/>
          </w:tcPr>
          <w:p w14:paraId="08646BF7" w14:textId="44F75A40" w:rsidR="001C4301" w:rsidRPr="00476E33" w:rsidRDefault="00476E33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стремление доминировать и игнорировать потребности других</w:t>
            </w:r>
          </w:p>
        </w:tc>
      </w:tr>
      <w:tr w:rsidR="00476E33" w:rsidRPr="00476E33" w14:paraId="54907C0C" w14:textId="77777777" w:rsidTr="0009510E">
        <w:tc>
          <w:tcPr>
            <w:tcW w:w="534" w:type="dxa"/>
          </w:tcPr>
          <w:p w14:paraId="6AB5517A" w14:textId="02AD9B90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903AB7B" w14:textId="6A6E0C20" w:rsidR="001C4301" w:rsidRPr="00476E33" w:rsidRDefault="00476E33" w:rsidP="00476E33">
            <w:pPr>
              <w:pStyle w:val="a5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Агрессивный</w:t>
            </w:r>
          </w:p>
        </w:tc>
        <w:tc>
          <w:tcPr>
            <w:tcW w:w="600" w:type="dxa"/>
          </w:tcPr>
          <w:p w14:paraId="2CD678AF" w14:textId="6C74CD01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AE093BD" w14:textId="77777777" w:rsidR="001C4301" w:rsidRPr="00476E33" w:rsidRDefault="00D825AB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B72963"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ткрытое выражение своих потребностей, уважая права других</w:t>
            </w:r>
          </w:p>
        </w:tc>
      </w:tr>
      <w:tr w:rsidR="00476E33" w:rsidRPr="00476E33" w14:paraId="0F7EB4F1" w14:textId="77777777" w:rsidTr="0009510E">
        <w:tc>
          <w:tcPr>
            <w:tcW w:w="534" w:type="dxa"/>
          </w:tcPr>
          <w:p w14:paraId="45F3AFA7" w14:textId="7DB77918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0A66499" w14:textId="77777777" w:rsidR="001C4301" w:rsidRPr="00476E33" w:rsidRDefault="007252DE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Пассивный</w:t>
            </w:r>
          </w:p>
        </w:tc>
        <w:tc>
          <w:tcPr>
            <w:tcW w:w="600" w:type="dxa"/>
          </w:tcPr>
          <w:p w14:paraId="7A6E0DA2" w14:textId="77065F24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B0DE7B3" w14:textId="77777777" w:rsidR="001C4301" w:rsidRPr="00476E33" w:rsidRDefault="00D825AB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72963"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збегание выражения своих потребностей, уступчивость</w:t>
            </w:r>
          </w:p>
        </w:tc>
      </w:tr>
      <w:tr w:rsidR="00476E33" w:rsidRPr="00476E33" w14:paraId="0597D49A" w14:textId="77777777" w:rsidTr="0009510E">
        <w:tc>
          <w:tcPr>
            <w:tcW w:w="534" w:type="dxa"/>
          </w:tcPr>
          <w:p w14:paraId="0AF03F38" w14:textId="6D4B52E1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DB60DA1" w14:textId="42B8DBF2" w:rsidR="001C4301" w:rsidRPr="00476E33" w:rsidRDefault="00476E33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Пассивно-агрессивный</w:t>
            </w:r>
          </w:p>
        </w:tc>
        <w:tc>
          <w:tcPr>
            <w:tcW w:w="600" w:type="dxa"/>
          </w:tcPr>
          <w:p w14:paraId="0C359B81" w14:textId="593590F1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F9B584F" w14:textId="5EF11E99" w:rsidR="001C4301" w:rsidRPr="00476E33" w:rsidRDefault="00476E33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непрямое выражение негативных чувств, сарказм</w:t>
            </w:r>
          </w:p>
        </w:tc>
      </w:tr>
    </w:tbl>
    <w:p w14:paraId="6C09DACE" w14:textId="77777777" w:rsidR="001C4301" w:rsidRPr="00476E33" w:rsidRDefault="001C4301" w:rsidP="00476E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76E33" w:rsidRPr="00476E33" w14:paraId="61C5D5DE" w14:textId="77777777" w:rsidTr="00476E33">
        <w:tc>
          <w:tcPr>
            <w:tcW w:w="1250" w:type="pct"/>
          </w:tcPr>
          <w:p w14:paraId="511BF769" w14:textId="77777777" w:rsidR="007252DE" w:rsidRPr="00476E33" w:rsidRDefault="007252D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8EF6A9C" w14:textId="77777777" w:rsidR="007252DE" w:rsidRPr="00476E33" w:rsidRDefault="007252D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3D9B8FD" w14:textId="77777777" w:rsidR="007252DE" w:rsidRPr="00476E33" w:rsidRDefault="007252D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29AA557" w14:textId="77777777" w:rsidR="007252DE" w:rsidRPr="00476E33" w:rsidRDefault="007252D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E33" w:rsidRPr="00476E33" w14:paraId="609851EA" w14:textId="77777777" w:rsidTr="00476E33">
        <w:tc>
          <w:tcPr>
            <w:tcW w:w="1250" w:type="pct"/>
          </w:tcPr>
          <w:p w14:paraId="7DAA88A0" w14:textId="77777777" w:rsidR="007252DE" w:rsidRPr="00476E33" w:rsidRDefault="00B7296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248604F" w14:textId="77777777" w:rsidR="007252DE" w:rsidRPr="00476E33" w:rsidRDefault="00B7296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DA365AD" w14:textId="77777777" w:rsidR="007252DE" w:rsidRPr="00476E33" w:rsidRDefault="00B7296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008099C9" w14:textId="77777777" w:rsidR="007252DE" w:rsidRPr="00476E33" w:rsidRDefault="00B7296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5707D8A" w14:textId="77777777" w:rsidR="001C4301" w:rsidRPr="00476E33" w:rsidRDefault="001C4301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578D0AE5" w14:textId="77777777" w:rsidR="001C4301" w:rsidRPr="00476E33" w:rsidRDefault="001C4301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</w:p>
    <w:p w14:paraId="58E7E562" w14:textId="77777777" w:rsidR="00A57F14" w:rsidRPr="00476E33" w:rsidRDefault="00A57F14" w:rsidP="00476E33">
      <w:pPr>
        <w:pStyle w:val="a5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54"/>
        <w:gridCol w:w="595"/>
        <w:gridCol w:w="4076"/>
      </w:tblGrid>
      <w:tr w:rsidR="00476E33" w:rsidRPr="00476E33" w14:paraId="385C4EA8" w14:textId="77777777" w:rsidTr="00E02EE6">
        <w:tc>
          <w:tcPr>
            <w:tcW w:w="4785" w:type="dxa"/>
            <w:gridSpan w:val="2"/>
          </w:tcPr>
          <w:p w14:paraId="5357B38C" w14:textId="77777777" w:rsidR="001C4301" w:rsidRPr="00476E33" w:rsidRDefault="0009510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Коммуникационные барьеры</w:t>
            </w:r>
          </w:p>
        </w:tc>
        <w:tc>
          <w:tcPr>
            <w:tcW w:w="4786" w:type="dxa"/>
            <w:gridSpan w:val="2"/>
          </w:tcPr>
          <w:p w14:paraId="668FDE9E" w14:textId="77777777" w:rsidR="001C4301" w:rsidRPr="00476E33" w:rsidRDefault="0009510E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76E33" w:rsidRPr="00476E33" w14:paraId="1A8932C1" w14:textId="77777777" w:rsidTr="00E02EE6">
        <w:tc>
          <w:tcPr>
            <w:tcW w:w="534" w:type="dxa"/>
          </w:tcPr>
          <w:p w14:paraId="48425527" w14:textId="10328E15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3C99601" w14:textId="77777777" w:rsidR="001C4301" w:rsidRPr="00476E33" w:rsidRDefault="0009510E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Семантический</w:t>
            </w:r>
          </w:p>
        </w:tc>
        <w:tc>
          <w:tcPr>
            <w:tcW w:w="600" w:type="dxa"/>
          </w:tcPr>
          <w:p w14:paraId="578C8039" w14:textId="54028032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41FFF12" w14:textId="77777777" w:rsidR="001C4301" w:rsidRPr="00476E33" w:rsidRDefault="0009510E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смысловой барье</w:t>
            </w:r>
            <w:r w:rsidR="00045844"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р, связанный со значением слова</w:t>
            </w:r>
          </w:p>
        </w:tc>
      </w:tr>
      <w:tr w:rsidR="00476E33" w:rsidRPr="00476E33" w14:paraId="3C0FD099" w14:textId="77777777" w:rsidTr="00E02EE6">
        <w:tc>
          <w:tcPr>
            <w:tcW w:w="534" w:type="dxa"/>
          </w:tcPr>
          <w:p w14:paraId="1C6CC818" w14:textId="7E8169A2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444FA1E" w14:textId="7520DAEE" w:rsidR="001C4301" w:rsidRPr="00476E33" w:rsidRDefault="00476E33" w:rsidP="00476E33">
            <w:pPr>
              <w:pStyle w:val="a5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Физический</w:t>
            </w:r>
          </w:p>
        </w:tc>
        <w:tc>
          <w:tcPr>
            <w:tcW w:w="600" w:type="dxa"/>
          </w:tcPr>
          <w:p w14:paraId="353C099F" w14:textId="7EFCE0B1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B49DF7E" w14:textId="77777777" w:rsidR="001C4301" w:rsidRPr="00476E33" w:rsidRDefault="0009510E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33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особенности окружающей среды, которые затрудняют или искажают передачу и восприятие информации</w:t>
            </w:r>
          </w:p>
        </w:tc>
      </w:tr>
      <w:tr w:rsidR="00476E33" w:rsidRPr="00476E33" w14:paraId="537F71E6" w14:textId="77777777" w:rsidTr="00E02EE6">
        <w:tc>
          <w:tcPr>
            <w:tcW w:w="534" w:type="dxa"/>
          </w:tcPr>
          <w:p w14:paraId="45C23FAB" w14:textId="45BE59EC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81164E7" w14:textId="77777777" w:rsidR="001C4301" w:rsidRPr="00476E33" w:rsidRDefault="0009510E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Психологический</w:t>
            </w:r>
          </w:p>
        </w:tc>
        <w:tc>
          <w:tcPr>
            <w:tcW w:w="600" w:type="dxa"/>
          </w:tcPr>
          <w:p w14:paraId="5E58CD54" w14:textId="4644E109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FCA0070" w14:textId="77777777" w:rsidR="001C4301" w:rsidRPr="00476E33" w:rsidRDefault="00045844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предвзятость, недоверие, эмоциональное состояние</w:t>
            </w:r>
          </w:p>
        </w:tc>
      </w:tr>
      <w:tr w:rsidR="00476E33" w:rsidRPr="00476E33" w14:paraId="1965D194" w14:textId="77777777" w:rsidTr="00E02EE6">
        <w:tc>
          <w:tcPr>
            <w:tcW w:w="534" w:type="dxa"/>
          </w:tcPr>
          <w:p w14:paraId="5B415AA5" w14:textId="328C8621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53F60D4" w14:textId="6CB88E48" w:rsidR="001C4301" w:rsidRPr="00476E33" w:rsidRDefault="00476E33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Культурный</w:t>
            </w:r>
          </w:p>
        </w:tc>
        <w:tc>
          <w:tcPr>
            <w:tcW w:w="600" w:type="dxa"/>
          </w:tcPr>
          <w:p w14:paraId="1B728CA5" w14:textId="5B79DE20" w:rsidR="001C4301" w:rsidRPr="00476E33" w:rsidRDefault="001C4301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48A5183" w14:textId="56D0E355" w:rsidR="001C4301" w:rsidRPr="00476E33" w:rsidRDefault="00476E33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различия в ценностях, нормах, традициях</w:t>
            </w:r>
          </w:p>
        </w:tc>
      </w:tr>
    </w:tbl>
    <w:p w14:paraId="319F1897" w14:textId="77777777" w:rsidR="001C4301" w:rsidRPr="00476E33" w:rsidRDefault="001C4301" w:rsidP="00476E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76E33" w:rsidRPr="00476E33" w14:paraId="49592AE2" w14:textId="77777777" w:rsidTr="00476E33">
        <w:tc>
          <w:tcPr>
            <w:tcW w:w="1250" w:type="pct"/>
          </w:tcPr>
          <w:p w14:paraId="3F7F27E8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C2ABAF6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E533460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90D2BE1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E33" w:rsidRPr="00476E33" w14:paraId="4D1D2B05" w14:textId="77777777" w:rsidTr="00476E33">
        <w:tc>
          <w:tcPr>
            <w:tcW w:w="1250" w:type="pct"/>
          </w:tcPr>
          <w:p w14:paraId="7CCEF943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B3D8563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232FF27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973735B" w14:textId="77777777" w:rsidR="001C4301" w:rsidRPr="00476E33" w:rsidRDefault="001C4301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03856C3" w14:textId="77777777" w:rsidR="008E174B" w:rsidRPr="00476E33" w:rsidRDefault="001C4301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2C653BDA" w14:textId="77777777" w:rsidR="00E175F8" w:rsidRPr="00476E33" w:rsidRDefault="00E175F8" w:rsidP="00476E33">
      <w:pPr>
        <w:pStyle w:val="a3"/>
        <w:shd w:val="clear" w:color="auto" w:fill="FFFFFF" w:themeFill="background1"/>
        <w:spacing w:after="0"/>
        <w:rPr>
          <w:b/>
          <w:bCs/>
          <w:sz w:val="28"/>
          <w:szCs w:val="28"/>
        </w:rPr>
      </w:pPr>
    </w:p>
    <w:p w14:paraId="42B5D8D6" w14:textId="77777777" w:rsidR="00A57F14" w:rsidRPr="00476E33" w:rsidRDefault="00A57F14" w:rsidP="00476E33">
      <w:pPr>
        <w:pStyle w:val="a5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65"/>
        <w:gridCol w:w="595"/>
        <w:gridCol w:w="4066"/>
      </w:tblGrid>
      <w:tr w:rsidR="00476E33" w:rsidRPr="00476E33" w14:paraId="2C974E2C" w14:textId="77777777" w:rsidTr="00832480">
        <w:tc>
          <w:tcPr>
            <w:tcW w:w="4785" w:type="dxa"/>
            <w:gridSpan w:val="2"/>
          </w:tcPr>
          <w:p w14:paraId="554C5DE3" w14:textId="77777777" w:rsidR="00B2364A" w:rsidRPr="00476E33" w:rsidRDefault="00E02EE6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Стиль лидерства</w:t>
            </w:r>
          </w:p>
        </w:tc>
        <w:tc>
          <w:tcPr>
            <w:tcW w:w="4786" w:type="dxa"/>
            <w:gridSpan w:val="2"/>
          </w:tcPr>
          <w:p w14:paraId="6DBAA6A1" w14:textId="77777777" w:rsidR="00B2364A" w:rsidRPr="00476E33" w:rsidRDefault="00E02EE6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Характеристика коммуникации</w:t>
            </w:r>
          </w:p>
        </w:tc>
      </w:tr>
      <w:tr w:rsidR="00476E33" w:rsidRPr="00476E33" w14:paraId="5168D4D7" w14:textId="77777777" w:rsidTr="00832480">
        <w:tc>
          <w:tcPr>
            <w:tcW w:w="534" w:type="dxa"/>
          </w:tcPr>
          <w:p w14:paraId="439EC62D" w14:textId="77915B19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D257E2B" w14:textId="77777777" w:rsidR="00B2364A" w:rsidRPr="00476E33" w:rsidRDefault="00E02EE6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Автократичный</w:t>
            </w:r>
          </w:p>
        </w:tc>
        <w:tc>
          <w:tcPr>
            <w:tcW w:w="600" w:type="dxa"/>
          </w:tcPr>
          <w:p w14:paraId="62661EF2" w14:textId="52F38C53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2BE1644" w14:textId="4ABDCFCC" w:rsidR="00B2364A" w:rsidRPr="00476E33" w:rsidRDefault="00476E33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двусторонняя коммуникация, вовлечение сотрудников в принятие решений</w:t>
            </w:r>
          </w:p>
        </w:tc>
      </w:tr>
      <w:tr w:rsidR="00476E33" w:rsidRPr="00476E33" w14:paraId="483CCA7E" w14:textId="77777777" w:rsidTr="00832480">
        <w:tc>
          <w:tcPr>
            <w:tcW w:w="534" w:type="dxa"/>
          </w:tcPr>
          <w:p w14:paraId="3DBA2768" w14:textId="1E60B376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9868F75" w14:textId="2E21E00D" w:rsidR="00B2364A" w:rsidRPr="00476E33" w:rsidRDefault="00476E33" w:rsidP="00476E33">
            <w:pPr>
              <w:pStyle w:val="a5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Демократичный</w:t>
            </w:r>
          </w:p>
        </w:tc>
        <w:tc>
          <w:tcPr>
            <w:tcW w:w="600" w:type="dxa"/>
          </w:tcPr>
          <w:p w14:paraId="2A3A4AB4" w14:textId="645B3965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950B502" w14:textId="0F7E33AE" w:rsidR="00B2364A" w:rsidRPr="00476E33" w:rsidRDefault="00476E33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7D5ECC"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дносторонняя коммуникация, четкие инструкции.</w:t>
            </w:r>
          </w:p>
        </w:tc>
      </w:tr>
      <w:tr w:rsidR="00476E33" w:rsidRPr="00476E33" w14:paraId="725D6A9E" w14:textId="77777777" w:rsidTr="00832480">
        <w:tc>
          <w:tcPr>
            <w:tcW w:w="534" w:type="dxa"/>
          </w:tcPr>
          <w:p w14:paraId="5F312986" w14:textId="7ED18690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C12ED24" w14:textId="77777777" w:rsidR="00B2364A" w:rsidRPr="00476E33" w:rsidRDefault="00E02EE6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Трансформационный</w:t>
            </w:r>
          </w:p>
        </w:tc>
        <w:tc>
          <w:tcPr>
            <w:tcW w:w="600" w:type="dxa"/>
          </w:tcPr>
          <w:p w14:paraId="7D207AC1" w14:textId="1AB5D174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21247E8" w14:textId="7C4207CD" w:rsidR="00B2364A" w:rsidRPr="00476E33" w:rsidRDefault="00476E33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коммуникация, основанная на обмене: работа – вознаграждение</w:t>
            </w:r>
          </w:p>
        </w:tc>
      </w:tr>
      <w:tr w:rsidR="00476E33" w:rsidRPr="00476E33" w14:paraId="57B0E53D" w14:textId="77777777" w:rsidTr="00832480">
        <w:tc>
          <w:tcPr>
            <w:tcW w:w="534" w:type="dxa"/>
          </w:tcPr>
          <w:p w14:paraId="04D0195A" w14:textId="47243434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E693F2D" w14:textId="43E0B6F2" w:rsidR="00B2364A" w:rsidRPr="00476E33" w:rsidRDefault="00476E33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Транзакционный</w:t>
            </w:r>
          </w:p>
        </w:tc>
        <w:tc>
          <w:tcPr>
            <w:tcW w:w="600" w:type="dxa"/>
          </w:tcPr>
          <w:p w14:paraId="66A98500" w14:textId="4C3108FC" w:rsidR="00B2364A" w:rsidRPr="00476E33" w:rsidRDefault="00B2364A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6E33" w:rsidRP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060412C" w14:textId="4F8BDB7E" w:rsidR="00B2364A" w:rsidRPr="00476E33" w:rsidRDefault="00476E33" w:rsidP="00476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7D5ECC"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дохновляющая коммуникация, акцент на видении и ценностях</w:t>
            </w:r>
          </w:p>
        </w:tc>
      </w:tr>
    </w:tbl>
    <w:p w14:paraId="0390663A" w14:textId="77777777" w:rsidR="00B2364A" w:rsidRPr="00476E33" w:rsidRDefault="00B2364A" w:rsidP="00476E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76E33" w:rsidRPr="00476E33" w14:paraId="288D9D65" w14:textId="77777777" w:rsidTr="00476E33">
        <w:trPr>
          <w:jc w:val="center"/>
        </w:trPr>
        <w:tc>
          <w:tcPr>
            <w:tcW w:w="1250" w:type="pct"/>
          </w:tcPr>
          <w:p w14:paraId="55AE7D2F" w14:textId="77777777" w:rsidR="00E02EE6" w:rsidRPr="00476E33" w:rsidRDefault="00E02EE6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2205642B" w14:textId="77777777" w:rsidR="00E02EE6" w:rsidRPr="00476E33" w:rsidRDefault="00E02EE6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3E09545" w14:textId="77777777" w:rsidR="00E02EE6" w:rsidRPr="00476E33" w:rsidRDefault="00E02EE6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9CB5521" w14:textId="77777777" w:rsidR="00E02EE6" w:rsidRPr="00476E33" w:rsidRDefault="00E02EE6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E33" w:rsidRPr="00476E33" w14:paraId="7D3ECE8A" w14:textId="77777777" w:rsidTr="00476E33">
        <w:trPr>
          <w:jc w:val="center"/>
        </w:trPr>
        <w:tc>
          <w:tcPr>
            <w:tcW w:w="1250" w:type="pct"/>
          </w:tcPr>
          <w:p w14:paraId="5BDBED54" w14:textId="77777777" w:rsidR="00E02EE6" w:rsidRPr="00476E33" w:rsidRDefault="007D5ECC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F2C8DDA" w14:textId="77777777" w:rsidR="00E02EE6" w:rsidRPr="00476E33" w:rsidRDefault="007D5ECC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0B4AB1F9" w14:textId="77777777" w:rsidR="00E02EE6" w:rsidRPr="00476E33" w:rsidRDefault="007D5ECC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4B9A65C3" w14:textId="77777777" w:rsidR="00E02EE6" w:rsidRPr="00476E33" w:rsidRDefault="007D5ECC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D47A0B6" w14:textId="77777777" w:rsidR="00B2364A" w:rsidRPr="00476E33" w:rsidRDefault="00B2364A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1FED4B59" w14:textId="77777777" w:rsidR="002A6651" w:rsidRPr="00476E33" w:rsidRDefault="002A6651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</w:p>
    <w:p w14:paraId="6D705804" w14:textId="77777777" w:rsidR="00A57F14" w:rsidRPr="00476E33" w:rsidRDefault="00A57F14" w:rsidP="00476E33">
      <w:pPr>
        <w:pStyle w:val="a5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9"/>
        <w:gridCol w:w="596"/>
        <w:gridCol w:w="4091"/>
      </w:tblGrid>
      <w:tr w:rsidR="00476E33" w:rsidRPr="00476E33" w14:paraId="0663D8AE" w14:textId="77777777" w:rsidTr="007454BE">
        <w:tc>
          <w:tcPr>
            <w:tcW w:w="4785" w:type="dxa"/>
            <w:gridSpan w:val="2"/>
          </w:tcPr>
          <w:p w14:paraId="09ED849F" w14:textId="06A3427D" w:rsidR="00832480" w:rsidRPr="00476E33" w:rsidRDefault="001E212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  <w:r w:rsidR="00832480" w:rsidRPr="00476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14:paraId="78058247" w14:textId="30C3B3B0" w:rsidR="00832480" w:rsidRPr="00476E33" w:rsidRDefault="001E212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76E33" w:rsidRPr="00476E33" w14:paraId="2CCD2FB9" w14:textId="77777777" w:rsidTr="007454BE">
        <w:tc>
          <w:tcPr>
            <w:tcW w:w="534" w:type="dxa"/>
          </w:tcPr>
          <w:p w14:paraId="3F7C3A7E" w14:textId="70B240B8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BDCBEDB" w14:textId="77777777" w:rsidR="00832480" w:rsidRPr="00476E33" w:rsidRDefault="00832480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Спикер</w:t>
            </w:r>
          </w:p>
        </w:tc>
        <w:tc>
          <w:tcPr>
            <w:tcW w:w="600" w:type="dxa"/>
          </w:tcPr>
          <w:p w14:paraId="7E928B2E" w14:textId="725BE8D0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6F269AF" w14:textId="77777777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официальное заявление организации в ответ на кризис</w:t>
            </w:r>
          </w:p>
        </w:tc>
      </w:tr>
      <w:tr w:rsidR="00476E33" w:rsidRPr="00476E33" w14:paraId="007CB5FF" w14:textId="77777777" w:rsidTr="007454BE">
        <w:tc>
          <w:tcPr>
            <w:tcW w:w="534" w:type="dxa"/>
          </w:tcPr>
          <w:p w14:paraId="56AC9B2E" w14:textId="0169B8AD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6CA1EC9" w14:textId="361F15C0" w:rsidR="00832480" w:rsidRPr="00476E33" w:rsidRDefault="00476E33" w:rsidP="00476E33">
            <w:pPr>
              <w:pStyle w:val="a5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План коммуникаций</w:t>
            </w:r>
          </w:p>
        </w:tc>
        <w:tc>
          <w:tcPr>
            <w:tcW w:w="600" w:type="dxa"/>
          </w:tcPr>
          <w:p w14:paraId="030BCE27" w14:textId="4AFF6A06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6F06C6E" w14:textId="12EEDD73" w:rsidR="00832480" w:rsidRPr="00476E33" w:rsidRDefault="00476E33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член организации, уполномоченный говорить от ее имени во время кризиса</w:t>
            </w:r>
          </w:p>
        </w:tc>
      </w:tr>
      <w:tr w:rsidR="00476E33" w:rsidRPr="00476E33" w14:paraId="6CA01E85" w14:textId="77777777" w:rsidTr="007454BE">
        <w:tc>
          <w:tcPr>
            <w:tcW w:w="534" w:type="dxa"/>
          </w:tcPr>
          <w:p w14:paraId="4B5EAFC2" w14:textId="4FDE72A1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A898132" w14:textId="77777777" w:rsidR="00832480" w:rsidRPr="00476E33" w:rsidRDefault="00832480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Кризисное сообщение</w:t>
            </w:r>
          </w:p>
        </w:tc>
        <w:tc>
          <w:tcPr>
            <w:tcW w:w="600" w:type="dxa"/>
          </w:tcPr>
          <w:p w14:paraId="582E0054" w14:textId="439348C3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7CF73F3" w14:textId="77777777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заранее разработанный документ, описывающий действия в случае кризиса</w:t>
            </w:r>
          </w:p>
        </w:tc>
      </w:tr>
      <w:tr w:rsidR="00476E33" w:rsidRPr="00476E33" w14:paraId="7217F77C" w14:textId="77777777" w:rsidTr="007454BE">
        <w:tc>
          <w:tcPr>
            <w:tcW w:w="534" w:type="dxa"/>
          </w:tcPr>
          <w:p w14:paraId="55BFCE39" w14:textId="44952A19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A574EED" w14:textId="77777777" w:rsidR="00832480" w:rsidRPr="00476E33" w:rsidRDefault="00832480" w:rsidP="00476E33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427BBB5B" w14:textId="045B3FDA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6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FCF630F" w14:textId="77777777" w:rsidR="00832480" w:rsidRPr="00476E33" w:rsidRDefault="00832480" w:rsidP="00476E3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вдохновляющая коммуникация, акцент на видении и ценностях</w:t>
            </w:r>
          </w:p>
        </w:tc>
      </w:tr>
    </w:tbl>
    <w:p w14:paraId="32EB0F3E" w14:textId="77777777" w:rsidR="00921B0D" w:rsidRPr="00476E33" w:rsidRDefault="00921B0D" w:rsidP="00476E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476E33" w:rsidRPr="00476E33" w14:paraId="2EAA03AA" w14:textId="0CD96632" w:rsidTr="00476E33">
        <w:tc>
          <w:tcPr>
            <w:tcW w:w="1666" w:type="pct"/>
          </w:tcPr>
          <w:p w14:paraId="7EB489CC" w14:textId="77777777" w:rsidR="00476E33" w:rsidRPr="00476E33" w:rsidRDefault="00476E3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6F1753DD" w14:textId="77777777" w:rsidR="00476E33" w:rsidRPr="00476E33" w:rsidRDefault="00476E3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6CF92FC1" w14:textId="77777777" w:rsidR="00476E33" w:rsidRPr="00476E33" w:rsidRDefault="00476E3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6E33" w:rsidRPr="00476E33" w14:paraId="4D34726E" w14:textId="22FC7A07" w:rsidTr="00476E33">
        <w:tc>
          <w:tcPr>
            <w:tcW w:w="1666" w:type="pct"/>
          </w:tcPr>
          <w:p w14:paraId="4B5B50AC" w14:textId="77777777" w:rsidR="00476E33" w:rsidRPr="00476E33" w:rsidRDefault="00476E3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932AE01" w14:textId="77777777" w:rsidR="00476E33" w:rsidRPr="00476E33" w:rsidRDefault="00476E3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784A15D5" w14:textId="1D66DBB1" w:rsidR="00476E33" w:rsidRPr="00476E33" w:rsidRDefault="001E2123" w:rsidP="00476E3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61352C3" w14:textId="77777777" w:rsidR="00921B0D" w:rsidRPr="00476E33" w:rsidRDefault="00921B0D" w:rsidP="00476E33">
      <w:pPr>
        <w:pStyle w:val="a3"/>
        <w:shd w:val="clear" w:color="auto" w:fill="FFFFFF" w:themeFill="background1"/>
        <w:spacing w:after="0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1E5ADFAE" w14:textId="77777777" w:rsidR="00D216D4" w:rsidRPr="00476E33" w:rsidRDefault="00D216D4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3CBB6" w14:textId="77777777" w:rsidR="003E60B2" w:rsidRPr="00476E33" w:rsidRDefault="003E60B2" w:rsidP="00476E33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AD31F" w14:textId="77777777" w:rsidR="001B4FF8" w:rsidRPr="00476E33" w:rsidRDefault="002072AF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476E33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3D2E2183" w14:textId="77777777" w:rsidR="00350F54" w:rsidRPr="00476E33" w:rsidRDefault="00350F54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C87E6D" w14:textId="77777777" w:rsidR="00A57F14" w:rsidRPr="00476E33" w:rsidRDefault="00A57F14" w:rsidP="00476E33">
      <w:pPr>
        <w:pStyle w:val="a5"/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Установит</w:t>
      </w:r>
      <w:r w:rsidR="00BB171A" w:rsidRPr="00476E33">
        <w:rPr>
          <w:rFonts w:ascii="Times New Roman" w:hAnsi="Times New Roman" w:cs="Times New Roman"/>
          <w:sz w:val="28"/>
          <w:szCs w:val="28"/>
        </w:rPr>
        <w:t>е правильную последовательность</w:t>
      </w:r>
      <w:r w:rsidR="00BB171A" w:rsidRPr="00476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71A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этапов эффективного коммуникационного процесса.</w:t>
      </w:r>
      <w:r w:rsidRPr="00476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E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FA6DB48" w14:textId="5EEEA40C" w:rsidR="00350F54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А)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B171A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олучение сообщения получателем</w:t>
      </w:r>
    </w:p>
    <w:p w14:paraId="3F37687F" w14:textId="33B962F4" w:rsidR="00350F54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Б)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B171A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одирование сообщения отправителем</w:t>
      </w:r>
    </w:p>
    <w:p w14:paraId="4BB0960B" w14:textId="6A0170FE" w:rsidR="00350F54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В)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B171A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ыбор канала коммуникации</w:t>
      </w:r>
    </w:p>
    <w:p w14:paraId="50790FE4" w14:textId="673C8F46" w:rsidR="00350F54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E33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BB171A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екодирование сообщения получателем</w:t>
      </w:r>
    </w:p>
    <w:p w14:paraId="4F638D3F" w14:textId="60053A71" w:rsidR="00BB171A" w:rsidRPr="00476E33" w:rsidRDefault="00BB171A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тправка сообщения по выбранному каналу</w:t>
      </w:r>
    </w:p>
    <w:p w14:paraId="392E878C" w14:textId="6938107F" w:rsidR="00BB171A" w:rsidRPr="00476E33" w:rsidRDefault="00BB171A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братная связь от получателя отправителю</w:t>
      </w:r>
    </w:p>
    <w:p w14:paraId="4912E1A5" w14:textId="5879D3FC" w:rsidR="00350F54" w:rsidRPr="00476E33" w:rsidRDefault="00350F54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2534" w:rsidRPr="00476E33">
        <w:rPr>
          <w:rFonts w:ascii="Times New Roman" w:hAnsi="Times New Roman" w:cs="Times New Roman"/>
          <w:sz w:val="28"/>
          <w:szCs w:val="28"/>
        </w:rPr>
        <w:t>Б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A02534" w:rsidRPr="00476E33">
        <w:rPr>
          <w:rFonts w:ascii="Times New Roman" w:hAnsi="Times New Roman" w:cs="Times New Roman"/>
          <w:sz w:val="28"/>
          <w:szCs w:val="28"/>
        </w:rPr>
        <w:t>В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A02534" w:rsidRPr="00476E33">
        <w:rPr>
          <w:rFonts w:ascii="Times New Roman" w:hAnsi="Times New Roman" w:cs="Times New Roman"/>
          <w:sz w:val="28"/>
          <w:szCs w:val="28"/>
        </w:rPr>
        <w:t>Д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A02534" w:rsidRPr="00476E33">
        <w:rPr>
          <w:rFonts w:ascii="Times New Roman" w:hAnsi="Times New Roman" w:cs="Times New Roman"/>
          <w:sz w:val="28"/>
          <w:szCs w:val="28"/>
        </w:rPr>
        <w:t>А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A02534" w:rsidRPr="00476E33">
        <w:rPr>
          <w:rFonts w:ascii="Times New Roman" w:hAnsi="Times New Roman" w:cs="Times New Roman"/>
          <w:sz w:val="28"/>
          <w:szCs w:val="28"/>
        </w:rPr>
        <w:t>Г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A02534" w:rsidRPr="00476E33">
        <w:rPr>
          <w:rFonts w:ascii="Times New Roman" w:hAnsi="Times New Roman" w:cs="Times New Roman"/>
          <w:sz w:val="28"/>
          <w:szCs w:val="28"/>
        </w:rPr>
        <w:t>Е</w:t>
      </w:r>
    </w:p>
    <w:p w14:paraId="74676455" w14:textId="77777777" w:rsidR="000B19F3" w:rsidRPr="00476E33" w:rsidRDefault="000B19F3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3D811893" w14:textId="77777777" w:rsidR="00350F54" w:rsidRPr="00476E33" w:rsidRDefault="00350F54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89772" w14:textId="77777777" w:rsidR="00FA0B73" w:rsidRPr="00476E33" w:rsidRDefault="00A57F14" w:rsidP="00476E33">
      <w:pPr>
        <w:pStyle w:val="a5"/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0436D8" w:rsidRPr="00476E33">
        <w:rPr>
          <w:rStyle w:val="ac"/>
          <w:rFonts w:ascii="Segoe UI" w:hAnsi="Segoe UI" w:cs="Segoe UI"/>
          <w:shd w:val="clear" w:color="auto" w:fill="FFFFFF"/>
        </w:rPr>
        <w:t xml:space="preserve"> </w:t>
      </w:r>
      <w:r w:rsidR="000436D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шагов в процессе управления конфликтом</w:t>
      </w:r>
      <w:r w:rsidRPr="00D34D12">
        <w:rPr>
          <w:rFonts w:ascii="Times New Roman" w:hAnsi="Times New Roman" w:cs="Times New Roman"/>
          <w:bCs/>
          <w:sz w:val="28"/>
          <w:szCs w:val="28"/>
        </w:rPr>
        <w:t>.</w:t>
      </w:r>
      <w:r w:rsidRPr="00476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E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4F6B44D" w14:textId="4F449187" w:rsidR="00FA0B73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А)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ценка и анализ конфликта</w:t>
      </w:r>
    </w:p>
    <w:p w14:paraId="276FB72E" w14:textId="28333352" w:rsidR="00FA0B73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Б)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ыбор стратегии разрешения конфликта</w:t>
      </w:r>
    </w:p>
    <w:p w14:paraId="03D324F3" w14:textId="2C071EBE" w:rsidR="00FA0B73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В)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ыявление причин конфликта</w:t>
      </w:r>
    </w:p>
    <w:p w14:paraId="563D2B75" w14:textId="6C985BD0" w:rsidR="000436D8" w:rsidRPr="00476E33" w:rsidRDefault="000436D8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Г)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еализация выбранной стратегии</w:t>
      </w:r>
    </w:p>
    <w:p w14:paraId="03B915A7" w14:textId="5E07CEE0" w:rsidR="000436D8" w:rsidRPr="00476E33" w:rsidRDefault="000436D8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E33">
        <w:rPr>
          <w:rFonts w:ascii="Times New Roman" w:hAnsi="Times New Roman" w:cs="Times New Roman"/>
          <w:sz w:val="28"/>
          <w:szCs w:val="28"/>
        </w:rPr>
        <w:t>Д)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931C8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пределение конфликтующих сторон</w:t>
      </w:r>
    </w:p>
    <w:p w14:paraId="6E805B97" w14:textId="6B66038C" w:rsidR="00B931C8" w:rsidRPr="00476E33" w:rsidRDefault="00B931C8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ценка результатов и внесение корректировок (при необходимости)</w:t>
      </w:r>
    </w:p>
    <w:p w14:paraId="4D46AB56" w14:textId="4BA74745" w:rsidR="00FA0B73" w:rsidRPr="00476E33" w:rsidRDefault="00FA0B73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31C8" w:rsidRPr="00476E33">
        <w:rPr>
          <w:rFonts w:ascii="Times New Roman" w:hAnsi="Times New Roman" w:cs="Times New Roman"/>
          <w:sz w:val="28"/>
          <w:szCs w:val="28"/>
        </w:rPr>
        <w:t>Д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B931C8" w:rsidRPr="00476E33">
        <w:rPr>
          <w:rFonts w:ascii="Times New Roman" w:hAnsi="Times New Roman" w:cs="Times New Roman"/>
          <w:sz w:val="28"/>
          <w:szCs w:val="28"/>
        </w:rPr>
        <w:t>В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B931C8" w:rsidRPr="00476E33">
        <w:rPr>
          <w:rFonts w:ascii="Times New Roman" w:hAnsi="Times New Roman" w:cs="Times New Roman"/>
          <w:sz w:val="28"/>
          <w:szCs w:val="28"/>
        </w:rPr>
        <w:t>А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B931C8" w:rsidRPr="00476E33">
        <w:rPr>
          <w:rFonts w:ascii="Times New Roman" w:hAnsi="Times New Roman" w:cs="Times New Roman"/>
          <w:sz w:val="28"/>
          <w:szCs w:val="28"/>
        </w:rPr>
        <w:t>Б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B931C8" w:rsidRPr="00476E33">
        <w:rPr>
          <w:rFonts w:ascii="Times New Roman" w:hAnsi="Times New Roman" w:cs="Times New Roman"/>
          <w:sz w:val="28"/>
          <w:szCs w:val="28"/>
        </w:rPr>
        <w:t>Г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B931C8" w:rsidRPr="00476E33">
        <w:rPr>
          <w:rFonts w:ascii="Times New Roman" w:hAnsi="Times New Roman" w:cs="Times New Roman"/>
          <w:sz w:val="28"/>
          <w:szCs w:val="28"/>
        </w:rPr>
        <w:t>Е</w:t>
      </w:r>
    </w:p>
    <w:p w14:paraId="2B27E945" w14:textId="77777777" w:rsidR="00FA0B73" w:rsidRPr="00476E33" w:rsidRDefault="00FA0B73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352CCC8A" w14:textId="77777777" w:rsidR="00401B76" w:rsidRPr="00476E33" w:rsidRDefault="00401B76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FA71F" w14:textId="0E06CD20" w:rsidR="00A57F14" w:rsidRPr="00476E33" w:rsidRDefault="00A57F14" w:rsidP="00476E33">
      <w:pPr>
        <w:pStyle w:val="a5"/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Установит</w:t>
      </w:r>
      <w:r w:rsidR="00F01DD5" w:rsidRPr="00476E33">
        <w:rPr>
          <w:rFonts w:ascii="Times New Roman" w:hAnsi="Times New Roman" w:cs="Times New Roman"/>
          <w:sz w:val="28"/>
          <w:szCs w:val="28"/>
        </w:rPr>
        <w:t xml:space="preserve">е правильную последовательность </w:t>
      </w:r>
      <w:r w:rsidR="00F01DD5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внедрения изменений в организации с точки зрения коммуникаций. </w:t>
      </w:r>
      <w:r w:rsidRPr="00476E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7AB13B2" w14:textId="64B23C6F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01DD5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правление сопротивлением изменениям</w:t>
      </w:r>
    </w:p>
    <w:p w14:paraId="791F7FC8" w14:textId="24C56A2F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01DD5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онесение информации о необходимости изменений</w:t>
      </w:r>
    </w:p>
    <w:p w14:paraId="4876200E" w14:textId="4CDC1C93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01DD5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оддержка изменений и </w:t>
      </w:r>
      <w:r w:rsidR="001E212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достижение позитивных результатов</w:t>
      </w:r>
    </w:p>
    <w:p w14:paraId="76B8916C" w14:textId="15370237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F01DD5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общего видения изменений</w:t>
      </w:r>
    </w:p>
    <w:p w14:paraId="21AFE25C" w14:textId="282AA0D1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01DD5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ценка эффективности коммуникационной стратегии</w:t>
      </w:r>
    </w:p>
    <w:p w14:paraId="738B9C4A" w14:textId="7A5CB079" w:rsidR="00F01DD5" w:rsidRPr="00476E33" w:rsidRDefault="00F01DD5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еализация плана коммуникаций по внедрению изменений</w:t>
      </w:r>
    </w:p>
    <w:p w14:paraId="4DF7BDEA" w14:textId="4EAADE09" w:rsidR="00401B76" w:rsidRPr="00476E33" w:rsidRDefault="00401B76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1DD5" w:rsidRPr="00476E33">
        <w:rPr>
          <w:rFonts w:ascii="Times New Roman" w:hAnsi="Times New Roman" w:cs="Times New Roman"/>
          <w:sz w:val="28"/>
          <w:szCs w:val="28"/>
        </w:rPr>
        <w:t>Б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F01DD5" w:rsidRPr="00476E33">
        <w:rPr>
          <w:rFonts w:ascii="Times New Roman" w:hAnsi="Times New Roman" w:cs="Times New Roman"/>
          <w:sz w:val="28"/>
          <w:szCs w:val="28"/>
        </w:rPr>
        <w:t>Г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F01DD5" w:rsidRPr="00476E33">
        <w:rPr>
          <w:rFonts w:ascii="Times New Roman" w:hAnsi="Times New Roman" w:cs="Times New Roman"/>
          <w:sz w:val="28"/>
          <w:szCs w:val="28"/>
        </w:rPr>
        <w:t>Е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F01DD5" w:rsidRPr="00476E33">
        <w:rPr>
          <w:rFonts w:ascii="Times New Roman" w:hAnsi="Times New Roman" w:cs="Times New Roman"/>
          <w:sz w:val="28"/>
          <w:szCs w:val="28"/>
        </w:rPr>
        <w:t>А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F01DD5" w:rsidRPr="00476E33">
        <w:rPr>
          <w:rFonts w:ascii="Times New Roman" w:hAnsi="Times New Roman" w:cs="Times New Roman"/>
          <w:sz w:val="28"/>
          <w:szCs w:val="28"/>
        </w:rPr>
        <w:t>В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F01DD5" w:rsidRPr="00476E33">
        <w:rPr>
          <w:rFonts w:ascii="Times New Roman" w:hAnsi="Times New Roman" w:cs="Times New Roman"/>
          <w:sz w:val="28"/>
          <w:szCs w:val="28"/>
        </w:rPr>
        <w:t>Д</w:t>
      </w:r>
    </w:p>
    <w:p w14:paraId="343D9DBD" w14:textId="77777777" w:rsidR="00422CEB" w:rsidRPr="00476E33" w:rsidRDefault="00422CEB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3AD92C6F" w14:textId="77777777" w:rsidR="00DE4F03" w:rsidRPr="00476E33" w:rsidRDefault="00DE4F03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</w:p>
    <w:p w14:paraId="388A70D2" w14:textId="62974A55" w:rsidR="00A57F14" w:rsidRPr="00476E33" w:rsidRDefault="00A57F14" w:rsidP="00476E33">
      <w:pPr>
        <w:pStyle w:val="a5"/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Установит</w:t>
      </w:r>
      <w:r w:rsidR="006611DB" w:rsidRPr="00476E33">
        <w:rPr>
          <w:rFonts w:ascii="Times New Roman" w:hAnsi="Times New Roman" w:cs="Times New Roman"/>
          <w:sz w:val="28"/>
          <w:szCs w:val="28"/>
        </w:rPr>
        <w:t>е правильную последовательность</w:t>
      </w:r>
      <w:r w:rsidR="001E212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611DB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созданию эффективной команды.</w:t>
      </w:r>
      <w:r w:rsidRPr="00476E33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3217019B" w14:textId="24F636D9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6611DB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команды и установление ролей</w:t>
      </w:r>
    </w:p>
    <w:p w14:paraId="37A55E91" w14:textId="466901D8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611DB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пределение целей и задач команды</w:t>
      </w:r>
    </w:p>
    <w:p w14:paraId="5E29B08C" w14:textId="45789E13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611DB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ценка эффективности работы команды</w:t>
      </w:r>
    </w:p>
    <w:p w14:paraId="0066DCD4" w14:textId="3F551A3E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611DB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коммуникации и сотрудничества в команде</w:t>
      </w:r>
    </w:p>
    <w:p w14:paraId="05326F0F" w14:textId="3EDC801C" w:rsidR="00401B76" w:rsidRPr="00476E33" w:rsidRDefault="005231BD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611DB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>одбор членов команды с необходимыми навыками и компетенциями</w:t>
      </w:r>
    </w:p>
    <w:p w14:paraId="7ADB5535" w14:textId="5B323308" w:rsidR="00401B76" w:rsidRPr="00476E33" w:rsidRDefault="00401B76" w:rsidP="00476E3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11DB" w:rsidRPr="00476E33">
        <w:rPr>
          <w:rFonts w:ascii="Times New Roman" w:hAnsi="Times New Roman" w:cs="Times New Roman"/>
          <w:sz w:val="28"/>
          <w:szCs w:val="28"/>
        </w:rPr>
        <w:t>Д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6611DB" w:rsidRPr="00476E33">
        <w:rPr>
          <w:rFonts w:ascii="Times New Roman" w:hAnsi="Times New Roman" w:cs="Times New Roman"/>
          <w:sz w:val="28"/>
          <w:szCs w:val="28"/>
        </w:rPr>
        <w:t>Б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6611DB" w:rsidRPr="00476E33">
        <w:rPr>
          <w:rFonts w:ascii="Times New Roman" w:hAnsi="Times New Roman" w:cs="Times New Roman"/>
          <w:sz w:val="28"/>
          <w:szCs w:val="28"/>
        </w:rPr>
        <w:t>А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6611DB" w:rsidRPr="00476E33">
        <w:rPr>
          <w:rFonts w:ascii="Times New Roman" w:hAnsi="Times New Roman" w:cs="Times New Roman"/>
          <w:sz w:val="28"/>
          <w:szCs w:val="28"/>
        </w:rPr>
        <w:t>Г</w:t>
      </w:r>
      <w:r w:rsidR="00476E33">
        <w:rPr>
          <w:rFonts w:ascii="Times New Roman" w:hAnsi="Times New Roman" w:cs="Times New Roman"/>
          <w:sz w:val="28"/>
          <w:szCs w:val="28"/>
        </w:rPr>
        <w:t xml:space="preserve">, </w:t>
      </w:r>
      <w:r w:rsidR="006611DB" w:rsidRPr="00476E33">
        <w:rPr>
          <w:rFonts w:ascii="Times New Roman" w:hAnsi="Times New Roman" w:cs="Times New Roman"/>
          <w:sz w:val="28"/>
          <w:szCs w:val="28"/>
        </w:rPr>
        <w:t>В</w:t>
      </w:r>
    </w:p>
    <w:p w14:paraId="4B60DAC2" w14:textId="77777777" w:rsidR="00422CEB" w:rsidRPr="00476E33" w:rsidRDefault="00422CEB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5DB52BF3" w14:textId="77777777" w:rsidR="00DD5B36" w:rsidRPr="00476E33" w:rsidRDefault="00DD5B36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</w:p>
    <w:p w14:paraId="0A640390" w14:textId="77777777" w:rsidR="00401B76" w:rsidRPr="00476E33" w:rsidRDefault="00401B76" w:rsidP="00476E3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96F93" w14:textId="77777777" w:rsidR="00283854" w:rsidRPr="00476E33" w:rsidRDefault="00283854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B6A2016" w14:textId="77777777" w:rsidR="00283854" w:rsidRPr="00476E33" w:rsidRDefault="00283854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5DC2FC" w14:textId="77777777" w:rsidR="00283854" w:rsidRPr="00476E33" w:rsidRDefault="00283854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50E12F7" w14:textId="77777777" w:rsidR="00D50729" w:rsidRPr="00476E33" w:rsidRDefault="00D50729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FA6A44" w14:textId="226246F7" w:rsidR="00D50729" w:rsidRPr="00476E33" w:rsidRDefault="00D50729" w:rsidP="00D71110">
      <w:pPr>
        <w:pStyle w:val="a5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D71110">
        <w:rPr>
          <w:rFonts w:ascii="Times New Roman" w:hAnsi="Times New Roman" w:cs="Times New Roman"/>
          <w:sz w:val="28"/>
          <w:szCs w:val="28"/>
        </w:rPr>
        <w:t>.</w:t>
      </w:r>
    </w:p>
    <w:p w14:paraId="6CCB990E" w14:textId="77777777" w:rsidR="00D50729" w:rsidRPr="00476E33" w:rsidRDefault="003B3FD1" w:rsidP="00D7111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Формальная коммуникация стандартизирует </w:t>
      </w:r>
      <w:r w:rsidR="005178C9" w:rsidRPr="00476E3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476E33">
        <w:rPr>
          <w:rFonts w:ascii="Times New Roman" w:hAnsi="Times New Roman" w:cs="Times New Roman"/>
          <w:sz w:val="28"/>
          <w:szCs w:val="28"/>
        </w:rPr>
        <w:t>между коммуникатором (передающим информацию) и рецип</w:t>
      </w:r>
      <w:r w:rsidR="005178C9" w:rsidRPr="00476E33">
        <w:rPr>
          <w:rFonts w:ascii="Times New Roman" w:hAnsi="Times New Roman" w:cs="Times New Roman"/>
          <w:sz w:val="28"/>
          <w:szCs w:val="28"/>
        </w:rPr>
        <w:t>иентом (принимающим информацию)</w:t>
      </w:r>
      <w:r w:rsidRPr="00476E33">
        <w:rPr>
          <w:rFonts w:ascii="Times New Roman" w:hAnsi="Times New Roman" w:cs="Times New Roman"/>
          <w:sz w:val="28"/>
          <w:szCs w:val="28"/>
        </w:rPr>
        <w:t xml:space="preserve"> </w:t>
      </w:r>
      <w:r w:rsidR="005178C9" w:rsidRPr="00476E33">
        <w:rPr>
          <w:rFonts w:ascii="Times New Roman" w:hAnsi="Times New Roman" w:cs="Times New Roman"/>
          <w:sz w:val="28"/>
          <w:szCs w:val="28"/>
        </w:rPr>
        <w:t xml:space="preserve">в организации, строго регламентируемые организационными нормами и правилам. </w:t>
      </w:r>
    </w:p>
    <w:p w14:paraId="59BB8C92" w14:textId="3497108A" w:rsidR="005178C9" w:rsidRPr="00476E33" w:rsidRDefault="005178C9" w:rsidP="00D7111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Правильный ответ: взаимоотношение / взаимоотношения</w:t>
      </w:r>
      <w:r w:rsidR="00D71110">
        <w:rPr>
          <w:rFonts w:ascii="Times New Roman" w:hAnsi="Times New Roman" w:cs="Times New Roman"/>
          <w:sz w:val="28"/>
          <w:szCs w:val="28"/>
        </w:rPr>
        <w:t>.</w:t>
      </w:r>
    </w:p>
    <w:p w14:paraId="0B0C98D4" w14:textId="77777777" w:rsidR="00D50729" w:rsidRPr="00476E33" w:rsidRDefault="00D50729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7D4FC40B" w14:textId="77777777" w:rsidR="00D50729" w:rsidRPr="00476E33" w:rsidRDefault="00D50729" w:rsidP="00D7111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20E1B0" w14:textId="2F493A7D" w:rsidR="00B71B71" w:rsidRPr="00476E33" w:rsidRDefault="00B71B71" w:rsidP="00D71110">
      <w:pPr>
        <w:pStyle w:val="a5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D71110">
        <w:rPr>
          <w:rFonts w:ascii="Times New Roman" w:hAnsi="Times New Roman" w:cs="Times New Roman"/>
          <w:sz w:val="28"/>
          <w:szCs w:val="28"/>
        </w:rPr>
        <w:t>.</w:t>
      </w:r>
    </w:p>
    <w:p w14:paraId="207F1B58" w14:textId="77777777" w:rsidR="00D50729" w:rsidRPr="00476E33" w:rsidRDefault="00B71B71" w:rsidP="00D71110">
      <w:pPr>
        <w:pStyle w:val="a5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Манипуляция – это распространенная форма__________ общения, предполагающая воздействие на партнера по общению с целью достижение своих скрытых намерений. </w:t>
      </w:r>
    </w:p>
    <w:p w14:paraId="4748C2EE" w14:textId="27558F33" w:rsidR="00D50729" w:rsidRPr="00476E33" w:rsidRDefault="00D50729" w:rsidP="00D7111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71B71" w:rsidRPr="00476E33">
        <w:rPr>
          <w:rFonts w:ascii="Times New Roman" w:hAnsi="Times New Roman" w:cs="Times New Roman"/>
          <w:sz w:val="28"/>
          <w:szCs w:val="28"/>
        </w:rPr>
        <w:t>межличностного / межличностный</w:t>
      </w:r>
      <w:r w:rsidR="00D71110">
        <w:rPr>
          <w:rFonts w:ascii="Times New Roman" w:hAnsi="Times New Roman" w:cs="Times New Roman"/>
          <w:sz w:val="28"/>
          <w:szCs w:val="28"/>
        </w:rPr>
        <w:t>.</w:t>
      </w:r>
      <w:r w:rsidR="00B71B71" w:rsidRPr="00476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AF4A2" w14:textId="77777777" w:rsidR="00D50729" w:rsidRPr="00476E33" w:rsidRDefault="00D50729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1B37D255" w14:textId="77777777" w:rsidR="00B71B71" w:rsidRPr="0027100E" w:rsidRDefault="00B71B71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78CB46F" w14:textId="18635D70" w:rsidR="00B71B71" w:rsidRPr="0027100E" w:rsidRDefault="00B71B71" w:rsidP="00D71110">
      <w:pPr>
        <w:pStyle w:val="a5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0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D71110">
        <w:rPr>
          <w:rFonts w:ascii="Times New Roman" w:hAnsi="Times New Roman" w:cs="Times New Roman"/>
          <w:sz w:val="28"/>
          <w:szCs w:val="28"/>
        </w:rPr>
        <w:t>.</w:t>
      </w:r>
    </w:p>
    <w:p w14:paraId="28F24A14" w14:textId="3DB32ABE" w:rsidR="0027100E" w:rsidRPr="0027100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27100E">
        <w:rPr>
          <w:sz w:val="28"/>
          <w:szCs w:val="28"/>
        </w:rPr>
        <w:t>На всех этапах коммуникационного процесса могут существовать__________ передаваемой информации.</w:t>
      </w:r>
    </w:p>
    <w:p w14:paraId="7210B6FB" w14:textId="2A5A2C55" w:rsidR="0027100E" w:rsidRPr="0027100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27100E">
        <w:rPr>
          <w:sz w:val="28"/>
          <w:szCs w:val="28"/>
        </w:rPr>
        <w:t>Правильный ответ: барьеры / помехи / искажения.</w:t>
      </w:r>
    </w:p>
    <w:p w14:paraId="1E765995" w14:textId="0648B399" w:rsidR="00556C34" w:rsidRPr="0027100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27100E">
        <w:rPr>
          <w:sz w:val="28"/>
          <w:szCs w:val="28"/>
        </w:rPr>
        <w:t>Компетенции (индикаторы): УК-3 (УК-3.1, УК-3.2)</w:t>
      </w:r>
    </w:p>
    <w:p w14:paraId="2E1EA42A" w14:textId="77777777" w:rsidR="0027100E" w:rsidRPr="0027100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D577D6C" w14:textId="37045739" w:rsidR="00227D93" w:rsidRPr="0027100E" w:rsidRDefault="00227D93" w:rsidP="00D71110">
      <w:pPr>
        <w:pStyle w:val="a5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0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D71110">
        <w:rPr>
          <w:rFonts w:ascii="Times New Roman" w:hAnsi="Times New Roman" w:cs="Times New Roman"/>
          <w:sz w:val="28"/>
          <w:szCs w:val="28"/>
        </w:rPr>
        <w:t>.</w:t>
      </w:r>
    </w:p>
    <w:p w14:paraId="6BC1017B" w14:textId="77777777" w:rsidR="0027100E" w:rsidRPr="0027100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27100E">
        <w:rPr>
          <w:sz w:val="28"/>
          <w:szCs w:val="28"/>
          <w:shd w:val="clear" w:color="auto" w:fill="FFFFFF"/>
        </w:rPr>
        <w:t>Письменная и устная коммуникация относятся к ____________ коммуникации.</w:t>
      </w:r>
    </w:p>
    <w:p w14:paraId="6662C25E" w14:textId="77777777" w:rsidR="0027100E" w:rsidRPr="0027100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27100E">
        <w:rPr>
          <w:sz w:val="28"/>
          <w:szCs w:val="28"/>
          <w:shd w:val="clear" w:color="auto" w:fill="FFFFFF"/>
        </w:rPr>
        <w:t>Правильный ответ: вербальной / вербальная.</w:t>
      </w:r>
    </w:p>
    <w:p w14:paraId="1AF9C1DD" w14:textId="75C7858F" w:rsidR="00FB359E" w:rsidRDefault="0027100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27100E">
        <w:rPr>
          <w:sz w:val="28"/>
          <w:szCs w:val="28"/>
          <w:shd w:val="clear" w:color="auto" w:fill="FFFFFF"/>
        </w:rPr>
        <w:t>Компетенции (индикаторы): УК-3 (УК-3.1, УК-3.2)</w:t>
      </w:r>
    </w:p>
    <w:p w14:paraId="3CD02680" w14:textId="77777777" w:rsidR="0027100E" w:rsidRDefault="0027100E" w:rsidP="0027100E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6BDE8C7F" w14:textId="77777777" w:rsidR="00D71110" w:rsidRPr="0027100E" w:rsidRDefault="00D71110" w:rsidP="0027100E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7A8EFD85" w14:textId="77777777" w:rsidR="00283854" w:rsidRPr="00476E33" w:rsidRDefault="00283854" w:rsidP="00476E33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65007783" w14:textId="77777777" w:rsidR="002C5250" w:rsidRPr="00476E33" w:rsidRDefault="002C5250" w:rsidP="00476E33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5D539" w14:textId="0D980825" w:rsidR="00821CFC" w:rsidRPr="00476E33" w:rsidRDefault="00821CFC" w:rsidP="00D71110">
      <w:pPr>
        <w:pStyle w:val="a5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476E33">
        <w:rPr>
          <w:rFonts w:ascii="Times New Roman" w:hAnsi="Times New Roman" w:cs="Times New Roman"/>
          <w:sz w:val="28"/>
          <w:szCs w:val="28"/>
        </w:rPr>
        <w:t>.</w:t>
      </w:r>
    </w:p>
    <w:p w14:paraId="3B01D67B" w14:textId="77777777" w:rsidR="00FB359E" w:rsidRPr="00476E33" w:rsidRDefault="003B4F27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476E33">
        <w:rPr>
          <w:sz w:val="28"/>
          <w:szCs w:val="28"/>
          <w:shd w:val="clear" w:color="auto" w:fill="FFFFFF"/>
        </w:rPr>
        <w:t>Средствами коммуникации являются выработанные в данной культуре различные знаковые системы, такие как__________</w:t>
      </w:r>
      <w:r w:rsidR="0058175B" w:rsidRPr="00476E33">
        <w:rPr>
          <w:sz w:val="28"/>
          <w:szCs w:val="28"/>
          <w:shd w:val="clear" w:color="auto" w:fill="FFFFFF"/>
        </w:rPr>
        <w:t>.</w:t>
      </w:r>
    </w:p>
    <w:p w14:paraId="508E004E" w14:textId="2579F92B" w:rsidR="00FB359E" w:rsidRPr="00476E33" w:rsidRDefault="00FB359E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476E33">
        <w:rPr>
          <w:sz w:val="28"/>
          <w:szCs w:val="28"/>
          <w:shd w:val="clear" w:color="auto" w:fill="FFFFFF"/>
        </w:rPr>
        <w:t>Правильный ответ:</w:t>
      </w:r>
      <w:r w:rsidRPr="00476E33">
        <w:rPr>
          <w:b/>
          <w:sz w:val="28"/>
          <w:szCs w:val="28"/>
        </w:rPr>
        <w:t xml:space="preserve"> </w:t>
      </w:r>
      <w:r w:rsidR="003B4F27" w:rsidRPr="00476E33">
        <w:rPr>
          <w:sz w:val="28"/>
          <w:szCs w:val="28"/>
        </w:rPr>
        <w:t>язык</w:t>
      </w:r>
      <w:r w:rsidR="008923E6" w:rsidRPr="00476E33">
        <w:rPr>
          <w:sz w:val="28"/>
          <w:szCs w:val="28"/>
        </w:rPr>
        <w:t xml:space="preserve"> </w:t>
      </w:r>
      <w:r w:rsidRPr="00476E33">
        <w:rPr>
          <w:sz w:val="28"/>
          <w:szCs w:val="28"/>
        </w:rPr>
        <w:t>/</w:t>
      </w:r>
      <w:r w:rsidR="008923E6" w:rsidRPr="00476E33">
        <w:rPr>
          <w:sz w:val="28"/>
          <w:szCs w:val="28"/>
        </w:rPr>
        <w:t xml:space="preserve"> </w:t>
      </w:r>
      <w:r w:rsidR="003B4F27" w:rsidRPr="00476E33">
        <w:rPr>
          <w:sz w:val="28"/>
          <w:szCs w:val="28"/>
        </w:rPr>
        <w:t xml:space="preserve">устная </w:t>
      </w:r>
      <w:r w:rsidR="0027100E">
        <w:rPr>
          <w:sz w:val="28"/>
          <w:szCs w:val="28"/>
        </w:rPr>
        <w:t xml:space="preserve">речь / </w:t>
      </w:r>
      <w:r w:rsidR="003B4F27" w:rsidRPr="00476E33">
        <w:rPr>
          <w:sz w:val="28"/>
          <w:szCs w:val="28"/>
        </w:rPr>
        <w:t>письменная речь</w:t>
      </w:r>
      <w:r w:rsidR="00476E33">
        <w:rPr>
          <w:sz w:val="28"/>
          <w:szCs w:val="28"/>
        </w:rPr>
        <w:t>.</w:t>
      </w:r>
    </w:p>
    <w:p w14:paraId="72AE7F15" w14:textId="77777777" w:rsidR="00FB359E" w:rsidRPr="00476E33" w:rsidRDefault="00FB359E" w:rsidP="00D71110">
      <w:pPr>
        <w:pStyle w:val="a3"/>
        <w:shd w:val="clear" w:color="auto" w:fill="FFFFFF" w:themeFill="background1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1653824D" w14:textId="77777777" w:rsidR="00335E05" w:rsidRPr="00476E33" w:rsidRDefault="00335E05" w:rsidP="00D71110">
      <w:pPr>
        <w:pStyle w:val="a3"/>
        <w:shd w:val="clear" w:color="auto" w:fill="FFFFFF" w:themeFill="background1"/>
        <w:tabs>
          <w:tab w:val="left" w:pos="1134"/>
        </w:tabs>
        <w:spacing w:after="0"/>
        <w:jc w:val="both"/>
        <w:rPr>
          <w:sz w:val="28"/>
          <w:szCs w:val="28"/>
          <w:lang w:eastAsia="en-US"/>
        </w:rPr>
      </w:pPr>
    </w:p>
    <w:p w14:paraId="67778632" w14:textId="29C38A39" w:rsidR="00821CFC" w:rsidRPr="00476E33" w:rsidRDefault="00821CFC" w:rsidP="00D71110">
      <w:pPr>
        <w:pStyle w:val="a5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476E33">
        <w:rPr>
          <w:rFonts w:ascii="Times New Roman" w:hAnsi="Times New Roman" w:cs="Times New Roman"/>
          <w:sz w:val="28"/>
          <w:szCs w:val="28"/>
        </w:rPr>
        <w:t>.</w:t>
      </w:r>
    </w:p>
    <w:p w14:paraId="6F641CB4" w14:textId="77777777" w:rsidR="00283854" w:rsidRPr="00476E33" w:rsidRDefault="00F719D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</w:rPr>
        <w:t>Организационные коммуникации могут рассматриваться как сложная, многоуровневая ________.</w:t>
      </w:r>
    </w:p>
    <w:p w14:paraId="6EAE1ED9" w14:textId="5C1F86BD" w:rsidR="00FB359E" w:rsidRPr="00476E33" w:rsidRDefault="00FB359E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  <w:shd w:val="clear" w:color="auto" w:fill="FFFFFF"/>
        </w:rPr>
        <w:t xml:space="preserve">Правильный ответ: </w:t>
      </w:r>
      <w:r w:rsidR="00F719D5" w:rsidRPr="00476E33">
        <w:rPr>
          <w:sz w:val="28"/>
          <w:szCs w:val="28"/>
          <w:shd w:val="clear" w:color="auto" w:fill="FFFFFF"/>
        </w:rPr>
        <w:t>система</w:t>
      </w:r>
      <w:r w:rsidR="00476E33">
        <w:rPr>
          <w:sz w:val="28"/>
          <w:szCs w:val="28"/>
          <w:shd w:val="clear" w:color="auto" w:fill="FFFFFF"/>
        </w:rPr>
        <w:t>.</w:t>
      </w:r>
    </w:p>
    <w:p w14:paraId="28E2559B" w14:textId="77777777" w:rsidR="00FB359E" w:rsidRPr="00476E33" w:rsidRDefault="00FB359E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0DFAEF02" w14:textId="77777777" w:rsidR="00F719D5" w:rsidRPr="00476E33" w:rsidRDefault="00F719D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6EAFCF14" w14:textId="6314A324" w:rsidR="00F719D5" w:rsidRPr="00476E33" w:rsidRDefault="00F719D5" w:rsidP="00D71110">
      <w:pPr>
        <w:pStyle w:val="a5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476E33">
        <w:rPr>
          <w:rFonts w:ascii="Times New Roman" w:hAnsi="Times New Roman" w:cs="Times New Roman"/>
          <w:sz w:val="28"/>
          <w:szCs w:val="28"/>
        </w:rPr>
        <w:t>.</w:t>
      </w:r>
    </w:p>
    <w:p w14:paraId="69A82AAC" w14:textId="53C0E649" w:rsidR="00F719D5" w:rsidRPr="00476E33" w:rsidRDefault="00F719D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</w:rPr>
        <w:t xml:space="preserve">Формальные каналы коммуникации, по которым вниз поступает информация о планах, заданиях, инструкциях, а вверх движется информация об исполнении планов, заданий, о проблемах и предложениях – это </w:t>
      </w:r>
      <w:r w:rsidR="0027100E" w:rsidRPr="0027100E">
        <w:rPr>
          <w:sz w:val="28"/>
          <w:szCs w:val="28"/>
        </w:rPr>
        <w:t>нисходящие</w:t>
      </w:r>
      <w:r w:rsidR="0027100E">
        <w:rPr>
          <w:sz w:val="28"/>
          <w:szCs w:val="28"/>
        </w:rPr>
        <w:t xml:space="preserve"> ______________.</w:t>
      </w:r>
    </w:p>
    <w:p w14:paraId="737A04CA" w14:textId="26116B03" w:rsidR="00F719D5" w:rsidRPr="00476E33" w:rsidRDefault="00F719D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  <w:shd w:val="clear" w:color="auto" w:fill="FFFFFF"/>
        </w:rPr>
        <w:t xml:space="preserve">Правильный ответ: </w:t>
      </w:r>
      <w:r w:rsidR="0027100E" w:rsidRPr="0027100E">
        <w:rPr>
          <w:sz w:val="28"/>
          <w:szCs w:val="28"/>
          <w:shd w:val="clear" w:color="auto" w:fill="FFFFFF"/>
        </w:rPr>
        <w:t>коммуникации</w:t>
      </w:r>
      <w:r w:rsidR="00476E33">
        <w:rPr>
          <w:sz w:val="28"/>
          <w:szCs w:val="28"/>
          <w:shd w:val="clear" w:color="auto" w:fill="FFFFFF"/>
        </w:rPr>
        <w:t>.</w:t>
      </w:r>
    </w:p>
    <w:p w14:paraId="2B16A056" w14:textId="77777777" w:rsidR="00F719D5" w:rsidRPr="00476E33" w:rsidRDefault="00F719D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1E11CCE6" w14:textId="77777777" w:rsidR="00B056C5" w:rsidRPr="00476E33" w:rsidRDefault="00B056C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2BEE5C3D" w14:textId="3E29C26D" w:rsidR="00B056C5" w:rsidRPr="00476E33" w:rsidRDefault="00B056C5" w:rsidP="00D71110">
      <w:pPr>
        <w:pStyle w:val="a5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476E33">
        <w:rPr>
          <w:rFonts w:ascii="Times New Roman" w:hAnsi="Times New Roman" w:cs="Times New Roman"/>
          <w:sz w:val="28"/>
          <w:szCs w:val="28"/>
        </w:rPr>
        <w:t>.</w:t>
      </w:r>
    </w:p>
    <w:p w14:paraId="72554AFA" w14:textId="77777777" w:rsidR="00B056C5" w:rsidRPr="00476E33" w:rsidRDefault="00B056C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</w:rPr>
        <w:t>Движение документов в организации с момента их создания или получения до завершения исполнения или отправки – это _______.</w:t>
      </w:r>
    </w:p>
    <w:p w14:paraId="4D2A4936" w14:textId="05430C2A" w:rsidR="00B056C5" w:rsidRPr="00476E33" w:rsidRDefault="00B056C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76E33">
        <w:rPr>
          <w:sz w:val="28"/>
          <w:szCs w:val="28"/>
          <w:shd w:val="clear" w:color="auto" w:fill="FFFFFF"/>
        </w:rPr>
        <w:t>Правильный ответ: документооборот</w:t>
      </w:r>
      <w:r w:rsidR="00476E33">
        <w:rPr>
          <w:sz w:val="28"/>
          <w:szCs w:val="28"/>
          <w:shd w:val="clear" w:color="auto" w:fill="FFFFFF"/>
        </w:rPr>
        <w:t>.</w:t>
      </w:r>
    </w:p>
    <w:p w14:paraId="6A478823" w14:textId="50E4CBAA" w:rsidR="00FB359E" w:rsidRPr="00476E33" w:rsidRDefault="00B056C5" w:rsidP="00D71110">
      <w:pPr>
        <w:pStyle w:val="a8"/>
        <w:shd w:val="clear" w:color="auto" w:fill="FFFFFF" w:themeFill="background1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553E99A7" w14:textId="77777777" w:rsidR="00B056C5" w:rsidRPr="00476E33" w:rsidRDefault="00283854" w:rsidP="00D71110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ab/>
      </w:r>
    </w:p>
    <w:p w14:paraId="5D998DEF" w14:textId="77777777" w:rsidR="00B056C5" w:rsidRPr="00476E33" w:rsidRDefault="00B056C5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6E3BC" w14:textId="77777777" w:rsidR="00283854" w:rsidRPr="00476E33" w:rsidRDefault="00283854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E3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2BBA24D" w14:textId="77777777" w:rsidR="00D14F1B" w:rsidRPr="00476E33" w:rsidRDefault="00D14F1B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E393E" w14:textId="4B5B95D4" w:rsidR="00B605DB" w:rsidRPr="00476E33" w:rsidRDefault="00B605DB" w:rsidP="00D71110">
      <w:pPr>
        <w:pStyle w:val="a5"/>
        <w:numPr>
          <w:ilvl w:val="0"/>
          <w:numId w:val="39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Проанализируйте роль формальных и неформальных коммуникаций в организации.</w:t>
      </w:r>
    </w:p>
    <w:p w14:paraId="5AF6CE1F" w14:textId="4251C61D" w:rsidR="00B605DB" w:rsidRPr="00476E33" w:rsidRDefault="00B605DB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Время выполнения – 10 мин</w:t>
      </w:r>
      <w:r w:rsidR="00D71110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14:paraId="494E69DB" w14:textId="49B93216" w:rsidR="00B605DB" w:rsidRPr="00476E33" w:rsidRDefault="00B01D80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Ожидаемый результат: ф</w:t>
      </w:r>
      <w:r w:rsidR="00B605DB" w:rsidRPr="00476E33">
        <w:rPr>
          <w:rFonts w:ascii="Times New Roman" w:hAnsi="Times New Roman" w:cs="Times New Roman"/>
          <w:sz w:val="28"/>
          <w:szCs w:val="28"/>
        </w:rPr>
        <w:t>ормальные и неформальные коммуникации являются двумя фундаментальными аспектами организационных коммуникаций, играющими важную, хотя и различную, роль в функцио</w:t>
      </w:r>
      <w:r w:rsidR="00771589">
        <w:rPr>
          <w:rFonts w:ascii="Times New Roman" w:hAnsi="Times New Roman" w:cs="Times New Roman"/>
          <w:sz w:val="28"/>
          <w:szCs w:val="28"/>
        </w:rPr>
        <w:t xml:space="preserve">нировании и успехе организации. </w:t>
      </w:r>
      <w:r w:rsidR="00B605DB" w:rsidRPr="00476E33">
        <w:rPr>
          <w:rFonts w:ascii="Times New Roman" w:hAnsi="Times New Roman" w:cs="Times New Roman"/>
          <w:sz w:val="28"/>
          <w:szCs w:val="28"/>
        </w:rPr>
        <w:t>Понимание их особенностей, преимуществ, недостатков и взаимодействия критически важно для эффективного управления коммуникациями.</w:t>
      </w:r>
      <w:r w:rsidRPr="00476E33">
        <w:t xml:space="preserve"> </w:t>
      </w:r>
      <w:r w:rsidRPr="00476E33">
        <w:rPr>
          <w:rFonts w:ascii="Times New Roman" w:hAnsi="Times New Roman" w:cs="Times New Roman"/>
          <w:sz w:val="28"/>
          <w:szCs w:val="28"/>
        </w:rPr>
        <w:t xml:space="preserve">Формальные коммуникации </w:t>
      </w: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Pr="00476E33">
        <w:rPr>
          <w:rFonts w:ascii="Times New Roman" w:hAnsi="Times New Roman" w:cs="Times New Roman"/>
          <w:sz w:val="28"/>
          <w:szCs w:val="28"/>
        </w:rPr>
        <w:t>это организованные каналы и процессы обмена информацией, установленные и контролируемые руководством орган</w:t>
      </w:r>
      <w:r w:rsidR="00771589">
        <w:rPr>
          <w:rFonts w:ascii="Times New Roman" w:hAnsi="Times New Roman" w:cs="Times New Roman"/>
          <w:sz w:val="28"/>
          <w:szCs w:val="28"/>
        </w:rPr>
        <w:t xml:space="preserve">изации для достижения ее целей. </w:t>
      </w:r>
      <w:r w:rsidRPr="00476E33">
        <w:rPr>
          <w:rFonts w:ascii="Times New Roman" w:hAnsi="Times New Roman" w:cs="Times New Roman"/>
          <w:sz w:val="28"/>
          <w:szCs w:val="28"/>
        </w:rPr>
        <w:t xml:space="preserve">Они следуют определенным правилам, процедурам и структуре. Неформальные коммуникации </w:t>
      </w: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Pr="00476E33">
        <w:rPr>
          <w:rFonts w:ascii="Times New Roman" w:hAnsi="Times New Roman" w:cs="Times New Roman"/>
          <w:sz w:val="28"/>
          <w:szCs w:val="28"/>
        </w:rPr>
        <w:t xml:space="preserve"> это неофициальные каналы и процессы обмена информацией, возникающие спонтанно в результате личных взаи</w:t>
      </w:r>
      <w:r w:rsidR="00771589">
        <w:rPr>
          <w:rFonts w:ascii="Times New Roman" w:hAnsi="Times New Roman" w:cs="Times New Roman"/>
          <w:sz w:val="28"/>
          <w:szCs w:val="28"/>
        </w:rPr>
        <w:t xml:space="preserve">моотношений между сотрудниками. </w:t>
      </w:r>
      <w:r w:rsidRPr="00476E33">
        <w:rPr>
          <w:rFonts w:ascii="Times New Roman" w:hAnsi="Times New Roman" w:cs="Times New Roman"/>
          <w:sz w:val="28"/>
          <w:szCs w:val="28"/>
        </w:rPr>
        <w:t>Они не контролируются руководством и часто основаны на дружбе, общих интересах или симпатиях.</w:t>
      </w:r>
    </w:p>
    <w:p w14:paraId="603FD44B" w14:textId="77777777" w:rsidR="006A232F" w:rsidRPr="00476E33" w:rsidRDefault="00B01D80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содержательных категорий «коммуникации», «информация», «организация», «каналы». </w:t>
      </w:r>
    </w:p>
    <w:p w14:paraId="0BC02401" w14:textId="77777777" w:rsidR="006A232F" w:rsidRPr="00476E33" w:rsidRDefault="006A232F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 xml:space="preserve">Компетенции (индикаторы): </w:t>
      </w:r>
      <w:r w:rsidR="00E175F8" w:rsidRPr="00476E33">
        <w:rPr>
          <w:sz w:val="28"/>
          <w:szCs w:val="28"/>
          <w:lang w:eastAsia="en-US"/>
        </w:rPr>
        <w:t>УК-3 (УК-3.1, УК-3.2)</w:t>
      </w:r>
    </w:p>
    <w:p w14:paraId="6531FD46" w14:textId="77777777" w:rsidR="006A232F" w:rsidRPr="00476E33" w:rsidRDefault="006A232F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</w:p>
    <w:p w14:paraId="49CE4823" w14:textId="3E6A809B" w:rsidR="00CA30C3" w:rsidRPr="00476E33" w:rsidRDefault="00771589" w:rsidP="00476E33">
      <w:pPr>
        <w:pStyle w:val="a5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Определите </w:t>
      </w:r>
      <w:r w:rsidR="00CA30C3" w:rsidRPr="0047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коммуникационных барьеров на эффективность коммуникации в организациях.</w:t>
      </w:r>
    </w:p>
    <w:p w14:paraId="09B23B2A" w14:textId="3F9D55B1" w:rsidR="0013196D" w:rsidRPr="00476E33" w:rsidRDefault="0013196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Время выполнения – 10 мин</w:t>
      </w:r>
      <w:r w:rsidR="00D71110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15946292" w14:textId="27D883AE" w:rsidR="0013196D" w:rsidRPr="00476E33" w:rsidRDefault="0013196D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7111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A30C3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оммуникационные барьеры представляют собой факторы, которые препятствуют эффективной передаче и пониманию информации в организации. Они могут приводить к искажению сообщений, </w:t>
      </w:r>
      <w:r w:rsidR="00CA30C3" w:rsidRPr="00476E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недопониманию, конфликтам, снижению производительности, ухудшению морального климата и, в конечном итоге, к достижению организационных целей. Влияние этих барьеров на эффективность коммуникации проявляется в различных аспектах организационной </w:t>
      </w:r>
      <w:r w:rsidR="00771589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</w:t>
      </w:r>
    </w:p>
    <w:p w14:paraId="78964A3C" w14:textId="77777777" w:rsidR="0013196D" w:rsidRPr="00476E33" w:rsidRDefault="0013196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содержательных категорий </w:t>
      </w:r>
      <w:r w:rsidR="00791845" w:rsidRPr="00476E33">
        <w:rPr>
          <w:rFonts w:ascii="Times New Roman" w:hAnsi="Times New Roman" w:cs="Times New Roman"/>
          <w:sz w:val="28"/>
          <w:szCs w:val="28"/>
        </w:rPr>
        <w:t>«коммуникация</w:t>
      </w:r>
      <w:r w:rsidRPr="00476E33">
        <w:rPr>
          <w:rFonts w:ascii="Times New Roman" w:hAnsi="Times New Roman" w:cs="Times New Roman"/>
          <w:sz w:val="28"/>
          <w:szCs w:val="28"/>
        </w:rPr>
        <w:t>», «информация», «</w:t>
      </w:r>
      <w:r w:rsidR="00791845" w:rsidRPr="00476E33">
        <w:rPr>
          <w:rFonts w:ascii="Times New Roman" w:hAnsi="Times New Roman" w:cs="Times New Roman"/>
          <w:sz w:val="28"/>
          <w:szCs w:val="28"/>
        </w:rPr>
        <w:t>барьеры</w:t>
      </w:r>
      <w:r w:rsidRPr="00476E33">
        <w:rPr>
          <w:rFonts w:ascii="Times New Roman" w:hAnsi="Times New Roman" w:cs="Times New Roman"/>
          <w:sz w:val="28"/>
          <w:szCs w:val="28"/>
        </w:rPr>
        <w:t>», «</w:t>
      </w:r>
      <w:r w:rsidR="00791845" w:rsidRPr="00476E33">
        <w:rPr>
          <w:rFonts w:ascii="Times New Roman" w:hAnsi="Times New Roman" w:cs="Times New Roman"/>
          <w:sz w:val="28"/>
          <w:szCs w:val="28"/>
        </w:rPr>
        <w:t>организационная коммуникация</w:t>
      </w:r>
      <w:r w:rsidRPr="00476E3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8AADFC6" w14:textId="77777777" w:rsidR="0013196D" w:rsidRPr="00476E33" w:rsidRDefault="0013196D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Компетенции (индикаторы): УК-3 (УК-3.1, УК-3.2)</w:t>
      </w:r>
    </w:p>
    <w:p w14:paraId="0E579210" w14:textId="77777777" w:rsidR="00977907" w:rsidRPr="00476E33" w:rsidRDefault="00977907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B2F33" w14:textId="77777777" w:rsidR="00EA0B78" w:rsidRPr="00476E33" w:rsidRDefault="00EA0B78" w:rsidP="00476E33">
      <w:pPr>
        <w:pStyle w:val="a5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Оцените роль внутренних коммуникаций в формировании организационной культуры. </w:t>
      </w:r>
    </w:p>
    <w:p w14:paraId="069EAAFF" w14:textId="5CA5D9D3" w:rsidR="0013196D" w:rsidRPr="00476E33" w:rsidRDefault="0013196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Время выполнения – 10 мин</w:t>
      </w:r>
      <w:r w:rsidR="00D71110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1012A898" w14:textId="2D386D47" w:rsidR="0013196D" w:rsidRPr="00476E33" w:rsidRDefault="0013196D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71110">
        <w:rPr>
          <w:rFonts w:ascii="Times New Roman" w:hAnsi="Times New Roman" w:cs="Times New Roman"/>
          <w:sz w:val="28"/>
          <w:szCs w:val="28"/>
        </w:rPr>
        <w:t>в</w:t>
      </w:r>
      <w:r w:rsidR="00EA0B78" w:rsidRPr="00476E33">
        <w:rPr>
          <w:rFonts w:ascii="Times New Roman" w:hAnsi="Times New Roman" w:cs="Times New Roman"/>
          <w:sz w:val="28"/>
          <w:szCs w:val="28"/>
        </w:rPr>
        <w:t>нутренние коммуникации играют ключевую, роль в формиро</w:t>
      </w:r>
      <w:r w:rsidR="00771589">
        <w:rPr>
          <w:rFonts w:ascii="Times New Roman" w:hAnsi="Times New Roman" w:cs="Times New Roman"/>
          <w:sz w:val="28"/>
          <w:szCs w:val="28"/>
        </w:rPr>
        <w:t xml:space="preserve">вании организационной культуры. </w:t>
      </w:r>
      <w:r w:rsidR="00EA0B78" w:rsidRPr="00476E33">
        <w:rPr>
          <w:rFonts w:ascii="Times New Roman" w:hAnsi="Times New Roman" w:cs="Times New Roman"/>
          <w:sz w:val="28"/>
          <w:szCs w:val="28"/>
        </w:rPr>
        <w:t xml:space="preserve">Организационная культура </w:t>
      </w:r>
      <w:r w:rsidR="00EA0B7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EA0B78" w:rsidRPr="00476E33">
        <w:rPr>
          <w:rFonts w:ascii="Times New Roman" w:hAnsi="Times New Roman" w:cs="Times New Roman"/>
          <w:sz w:val="28"/>
          <w:szCs w:val="28"/>
        </w:rPr>
        <w:t xml:space="preserve"> это совокупность ценностей, убеждений, норм, представлений и практик, которые разделяются членами организации и определ</w:t>
      </w:r>
      <w:r w:rsidR="00771589">
        <w:rPr>
          <w:rFonts w:ascii="Times New Roman" w:hAnsi="Times New Roman" w:cs="Times New Roman"/>
          <w:sz w:val="28"/>
          <w:szCs w:val="28"/>
        </w:rPr>
        <w:t xml:space="preserve">яют способ ее функционирования. </w:t>
      </w:r>
      <w:r w:rsidR="00EA0B78" w:rsidRPr="00476E33">
        <w:rPr>
          <w:rFonts w:ascii="Times New Roman" w:hAnsi="Times New Roman" w:cs="Times New Roman"/>
          <w:sz w:val="28"/>
          <w:szCs w:val="28"/>
        </w:rPr>
        <w:t>Внутренние коммуникации являются тем механизмом, который позволяет транслировать, поддерживать и развивать эту культуру, оказывая прямое и непосредственное влияние на поведение, мотивацию и вовлеченность сотрудников.</w:t>
      </w:r>
    </w:p>
    <w:p w14:paraId="36DA8C49" w14:textId="77777777" w:rsidR="0013196D" w:rsidRPr="00476E33" w:rsidRDefault="0013196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33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категорий «коммуникации», «</w:t>
      </w:r>
      <w:r w:rsidR="00385DE9" w:rsidRPr="00476E33">
        <w:rPr>
          <w:rFonts w:ascii="Times New Roman" w:hAnsi="Times New Roman" w:cs="Times New Roman"/>
          <w:sz w:val="28"/>
          <w:szCs w:val="28"/>
        </w:rPr>
        <w:t>культура», «организация».</w:t>
      </w:r>
      <w:r w:rsidRPr="00476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4A7C7" w14:textId="77777777" w:rsidR="0013196D" w:rsidRPr="00476E33" w:rsidRDefault="0013196D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  <w:r w:rsidRPr="00476E33">
        <w:rPr>
          <w:sz w:val="28"/>
          <w:szCs w:val="28"/>
          <w:lang w:eastAsia="en-US"/>
        </w:rPr>
        <w:t>Компетенции (индикаторы): УК-3 (УК-3.1, УК-3.2)</w:t>
      </w:r>
    </w:p>
    <w:p w14:paraId="556AF31B" w14:textId="77777777" w:rsidR="00977907" w:rsidRPr="00476E33" w:rsidRDefault="00977907" w:rsidP="00476E33">
      <w:pPr>
        <w:pStyle w:val="a3"/>
        <w:shd w:val="clear" w:color="auto" w:fill="FFFFFF" w:themeFill="background1"/>
        <w:spacing w:after="0"/>
        <w:ind w:firstLine="709"/>
        <w:rPr>
          <w:sz w:val="28"/>
          <w:szCs w:val="28"/>
          <w:lang w:eastAsia="en-US"/>
        </w:rPr>
      </w:pPr>
    </w:p>
    <w:p w14:paraId="02FD2F20" w14:textId="77777777" w:rsidR="00A30588" w:rsidRPr="00476E33" w:rsidRDefault="00A30588" w:rsidP="00476E33">
      <w:pPr>
        <w:pStyle w:val="a5"/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основные барьеры, возникающие при кросс-функциональном взаимодействии в современных организациях</w:t>
      </w:r>
      <w:r w:rsidR="00990EFB" w:rsidRPr="0047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0589B5" w14:textId="436F371B" w:rsidR="0013196D" w:rsidRPr="00476E33" w:rsidRDefault="0013196D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Время выполнения – 10 мин</w:t>
      </w:r>
      <w:r w:rsidR="00D71110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D80CF9A" w14:textId="07FC4933" w:rsidR="00A30588" w:rsidRPr="00476E33" w:rsidRDefault="0013196D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76E3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A30588" w:rsidRPr="00476E33">
        <w:rPr>
          <w:rFonts w:ascii="Times New Roman" w:hAnsi="Times New Roman" w:cs="Times New Roman"/>
          <w:sz w:val="28"/>
          <w:szCs w:val="28"/>
        </w:rPr>
        <w:t>кросс-функциональное взаимодействие, то есть сотрудничество между различными отделами и функциями организации, имеет решающее значение для достижения общих целей, внедрения иннов</w:t>
      </w:r>
      <w:r w:rsidR="00771589">
        <w:rPr>
          <w:rFonts w:ascii="Times New Roman" w:hAnsi="Times New Roman" w:cs="Times New Roman"/>
          <w:sz w:val="28"/>
          <w:szCs w:val="28"/>
        </w:rPr>
        <w:t xml:space="preserve">аций и повышения эффективности. </w:t>
      </w:r>
      <w:r w:rsidR="00A30588" w:rsidRPr="00476E33">
        <w:rPr>
          <w:rFonts w:ascii="Times New Roman" w:hAnsi="Times New Roman" w:cs="Times New Roman"/>
          <w:sz w:val="28"/>
          <w:szCs w:val="28"/>
        </w:rPr>
        <w:t>Однако, несмотря на свою важность, такое взаимодействие часто сталкивается с различными препятствиями, которые могут затруднять сотрудничество, приводить к недопониманию, конфликтам</w:t>
      </w:r>
      <w:r w:rsidR="00771589">
        <w:rPr>
          <w:rFonts w:ascii="Times New Roman" w:hAnsi="Times New Roman" w:cs="Times New Roman"/>
          <w:sz w:val="28"/>
          <w:szCs w:val="28"/>
        </w:rPr>
        <w:t xml:space="preserve"> и снижению производительности. О</w:t>
      </w:r>
      <w:r w:rsidR="00A30588" w:rsidRPr="00476E33">
        <w:rPr>
          <w:rFonts w:ascii="Times New Roman" w:hAnsi="Times New Roman" w:cs="Times New Roman"/>
          <w:sz w:val="28"/>
          <w:szCs w:val="28"/>
        </w:rPr>
        <w:t>сновные препятствия, которые могут возникать:</w:t>
      </w:r>
      <w:r w:rsidR="00A30588" w:rsidRPr="00476E33">
        <w:rPr>
          <w:rFonts w:ascii="Segoe UI" w:hAnsi="Segoe UI" w:cs="Segoe UI"/>
          <w:shd w:val="clear" w:color="auto" w:fill="FFFFFF"/>
        </w:rPr>
        <w:t xml:space="preserve"> </w:t>
      </w:r>
      <w:r w:rsidR="0077158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различия в целях и приоритетах;</w:t>
      </w:r>
      <w:r w:rsidR="00A3058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отсутствие доверия и негат</w:t>
      </w:r>
      <w:r w:rsidR="0077158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ивное восприятие других отделов;</w:t>
      </w:r>
      <w:r w:rsidR="00A3058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различия в организационной культуре и стиле раб</w:t>
      </w:r>
      <w:r w:rsidR="0077158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оты;</w:t>
      </w:r>
      <w:r w:rsidR="00A3058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отсутствие четкой ответственности и подотчетности, сложн</w:t>
      </w:r>
      <w:r w:rsidR="0077158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ость коммуникационных процессов;</w:t>
      </w:r>
      <w:r w:rsidR="00A3058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недостаток знаний и навыков в области </w:t>
      </w:r>
      <w:proofErr w:type="spellStart"/>
      <w:r w:rsidR="00A3058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межфункционального</w:t>
      </w:r>
      <w:proofErr w:type="spellEnd"/>
      <w:r w:rsidR="00A30588" w:rsidRPr="00476E3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взаимодействия и др. </w:t>
      </w:r>
    </w:p>
    <w:p w14:paraId="31A9388A" w14:textId="6F971C97" w:rsidR="0013196D" w:rsidRPr="00DB2B43" w:rsidRDefault="0013196D" w:rsidP="00476E33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ответе </w:t>
      </w:r>
      <w:r w:rsidR="00DB2B43" w:rsidRPr="00DB2B43">
        <w:rPr>
          <w:rFonts w:ascii="Times New Roman" w:hAnsi="Times New Roman" w:cs="Times New Roman"/>
          <w:color w:val="000000" w:themeColor="text1"/>
          <w:sz w:val="28"/>
          <w:szCs w:val="28"/>
        </w:rPr>
        <w:t>минимум двух основных барьеров.</w:t>
      </w:r>
    </w:p>
    <w:p w14:paraId="43EAC7B2" w14:textId="77777777" w:rsidR="0013196D" w:rsidRPr="00DB2B43" w:rsidRDefault="0013196D" w:rsidP="00476E33">
      <w:pPr>
        <w:pStyle w:val="a3"/>
        <w:shd w:val="clear" w:color="auto" w:fill="FFFFFF" w:themeFill="background1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DB2B43">
        <w:rPr>
          <w:color w:val="000000" w:themeColor="text1"/>
          <w:sz w:val="28"/>
          <w:szCs w:val="28"/>
          <w:lang w:eastAsia="en-US"/>
        </w:rPr>
        <w:t>Компетенции (индикаторы): УК-3 (УК-3.1, УК-3.2)</w:t>
      </w:r>
    </w:p>
    <w:p w14:paraId="20FBCF08" w14:textId="77777777" w:rsidR="006A232F" w:rsidRPr="00476E33" w:rsidRDefault="006A232F" w:rsidP="00476E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0EF27" w14:textId="77777777" w:rsidR="009360DC" w:rsidRPr="00476E33" w:rsidRDefault="009360DC" w:rsidP="00476E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60DC" w:rsidRPr="00476E33" w:rsidSect="00D71110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B7DD" w14:textId="77777777" w:rsidR="00F061B9" w:rsidRDefault="00F061B9" w:rsidP="00D0122A">
      <w:pPr>
        <w:spacing w:after="0" w:line="240" w:lineRule="auto"/>
      </w:pPr>
      <w:r>
        <w:separator/>
      </w:r>
    </w:p>
  </w:endnote>
  <w:endnote w:type="continuationSeparator" w:id="0">
    <w:p w14:paraId="0D7520F0" w14:textId="77777777" w:rsidR="00F061B9" w:rsidRDefault="00F061B9" w:rsidP="00D0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126222"/>
      <w:docPartObj>
        <w:docPartGallery w:val="Page Numbers (Bottom of Page)"/>
        <w:docPartUnique/>
      </w:docPartObj>
    </w:sdtPr>
    <w:sdtContent>
      <w:p w14:paraId="31C1DD38" w14:textId="77777777" w:rsidR="00D0122A" w:rsidRDefault="00D0122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589">
          <w:rPr>
            <w:noProof/>
          </w:rPr>
          <w:t>9</w:t>
        </w:r>
        <w:r>
          <w:fldChar w:fldCharType="end"/>
        </w:r>
      </w:p>
    </w:sdtContent>
  </w:sdt>
  <w:p w14:paraId="755081DC" w14:textId="77777777" w:rsidR="00D0122A" w:rsidRDefault="00D0122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4900" w14:textId="77777777" w:rsidR="00F061B9" w:rsidRDefault="00F061B9" w:rsidP="00D0122A">
      <w:pPr>
        <w:spacing w:after="0" w:line="240" w:lineRule="auto"/>
      </w:pPr>
      <w:r>
        <w:separator/>
      </w:r>
    </w:p>
  </w:footnote>
  <w:footnote w:type="continuationSeparator" w:id="0">
    <w:p w14:paraId="4391922E" w14:textId="77777777" w:rsidR="00F061B9" w:rsidRDefault="00F061B9" w:rsidP="00D0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30D"/>
    <w:multiLevelType w:val="hybridMultilevel"/>
    <w:tmpl w:val="987A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068"/>
    <w:multiLevelType w:val="hybridMultilevel"/>
    <w:tmpl w:val="3476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E6BEC"/>
    <w:multiLevelType w:val="hybridMultilevel"/>
    <w:tmpl w:val="1EFE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C3FAF"/>
    <w:multiLevelType w:val="hybridMultilevel"/>
    <w:tmpl w:val="DCDA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877B0"/>
    <w:multiLevelType w:val="hybridMultilevel"/>
    <w:tmpl w:val="C5248780"/>
    <w:lvl w:ilvl="0" w:tplc="5CE6818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D92E32"/>
    <w:multiLevelType w:val="hybridMultilevel"/>
    <w:tmpl w:val="27D6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C4F86"/>
    <w:multiLevelType w:val="hybridMultilevel"/>
    <w:tmpl w:val="3BD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20213"/>
    <w:multiLevelType w:val="hybridMultilevel"/>
    <w:tmpl w:val="3064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22821"/>
    <w:multiLevelType w:val="hybridMultilevel"/>
    <w:tmpl w:val="3EA6B07E"/>
    <w:lvl w:ilvl="0" w:tplc="4692D53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F0AB3"/>
    <w:multiLevelType w:val="hybridMultilevel"/>
    <w:tmpl w:val="8D34A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428BF"/>
    <w:multiLevelType w:val="hybridMultilevel"/>
    <w:tmpl w:val="F166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761B6"/>
    <w:multiLevelType w:val="hybridMultilevel"/>
    <w:tmpl w:val="16AA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B5F7D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1639E"/>
    <w:multiLevelType w:val="hybridMultilevel"/>
    <w:tmpl w:val="36A8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9035D"/>
    <w:multiLevelType w:val="hybridMultilevel"/>
    <w:tmpl w:val="77A45640"/>
    <w:lvl w:ilvl="0" w:tplc="5CE6818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67D20DF"/>
    <w:multiLevelType w:val="hybridMultilevel"/>
    <w:tmpl w:val="37703E60"/>
    <w:lvl w:ilvl="0" w:tplc="5CE6818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21595"/>
    <w:multiLevelType w:val="hybridMultilevel"/>
    <w:tmpl w:val="2A10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052C0"/>
    <w:multiLevelType w:val="hybridMultilevel"/>
    <w:tmpl w:val="BCA4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30B72"/>
    <w:multiLevelType w:val="hybridMultilevel"/>
    <w:tmpl w:val="8090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91D88"/>
    <w:multiLevelType w:val="hybridMultilevel"/>
    <w:tmpl w:val="1056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D6E6A"/>
    <w:multiLevelType w:val="hybridMultilevel"/>
    <w:tmpl w:val="2F78758E"/>
    <w:lvl w:ilvl="0" w:tplc="5CE6818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24500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601410">
    <w:abstractNumId w:val="26"/>
  </w:num>
  <w:num w:numId="3" w16cid:durableId="1598710210">
    <w:abstractNumId w:val="31"/>
  </w:num>
  <w:num w:numId="4" w16cid:durableId="1413352995">
    <w:abstractNumId w:val="12"/>
  </w:num>
  <w:num w:numId="5" w16cid:durableId="694694405">
    <w:abstractNumId w:val="29"/>
  </w:num>
  <w:num w:numId="6" w16cid:durableId="128204930">
    <w:abstractNumId w:val="15"/>
  </w:num>
  <w:num w:numId="7" w16cid:durableId="684987047">
    <w:abstractNumId w:val="21"/>
  </w:num>
  <w:num w:numId="8" w16cid:durableId="764690034">
    <w:abstractNumId w:val="35"/>
  </w:num>
  <w:num w:numId="9" w16cid:durableId="1096443194">
    <w:abstractNumId w:val="16"/>
  </w:num>
  <w:num w:numId="10" w16cid:durableId="373313550">
    <w:abstractNumId w:val="4"/>
  </w:num>
  <w:num w:numId="11" w16cid:durableId="1893956836">
    <w:abstractNumId w:val="32"/>
  </w:num>
  <w:num w:numId="12" w16cid:durableId="570623117">
    <w:abstractNumId w:val="5"/>
  </w:num>
  <w:num w:numId="13" w16cid:durableId="248580429">
    <w:abstractNumId w:val="1"/>
  </w:num>
  <w:num w:numId="14" w16cid:durableId="1758673463">
    <w:abstractNumId w:val="0"/>
  </w:num>
  <w:num w:numId="15" w16cid:durableId="1163930206">
    <w:abstractNumId w:val="22"/>
  </w:num>
  <w:num w:numId="16" w16cid:durableId="96872399">
    <w:abstractNumId w:val="38"/>
  </w:num>
  <w:num w:numId="17" w16cid:durableId="432477490">
    <w:abstractNumId w:val="9"/>
  </w:num>
  <w:num w:numId="18" w16cid:durableId="1160346046">
    <w:abstractNumId w:val="37"/>
  </w:num>
  <w:num w:numId="19" w16cid:durableId="1289699986">
    <w:abstractNumId w:val="28"/>
  </w:num>
  <w:num w:numId="20" w16cid:durableId="1686862362">
    <w:abstractNumId w:val="10"/>
  </w:num>
  <w:num w:numId="21" w16cid:durableId="117838563">
    <w:abstractNumId w:val="20"/>
  </w:num>
  <w:num w:numId="22" w16cid:durableId="1151286095">
    <w:abstractNumId w:val="17"/>
  </w:num>
  <w:num w:numId="23" w16cid:durableId="1080564641">
    <w:abstractNumId w:val="3"/>
  </w:num>
  <w:num w:numId="24" w16cid:durableId="1212232826">
    <w:abstractNumId w:val="25"/>
  </w:num>
  <w:num w:numId="25" w16cid:durableId="116409247">
    <w:abstractNumId w:val="19"/>
  </w:num>
  <w:num w:numId="26" w16cid:durableId="1694765396">
    <w:abstractNumId w:val="18"/>
  </w:num>
  <w:num w:numId="27" w16cid:durableId="872961452">
    <w:abstractNumId w:val="24"/>
  </w:num>
  <w:num w:numId="28" w16cid:durableId="24407303">
    <w:abstractNumId w:val="7"/>
  </w:num>
  <w:num w:numId="29" w16cid:durableId="691804721">
    <w:abstractNumId w:val="39"/>
  </w:num>
  <w:num w:numId="30" w16cid:durableId="77481256">
    <w:abstractNumId w:val="2"/>
  </w:num>
  <w:num w:numId="31" w16cid:durableId="1089617731">
    <w:abstractNumId w:val="13"/>
  </w:num>
  <w:num w:numId="32" w16cid:durableId="1477601672">
    <w:abstractNumId w:val="36"/>
  </w:num>
  <w:num w:numId="33" w16cid:durableId="2020621025">
    <w:abstractNumId w:val="11"/>
  </w:num>
  <w:num w:numId="34" w16cid:durableId="1144199797">
    <w:abstractNumId w:val="34"/>
  </w:num>
  <w:num w:numId="35" w16cid:durableId="43987054">
    <w:abstractNumId w:val="6"/>
  </w:num>
  <w:num w:numId="36" w16cid:durableId="151414074">
    <w:abstractNumId w:val="23"/>
  </w:num>
  <w:num w:numId="37" w16cid:durableId="950863738">
    <w:abstractNumId w:val="33"/>
  </w:num>
  <w:num w:numId="38" w16cid:durableId="690037053">
    <w:abstractNumId w:val="14"/>
  </w:num>
  <w:num w:numId="39" w16cid:durableId="1885210651">
    <w:abstractNumId w:val="40"/>
  </w:num>
  <w:num w:numId="40" w16cid:durableId="2049719295">
    <w:abstractNumId w:val="30"/>
  </w:num>
  <w:num w:numId="41" w16cid:durableId="1899437141">
    <w:abstractNumId w:val="8"/>
  </w:num>
  <w:num w:numId="42" w16cid:durableId="1312948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33CFF"/>
    <w:rsid w:val="000436D8"/>
    <w:rsid w:val="00045844"/>
    <w:rsid w:val="0005352B"/>
    <w:rsid w:val="00071C03"/>
    <w:rsid w:val="0009510E"/>
    <w:rsid w:val="000A6B1D"/>
    <w:rsid w:val="000B19F3"/>
    <w:rsid w:val="000E7DF9"/>
    <w:rsid w:val="000F2F8D"/>
    <w:rsid w:val="000F4AD3"/>
    <w:rsid w:val="0013196D"/>
    <w:rsid w:val="00137140"/>
    <w:rsid w:val="00142BB6"/>
    <w:rsid w:val="001434B6"/>
    <w:rsid w:val="001714B2"/>
    <w:rsid w:val="001B4FF8"/>
    <w:rsid w:val="001C4301"/>
    <w:rsid w:val="001E1800"/>
    <w:rsid w:val="001E1BCB"/>
    <w:rsid w:val="001E2123"/>
    <w:rsid w:val="001F15F1"/>
    <w:rsid w:val="00205F34"/>
    <w:rsid w:val="002072AF"/>
    <w:rsid w:val="00227107"/>
    <w:rsid w:val="00227D93"/>
    <w:rsid w:val="0027100E"/>
    <w:rsid w:val="00282747"/>
    <w:rsid w:val="00283854"/>
    <w:rsid w:val="002A6651"/>
    <w:rsid w:val="002C5250"/>
    <w:rsid w:val="002D7E98"/>
    <w:rsid w:val="0030006F"/>
    <w:rsid w:val="00322337"/>
    <w:rsid w:val="00335E05"/>
    <w:rsid w:val="00346C5E"/>
    <w:rsid w:val="00350F54"/>
    <w:rsid w:val="00385DE9"/>
    <w:rsid w:val="00390FAD"/>
    <w:rsid w:val="00391573"/>
    <w:rsid w:val="003B3FD1"/>
    <w:rsid w:val="003B4F27"/>
    <w:rsid w:val="003D4C28"/>
    <w:rsid w:val="003D613E"/>
    <w:rsid w:val="003E0D51"/>
    <w:rsid w:val="003E60B2"/>
    <w:rsid w:val="003F13D5"/>
    <w:rsid w:val="003F15AD"/>
    <w:rsid w:val="00401B76"/>
    <w:rsid w:val="00420012"/>
    <w:rsid w:val="00422CEB"/>
    <w:rsid w:val="00455A6E"/>
    <w:rsid w:val="00476E33"/>
    <w:rsid w:val="004A5D69"/>
    <w:rsid w:val="004C6E54"/>
    <w:rsid w:val="00500943"/>
    <w:rsid w:val="005178C9"/>
    <w:rsid w:val="005231BD"/>
    <w:rsid w:val="005231E3"/>
    <w:rsid w:val="0052439D"/>
    <w:rsid w:val="005316DE"/>
    <w:rsid w:val="00556C34"/>
    <w:rsid w:val="0057136E"/>
    <w:rsid w:val="0058175B"/>
    <w:rsid w:val="0059441D"/>
    <w:rsid w:val="005A798E"/>
    <w:rsid w:val="005B2354"/>
    <w:rsid w:val="005D0111"/>
    <w:rsid w:val="005D4EB7"/>
    <w:rsid w:val="006611DB"/>
    <w:rsid w:val="006704E9"/>
    <w:rsid w:val="00670F4E"/>
    <w:rsid w:val="006A232F"/>
    <w:rsid w:val="006B7154"/>
    <w:rsid w:val="006C3D69"/>
    <w:rsid w:val="006F6D78"/>
    <w:rsid w:val="00701635"/>
    <w:rsid w:val="00702B98"/>
    <w:rsid w:val="007252DE"/>
    <w:rsid w:val="007256C9"/>
    <w:rsid w:val="007454BE"/>
    <w:rsid w:val="00747E61"/>
    <w:rsid w:val="0075567F"/>
    <w:rsid w:val="007604F2"/>
    <w:rsid w:val="00771589"/>
    <w:rsid w:val="00772ED0"/>
    <w:rsid w:val="007840A7"/>
    <w:rsid w:val="00791845"/>
    <w:rsid w:val="007A4723"/>
    <w:rsid w:val="007D5B75"/>
    <w:rsid w:val="007D5ECC"/>
    <w:rsid w:val="007E1E6A"/>
    <w:rsid w:val="007E2A89"/>
    <w:rsid w:val="0080569A"/>
    <w:rsid w:val="00810252"/>
    <w:rsid w:val="00821CFC"/>
    <w:rsid w:val="00832480"/>
    <w:rsid w:val="00832A6E"/>
    <w:rsid w:val="00832BF2"/>
    <w:rsid w:val="008923E6"/>
    <w:rsid w:val="00895996"/>
    <w:rsid w:val="00897A43"/>
    <w:rsid w:val="008A584B"/>
    <w:rsid w:val="008D5C0B"/>
    <w:rsid w:val="008E174B"/>
    <w:rsid w:val="008F148A"/>
    <w:rsid w:val="008F21FD"/>
    <w:rsid w:val="00912934"/>
    <w:rsid w:val="00921B0D"/>
    <w:rsid w:val="009360DC"/>
    <w:rsid w:val="00937B6D"/>
    <w:rsid w:val="00944297"/>
    <w:rsid w:val="00952786"/>
    <w:rsid w:val="00962BE9"/>
    <w:rsid w:val="00964515"/>
    <w:rsid w:val="00977907"/>
    <w:rsid w:val="00990EFB"/>
    <w:rsid w:val="009F06A8"/>
    <w:rsid w:val="009F497C"/>
    <w:rsid w:val="00A02534"/>
    <w:rsid w:val="00A23AF1"/>
    <w:rsid w:val="00A30588"/>
    <w:rsid w:val="00A37CB6"/>
    <w:rsid w:val="00A41542"/>
    <w:rsid w:val="00A43FA1"/>
    <w:rsid w:val="00A52D6E"/>
    <w:rsid w:val="00A532F9"/>
    <w:rsid w:val="00A57F14"/>
    <w:rsid w:val="00A84BEE"/>
    <w:rsid w:val="00AA7527"/>
    <w:rsid w:val="00AB1697"/>
    <w:rsid w:val="00AD129B"/>
    <w:rsid w:val="00AD6663"/>
    <w:rsid w:val="00B01D80"/>
    <w:rsid w:val="00B056C5"/>
    <w:rsid w:val="00B2364A"/>
    <w:rsid w:val="00B605DB"/>
    <w:rsid w:val="00B625D8"/>
    <w:rsid w:val="00B71B71"/>
    <w:rsid w:val="00B72963"/>
    <w:rsid w:val="00B90C59"/>
    <w:rsid w:val="00B925B8"/>
    <w:rsid w:val="00B931C8"/>
    <w:rsid w:val="00BA43A8"/>
    <w:rsid w:val="00BB171A"/>
    <w:rsid w:val="00BC19BB"/>
    <w:rsid w:val="00BD1667"/>
    <w:rsid w:val="00BD2A57"/>
    <w:rsid w:val="00C00B4F"/>
    <w:rsid w:val="00C13556"/>
    <w:rsid w:val="00C312AA"/>
    <w:rsid w:val="00C42437"/>
    <w:rsid w:val="00C5487B"/>
    <w:rsid w:val="00CA30C3"/>
    <w:rsid w:val="00CE18B0"/>
    <w:rsid w:val="00D0122A"/>
    <w:rsid w:val="00D14F1B"/>
    <w:rsid w:val="00D216D4"/>
    <w:rsid w:val="00D26032"/>
    <w:rsid w:val="00D34D12"/>
    <w:rsid w:val="00D50729"/>
    <w:rsid w:val="00D557BB"/>
    <w:rsid w:val="00D57DAF"/>
    <w:rsid w:val="00D71110"/>
    <w:rsid w:val="00D71BBC"/>
    <w:rsid w:val="00D825AB"/>
    <w:rsid w:val="00DB2B43"/>
    <w:rsid w:val="00DB7FD6"/>
    <w:rsid w:val="00DC61C9"/>
    <w:rsid w:val="00DD5B36"/>
    <w:rsid w:val="00DE4F03"/>
    <w:rsid w:val="00E02EE6"/>
    <w:rsid w:val="00E175F8"/>
    <w:rsid w:val="00E638E3"/>
    <w:rsid w:val="00EA0B78"/>
    <w:rsid w:val="00EB2FED"/>
    <w:rsid w:val="00EB4242"/>
    <w:rsid w:val="00EE1D73"/>
    <w:rsid w:val="00EE46C1"/>
    <w:rsid w:val="00EE4744"/>
    <w:rsid w:val="00F01DD5"/>
    <w:rsid w:val="00F061B9"/>
    <w:rsid w:val="00F251C9"/>
    <w:rsid w:val="00F65666"/>
    <w:rsid w:val="00F719D5"/>
    <w:rsid w:val="00F7509E"/>
    <w:rsid w:val="00F77E04"/>
    <w:rsid w:val="00FA0B73"/>
    <w:rsid w:val="00FA400E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757F"/>
  <w15:docId w15:val="{6857F413-9723-4810-89AE-9AB016F7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A3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D0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3509-F02E-4573-9C8A-A4BA260E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4</cp:revision>
  <dcterms:created xsi:type="dcterms:W3CDTF">2025-03-21T08:07:00Z</dcterms:created>
  <dcterms:modified xsi:type="dcterms:W3CDTF">2025-03-23T21:39:00Z</dcterms:modified>
</cp:coreProperties>
</file>