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F9" w:rsidRDefault="0097373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:rsidR="00427BF9" w:rsidRDefault="0097373D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«Уголовный процесс»</w:t>
      </w:r>
    </w:p>
    <w:p w:rsidR="00427BF9" w:rsidRDefault="00427BF9">
      <w:pPr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27BF9" w:rsidRDefault="00427BF9">
      <w:pPr>
        <w:shd w:val="clear" w:color="auto" w:fill="FFFFFF"/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 w:rsidP="0097373D">
      <w:pPr>
        <w:shd w:val="clear" w:color="auto" w:fill="FFFFFF"/>
        <w:ind w:firstLine="0"/>
        <w:rPr>
          <w:rFonts w:cs="Times New Roman"/>
          <w:szCs w:val="28"/>
        </w:rPr>
      </w:pPr>
      <w:r>
        <w:rPr>
          <w:bCs/>
          <w:iCs/>
          <w:color w:val="000000"/>
          <w:spacing w:val="-2"/>
          <w:szCs w:val="28"/>
        </w:rPr>
        <w:t xml:space="preserve">В соответствии с принципом осуществления правосудия </w:t>
      </w:r>
      <w:r>
        <w:rPr>
          <w:bCs/>
          <w:iCs/>
          <w:color w:val="000000"/>
          <w:szCs w:val="28"/>
        </w:rPr>
        <w:t>только судом:</w:t>
      </w:r>
    </w:p>
    <w:p w:rsidR="00427BF9" w:rsidRDefault="0097373D" w:rsidP="0097373D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color w:val="000000"/>
          <w:szCs w:val="28"/>
        </w:rPr>
        <w:t>никто не может быть признан виновным в совершении преступления и подвергнут уголовному наказанию иначе как по приговору суда</w:t>
      </w:r>
    </w:p>
    <w:p w:rsidR="00427BF9" w:rsidRDefault="0097373D" w:rsidP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>
        <w:rPr>
          <w:color w:val="000000"/>
          <w:spacing w:val="1"/>
          <w:szCs w:val="28"/>
        </w:rPr>
        <w:t>никто не может быть задержан по подозрению в совершении преступ</w:t>
      </w:r>
      <w:r>
        <w:rPr>
          <w:color w:val="000000"/>
          <w:spacing w:val="-1"/>
          <w:szCs w:val="28"/>
        </w:rPr>
        <w:t>ления или взят под стражу при отсутствии законных оснований, преду</w:t>
      </w:r>
      <w:r>
        <w:rPr>
          <w:color w:val="000000"/>
          <w:szCs w:val="28"/>
        </w:rPr>
        <w:t>смотренных УПК</w:t>
      </w:r>
    </w:p>
    <w:p w:rsidR="00427BF9" w:rsidRDefault="0097373D" w:rsidP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color w:val="000000"/>
          <w:spacing w:val="-1"/>
          <w:szCs w:val="28"/>
        </w:rPr>
        <w:t>подсудимый не может требовать права на рассмотрение его уголовного дела в том суде и тем судьей, к подсудности которых оно отнесено УПК</w:t>
      </w:r>
    </w:p>
    <w:p w:rsidR="00427BF9" w:rsidRDefault="0097373D" w:rsidP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>
        <w:rPr>
          <w:color w:val="000000"/>
          <w:spacing w:val="2"/>
          <w:szCs w:val="28"/>
        </w:rPr>
        <w:t>суд создает необходимые условия для исполнения сторонами их про</w:t>
      </w:r>
      <w:r>
        <w:rPr>
          <w:color w:val="000000"/>
          <w:spacing w:val="2"/>
          <w:szCs w:val="28"/>
        </w:rPr>
        <w:softHyphen/>
      </w:r>
      <w:r>
        <w:rPr>
          <w:color w:val="000000"/>
          <w:spacing w:val="-1"/>
          <w:szCs w:val="28"/>
        </w:rPr>
        <w:t>цессуальных обязанностей и осуществления предоставленных им прав</w:t>
      </w:r>
    </w:p>
    <w:p w:rsidR="00427BF9" w:rsidRDefault="0097373D" w:rsidP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427BF9" w:rsidRDefault="0097373D" w:rsidP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2.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Особенностью деятельности в сфере уголовного </w:t>
      </w:r>
      <w:r>
        <w:rPr>
          <w:bCs/>
          <w:iCs/>
          <w:color w:val="000000"/>
          <w:spacing w:val="1"/>
          <w:sz w:val="28"/>
          <w:szCs w:val="28"/>
        </w:rPr>
        <w:t>судопроизводства является:</w:t>
      </w:r>
    </w:p>
    <w:p w:rsidR="00427BF9" w:rsidRDefault="0097373D">
      <w:pPr>
        <w:pStyle w:val="af0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А)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/>
          <w:spacing w:val="-1"/>
          <w:szCs w:val="28"/>
        </w:rPr>
        <w:t>строго определенный круг ее субъектов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color w:val="000000"/>
          <w:spacing w:val="1"/>
          <w:szCs w:val="28"/>
        </w:rPr>
        <w:t>регламентация ее только нормами Конституции и УПК РФ</w:t>
      </w:r>
    </w:p>
    <w:p w:rsidR="00427BF9" w:rsidRPr="0097373D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color w:val="000000"/>
          <w:spacing w:val="1"/>
          <w:szCs w:val="28"/>
        </w:rPr>
        <w:t>запрет на производство действий, прямо не разрешенных законом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color w:val="000000"/>
          <w:szCs w:val="28"/>
        </w:rPr>
        <w:t>все указанные ответы правильные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color w:val="000000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Принципы уголовного процесса отличаются от общих условий </w:t>
      </w:r>
      <w:r>
        <w:rPr>
          <w:bCs/>
          <w:iCs/>
          <w:color w:val="000000"/>
          <w:spacing w:val="1"/>
          <w:sz w:val="28"/>
          <w:szCs w:val="28"/>
        </w:rPr>
        <w:t>производства в отдельных стадиях</w:t>
      </w:r>
      <w:r>
        <w:rPr>
          <w:sz w:val="28"/>
          <w:szCs w:val="28"/>
        </w:rPr>
        <w:t>: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color w:val="000000"/>
          <w:spacing w:val="1"/>
          <w:sz w:val="28"/>
          <w:szCs w:val="28"/>
        </w:rPr>
        <w:t>принадлежностью к правовым нормам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color w:val="000000"/>
          <w:spacing w:val="1"/>
          <w:sz w:val="28"/>
          <w:szCs w:val="28"/>
        </w:rPr>
        <w:t xml:space="preserve">тем, что </w:t>
      </w:r>
      <w:proofErr w:type="gramStart"/>
      <w:r>
        <w:rPr>
          <w:color w:val="000000"/>
          <w:spacing w:val="1"/>
          <w:sz w:val="28"/>
          <w:szCs w:val="28"/>
        </w:rPr>
        <w:t>закреплены</w:t>
      </w:r>
      <w:proofErr w:type="gramEnd"/>
      <w:r>
        <w:rPr>
          <w:color w:val="000000"/>
          <w:spacing w:val="1"/>
          <w:sz w:val="28"/>
          <w:szCs w:val="28"/>
        </w:rPr>
        <w:t xml:space="preserve"> в законе</w:t>
      </w:r>
    </w:p>
    <w:p w:rsidR="00427BF9" w:rsidRDefault="0097373D">
      <w:pPr>
        <w:ind w:firstLine="0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>
        <w:rPr>
          <w:color w:val="000000"/>
          <w:szCs w:val="28"/>
        </w:rPr>
        <w:t>действием на всех или нескольких стадиях уголовного процесса</w:t>
      </w:r>
    </w:p>
    <w:p w:rsidR="00427BF9" w:rsidRDefault="0097373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</w:rPr>
        <w:t xml:space="preserve">Г) </w:t>
      </w:r>
      <w:r>
        <w:rPr>
          <w:color w:val="000000"/>
          <w:szCs w:val="28"/>
        </w:rPr>
        <w:t>ничем не отличаются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21"/>
          <w:b w:val="0"/>
          <w:i w:val="0"/>
          <w:sz w:val="28"/>
          <w:szCs w:val="28"/>
        </w:rPr>
        <w:t>В каких из перечисленных случаев нет достаточных оснований для задержания подозреваемого лица</w:t>
      </w:r>
      <w:r>
        <w:rPr>
          <w:b/>
          <w:i/>
          <w:szCs w:val="28"/>
        </w:rPr>
        <w:t>: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</w:t>
      </w:r>
      <w:r>
        <w:rPr>
          <w:rStyle w:val="FontStyle20"/>
          <w:sz w:val="28"/>
          <w:szCs w:val="28"/>
        </w:rPr>
        <w:t>это лицо застигнуто при совершении преступления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r>
        <w:rPr>
          <w:rStyle w:val="FontStyle20"/>
          <w:sz w:val="28"/>
          <w:szCs w:val="28"/>
        </w:rPr>
        <w:t>по словам свидетеля, его мать видела преступление, совершенное данным лицом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r>
        <w:rPr>
          <w:rStyle w:val="FontStyle20"/>
          <w:sz w:val="28"/>
          <w:szCs w:val="28"/>
        </w:rPr>
        <w:t>потерпевший указал на данное лицо как на совершившее преступление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>
        <w:rPr>
          <w:rStyle w:val="FontStyle20"/>
          <w:sz w:val="28"/>
          <w:szCs w:val="28"/>
        </w:rPr>
        <w:t>на одежде этого лица обнаружены явные следы преступления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color w:val="000000"/>
          <w:szCs w:val="28"/>
        </w:rPr>
        <w:t xml:space="preserve">5.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cs="Times New Roman"/>
          <w:b/>
          <w:i/>
          <w:color w:val="000000"/>
          <w:szCs w:val="28"/>
        </w:rPr>
      </w:pPr>
      <w:r>
        <w:rPr>
          <w:rStyle w:val="FontStyle21"/>
          <w:b w:val="0"/>
          <w:i w:val="0"/>
          <w:sz w:val="28"/>
          <w:szCs w:val="28"/>
        </w:rPr>
        <w:t>Какие из этих утверждений неверны</w:t>
      </w:r>
      <w:r>
        <w:rPr>
          <w:b/>
          <w:i/>
          <w:szCs w:val="28"/>
        </w:rPr>
        <w:t>: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А) </w:t>
      </w:r>
      <w:r>
        <w:rPr>
          <w:rStyle w:val="FontStyle20"/>
          <w:sz w:val="28"/>
          <w:szCs w:val="28"/>
        </w:rPr>
        <w:t>срок не считается пропущенным, если жалоба, ходатайство или иной документ до истечения срока сданы на почту</w:t>
      </w:r>
      <w:proofErr w:type="gramEnd"/>
    </w:p>
    <w:p w:rsidR="00427BF9" w:rsidRDefault="0097373D">
      <w:pPr>
        <w:pStyle w:val="ac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rStyle w:val="FontStyle20"/>
          <w:sz w:val="28"/>
          <w:szCs w:val="28"/>
        </w:rPr>
        <w:t>установленные непосредственно в УПК РФ сроки не могут быть продлены, но могут быть восстановлены, если они пропущены по уважительным причинам</w:t>
      </w:r>
      <w:r>
        <w:rPr>
          <w:color w:val="000000"/>
          <w:sz w:val="28"/>
          <w:szCs w:val="28"/>
        </w:rPr>
        <w:t xml:space="preserve"> 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</w:t>
      </w:r>
      <w:r>
        <w:rPr>
          <w:rStyle w:val="FontStyle20"/>
          <w:sz w:val="28"/>
          <w:szCs w:val="28"/>
        </w:rPr>
        <w:t>срок может быть продлен лишь в случаях и порядке, которые установлены УПК РФ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rStyle w:val="FontStyle20"/>
          <w:sz w:val="28"/>
          <w:szCs w:val="28"/>
        </w:rPr>
        <w:t>все указанные ответы правильные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eastAsia="Times New Roman" w:cs="Times New Roman"/>
          <w:b/>
          <w:i/>
          <w:szCs w:val="28"/>
          <w:lang w:eastAsia="ru-RU"/>
        </w:rPr>
      </w:pPr>
      <w:r>
        <w:rPr>
          <w:rStyle w:val="FontStyle21"/>
          <w:b w:val="0"/>
          <w:i w:val="0"/>
          <w:sz w:val="28"/>
          <w:szCs w:val="28"/>
        </w:rPr>
        <w:t>Право на реабилитацию имеют обвиняемые, в отношении которых обвинительный приговор</w:t>
      </w:r>
      <w:r>
        <w:rPr>
          <w:b/>
          <w:i/>
          <w:szCs w:val="28"/>
        </w:rPr>
        <w:t>: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А) </w:t>
      </w:r>
      <w:r>
        <w:rPr>
          <w:rStyle w:val="FontStyle20"/>
          <w:sz w:val="28"/>
          <w:szCs w:val="28"/>
        </w:rPr>
        <w:t>еще не вступил в законную силу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Б) </w:t>
      </w:r>
      <w:proofErr w:type="gramStart"/>
      <w:r>
        <w:rPr>
          <w:rStyle w:val="FontStyle20"/>
          <w:sz w:val="28"/>
          <w:szCs w:val="28"/>
        </w:rPr>
        <w:t>отменен</w:t>
      </w:r>
      <w:proofErr w:type="gramEnd"/>
      <w:r>
        <w:rPr>
          <w:rStyle w:val="FontStyle20"/>
          <w:sz w:val="28"/>
          <w:szCs w:val="28"/>
        </w:rPr>
        <w:t xml:space="preserve"> в связи с недоказанностью вины обвиняемого</w:t>
      </w:r>
    </w:p>
    <w:p w:rsidR="00427BF9" w:rsidRDefault="0097373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proofErr w:type="gramStart"/>
      <w:r>
        <w:rPr>
          <w:rStyle w:val="FontStyle20"/>
          <w:sz w:val="28"/>
          <w:szCs w:val="28"/>
        </w:rPr>
        <w:t>отменен</w:t>
      </w:r>
      <w:proofErr w:type="gramEnd"/>
      <w:r>
        <w:rPr>
          <w:rStyle w:val="FontStyle20"/>
          <w:sz w:val="28"/>
          <w:szCs w:val="28"/>
        </w:rPr>
        <w:t xml:space="preserve"> или изменен ввиду акта амнистии или истечения сроков давности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rStyle w:val="FontStyle20"/>
          <w:sz w:val="28"/>
          <w:szCs w:val="28"/>
        </w:rPr>
        <w:t>все указанные ответы правильные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 xml:space="preserve">(УК-3.1, УК-3.2, УК-3.3, УК-3.4; УК-3.5); ОПК-2 (ОПК-2.1, ОПК-2.2, ОПК-2.3, ОПК-2.4); ОПК-3 (ОПК-3.1, ОПК-3.2, </w:t>
      </w:r>
      <w:r>
        <w:rPr>
          <w:szCs w:val="28"/>
        </w:rPr>
        <w:lastRenderedPageBreak/>
        <w:t>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7.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color w:val="000000"/>
          <w:spacing w:val="2"/>
          <w:sz w:val="28"/>
          <w:szCs w:val="28"/>
        </w:rPr>
        <w:t xml:space="preserve">Какой состав суда рассматривает уголовные дела </w:t>
      </w:r>
      <w:r>
        <w:rPr>
          <w:bCs/>
          <w:iCs/>
          <w:color w:val="000000"/>
          <w:sz w:val="28"/>
          <w:szCs w:val="28"/>
        </w:rPr>
        <w:t>в апелляционном порядке</w:t>
      </w:r>
      <w:r>
        <w:rPr>
          <w:sz w:val="28"/>
          <w:szCs w:val="28"/>
        </w:rPr>
        <w:t>: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color w:val="000000"/>
          <w:szCs w:val="28"/>
        </w:rPr>
        <w:t>судья районного суда единолично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color w:val="000000"/>
          <w:szCs w:val="28"/>
        </w:rPr>
        <w:t>судья областного (краевого, республиканского и т.п.) суда или приравненного к нему военного суда единолично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color w:val="000000"/>
          <w:spacing w:val="-1"/>
          <w:szCs w:val="28"/>
        </w:rPr>
        <w:t xml:space="preserve">коллегия из одного судьи федерального суда общей юрисдикции и двух </w:t>
      </w:r>
      <w:r>
        <w:rPr>
          <w:color w:val="000000"/>
          <w:szCs w:val="28"/>
        </w:rPr>
        <w:t>народных заседателей</w:t>
      </w:r>
      <w:r>
        <w:rPr>
          <w:rFonts w:cs="Times New Roman"/>
          <w:szCs w:val="28"/>
        </w:rPr>
        <w:t xml:space="preserve"> 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Г) </w:t>
      </w:r>
      <w:r>
        <w:rPr>
          <w:color w:val="000000"/>
          <w:szCs w:val="28"/>
        </w:rPr>
        <w:t>судья федерального суда общей юрисдикции и коллегия из двенадцати присяжных заседателей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8.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21"/>
          <w:b w:val="0"/>
          <w:i w:val="0"/>
          <w:sz w:val="28"/>
          <w:szCs w:val="28"/>
        </w:rPr>
        <w:t xml:space="preserve">Отличие уголовно-процессуального доказывания </w:t>
      </w:r>
      <w:proofErr w:type="gramStart"/>
      <w:r>
        <w:rPr>
          <w:rStyle w:val="FontStyle21"/>
          <w:b w:val="0"/>
          <w:i w:val="0"/>
          <w:sz w:val="28"/>
          <w:szCs w:val="28"/>
        </w:rPr>
        <w:t>от</w:t>
      </w:r>
      <w:proofErr w:type="gramEnd"/>
      <w:r>
        <w:rPr>
          <w:rStyle w:val="FontStyle21"/>
          <w:b w:val="0"/>
          <w:i w:val="0"/>
          <w:sz w:val="28"/>
          <w:szCs w:val="28"/>
        </w:rPr>
        <w:t xml:space="preserve"> логического состоит</w:t>
      </w:r>
      <w:r>
        <w:rPr>
          <w:szCs w:val="28"/>
        </w:rPr>
        <w:t>: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20"/>
          <w:sz w:val="28"/>
          <w:szCs w:val="28"/>
        </w:rPr>
        <w:t>в строгой регламентации средств доказывания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20"/>
          <w:sz w:val="28"/>
          <w:szCs w:val="28"/>
        </w:rPr>
        <w:t>в стремлении убедить оппонента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20"/>
          <w:sz w:val="28"/>
          <w:szCs w:val="28"/>
        </w:rPr>
        <w:t>в стремлении к установлению истины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FontStyle20"/>
          <w:sz w:val="28"/>
          <w:szCs w:val="28"/>
        </w:rPr>
        <w:t>все указанные ответы правильные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eastAsia="Times New Roman" w:cs="Times New Roman"/>
          <w:b/>
          <w:bCs/>
          <w:i/>
          <w:iCs/>
          <w:szCs w:val="28"/>
          <w:lang w:eastAsia="ru-RU"/>
        </w:rPr>
      </w:pPr>
      <w:r>
        <w:rPr>
          <w:rStyle w:val="FontStyle23"/>
          <w:b w:val="0"/>
          <w:i w:val="0"/>
          <w:sz w:val="28"/>
          <w:szCs w:val="28"/>
        </w:rPr>
        <w:t>Основанием для вынесения постановления о привлечении лица в качестве обвиняемого являются:</w:t>
      </w:r>
    </w:p>
    <w:p w:rsidR="00427BF9" w:rsidRDefault="0097373D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А) </w:t>
      </w:r>
      <w:r>
        <w:rPr>
          <w:rStyle w:val="FontStyle24"/>
          <w:sz w:val="28"/>
          <w:szCs w:val="28"/>
        </w:rPr>
        <w:t>наличие внутреннего убеждения следователя в виновности лица в со</w:t>
      </w:r>
      <w:r>
        <w:rPr>
          <w:rStyle w:val="FontStyle24"/>
          <w:sz w:val="28"/>
          <w:szCs w:val="28"/>
        </w:rPr>
        <w:softHyphen/>
        <w:t>вершении преступления</w:t>
      </w:r>
    </w:p>
    <w:p w:rsidR="00427BF9" w:rsidRDefault="0097373D">
      <w:pPr>
        <w:ind w:right="115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>
        <w:rPr>
          <w:rStyle w:val="FontStyle24"/>
          <w:sz w:val="28"/>
          <w:szCs w:val="28"/>
        </w:rPr>
        <w:t>достаточные доказательства совершения преступления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В) </w:t>
      </w:r>
      <w:r>
        <w:rPr>
          <w:rStyle w:val="FontStyle24"/>
          <w:sz w:val="28"/>
          <w:szCs w:val="28"/>
        </w:rPr>
        <w:t>наличие оперативной информации о виновности лица в совершении преступления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FontStyle24"/>
          <w:sz w:val="28"/>
          <w:szCs w:val="28"/>
        </w:rPr>
        <w:t>наличие достаточных доказатель</w:t>
      </w:r>
      <w:proofErr w:type="gramStart"/>
      <w:r>
        <w:rPr>
          <w:rStyle w:val="FontStyle24"/>
          <w:sz w:val="28"/>
          <w:szCs w:val="28"/>
        </w:rPr>
        <w:t>ств дл</w:t>
      </w:r>
      <w:proofErr w:type="gramEnd"/>
      <w:r>
        <w:rPr>
          <w:rStyle w:val="FontStyle24"/>
          <w:sz w:val="28"/>
          <w:szCs w:val="28"/>
        </w:rPr>
        <w:t>я обвинения лица в совершении преступления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 xml:space="preserve">10.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40"/>
          <w:b w:val="0"/>
          <w:i w:val="0"/>
          <w:sz w:val="28"/>
          <w:szCs w:val="28"/>
        </w:rPr>
        <w:t>Если обвиняемый не владеет языком судопроизводства, в ходе проведения допроса обязательно участие: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41"/>
          <w:sz w:val="28"/>
          <w:szCs w:val="28"/>
        </w:rPr>
        <w:t>прокурора и защитника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41"/>
          <w:sz w:val="28"/>
          <w:szCs w:val="28"/>
        </w:rPr>
        <w:t>законного представителя обвиняемого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41"/>
          <w:sz w:val="28"/>
          <w:szCs w:val="28"/>
        </w:rPr>
        <w:t>защитника и переводчика</w:t>
      </w:r>
      <w:r>
        <w:rPr>
          <w:rFonts w:cs="Times New Roman"/>
          <w:szCs w:val="28"/>
        </w:rPr>
        <w:t xml:space="preserve">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>
        <w:rPr>
          <w:szCs w:val="28"/>
        </w:rPr>
        <w:t xml:space="preserve"> </w:t>
      </w:r>
      <w:r>
        <w:rPr>
          <w:rStyle w:val="FontStyle41"/>
          <w:sz w:val="28"/>
          <w:szCs w:val="28"/>
        </w:rPr>
        <w:t>все указанные ответы неправильные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11.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af0"/>
        <w:ind w:left="0" w:firstLine="0"/>
        <w:rPr>
          <w:rFonts w:cs="Times New Roman"/>
          <w:b/>
          <w:i/>
          <w:szCs w:val="28"/>
        </w:rPr>
      </w:pPr>
      <w:r>
        <w:rPr>
          <w:rStyle w:val="FontStyle40"/>
          <w:b w:val="0"/>
          <w:i w:val="0"/>
          <w:sz w:val="28"/>
          <w:szCs w:val="28"/>
        </w:rPr>
        <w:t>Решение следователя о прекращении уголовного преследования в соответствующей части: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41"/>
          <w:sz w:val="28"/>
          <w:szCs w:val="28"/>
        </w:rPr>
        <w:t>требует санкции прокурора или руководителя следственного органа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41"/>
          <w:sz w:val="28"/>
          <w:szCs w:val="28"/>
        </w:rPr>
        <w:t>не может быть принято при возражении потерпевшего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41"/>
          <w:sz w:val="28"/>
          <w:szCs w:val="28"/>
        </w:rPr>
        <w:t>утверждается судом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FontStyle41"/>
          <w:sz w:val="28"/>
          <w:szCs w:val="28"/>
        </w:rPr>
        <w:t>принимается самостоятельно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12.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40"/>
          <w:b w:val="0"/>
          <w:i w:val="0"/>
          <w:sz w:val="28"/>
          <w:szCs w:val="28"/>
        </w:rPr>
        <w:t>Кто из указанных лиц вправе знакомиться с материалами уголовного дела по окончании предварительного следствия:</w:t>
      </w:r>
    </w:p>
    <w:p w:rsidR="00427BF9" w:rsidRDefault="0097373D">
      <w:pPr>
        <w:pStyle w:val="af0"/>
        <w:ind w:left="0"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41"/>
          <w:sz w:val="28"/>
          <w:szCs w:val="28"/>
        </w:rPr>
        <w:t>адвокат свидетеля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41"/>
          <w:sz w:val="28"/>
          <w:szCs w:val="28"/>
        </w:rPr>
        <w:t>представитель потерпевшего</w:t>
      </w:r>
      <w:r>
        <w:rPr>
          <w:rFonts w:cs="Times New Roman"/>
          <w:szCs w:val="28"/>
        </w:rPr>
        <w:t xml:space="preserve">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41"/>
          <w:sz w:val="28"/>
          <w:szCs w:val="28"/>
        </w:rPr>
        <w:t>переводчик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FontStyle41"/>
          <w:sz w:val="28"/>
          <w:szCs w:val="28"/>
        </w:rPr>
        <w:t>педагог, участвовавший в допросе несовершеннолетнего обвиняемого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13.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Style3"/>
        <w:widowControl/>
        <w:tabs>
          <w:tab w:val="left" w:pos="56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rStyle w:val="FontStyle40"/>
          <w:rFonts w:eastAsiaTheme="majorEastAsia"/>
          <w:b w:val="0"/>
          <w:i w:val="0"/>
          <w:sz w:val="28"/>
          <w:szCs w:val="28"/>
        </w:rPr>
        <w:t>Вправе ли обвиняемый и его защитник при ознакомлении с материалами уголовного дела повторно обращаться к уже изученному ими тому уголовного дела: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41"/>
          <w:sz w:val="28"/>
          <w:szCs w:val="28"/>
        </w:rPr>
        <w:t>да, во всех случаях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>
        <w:rPr>
          <w:rStyle w:val="FontStyle41"/>
          <w:sz w:val="28"/>
          <w:szCs w:val="28"/>
        </w:rPr>
        <w:t>да, если это не помешает ознакомлению с материалами дела других участников процесса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41"/>
          <w:sz w:val="28"/>
          <w:szCs w:val="28"/>
        </w:rPr>
        <w:t>да – с разрешения следователя (прокурора)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FontStyle41"/>
          <w:sz w:val="28"/>
          <w:szCs w:val="28"/>
        </w:rPr>
        <w:t>нет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szCs w:val="28"/>
        </w:rPr>
        <w:t xml:space="preserve">14.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rStyle w:val="FontStyle40"/>
          <w:rFonts w:eastAsiaTheme="majorEastAsia"/>
          <w:b w:val="0"/>
          <w:i w:val="0"/>
          <w:sz w:val="28"/>
          <w:szCs w:val="28"/>
        </w:rPr>
        <w:t>Установление обвиняемому и его защитнику определенного срока для ознакомления с материалами уголовного дела возможно на основании: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41"/>
          <w:sz w:val="28"/>
          <w:szCs w:val="28"/>
        </w:rPr>
        <w:t>постановления следователя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41"/>
          <w:sz w:val="28"/>
          <w:szCs w:val="28"/>
        </w:rPr>
        <w:t>постановления прокурора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>
        <w:rPr>
          <w:rFonts w:cs="Times New Roman"/>
          <w:iCs/>
          <w:color w:val="000000"/>
          <w:szCs w:val="28"/>
        </w:rPr>
        <w:t xml:space="preserve">В) </w:t>
      </w:r>
      <w:r>
        <w:rPr>
          <w:rStyle w:val="FontStyle41"/>
          <w:sz w:val="28"/>
          <w:szCs w:val="28"/>
        </w:rPr>
        <w:t>постановления прокурора субъекта Российской Федерации или его за</w:t>
      </w:r>
      <w:r>
        <w:rPr>
          <w:rStyle w:val="FontStyle41"/>
          <w:sz w:val="28"/>
          <w:szCs w:val="28"/>
        </w:rPr>
        <w:softHyphen/>
        <w:t>местителя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>
        <w:rPr>
          <w:rFonts w:cs="Times New Roman"/>
          <w:iCs/>
          <w:color w:val="000000"/>
          <w:szCs w:val="28"/>
        </w:rPr>
        <w:t xml:space="preserve">Г) </w:t>
      </w:r>
      <w:r>
        <w:rPr>
          <w:rStyle w:val="FontStyle41"/>
          <w:sz w:val="28"/>
          <w:szCs w:val="28"/>
        </w:rPr>
        <w:t>судебного решения в порядке ст. 125 УПК РФ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15.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contextualSpacing/>
        <w:rPr>
          <w:rFonts w:cs="Times New Roman"/>
          <w:b/>
          <w:i/>
          <w:szCs w:val="28"/>
        </w:rPr>
      </w:pPr>
      <w:r>
        <w:rPr>
          <w:rStyle w:val="FontStyle25"/>
          <w:b w:val="0"/>
          <w:i w:val="0"/>
          <w:sz w:val="28"/>
          <w:szCs w:val="28"/>
        </w:rPr>
        <w:t>Принцип равенства прав сторон проявляется в том, что в судебном заседании: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29"/>
          <w:sz w:val="28"/>
          <w:szCs w:val="28"/>
        </w:rPr>
        <w:t>процессуальный статус прокурора и защитника одинаков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29"/>
          <w:sz w:val="28"/>
          <w:szCs w:val="28"/>
        </w:rPr>
        <w:t>стороны обвинения и защиты равноправны в представлении доказательств и участии в их исследовании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29"/>
          <w:sz w:val="28"/>
          <w:szCs w:val="28"/>
        </w:rPr>
        <w:t>продолжительность выступлений в судебных прениях прокурора и за</w:t>
      </w:r>
      <w:r>
        <w:rPr>
          <w:rStyle w:val="FontStyle29"/>
          <w:sz w:val="28"/>
          <w:szCs w:val="28"/>
        </w:rPr>
        <w:softHyphen/>
        <w:t>щитника должна быть равной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Style w:val="FontStyle29"/>
          <w:sz w:val="28"/>
          <w:szCs w:val="28"/>
        </w:rPr>
        <w:t>защитник имеет право заявить отвод прокурору, а прокурор – защитнику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97373D" w:rsidRPr="00A97F78" w:rsidRDefault="0097373D">
      <w:pPr>
        <w:ind w:firstLine="0"/>
        <w:contextualSpacing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pStyle w:val="af0"/>
        <w:ind w:left="0" w:firstLine="0"/>
        <w:rPr>
          <w:rFonts w:eastAsia="Times New Roman" w:cs="Times New Roman"/>
          <w:b/>
          <w:bCs/>
          <w:i/>
          <w:color w:val="000000"/>
          <w:szCs w:val="28"/>
          <w:lang w:eastAsia="ru-RU"/>
        </w:rPr>
      </w:pPr>
      <w:r>
        <w:rPr>
          <w:rStyle w:val="FontStyle25"/>
          <w:b w:val="0"/>
          <w:i w:val="0"/>
          <w:sz w:val="28"/>
          <w:szCs w:val="28"/>
        </w:rPr>
        <w:t>В какой части судебного заседания по общему правилу может быть заявлен отвод судье, рассматривающему дело единолично:</w:t>
      </w:r>
    </w:p>
    <w:p w:rsidR="00427BF9" w:rsidRDefault="0097373D">
      <w:pPr>
        <w:pStyle w:val="af0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>
        <w:rPr>
          <w:rStyle w:val="FontStyle29"/>
          <w:sz w:val="28"/>
          <w:szCs w:val="28"/>
        </w:rPr>
        <w:t>до начала судебного заседания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>
        <w:rPr>
          <w:rStyle w:val="FontStyle29"/>
          <w:sz w:val="28"/>
          <w:szCs w:val="28"/>
        </w:rPr>
        <w:t>до начала судебного следствия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Style w:val="FontStyle29"/>
          <w:sz w:val="28"/>
          <w:szCs w:val="28"/>
        </w:rPr>
        <w:t>до начала прений сторон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Style w:val="FontStyle29"/>
          <w:sz w:val="28"/>
          <w:szCs w:val="28"/>
        </w:rPr>
        <w:t>до удаления суда в совещательную комнату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Правильный ответ: Б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17.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Style w:val="FontStyle24"/>
          <w:sz w:val="28"/>
          <w:szCs w:val="28"/>
        </w:rPr>
        <w:t>Допускается ли допрос подсудимого в отсутствие другого подсудимого: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А) </w:t>
      </w:r>
      <w:r>
        <w:rPr>
          <w:rStyle w:val="FontStyle27"/>
          <w:sz w:val="28"/>
          <w:szCs w:val="28"/>
        </w:rPr>
        <w:t>да, если этот другой подсудимый заявил ходатайство о рассмотрении дела в его отсутствие и это ходатайство судом удовлетворено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rStyle w:val="FontStyle27"/>
          <w:sz w:val="28"/>
          <w:szCs w:val="28"/>
        </w:rPr>
        <w:t>да, если при допросе присутствует защитник этого другого подсудимого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В) </w:t>
      </w:r>
      <w:r>
        <w:rPr>
          <w:rStyle w:val="FontStyle27"/>
          <w:sz w:val="28"/>
          <w:szCs w:val="28"/>
        </w:rPr>
        <w:t>да, по ходатайству сторон или по инициативе суда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Г) </w:t>
      </w:r>
      <w:r>
        <w:rPr>
          <w:rStyle w:val="FontStyle27"/>
          <w:sz w:val="28"/>
          <w:szCs w:val="28"/>
        </w:rPr>
        <w:t>нет, не допускается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contextualSpacing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18. </w:t>
      </w:r>
      <w:r>
        <w:rPr>
          <w:rFonts w:cs="Times New Roman"/>
          <w:i/>
          <w:iCs/>
          <w:szCs w:val="28"/>
        </w:rPr>
        <w:t>Выберите один правильный ответ.</w:t>
      </w:r>
    </w:p>
    <w:p w:rsidR="00427BF9" w:rsidRDefault="0097373D">
      <w:pPr>
        <w:ind w:firstLine="0"/>
        <w:contextualSpacing/>
        <w:rPr>
          <w:rFonts w:cs="Times New Roman"/>
          <w:b/>
          <w:i/>
          <w:szCs w:val="28"/>
        </w:rPr>
      </w:pPr>
      <w:r>
        <w:rPr>
          <w:rStyle w:val="FontStyle40"/>
          <w:b w:val="0"/>
          <w:i w:val="0"/>
          <w:sz w:val="28"/>
          <w:szCs w:val="28"/>
        </w:rPr>
        <w:t>Приговор мирового судьи, пересмотренный судом апелляционной инстанции в сторону увеличения наказания, обращается к исполнению: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Style w:val="FontStyle41"/>
          <w:sz w:val="28"/>
          <w:szCs w:val="28"/>
        </w:rPr>
        <w:t>мировым судьей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Style w:val="FontStyle41"/>
          <w:sz w:val="28"/>
          <w:szCs w:val="28"/>
        </w:rPr>
        <w:t>судом апелляционной инстанции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Style w:val="FontStyle41"/>
          <w:sz w:val="28"/>
          <w:szCs w:val="28"/>
        </w:rPr>
        <w:t>судом надзорной инстанции</w:t>
      </w:r>
    </w:p>
    <w:p w:rsidR="00427BF9" w:rsidRDefault="0097373D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Г) </w:t>
      </w:r>
      <w:r>
        <w:rPr>
          <w:rStyle w:val="FontStyle41"/>
          <w:sz w:val="28"/>
          <w:szCs w:val="28"/>
        </w:rPr>
        <w:t>прокурором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427BF9" w:rsidRDefault="0097373D">
      <w:pPr>
        <w:ind w:firstLine="0"/>
        <w:contextualSpacing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427BF9" w:rsidRDefault="0097373D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1. </w:t>
      </w:r>
      <w:r>
        <w:rPr>
          <w:i/>
          <w:szCs w:val="28"/>
        </w:rPr>
        <w:t>Установите соответствие между действиями участников уголовного судопроизводства</w:t>
      </w:r>
      <w:r w:rsidRPr="0097373D">
        <w:rPr>
          <w:i/>
          <w:szCs w:val="28"/>
        </w:rPr>
        <w:t xml:space="preserve"> </w:t>
      </w:r>
      <w:r>
        <w:rPr>
          <w:i/>
          <w:szCs w:val="28"/>
          <w:lang w:val="uk-UA"/>
        </w:rPr>
        <w:t xml:space="preserve">и </w:t>
      </w:r>
      <w:proofErr w:type="spellStart"/>
      <w:r>
        <w:rPr>
          <w:i/>
          <w:szCs w:val="28"/>
          <w:lang w:val="uk-UA"/>
        </w:rPr>
        <w:t>их</w:t>
      </w:r>
      <w:proofErr w:type="spellEnd"/>
      <w:r>
        <w:rPr>
          <w:i/>
          <w:szCs w:val="28"/>
          <w:lang w:val="uk-UA"/>
        </w:rPr>
        <w:t xml:space="preserve"> </w:t>
      </w:r>
      <w:proofErr w:type="spellStart"/>
      <w:r>
        <w:rPr>
          <w:i/>
          <w:szCs w:val="28"/>
          <w:lang w:val="uk-UA"/>
        </w:rPr>
        <w:t>последствиями</w:t>
      </w:r>
      <w:proofErr w:type="spellEnd"/>
      <w:r>
        <w:rPr>
          <w:rFonts w:cs="Times New Roman"/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19"/>
                <w:rFonts w:eastAsiaTheme="majorEastAsia"/>
                <w:b w:val="0"/>
                <w:i w:val="0"/>
                <w:sz w:val="28"/>
                <w:szCs w:val="28"/>
              </w:rPr>
              <w:t>Какой состав суда рассматривает уголовные дела в кассационном порядке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указания руководителя следственного органа необязательны для сле</w:t>
            </w:r>
            <w:r>
              <w:rPr>
                <w:rStyle w:val="FontStyle20"/>
                <w:sz w:val="28"/>
                <w:szCs w:val="28"/>
              </w:rPr>
              <w:softHyphen/>
              <w:t>дователя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19"/>
                <w:rFonts w:eastAsiaTheme="majorEastAsia"/>
                <w:b w:val="0"/>
                <w:i w:val="0"/>
                <w:sz w:val="28"/>
                <w:szCs w:val="28"/>
              </w:rPr>
              <w:t>Если с указанием руководителя следственного органа о квалификации преступления и объеме обвинения следователь не согласен, то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25"/>
                <w:rFonts w:eastAsiaTheme="majorEastAsia"/>
                <w:b w:val="0"/>
                <w:i w:val="0"/>
                <w:sz w:val="28"/>
                <w:szCs w:val="28"/>
              </w:rPr>
              <w:t>10 суток со дня его провозглашения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19"/>
                <w:rFonts w:eastAsiaTheme="majorEastAsia"/>
                <w:b w:val="0"/>
                <w:i w:val="0"/>
                <w:sz w:val="28"/>
                <w:szCs w:val="28"/>
              </w:rPr>
              <w:t>Какие из утверждений являются неправильными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коллегия из трех судей суда общей юрисдикции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t>Приговор мирового судьи может быть обжалован в течение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он вправе не исполнять указание, обжаловав его руководителю выше</w:t>
            </w:r>
            <w:r>
              <w:rPr>
                <w:rStyle w:val="FontStyle20"/>
                <w:sz w:val="28"/>
                <w:szCs w:val="28"/>
              </w:rPr>
              <w:softHyphen/>
              <w:t>стоящего следственного органа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1-В, 2-Г, 3-А, 4-Б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szCs w:val="28"/>
        </w:rPr>
        <w:t xml:space="preserve">2. </w:t>
      </w:r>
      <w:r>
        <w:rPr>
          <w:i/>
          <w:szCs w:val="28"/>
        </w:rPr>
        <w:t xml:space="preserve">Установите соответствие между действиями субъектов </w:t>
      </w:r>
      <w:proofErr w:type="spellStart"/>
      <w:r>
        <w:rPr>
          <w:i/>
          <w:szCs w:val="28"/>
        </w:rPr>
        <w:t>юрисдикционной</w:t>
      </w:r>
      <w:proofErr w:type="spellEnd"/>
      <w:r>
        <w:rPr>
          <w:i/>
          <w:szCs w:val="28"/>
        </w:rPr>
        <w:t xml:space="preserve"> деятельности</w:t>
      </w:r>
      <w:r>
        <w:rPr>
          <w:i/>
          <w:szCs w:val="28"/>
          <w:lang w:val="uk-UA"/>
        </w:rPr>
        <w:t xml:space="preserve"> </w:t>
      </w:r>
      <w:r w:rsidRPr="0097373D">
        <w:rPr>
          <w:i/>
          <w:szCs w:val="28"/>
          <w:lang w:val="uk-UA"/>
        </w:rPr>
        <w:t xml:space="preserve">и </w:t>
      </w:r>
      <w:proofErr w:type="spellStart"/>
      <w:r w:rsidRPr="0097373D">
        <w:rPr>
          <w:i/>
          <w:szCs w:val="28"/>
          <w:lang w:val="uk-UA"/>
        </w:rPr>
        <w:t>их</w:t>
      </w:r>
      <w:proofErr w:type="spellEnd"/>
      <w:r w:rsidRPr="0097373D">
        <w:rPr>
          <w:i/>
          <w:szCs w:val="28"/>
          <w:lang w:val="uk-UA"/>
        </w:rPr>
        <w:t xml:space="preserve"> </w:t>
      </w:r>
      <w:proofErr w:type="spellStart"/>
      <w:r w:rsidRPr="0097373D">
        <w:rPr>
          <w:i/>
          <w:szCs w:val="28"/>
          <w:lang w:val="uk-UA"/>
        </w:rPr>
        <w:t>последствиями</w:t>
      </w:r>
      <w:proofErr w:type="spellEnd"/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 xml:space="preserve">В </w:t>
            </w:r>
            <w:proofErr w:type="gramStart"/>
            <w:r>
              <w:rPr>
                <w:rStyle w:val="FontStyle40"/>
                <w:b w:val="0"/>
                <w:i w:val="0"/>
                <w:sz w:val="28"/>
                <w:szCs w:val="28"/>
              </w:rPr>
              <w:t>течение</w:t>
            </w:r>
            <w:proofErr w:type="gramEnd"/>
            <w:r>
              <w:rPr>
                <w:rStyle w:val="FontStyle40"/>
                <w:b w:val="0"/>
                <w:i w:val="0"/>
                <w:sz w:val="28"/>
                <w:szCs w:val="28"/>
              </w:rPr>
              <w:t xml:space="preserve"> какого срока со дня вынесения постановления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о привлечении в качестве обвиняемого следователь в общем случае обязан предъявить обвинение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о прекращении уголовного преследования в соответствующей части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 xml:space="preserve">При допросе несовершеннолетнего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lastRenderedPageBreak/>
              <w:t>обвиняемого до 16 лет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обязательно участие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не позднее 3 суток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Если в ходе предварительного следствия предъявленное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обвинение в какой-либо его части не нашло подтверждения, то следователь выносит решение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принимается самостоятельно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Решение следователя о прекращении уголовного преследования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в соответствующей части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законного представителя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i/>
          <w:szCs w:val="28"/>
        </w:rPr>
        <w:t>Установите соответствие между доказательствами и их свойствами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FontStyle21"/>
                <w:b w:val="0"/>
                <w:i w:val="0"/>
                <w:sz w:val="28"/>
                <w:szCs w:val="28"/>
              </w:rPr>
              <w:t>Доказательство, полученное с нарушением закона, заведомо</w:t>
            </w:r>
            <w:r>
              <w:rPr>
                <w:rStyle w:val="FontStyle21"/>
                <w:b w:val="0"/>
                <w:i w:val="0"/>
                <w:sz w:val="28"/>
                <w:szCs w:val="28"/>
              </w:rPr>
              <w:br/>
              <w:t>является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опровергает обвинение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FontStyle21"/>
                <w:b w:val="0"/>
                <w:i w:val="0"/>
                <w:sz w:val="28"/>
                <w:szCs w:val="28"/>
              </w:rPr>
              <w:t>Доказательство заведомо обладает свойством относимости,</w:t>
            </w:r>
            <w:r>
              <w:rPr>
                <w:rStyle w:val="FontStyle21"/>
                <w:b w:val="0"/>
                <w:i w:val="0"/>
                <w:sz w:val="28"/>
                <w:szCs w:val="28"/>
              </w:rPr>
              <w:br/>
              <w:t>если оно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по ходатайству защитника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FontStyle21"/>
                <w:b w:val="0"/>
                <w:i w:val="0"/>
                <w:sz w:val="28"/>
                <w:szCs w:val="28"/>
              </w:rPr>
              <w:t>Суд вправе признать доказательство недопустимым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может быть положено в основу обвинения лишь при подтверждении его виновности совокупностью имеющихся по уголовному делу доказательств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>
              <w:rPr>
                <w:rStyle w:val="FontStyle21"/>
                <w:b w:val="0"/>
                <w:i w:val="0"/>
                <w:sz w:val="28"/>
                <w:szCs w:val="28"/>
              </w:rPr>
              <w:t>Признание обвиняемым своей вины в совершении преступления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недопустимым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1-Г, 2-А, 3-Б, 4-В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i/>
          <w:szCs w:val="28"/>
        </w:rPr>
        <w:t>Установите соответствие между действиями и решениями суда</w:t>
      </w:r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>Если подсудимый обвиняется в совершении нескольких преступлений, то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об освобождении подсудимого от уголовной ответственности или от наказания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>При постановлении приговора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по каждому преступлению в отдельности суд разрешает вопросы его ква</w:t>
            </w:r>
            <w:r>
              <w:rPr>
                <w:rStyle w:val="FontStyle27"/>
                <w:sz w:val="28"/>
                <w:szCs w:val="28"/>
              </w:rPr>
              <w:softHyphen/>
              <w:t>лификации, виновности в нем подсудимого и назначения наказания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>Признав, что подсудимый во время совершения деяния, запрещенного уголовным законом, находился в состоянии невменяемости, суд вправе вынести постановление (определение)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для каждого из них в отдельности суд разрешает вопросы квалифика</w:t>
            </w:r>
            <w:r>
              <w:rPr>
                <w:rStyle w:val="FontStyle27"/>
                <w:sz w:val="28"/>
                <w:szCs w:val="28"/>
              </w:rPr>
              <w:softHyphen/>
              <w:t>ции преступления, виновности и степени участия в нем подсудимого и назначения наказания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1-Б, 2-В, 3-А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i/>
          <w:szCs w:val="28"/>
        </w:rPr>
        <w:t>Установите соответствие между действиями следователя в процессе предварительного следствия</w:t>
      </w:r>
      <w:r>
        <w:rPr>
          <w:i/>
          <w:szCs w:val="28"/>
          <w:lang w:val="uk-UA"/>
        </w:rPr>
        <w:t xml:space="preserve"> </w:t>
      </w:r>
      <w:r w:rsidRPr="0097373D">
        <w:rPr>
          <w:i/>
          <w:szCs w:val="28"/>
          <w:lang w:val="uk-UA"/>
        </w:rPr>
        <w:t xml:space="preserve">и </w:t>
      </w:r>
      <w:proofErr w:type="spellStart"/>
      <w:r w:rsidRPr="0097373D">
        <w:rPr>
          <w:i/>
          <w:szCs w:val="28"/>
          <w:lang w:val="uk-UA"/>
        </w:rPr>
        <w:t>их</w:t>
      </w:r>
      <w:proofErr w:type="spellEnd"/>
      <w:r w:rsidRPr="0097373D">
        <w:rPr>
          <w:i/>
          <w:szCs w:val="28"/>
          <w:lang w:val="uk-UA"/>
        </w:rPr>
        <w:t xml:space="preserve"> </w:t>
      </w:r>
      <w:proofErr w:type="spellStart"/>
      <w:r w:rsidRPr="0097373D">
        <w:rPr>
          <w:i/>
          <w:szCs w:val="28"/>
          <w:lang w:val="uk-UA"/>
        </w:rPr>
        <w:t>последствиями</w:t>
      </w:r>
      <w:proofErr w:type="spellEnd"/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5"/>
        <w:gridCol w:w="5775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t>Вправе ли следователь по собственной инициативе назначить повторную судебную экспертизу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>да, с согласия другого свидетеля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t xml:space="preserve">Вправе ли следователь огласить на допросе свидетеля показания, данные другим </w:t>
            </w:r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lastRenderedPageBreak/>
              <w:t>свидетелем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>нет, такие показания оглашению не подлежат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t>Требуется ли согласие лиц, участвующих в следственном действии, на применение технических средств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 xml:space="preserve">да, при возникновении сомнений </w:t>
            </w:r>
            <w:r w:rsidR="00DE009D">
              <w:rPr>
                <w:rStyle w:val="FontStyle24"/>
                <w:rFonts w:eastAsiaTheme="majorEastAsia"/>
                <w:sz w:val="28"/>
                <w:szCs w:val="28"/>
              </w:rPr>
              <w:t>в обоснованности заключения экс</w:t>
            </w:r>
            <w:r>
              <w:rPr>
                <w:rStyle w:val="FontStyle24"/>
                <w:rFonts w:eastAsiaTheme="majorEastAsia"/>
                <w:sz w:val="28"/>
                <w:szCs w:val="28"/>
              </w:rPr>
              <w:t>перта или наличии противоречий в выводах эксперта или экспертов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t xml:space="preserve">Вправе ли следователь огласить на допросе свидетеля </w:t>
            </w:r>
            <w:proofErr w:type="gramStart"/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  <w:lang w:val="en-US"/>
              </w:rPr>
              <w:t>pa</w:t>
            </w:r>
            <w:proofErr w:type="gramEnd"/>
            <w:r>
              <w:rPr>
                <w:rStyle w:val="FontStyle23"/>
                <w:rFonts w:eastAsiaTheme="majorEastAsia"/>
                <w:b w:val="0"/>
                <w:i w:val="0"/>
                <w:sz w:val="28"/>
                <w:szCs w:val="28"/>
              </w:rPr>
              <w:t>нее данные им показания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24"/>
                <w:rFonts w:eastAsiaTheme="majorEastAsia"/>
                <w:sz w:val="28"/>
                <w:szCs w:val="28"/>
              </w:rPr>
              <w:t>нет, но в протоколе должно быть отм</w:t>
            </w:r>
            <w:r w:rsidR="00DE009D">
              <w:rPr>
                <w:rStyle w:val="FontStyle24"/>
                <w:rFonts w:eastAsiaTheme="majorEastAsia"/>
                <w:sz w:val="28"/>
                <w:szCs w:val="28"/>
              </w:rPr>
              <w:t>ечено, что все эти лица были за</w:t>
            </w:r>
            <w:r>
              <w:rPr>
                <w:rStyle w:val="FontStyle24"/>
                <w:rFonts w:eastAsiaTheme="majorEastAsia"/>
                <w:sz w:val="28"/>
                <w:szCs w:val="28"/>
              </w:rPr>
              <w:t>ранее предупреждены о применении таких средств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>
        <w:rPr>
          <w:i/>
          <w:szCs w:val="28"/>
        </w:rPr>
        <w:t>Установите соответствие между действиями суда, на которые возлагается производство во второй инстанции</w:t>
      </w:r>
      <w:r w:rsidR="00DE009D">
        <w:rPr>
          <w:i/>
          <w:szCs w:val="28"/>
          <w:lang w:val="uk-UA"/>
        </w:rPr>
        <w:t xml:space="preserve">, </w:t>
      </w:r>
      <w:r w:rsidR="00DE009D" w:rsidRPr="00DE009D">
        <w:rPr>
          <w:i/>
          <w:szCs w:val="28"/>
          <w:lang w:val="uk-UA"/>
        </w:rPr>
        <w:t xml:space="preserve">и </w:t>
      </w:r>
      <w:proofErr w:type="spellStart"/>
      <w:r w:rsidR="00DE009D" w:rsidRPr="00DE009D">
        <w:rPr>
          <w:i/>
          <w:szCs w:val="28"/>
          <w:lang w:val="uk-UA"/>
        </w:rPr>
        <w:t>их</w:t>
      </w:r>
      <w:proofErr w:type="spellEnd"/>
      <w:r w:rsidR="00DE009D" w:rsidRPr="00DE009D">
        <w:rPr>
          <w:i/>
          <w:szCs w:val="28"/>
          <w:lang w:val="uk-UA"/>
        </w:rPr>
        <w:t xml:space="preserve"> </w:t>
      </w:r>
      <w:proofErr w:type="spellStart"/>
      <w:r w:rsidR="00DE009D" w:rsidRPr="00DE009D">
        <w:rPr>
          <w:i/>
          <w:szCs w:val="28"/>
          <w:lang w:val="uk-UA"/>
        </w:rPr>
        <w:t>последствиями</w:t>
      </w:r>
      <w:proofErr w:type="spellEnd"/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9"/>
        <w:gridCol w:w="565"/>
        <w:gridCol w:w="5770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Судья, рассматривающий надзорную жалобу (представление),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не вправе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не позднее 30 суток со дня принятия предварительного решения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 xml:space="preserve">Срок рассмотрения </w:t>
            </w:r>
            <w:proofErr w:type="gramStart"/>
            <w:r>
              <w:rPr>
                <w:rStyle w:val="FontStyle40"/>
                <w:b w:val="0"/>
                <w:i w:val="0"/>
                <w:sz w:val="28"/>
                <w:szCs w:val="28"/>
              </w:rPr>
              <w:t>надзорных</w:t>
            </w:r>
            <w:proofErr w:type="gramEnd"/>
            <w:r>
              <w:rPr>
                <w:rStyle w:val="FontStyle40"/>
                <w:b w:val="0"/>
                <w:i w:val="0"/>
                <w:sz w:val="28"/>
                <w:szCs w:val="28"/>
              </w:rPr>
              <w:t xml:space="preserve"> жалобы или представления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направить уголовное дело на новое судебное разбирательство в суд первой инстанции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Решение судьи надзорной инстанции об отказе в удовлетворении надзорной жалобы (представления)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в зале судебного заседания после удаления сторон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Решение суда надзорной инстанции выносится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в течение 30 суток со дня их поступления в суд надзорной инстанции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7. </w:t>
      </w:r>
      <w:r>
        <w:rPr>
          <w:i/>
          <w:szCs w:val="28"/>
        </w:rPr>
        <w:t>Установите соответствие между действиями суда в стадии исполнения приговора</w:t>
      </w:r>
      <w:r w:rsidR="00DE009D">
        <w:rPr>
          <w:i/>
          <w:szCs w:val="28"/>
          <w:lang w:val="uk-UA"/>
        </w:rPr>
        <w:t xml:space="preserve">, </w:t>
      </w:r>
      <w:r w:rsidR="00DE009D" w:rsidRPr="00DE009D">
        <w:rPr>
          <w:i/>
          <w:szCs w:val="28"/>
          <w:lang w:val="uk-UA"/>
        </w:rPr>
        <w:t xml:space="preserve">и </w:t>
      </w:r>
      <w:proofErr w:type="spellStart"/>
      <w:r w:rsidR="00DE009D" w:rsidRPr="00DE009D">
        <w:rPr>
          <w:i/>
          <w:szCs w:val="28"/>
          <w:lang w:val="uk-UA"/>
        </w:rPr>
        <w:t>их</w:t>
      </w:r>
      <w:proofErr w:type="spellEnd"/>
      <w:r w:rsidR="00DE009D" w:rsidRPr="00DE009D">
        <w:rPr>
          <w:i/>
          <w:szCs w:val="28"/>
          <w:lang w:val="uk-UA"/>
        </w:rPr>
        <w:t xml:space="preserve"> </w:t>
      </w:r>
      <w:proofErr w:type="spellStart"/>
      <w:r w:rsidR="00DE009D" w:rsidRPr="00DE009D">
        <w:rPr>
          <w:i/>
          <w:szCs w:val="28"/>
          <w:lang w:val="uk-UA"/>
        </w:rPr>
        <w:t>последствиями</w:t>
      </w:r>
      <w:proofErr w:type="spellEnd"/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Приговор районного суда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, смягченный судом кассационной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инстанции, обращается к исполнению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вступает в законную силу и обращается к исполнению немедленно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Определение или постановление суда, не подлежащее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обжалованию в кассационном порядке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судом, постановившим приговор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Вопрос об отсрочке исполнения приговора может быть разрешен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федеральный судья единолично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Каким может быть соста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в суда, разрешающего в судебном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заседании вопросы, связанные с исполнением приговора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районным судом, рассматривавшим уголовное дело в первой инстан</w:t>
            </w:r>
            <w:r>
              <w:rPr>
                <w:rStyle w:val="FontStyle41"/>
                <w:rFonts w:eastAsiaTheme="majorEastAsia"/>
                <w:sz w:val="28"/>
                <w:szCs w:val="28"/>
              </w:rPr>
              <w:softHyphen/>
              <w:t>ции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2-А, 3-Б, 4-В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>
        <w:rPr>
          <w:i/>
          <w:szCs w:val="28"/>
        </w:rPr>
        <w:t>Установите соответствие между действиями суда, в апелляционной инстанции</w:t>
      </w:r>
      <w:r w:rsidR="00DE009D">
        <w:rPr>
          <w:i/>
          <w:szCs w:val="28"/>
          <w:lang w:val="uk-UA"/>
        </w:rPr>
        <w:t xml:space="preserve">, </w:t>
      </w:r>
      <w:r w:rsidR="00DE009D" w:rsidRPr="00DE009D">
        <w:rPr>
          <w:i/>
          <w:szCs w:val="28"/>
          <w:lang w:val="uk-UA"/>
        </w:rPr>
        <w:t xml:space="preserve">и </w:t>
      </w:r>
      <w:proofErr w:type="spellStart"/>
      <w:r w:rsidR="00DE009D" w:rsidRPr="00DE009D">
        <w:rPr>
          <w:i/>
          <w:szCs w:val="28"/>
          <w:lang w:val="uk-UA"/>
        </w:rPr>
        <w:t>их</w:t>
      </w:r>
      <w:proofErr w:type="spellEnd"/>
      <w:r w:rsidR="00DE009D" w:rsidRPr="00DE009D">
        <w:rPr>
          <w:i/>
          <w:szCs w:val="28"/>
          <w:lang w:val="uk-UA"/>
        </w:rPr>
        <w:t xml:space="preserve"> </w:t>
      </w:r>
      <w:proofErr w:type="spellStart"/>
      <w:r w:rsidR="00DE009D" w:rsidRPr="00DE009D">
        <w:rPr>
          <w:i/>
          <w:szCs w:val="28"/>
          <w:lang w:val="uk-UA"/>
        </w:rPr>
        <w:t>последствиями</w:t>
      </w:r>
      <w:proofErr w:type="spellEnd"/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106"/>
        <w:gridCol w:w="564"/>
        <w:gridCol w:w="5773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84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proofErr w:type="gramStart"/>
            <w:r>
              <w:rPr>
                <w:rStyle w:val="FontStyle40"/>
                <w:b w:val="0"/>
                <w:i w:val="0"/>
                <w:sz w:val="28"/>
                <w:szCs w:val="28"/>
              </w:rPr>
              <w:t>Верно</w:t>
            </w:r>
            <w:proofErr w:type="gramEnd"/>
            <w:r>
              <w:rPr>
                <w:rStyle w:val="FontStyle40"/>
                <w:b w:val="0"/>
                <w:i w:val="0"/>
                <w:sz w:val="28"/>
                <w:szCs w:val="28"/>
              </w:rPr>
              <w:t xml:space="preserve"> ли следующее утверждение 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относительно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«недопустимости пово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рота к худшему» в апелляционном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судопроизводстве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оставляется без рассмотрения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Вправе ли частный обв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инитель дополнить либо изменить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поданную им апелляционную жалобу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в дополнительном представлении прокурора, поданном по истечении срока обжалования, не может быть п</w:t>
            </w:r>
            <w:r w:rsidR="00DE009D">
              <w:rPr>
                <w:rStyle w:val="FontStyle41"/>
                <w:rFonts w:eastAsiaTheme="majorEastAsia"/>
                <w:sz w:val="28"/>
                <w:szCs w:val="28"/>
              </w:rPr>
              <w:t>оставлен вопрос об ухудшении по</w:t>
            </w:r>
            <w:r>
              <w:rPr>
                <w:rStyle w:val="FontStyle41"/>
                <w:rFonts w:eastAsiaTheme="majorEastAsia"/>
                <w:sz w:val="28"/>
                <w:szCs w:val="28"/>
              </w:rPr>
              <w:t>ложения осужденного, если такое тр</w:t>
            </w:r>
            <w:r w:rsidR="00DE009D">
              <w:rPr>
                <w:rStyle w:val="FontStyle41"/>
                <w:rFonts w:eastAsiaTheme="majorEastAsia"/>
                <w:sz w:val="28"/>
                <w:szCs w:val="28"/>
              </w:rPr>
              <w:t>ебование не содержалось в перво</w:t>
            </w:r>
            <w:r>
              <w:rPr>
                <w:rStyle w:val="FontStyle41"/>
                <w:rFonts w:eastAsiaTheme="majorEastAsia"/>
                <w:sz w:val="28"/>
                <w:szCs w:val="28"/>
              </w:rPr>
              <w:t xml:space="preserve">начальном </w:t>
            </w:r>
            <w:r>
              <w:rPr>
                <w:rStyle w:val="FontStyle41"/>
                <w:rFonts w:eastAsiaTheme="majorEastAsia"/>
                <w:sz w:val="28"/>
                <w:szCs w:val="28"/>
              </w:rPr>
              <w:lastRenderedPageBreak/>
              <w:t>представлении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Если апелляционная жалоба подана с пропуском срока, то она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излагается в судебном следствии председательствующим</w:t>
            </w:r>
          </w:p>
        </w:tc>
      </w:tr>
      <w:tr w:rsidR="00427BF9">
        <w:tc>
          <w:tcPr>
            <w:tcW w:w="39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В суде апелляционной инстанции существо апелляционной жалобы первоначально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да, до начала заседания суда апелляционной инстанции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2-Г, 3-А, 4-В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szCs w:val="28"/>
        </w:rPr>
        <w:t xml:space="preserve">9. </w:t>
      </w:r>
      <w:r>
        <w:rPr>
          <w:i/>
          <w:szCs w:val="28"/>
        </w:rPr>
        <w:t xml:space="preserve">Установите соответствие между действиями субъектов </w:t>
      </w:r>
      <w:proofErr w:type="spellStart"/>
      <w:r>
        <w:rPr>
          <w:i/>
          <w:szCs w:val="28"/>
        </w:rPr>
        <w:t>юрисдикционной</w:t>
      </w:r>
      <w:proofErr w:type="spellEnd"/>
      <w:r>
        <w:rPr>
          <w:i/>
          <w:szCs w:val="28"/>
        </w:rPr>
        <w:t xml:space="preserve"> деятельности</w:t>
      </w:r>
      <w:r w:rsidR="00DE009D">
        <w:rPr>
          <w:i/>
          <w:szCs w:val="28"/>
          <w:lang w:val="uk-UA"/>
        </w:rPr>
        <w:t xml:space="preserve">, </w:t>
      </w:r>
      <w:r w:rsidR="00DE009D" w:rsidRPr="00DE009D">
        <w:rPr>
          <w:i/>
          <w:szCs w:val="28"/>
          <w:lang w:val="uk-UA"/>
        </w:rPr>
        <w:t xml:space="preserve">и </w:t>
      </w:r>
      <w:proofErr w:type="spellStart"/>
      <w:r w:rsidR="00DE009D" w:rsidRPr="00DE009D">
        <w:rPr>
          <w:i/>
          <w:szCs w:val="28"/>
          <w:lang w:val="uk-UA"/>
        </w:rPr>
        <w:t>их</w:t>
      </w:r>
      <w:proofErr w:type="spellEnd"/>
      <w:r w:rsidR="00DE009D" w:rsidRPr="00DE009D">
        <w:rPr>
          <w:i/>
          <w:szCs w:val="28"/>
          <w:lang w:val="uk-UA"/>
        </w:rPr>
        <w:t xml:space="preserve"> </w:t>
      </w:r>
      <w:proofErr w:type="spellStart"/>
      <w:r w:rsidR="00DE009D" w:rsidRPr="00DE009D">
        <w:rPr>
          <w:i/>
          <w:szCs w:val="28"/>
          <w:lang w:val="uk-UA"/>
        </w:rPr>
        <w:t>последствиями</w:t>
      </w:r>
      <w:proofErr w:type="spellEnd"/>
      <w:r>
        <w:rPr>
          <w:i/>
          <w:iCs/>
          <w:szCs w:val="28"/>
        </w:rPr>
        <w:t xml:space="preserve">. </w:t>
      </w:r>
      <w:r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27BF9">
        <w:tc>
          <w:tcPr>
            <w:tcW w:w="3510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</w:t>
            </w:r>
          </w:p>
        </w:tc>
        <w:tc>
          <w:tcPr>
            <w:tcW w:w="6379" w:type="dxa"/>
            <w:gridSpan w:val="2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Для возбуждения уголовного дела в отношении депутата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br/>
              <w:t>Государственной Думы необходимо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заключение судьи районного суда или гарнизонного военного суда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Судья районного суда м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ожет быть привлечен к уголовной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ответственности с согласия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Государственной Думы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Судебное решение о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б избрании в отношении депутата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Государственной Думы меры пресечения в виде заключения под стражу требует согласия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заключение коллегии, состоящей из трех судей Верховного Суда Рос</w:t>
            </w:r>
            <w:r>
              <w:rPr>
                <w:rStyle w:val="FontStyle41"/>
                <w:rFonts w:eastAsiaTheme="majorEastAsia"/>
                <w:sz w:val="28"/>
                <w:szCs w:val="28"/>
              </w:rPr>
              <w:softHyphen/>
              <w:t>сийской Федерации</w:t>
            </w:r>
          </w:p>
        </w:tc>
      </w:tr>
      <w:tr w:rsidR="00427BF9">
        <w:tc>
          <w:tcPr>
            <w:tcW w:w="534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iCs/>
                <w:sz w:val="28"/>
                <w:szCs w:val="28"/>
              </w:rPr>
            </w:pPr>
            <w:r>
              <w:rPr>
                <w:rStyle w:val="FontStyle40"/>
                <w:b w:val="0"/>
                <w:i w:val="0"/>
                <w:sz w:val="28"/>
                <w:szCs w:val="28"/>
              </w:rPr>
              <w:t>Для возбуждения уголо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</w:rPr>
              <w:t>вного дела в отношении адвоката</w:t>
            </w:r>
            <w:r w:rsidR="00DE009D">
              <w:rPr>
                <w:rStyle w:val="FontStyle40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FontStyle40"/>
                <w:b w:val="0"/>
                <w:i w:val="0"/>
                <w:sz w:val="28"/>
                <w:szCs w:val="28"/>
              </w:rPr>
              <w:t>необходимо</w:t>
            </w:r>
          </w:p>
        </w:tc>
        <w:tc>
          <w:tcPr>
            <w:tcW w:w="567" w:type="dxa"/>
          </w:tcPr>
          <w:p w:rsidR="00427BF9" w:rsidRDefault="0097373D">
            <w:pPr>
              <w:pStyle w:val="ac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427BF9" w:rsidRDefault="0097373D">
            <w:pPr>
              <w:pStyle w:val="ac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FontStyle41"/>
                <w:rFonts w:eastAsiaTheme="majorEastAsia"/>
                <w:sz w:val="28"/>
                <w:szCs w:val="28"/>
              </w:rPr>
              <w:t>соответствующей квалификационной коллегии судей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2-Г, 3-Б, 4-А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 xml:space="preserve">(УК-3.1, УК-3.2, УК-3.3, УК-3.4; УК-3.5); ОПК-2 (ОПК-2.1, ОПК-2.2, ОПК-2.3, ОПК-2.4); ОПК-3 (ОПК-3.1, ОПК-3.2, </w:t>
      </w:r>
      <w:r>
        <w:rPr>
          <w:szCs w:val="28"/>
        </w:rPr>
        <w:lastRenderedPageBreak/>
        <w:t>ОПК-3.3); ОПК-7 (ОПК-7.1, ОПК-7.2, ОПК-7.3); ПК-2 (ПК-2.1, ПК-2.2, ПК-2.3, ПК-2.4; ПК-2.5); ПК-3 (ПК-3.1, ПК-3.2, К-3.3, ПК-3.4)</w:t>
      </w:r>
      <w:proofErr w:type="gramEnd"/>
    </w:p>
    <w:p w:rsidR="00427BF9" w:rsidRDefault="0097373D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427BF9" w:rsidRDefault="0097373D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27BF9" w:rsidRDefault="00427BF9">
      <w:pPr>
        <w:pStyle w:val="af0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>
        <w:rPr>
          <w:i/>
          <w:szCs w:val="28"/>
        </w:rPr>
        <w:t>Восстановите хронологическую последовательность досудебного производства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предварительное следствие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 xml:space="preserve">задержание </w:t>
      </w:r>
      <w:proofErr w:type="gramStart"/>
      <w:r>
        <w:rPr>
          <w:szCs w:val="28"/>
        </w:rPr>
        <w:t>подозреваемого</w:t>
      </w:r>
      <w:proofErr w:type="gramEnd"/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возбуждение уголовного дела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производство осмотра места происшествия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2. </w:t>
      </w:r>
      <w:r>
        <w:rPr>
          <w:i/>
          <w:szCs w:val="28"/>
        </w:rPr>
        <w:t xml:space="preserve">Восстановите хронологическую последовательность </w:t>
      </w:r>
      <w:r>
        <w:rPr>
          <w:rStyle w:val="FontStyle37"/>
          <w:b w:val="0"/>
          <w:sz w:val="28"/>
          <w:szCs w:val="28"/>
        </w:rPr>
        <w:t>по юридической силе</w:t>
      </w:r>
      <w:r>
        <w:rPr>
          <w:b/>
          <w:szCs w:val="28"/>
        </w:rPr>
        <w:t xml:space="preserve"> </w:t>
      </w:r>
      <w:r>
        <w:rPr>
          <w:rStyle w:val="FontStyle37"/>
          <w:b w:val="0"/>
          <w:sz w:val="28"/>
          <w:szCs w:val="28"/>
        </w:rPr>
        <w:t>нормативных актов – источников уголовно-процессуального права</w:t>
      </w:r>
      <w:r>
        <w:rPr>
          <w:rFonts w:cstheme="minorHAnsi"/>
          <w:i/>
          <w:iCs/>
          <w:szCs w:val="28"/>
        </w:rPr>
        <w:t>.</w:t>
      </w:r>
      <w:r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указание руководителя следственного органа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приказ министра МВД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Конституция Российской Федерации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Уголовно-процессуальный кодекс Российской Федерации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f0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i/>
          <w:szCs w:val="28"/>
        </w:rPr>
        <w:t>Восстановите хронологическую последовательность типов (форм) уголовного процесса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состязательный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>Б)</w:t>
      </w:r>
      <w:r>
        <w:rPr>
          <w:szCs w:val="28"/>
        </w:rPr>
        <w:t xml:space="preserve"> обвинительный (</w:t>
      </w:r>
      <w:proofErr w:type="spellStart"/>
      <w:r>
        <w:rPr>
          <w:szCs w:val="28"/>
        </w:rPr>
        <w:t>частноисковой</w:t>
      </w:r>
      <w:proofErr w:type="spellEnd"/>
      <w:r>
        <w:rPr>
          <w:szCs w:val="28"/>
        </w:rPr>
        <w:t>)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смешанный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розыскной (инквизиционный)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color w:val="000000"/>
          <w:szCs w:val="28"/>
        </w:rPr>
        <w:lastRenderedPageBreak/>
        <w:t xml:space="preserve">4. </w:t>
      </w:r>
      <w:r>
        <w:rPr>
          <w:i/>
          <w:szCs w:val="28"/>
        </w:rPr>
        <w:t>Восстановите хронологическую последовательность формы (способа) реализации уголовно-процессуальных норм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</w:rPr>
        <w:t>использование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</w:rPr>
        <w:t>соблюдение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применение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исполнение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5. </w:t>
      </w:r>
      <w:r>
        <w:rPr>
          <w:i/>
          <w:szCs w:val="28"/>
        </w:rPr>
        <w:t>Восстановите хронологическую последовательность критериев, характеризующих принципы уголовного процесса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основополагающий характер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>прямое действие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объективность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нормативное выражение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6. </w:t>
      </w:r>
      <w:r>
        <w:rPr>
          <w:i/>
          <w:szCs w:val="28"/>
        </w:rPr>
        <w:t>Восстановите хронологическую последовательность критериев принципа законности при вынесении судебного решения</w:t>
      </w:r>
      <w:r>
        <w:rPr>
          <w:rFonts w:cstheme="minorHAnsi"/>
          <w:i/>
          <w:iCs/>
          <w:szCs w:val="28"/>
        </w:rPr>
        <w:t>.</w:t>
      </w:r>
      <w:r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мотивированность</w:t>
      </w:r>
      <w:proofErr w:type="spellEnd"/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справедливость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законность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обоснованность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f0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7. </w:t>
      </w:r>
      <w:r>
        <w:rPr>
          <w:i/>
          <w:szCs w:val="28"/>
        </w:rPr>
        <w:t>Восстановите хронологическую последовательность применительно к сфере уголовно-процессуальной деятельности принципа неприкосновенности личности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 xml:space="preserve">А) </w:t>
      </w:r>
      <w:r>
        <w:rPr>
          <w:szCs w:val="28"/>
        </w:rPr>
        <w:t>любое лицо, которое задержано по подозрение в совершении преступления или заключено под стражу, должно содержаться в условиях, исключающих угрозу его жизни и здоровью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>Б)</w:t>
      </w:r>
      <w:r>
        <w:rPr>
          <w:szCs w:val="28"/>
        </w:rPr>
        <w:t xml:space="preserve"> суд, прокурор, следователь, орган дознания или дознаватель обязаны немедленно освободить всякого незаконно задержанного, заключённого под стражу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любая мера уголовно-процессуального принуждения, ограничивающая право человека на свободу и неприкосновенность, может применяться не иначе как при наличии на то установленных законом оснований (ч. 1 ст. 10 УПК)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процессуальное решение об избрании любой из мер, ограничивающих право человека на свободу и неприкосновенность, принимает только суд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</w:tr>
    </w:tbl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color w:val="000000"/>
          <w:szCs w:val="28"/>
        </w:rPr>
        <w:t xml:space="preserve">8. </w:t>
      </w:r>
      <w:r>
        <w:rPr>
          <w:i/>
          <w:szCs w:val="28"/>
        </w:rPr>
        <w:t>Восстановите хронологическую последовательность основных критериев, характеризующих публичное уголовное преследование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</w:rPr>
        <w:t>публичное уголовное преследование всегда осуществляется от имени государства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</w:rPr>
        <w:t xml:space="preserve">уголовные дела публичного обвинения возбуждаются вне зависимости от волеизъявления потерпевшего 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sz w:val="28"/>
          <w:szCs w:val="28"/>
        </w:rPr>
        <w:t>для осуществления публичного уголовного преследования орган дознания, следователь и прокурор наделены государственно-властными полномочиями</w:t>
      </w:r>
    </w:p>
    <w:p w:rsidR="00427BF9" w:rsidRDefault="0097373D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>
        <w:rPr>
          <w:sz w:val="28"/>
          <w:szCs w:val="28"/>
        </w:rPr>
        <w:t>публичное уголовное преследование является обязанностью государства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p w:rsidR="00427BF9" w:rsidRDefault="0097373D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9. </w:t>
      </w:r>
      <w:r>
        <w:rPr>
          <w:i/>
          <w:szCs w:val="28"/>
        </w:rPr>
        <w:t>Восстановите хронологическую последовательность судебного следствия</w:t>
      </w:r>
      <w:r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исследование доказательств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>прения сторон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излагается предъявленное обвинение</w:t>
      </w:r>
    </w:p>
    <w:p w:rsidR="00427BF9" w:rsidRDefault="0097373D">
      <w:pPr>
        <w:pStyle w:val="af0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szCs w:val="28"/>
        </w:rPr>
        <w:t>допрос обвиняемого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27BF9" w:rsidTr="00BF38CD">
        <w:tc>
          <w:tcPr>
            <w:tcW w:w="1667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bookmarkStart w:id="0" w:name="_GoBack"/>
            <w:r>
              <w:rPr>
                <w:rFonts w:cstheme="minorHAnsi"/>
                <w:kern w:val="0"/>
                <w:szCs w:val="22"/>
              </w:rPr>
              <w:t>В</w:t>
            </w:r>
          </w:p>
        </w:tc>
        <w:tc>
          <w:tcPr>
            <w:tcW w:w="1672" w:type="dxa"/>
            <w:vAlign w:val="center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Г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А</w:t>
            </w:r>
          </w:p>
        </w:tc>
        <w:tc>
          <w:tcPr>
            <w:tcW w:w="1588" w:type="dxa"/>
          </w:tcPr>
          <w:p w:rsidR="00427BF9" w:rsidRDefault="0097373D">
            <w:pPr>
              <w:ind w:firstLine="0"/>
              <w:jc w:val="center"/>
              <w:rPr>
                <w:rFonts w:cstheme="minorHAnsi"/>
                <w:kern w:val="0"/>
                <w:szCs w:val="22"/>
              </w:rPr>
            </w:pPr>
            <w:r>
              <w:rPr>
                <w:rFonts w:cstheme="minorHAnsi"/>
                <w:kern w:val="0"/>
                <w:szCs w:val="22"/>
              </w:rPr>
              <w:t>Б</w:t>
            </w:r>
          </w:p>
        </w:tc>
      </w:tr>
    </w:tbl>
    <w:bookmarkEnd w:id="0"/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 xml:space="preserve">(УК-3.1, УК-3.2, УК-3.3, УК-3.4; УК-3.5); ОПК-2 (ОПК-2.1, ОПК-2.2, ОПК-2.3, ОПК-2.4); ОПК-3 (ОПК-3.1, ОПК-3.2, </w:t>
      </w:r>
      <w:r>
        <w:rPr>
          <w:szCs w:val="28"/>
        </w:rPr>
        <w:lastRenderedPageBreak/>
        <w:t>ОПК-3.3); ОПК-7 (ОПК-7.1, ОПК-7.2, ОПК-7.3); ПК-2 (ПК-2.1, ПК-2.2, ПК-2.3, ПК-2.4; ПК-2.5); ПК-3 (ПК-3.1, ПК-3.2, К-3.3, ПК-3.4)</w:t>
      </w:r>
      <w:proofErr w:type="gramEnd"/>
    </w:p>
    <w:p w:rsidR="00427BF9" w:rsidRDefault="0097373D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427BF9" w:rsidRDefault="0097373D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Задания открытого типа</w:t>
      </w:r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:rsidR="00427BF9" w:rsidRDefault="00427BF9">
      <w:pPr>
        <w:shd w:val="clear" w:color="auto" w:fill="FFFFFF"/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Уголовные дела публичного обвинения не подлежат безусловному прекращению</w:t>
      </w:r>
      <w:r>
        <w:rPr>
          <w:b/>
          <w:szCs w:val="28"/>
        </w:rPr>
        <w:t xml:space="preserve"> ___________________________________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вследствие примирения потерпевшего с обвиняемым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2.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szCs w:val="28"/>
        </w:rPr>
        <w:t>Для уголовных дел публичного обвинения свойственно</w:t>
      </w:r>
      <w:r>
        <w:rPr>
          <w:b/>
          <w:szCs w:val="28"/>
        </w:rPr>
        <w:t xml:space="preserve"> 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досудебное производство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szCs w:val="28"/>
        </w:rPr>
        <w:t>Уголовные дела публичного обвинения возбуждаются вне зависимости</w:t>
      </w:r>
      <w:r>
        <w:rPr>
          <w:rFonts w:eastAsia="Times New Roman" w:cs="Times New Roman"/>
          <w:iCs/>
          <w:szCs w:val="28"/>
          <w:lang w:eastAsia="ru-RU"/>
        </w:rPr>
        <w:t xml:space="preserve"> _______.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от волеизъявления потерпевшего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4.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szCs w:val="28"/>
        </w:rPr>
        <w:t>Частное уголовное преследование осуществляется не государством</w:t>
      </w:r>
      <w:r w:rsidR="00DE009D">
        <w:rPr>
          <w:szCs w:val="28"/>
          <w:lang w:val="uk-UA"/>
        </w:rPr>
        <w:t>, а</w:t>
      </w:r>
      <w:r>
        <w:rPr>
          <w:rFonts w:cs="Times New Roman"/>
          <w:szCs w:val="28"/>
        </w:rPr>
        <w:t xml:space="preserve"> __________.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частным обвинителем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5.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szCs w:val="28"/>
        </w:rPr>
        <w:t>Уголовные дела частного обвинения возбуждаются не иначе</w:t>
      </w:r>
      <w:r>
        <w:rPr>
          <w:rFonts w:cs="Times New Roman"/>
          <w:szCs w:val="28"/>
        </w:rPr>
        <w:t xml:space="preserve"> ________________.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как по заявлению потерпевшего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val="uk-UA" w:eastAsia="ru-RU"/>
        </w:rPr>
      </w:pPr>
    </w:p>
    <w:p w:rsidR="00DE009D" w:rsidRDefault="00DE009D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val="uk-UA" w:eastAsia="ru-RU"/>
        </w:rPr>
      </w:pPr>
    </w:p>
    <w:p w:rsidR="00DE009D" w:rsidRPr="00DE009D" w:rsidRDefault="00DE009D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val="uk-UA"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lastRenderedPageBreak/>
        <w:t xml:space="preserve">6.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szCs w:val="28"/>
        </w:rPr>
        <w:t>Ни частный обвинитель, ни его представитель не имеют</w:t>
      </w:r>
      <w:r>
        <w:rPr>
          <w:rFonts w:cs="Times New Roman"/>
          <w:szCs w:val="28"/>
        </w:rPr>
        <w:t xml:space="preserve"> ____________________.</w:t>
      </w:r>
    </w:p>
    <w:p w:rsidR="00427BF9" w:rsidRDefault="0097373D">
      <w:pPr>
        <w:pStyle w:val="ac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государственно-властных полномочий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kern w:val="0"/>
          <w:szCs w:val="28"/>
          <w:lang w:eastAsia="ru-RU"/>
        </w:rPr>
        <w:t xml:space="preserve">7.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Уголовные дела частного обвинения подлежат безусловному прекращению </w:t>
      </w:r>
      <w:proofErr w:type="gramStart"/>
      <w:r>
        <w:rPr>
          <w:szCs w:val="28"/>
        </w:rPr>
        <w:t>вследствие</w:t>
      </w:r>
      <w:proofErr w:type="gramEnd"/>
      <w:r>
        <w:rPr>
          <w:szCs w:val="28"/>
        </w:rPr>
        <w:t xml:space="preserve"> ______________________________________________________</w:t>
      </w:r>
      <w:r>
        <w:rPr>
          <w:rFonts w:cs="Times New Roman"/>
          <w:szCs w:val="28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примирения потерпевшего с обвиняемым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8.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szCs w:val="28"/>
        </w:rPr>
        <w:t>Для уголовных дел частного обвинения несвойственно</w:t>
      </w:r>
      <w:r>
        <w:rPr>
          <w:rFonts w:cs="Times New Roman"/>
          <w:szCs w:val="28"/>
        </w:rPr>
        <w:t xml:space="preserve"> ____________________.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досудебное производство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9.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Цель уголовного процесса – это ________ и законных интересов граждан, юридических лиц и государства от преступных посягательств, обеспечение законности и справедливости при осуществлении правосудия.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защита прав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10.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Задача суда – разрешить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уголовное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дел по 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существу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val="uk-UA" w:eastAsia="ru-RU"/>
        </w:rPr>
      </w:pPr>
    </w:p>
    <w:p w:rsidR="00DE009D" w:rsidRPr="00DE009D" w:rsidRDefault="00DE009D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val="uk-UA"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 xml:space="preserve">11.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>
        <w:rPr>
          <w:rFonts w:cs="Times New Roman"/>
          <w:szCs w:val="28"/>
        </w:rPr>
        <w:t>Правоотношения, возникающие в сфере уголовно-процессуальной деятельности, представляют собой самостоятельную _____________ отрасль – уголовно-процессуальное право.</w:t>
      </w:r>
    </w:p>
    <w:p w:rsidR="00427BF9" w:rsidRDefault="0097373D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публично-правовую</w:t>
      </w:r>
      <w:proofErr w:type="gramEnd"/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12.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Под уголовно-процессуальной функцией обычно подразумевается __________ в досудебных и судебных стадиях уголовного процесса.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направление деятельности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13.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Функция защиты имеет своей ___________ ограждение лица от уголовного преследования, обвинения, осуждения, иного ограждения прав и законных интересов.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целью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14.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>
        <w:rPr>
          <w:rFonts w:cs="Times New Roman"/>
          <w:szCs w:val="28"/>
        </w:rPr>
        <w:t>Процессуальная форма является специфической разновидностью формы _________</w:t>
      </w:r>
      <w:proofErr w:type="gramStart"/>
      <w:r>
        <w:rPr>
          <w:rFonts w:cs="Times New Roman"/>
          <w:szCs w:val="28"/>
        </w:rPr>
        <w:t xml:space="preserve"> ,</w:t>
      </w:r>
      <w:proofErr w:type="gramEnd"/>
      <w:r>
        <w:rPr>
          <w:rFonts w:cs="Times New Roman"/>
          <w:szCs w:val="28"/>
        </w:rPr>
        <w:t xml:space="preserve"> которая обусловлена назначением уголовного судопроизводства и его принципами.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kern w:val="36"/>
          <w:szCs w:val="28"/>
          <w:lang w:eastAsia="ru-RU"/>
        </w:rPr>
        <w:t>Правильный</w:t>
      </w:r>
      <w:proofErr w:type="gramEnd"/>
      <w:r>
        <w:rPr>
          <w:rFonts w:eastAsia="Times New Roman" w:cs="Times New Roman"/>
          <w:bCs/>
          <w:kern w:val="36"/>
          <w:szCs w:val="28"/>
          <w:lang w:eastAsia="ru-RU"/>
        </w:rPr>
        <w:t xml:space="preserve"> государственной деятельности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15. </w:t>
      </w:r>
      <w:r>
        <w:rPr>
          <w:rFonts w:cstheme="minorHAnsi"/>
          <w:i/>
          <w:iCs/>
          <w:color w:val="000000"/>
        </w:rPr>
        <w:t>Напишите пропущенное слово.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Под всеобщностью процессуальной форма следует понимать ______________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 ,</w:t>
      </w:r>
      <w:proofErr w:type="gramEnd"/>
      <w:r>
        <w:rPr>
          <w:rFonts w:eastAsia="Times New Roman" w:cs="Times New Roman"/>
          <w:iCs/>
          <w:szCs w:val="28"/>
          <w:lang w:eastAsia="ru-RU"/>
        </w:rPr>
        <w:t xml:space="preserve"> предусматривающее единый для определённой категории дел порядок производства, который не зависит от их объёма или сложности.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>
        <w:rPr>
          <w:rFonts w:eastAsia="Times New Roman" w:cs="Times New Roman"/>
          <w:iCs/>
          <w:szCs w:val="28"/>
          <w:lang w:eastAsia="ru-RU"/>
        </w:rPr>
        <w:t xml:space="preserve"> требование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lastRenderedPageBreak/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16.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Формы реализации отдельных уголовно-процессуальных правоотношений обусловливаются их _________.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Правильный ответ: характером и содержанием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17.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Смешанный (континентальный) процесс получил такое наименование благодаря своему _______ характеру.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kern w:val="36"/>
          <w:szCs w:val="28"/>
          <w:lang w:eastAsia="ru-RU"/>
        </w:rPr>
        <w:t>компромиссному</w:t>
      </w:r>
      <w:proofErr w:type="gramEnd"/>
      <w:r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18. </w:t>
      </w:r>
      <w:r>
        <w:rPr>
          <w:rFonts w:cstheme="minorHAnsi"/>
          <w:i/>
          <w:iCs/>
          <w:color w:val="000000"/>
        </w:rPr>
        <w:t xml:space="preserve">Напишите пропущенное слово </w:t>
      </w:r>
      <w:r>
        <w:rPr>
          <w:i/>
          <w:szCs w:val="28"/>
        </w:rPr>
        <w:t>(словосочетание)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Метод предписания выражается в обязанностях участников уголовного судопроизводства ________ определённые действия или принимать определённые решения.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Правильный ответ: совершать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5824A1" w:rsidRDefault="005824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br w:type="page"/>
      </w:r>
    </w:p>
    <w:p w:rsidR="00427BF9" w:rsidRDefault="0097373D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427BF9" w:rsidRDefault="00427BF9">
      <w:pPr>
        <w:ind w:firstLine="0"/>
        <w:rPr>
          <w:rFonts w:cs="Times New Roman"/>
          <w:b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1.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pStyle w:val="af0"/>
        <w:ind w:left="0" w:firstLine="0"/>
        <w:rPr>
          <w:rFonts w:eastAsia="Times New Roman" w:cs="Times New Roman"/>
          <w:b/>
          <w:i/>
          <w:color w:val="000000"/>
          <w:szCs w:val="28"/>
          <w:lang w:eastAsia="ru-RU"/>
        </w:rPr>
      </w:pPr>
      <w:r>
        <w:rPr>
          <w:rStyle w:val="FontStyle19"/>
          <w:b w:val="0"/>
          <w:i w:val="0"/>
          <w:sz w:val="28"/>
          <w:szCs w:val="28"/>
        </w:rPr>
        <w:t>Только суд в общем случае имеет право принять решение __________________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27BF9" w:rsidRDefault="0097373D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Style w:val="FontStyle20"/>
          <w:sz w:val="28"/>
          <w:szCs w:val="28"/>
        </w:rPr>
        <w:t>о производстве обыска и/или выемки в жилище / о временном отстранении подозре</w:t>
      </w:r>
      <w:r w:rsidR="005824A1">
        <w:rPr>
          <w:rStyle w:val="FontStyle20"/>
          <w:sz w:val="28"/>
          <w:szCs w:val="28"/>
        </w:rPr>
        <w:t>ваемого или обвиняемого от долж</w:t>
      </w:r>
      <w:r>
        <w:rPr>
          <w:rStyle w:val="FontStyle20"/>
          <w:sz w:val="28"/>
          <w:szCs w:val="28"/>
        </w:rPr>
        <w:t>ности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iCs/>
          <w:szCs w:val="28"/>
        </w:rPr>
        <w:t xml:space="preserve">2. </w:t>
      </w:r>
      <w:r>
        <w:rPr>
          <w:rFonts w:cstheme="minorHAnsi"/>
          <w:i/>
          <w:iCs/>
          <w:color w:val="000000"/>
        </w:rPr>
        <w:t>Напишите пропущенное словосочетание.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>
        <w:rPr>
          <w:rStyle w:val="FontStyle19"/>
          <w:b w:val="0"/>
          <w:i w:val="0"/>
          <w:sz w:val="28"/>
          <w:szCs w:val="28"/>
        </w:rPr>
        <w:t xml:space="preserve">Только суд правомочен </w:t>
      </w:r>
      <w:r>
        <w:rPr>
          <w:rStyle w:val="FontStyle20"/>
          <w:sz w:val="28"/>
          <w:szCs w:val="28"/>
        </w:rPr>
        <w:t>отменить или изменить решение</w:t>
      </w:r>
      <w:r>
        <w:rPr>
          <w:rStyle w:val="a5"/>
          <w:rFonts w:cs="Times New Roman"/>
          <w:b w:val="0"/>
          <w:szCs w:val="28"/>
        </w:rPr>
        <w:t xml:space="preserve"> ____________________.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proofErr w:type="gramStart"/>
      <w:r>
        <w:rPr>
          <w:rStyle w:val="FontStyle20"/>
          <w:sz w:val="28"/>
          <w:szCs w:val="28"/>
        </w:rPr>
        <w:t>принятое</w:t>
      </w:r>
      <w:proofErr w:type="gramEnd"/>
      <w:r>
        <w:rPr>
          <w:rStyle w:val="FontStyle20"/>
          <w:sz w:val="28"/>
          <w:szCs w:val="28"/>
        </w:rPr>
        <w:t xml:space="preserve"> нижестоящим судом /</w:t>
      </w:r>
      <w:r>
        <w:rPr>
          <w:szCs w:val="28"/>
        </w:rPr>
        <w:t xml:space="preserve"> </w:t>
      </w:r>
      <w:r>
        <w:rPr>
          <w:rStyle w:val="FontStyle20"/>
          <w:sz w:val="28"/>
          <w:szCs w:val="28"/>
        </w:rPr>
        <w:t>продлить срок содержания под стражей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3.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pStyle w:val="af0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Style w:val="FontStyle19"/>
          <w:b w:val="0"/>
          <w:i w:val="0"/>
          <w:sz w:val="28"/>
          <w:szCs w:val="28"/>
        </w:rPr>
        <w:t>В ходе досудебного производства в полномочия прокурора входит ___________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27BF9" w:rsidRDefault="0097373D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>
        <w:rPr>
          <w:rStyle w:val="FontStyle20"/>
          <w:sz w:val="28"/>
          <w:szCs w:val="28"/>
        </w:rPr>
        <w:t>возврат уголовного дела следователю / направление уголовного дела в суд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pStyle w:val="af0"/>
        <w:ind w:left="0" w:firstLine="0"/>
        <w:rPr>
          <w:rFonts w:cs="Times New Roman"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Потерпевшим может быть признано</w:t>
      </w:r>
      <w:r>
        <w:rPr>
          <w:b/>
          <w:i/>
          <w:szCs w:val="28"/>
        </w:rPr>
        <w:t xml:space="preserve"> </w:t>
      </w:r>
      <w:r>
        <w:rPr>
          <w:szCs w:val="28"/>
        </w:rPr>
        <w:t>лицо, _______________________________</w:t>
      </w:r>
      <w:r>
        <w:rPr>
          <w:rFonts w:cs="Times New Roman"/>
          <w:szCs w:val="28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</w:t>
      </w:r>
      <w:proofErr w:type="gramStart"/>
      <w:r>
        <w:rPr>
          <w:rFonts w:cs="Times New Roman"/>
          <w:szCs w:val="28"/>
        </w:rPr>
        <w:t>ответ</w:t>
      </w:r>
      <w:proofErr w:type="gramEnd"/>
      <w:r>
        <w:rPr>
          <w:rFonts w:cs="Times New Roman"/>
          <w:szCs w:val="28"/>
        </w:rPr>
        <w:t xml:space="preserve">: </w:t>
      </w:r>
      <w:r>
        <w:rPr>
          <w:szCs w:val="28"/>
        </w:rPr>
        <w:t>которому преступлением причинён имущественный/моральный вред</w:t>
      </w:r>
      <w:r>
        <w:rPr>
          <w:rFonts w:cs="Times New Roman"/>
          <w:szCs w:val="28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>
        <w:rPr>
          <w:rFonts w:cstheme="minorHAnsi"/>
          <w:i/>
          <w:iCs/>
          <w:color w:val="000000"/>
        </w:rPr>
        <w:t>Напишите пропущенное словосочетание.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В полномочия руководителя следственного органа входит</w:t>
      </w:r>
      <w:r>
        <w:rPr>
          <w:rFonts w:cs="Times New Roman"/>
          <w:szCs w:val="28"/>
        </w:rPr>
        <w:t xml:space="preserve"> ___________________.</w:t>
      </w:r>
    </w:p>
    <w:p w:rsidR="00427BF9" w:rsidRDefault="0097373D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Style w:val="FontStyle20"/>
          <w:sz w:val="28"/>
          <w:szCs w:val="28"/>
        </w:rPr>
        <w:t>поручение производства досудебного расследования следователю / передача уголовного дела другому следователю</w:t>
      </w:r>
      <w:r>
        <w:rPr>
          <w:rFonts w:cs="Times New Roman"/>
          <w:szCs w:val="28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color w:val="000000"/>
          <w:szCs w:val="28"/>
        </w:rPr>
        <w:t xml:space="preserve">6. </w:t>
      </w:r>
      <w:r>
        <w:rPr>
          <w:rFonts w:cstheme="minorHAnsi"/>
          <w:i/>
          <w:iCs/>
          <w:color w:val="000000"/>
        </w:rPr>
        <w:t xml:space="preserve">Напишите пропущенное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pStyle w:val="ac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rStyle w:val="FontStyle19"/>
          <w:rFonts w:eastAsiaTheme="majorEastAsia"/>
          <w:b w:val="0"/>
          <w:i w:val="0"/>
          <w:sz w:val="28"/>
          <w:szCs w:val="28"/>
        </w:rPr>
        <w:t>Гражданским истцом может быть признано</w:t>
      </w:r>
      <w:r>
        <w:rPr>
          <w:sz w:val="28"/>
          <w:szCs w:val="28"/>
        </w:rPr>
        <w:t xml:space="preserve"> ______________________________.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Правильный ответ: </w:t>
      </w:r>
      <w:r>
        <w:rPr>
          <w:rStyle w:val="FontStyle20"/>
          <w:sz w:val="28"/>
          <w:szCs w:val="28"/>
        </w:rPr>
        <w:t>физическое лицо/</w:t>
      </w:r>
      <w:r>
        <w:rPr>
          <w:szCs w:val="28"/>
        </w:rPr>
        <w:t xml:space="preserve"> </w:t>
      </w:r>
      <w:r>
        <w:rPr>
          <w:rStyle w:val="FontStyle20"/>
          <w:sz w:val="28"/>
          <w:szCs w:val="28"/>
        </w:rPr>
        <w:t>юридическое лицо</w:t>
      </w:r>
      <w:r>
        <w:rPr>
          <w:rFonts w:cs="Times New Roman"/>
          <w:iCs/>
          <w:szCs w:val="28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pStyle w:val="af0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szCs w:val="28"/>
        </w:rPr>
        <w:t xml:space="preserve">7. </w:t>
      </w:r>
      <w:r>
        <w:rPr>
          <w:rFonts w:cstheme="minorHAnsi"/>
          <w:i/>
          <w:iCs/>
          <w:color w:val="000000"/>
        </w:rPr>
        <w:t xml:space="preserve">Напишите </w:t>
      </w:r>
      <w:proofErr w:type="gramStart"/>
      <w:r>
        <w:rPr>
          <w:rFonts w:cstheme="minorHAnsi"/>
          <w:i/>
          <w:iCs/>
          <w:color w:val="000000"/>
        </w:rPr>
        <w:t>пропущенные</w:t>
      </w:r>
      <w:proofErr w:type="gramEnd"/>
      <w:r>
        <w:rPr>
          <w:rFonts w:cstheme="minorHAnsi"/>
          <w:i/>
          <w:iCs/>
          <w:color w:val="000000"/>
        </w:rPr>
        <w:t xml:space="preserve"> </w:t>
      </w:r>
      <w:r>
        <w:rPr>
          <w:i/>
          <w:szCs w:val="28"/>
        </w:rPr>
        <w:t>словосочетание</w:t>
      </w:r>
      <w:r>
        <w:rPr>
          <w:rFonts w:cstheme="minorHAnsi"/>
          <w:i/>
          <w:iCs/>
          <w:color w:val="000000"/>
        </w:rPr>
        <w:t>.</w:t>
      </w:r>
    </w:p>
    <w:p w:rsidR="00427BF9" w:rsidRDefault="0097373D">
      <w:pPr>
        <w:pStyle w:val="af0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Style w:val="FontStyle19"/>
          <w:b w:val="0"/>
          <w:i w:val="0"/>
          <w:sz w:val="28"/>
          <w:szCs w:val="28"/>
        </w:rPr>
        <w:t>Обвиняемым признается лицо, в отношении которого _____________________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Style w:val="FontStyle20"/>
          <w:sz w:val="28"/>
          <w:szCs w:val="28"/>
        </w:rPr>
        <w:t>произведено задержание</w:t>
      </w:r>
      <w:r w:rsidR="005824A1">
        <w:rPr>
          <w:rStyle w:val="FontStyle20"/>
          <w:sz w:val="28"/>
          <w:szCs w:val="28"/>
          <w:lang w:val="uk-UA"/>
        </w:rPr>
        <w:t xml:space="preserve"> </w:t>
      </w:r>
      <w:r>
        <w:rPr>
          <w:rStyle w:val="FontStyle20"/>
          <w:sz w:val="28"/>
          <w:szCs w:val="28"/>
        </w:rPr>
        <w:t>/</w:t>
      </w:r>
      <w:r w:rsidR="005824A1">
        <w:rPr>
          <w:rStyle w:val="FontStyle20"/>
          <w:sz w:val="28"/>
          <w:szCs w:val="28"/>
          <w:lang w:val="uk-UA"/>
        </w:rPr>
        <w:t xml:space="preserve"> </w:t>
      </w:r>
      <w:proofErr w:type="gramStart"/>
      <w:r>
        <w:rPr>
          <w:rStyle w:val="FontStyle20"/>
          <w:sz w:val="28"/>
          <w:szCs w:val="28"/>
        </w:rPr>
        <w:t>расследуется уголовное дело</w:t>
      </w:r>
      <w:r w:rsidR="005824A1">
        <w:rPr>
          <w:rStyle w:val="FontStyle20"/>
          <w:sz w:val="28"/>
          <w:szCs w:val="28"/>
          <w:lang w:val="uk-UA"/>
        </w:rPr>
        <w:t xml:space="preserve"> </w:t>
      </w:r>
      <w:r>
        <w:rPr>
          <w:rStyle w:val="FontStyle20"/>
          <w:sz w:val="28"/>
          <w:szCs w:val="28"/>
        </w:rPr>
        <w:t>/</w:t>
      </w:r>
      <w:r w:rsidR="005824A1">
        <w:rPr>
          <w:rStyle w:val="FontStyle20"/>
          <w:sz w:val="28"/>
          <w:szCs w:val="28"/>
          <w:lang w:val="uk-UA"/>
        </w:rPr>
        <w:t xml:space="preserve"> </w:t>
      </w:r>
      <w:r>
        <w:rPr>
          <w:rStyle w:val="FontStyle20"/>
          <w:sz w:val="28"/>
          <w:szCs w:val="28"/>
        </w:rPr>
        <w:t>суд принял</w:t>
      </w:r>
      <w:proofErr w:type="gramEnd"/>
      <w:r>
        <w:rPr>
          <w:rStyle w:val="FontStyle20"/>
          <w:sz w:val="28"/>
          <w:szCs w:val="28"/>
        </w:rPr>
        <w:t xml:space="preserve"> дело к производству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427BF9" w:rsidRDefault="0097373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iCs/>
          <w:szCs w:val="28"/>
          <w:lang w:eastAsia="ru-RU"/>
        </w:rPr>
        <w:t xml:space="preserve">8. </w:t>
      </w:r>
      <w:r>
        <w:rPr>
          <w:rFonts w:cstheme="minorHAnsi"/>
          <w:i/>
          <w:iCs/>
          <w:color w:val="000000"/>
        </w:rPr>
        <w:t>Напишите пропущенное словосочетание.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Style w:val="FontStyle19"/>
          <w:b w:val="0"/>
          <w:i w:val="0"/>
          <w:sz w:val="28"/>
          <w:szCs w:val="28"/>
        </w:rPr>
        <w:t>Отказ от защитника может быть заявлен</w:t>
      </w:r>
      <w:r>
        <w:rPr>
          <w:rFonts w:eastAsia="Times New Roman" w:cs="Times New Roman"/>
          <w:iCs/>
          <w:szCs w:val="28"/>
          <w:lang w:eastAsia="ru-RU"/>
        </w:rPr>
        <w:t xml:space="preserve"> ________________________________.</w:t>
      </w:r>
    </w:p>
    <w:p w:rsidR="00427BF9" w:rsidRDefault="0097373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r>
        <w:rPr>
          <w:rStyle w:val="FontStyle20"/>
          <w:sz w:val="28"/>
          <w:szCs w:val="28"/>
        </w:rPr>
        <w:t>в любой момент производства по уголовному делу</w:t>
      </w:r>
      <w:r>
        <w:rPr>
          <w:rFonts w:eastAsia="Times New Roman" w:cs="Times New Roman"/>
          <w:bCs/>
          <w:kern w:val="36"/>
          <w:szCs w:val="28"/>
          <w:lang w:eastAsia="ru-RU"/>
        </w:rPr>
        <w:t>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theme="minorHAnsi"/>
          <w:i/>
          <w:iCs/>
          <w:color w:val="000000"/>
        </w:rPr>
      </w:pPr>
      <w:r>
        <w:rPr>
          <w:rFonts w:cs="Times New Roman"/>
          <w:iCs/>
          <w:szCs w:val="28"/>
        </w:rPr>
        <w:t xml:space="preserve">9. </w:t>
      </w:r>
      <w:r>
        <w:rPr>
          <w:rFonts w:cstheme="minorHAnsi"/>
          <w:i/>
          <w:iCs/>
          <w:color w:val="000000"/>
        </w:rPr>
        <w:t>Напишите пропущенное словосочетание.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При рассмотрении дела, поступившего с обвинительным актом, прокурор вправе</w:t>
      </w:r>
      <w:r>
        <w:rPr>
          <w:rStyle w:val="a5"/>
          <w:rFonts w:cs="Times New Roman"/>
          <w:b w:val="0"/>
          <w:szCs w:val="28"/>
        </w:rPr>
        <w:t xml:space="preserve"> ____________________.</w:t>
      </w:r>
    </w:p>
    <w:p w:rsidR="00427BF9" w:rsidRDefault="0097373D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Style w:val="FontStyle41"/>
          <w:sz w:val="28"/>
          <w:szCs w:val="28"/>
        </w:rPr>
        <w:t>возвратить уголовное дело для производства дополнительного дознания</w:t>
      </w:r>
      <w:r>
        <w:rPr>
          <w:rStyle w:val="FontStyle20"/>
          <w:sz w:val="28"/>
          <w:szCs w:val="28"/>
        </w:rPr>
        <w:t xml:space="preserve"> /</w:t>
      </w:r>
      <w:r>
        <w:rPr>
          <w:szCs w:val="28"/>
        </w:rPr>
        <w:t xml:space="preserve"> </w:t>
      </w:r>
      <w:r>
        <w:rPr>
          <w:rStyle w:val="FontStyle41"/>
          <w:sz w:val="28"/>
          <w:szCs w:val="28"/>
        </w:rPr>
        <w:t xml:space="preserve">возвратить уголовное дело для </w:t>
      </w:r>
      <w:proofErr w:type="spellStart"/>
      <w:r>
        <w:rPr>
          <w:rStyle w:val="FontStyle41"/>
          <w:sz w:val="28"/>
          <w:szCs w:val="28"/>
        </w:rPr>
        <w:t>пересоставления</w:t>
      </w:r>
      <w:proofErr w:type="spellEnd"/>
      <w:r>
        <w:rPr>
          <w:rStyle w:val="FontStyle41"/>
          <w:sz w:val="28"/>
          <w:szCs w:val="28"/>
        </w:rPr>
        <w:t xml:space="preserve"> обвинительного акта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97373D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427BF9" w:rsidRDefault="0097373D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427BF9" w:rsidRDefault="00427BF9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Style w:val="FontStyle19"/>
          <w:b w:val="0"/>
          <w:i w:val="0"/>
          <w:sz w:val="28"/>
          <w:szCs w:val="28"/>
        </w:rPr>
        <w:t xml:space="preserve">Основной целью предварительного расследования является: 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 w:rsidR="0097373D">
        <w:rPr>
          <w:szCs w:val="28"/>
        </w:rPr>
        <w:t xml:space="preserve"> ответ: </w:t>
      </w:r>
      <w:r w:rsidR="0097373D">
        <w:rPr>
          <w:rStyle w:val="FontStyle20"/>
          <w:sz w:val="28"/>
          <w:szCs w:val="28"/>
        </w:rPr>
        <w:t>а) установление имеющих значение обстоятельств для уголовного дела; б) установление и привлечение к уголовной ответственности лиц, совершивших преступление; в) создание условий для возможности отстаивания участвующими в уголовном деле лицами своих интересов; г) создание условий для последующего рассмотрения уголовного дела по существу в судебном заседании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Помимо основных задач предварительного расследования законодатель обязывает органы дознания и следователя разрешать дополнительные задачи: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</w:t>
      </w:r>
      <w:r w:rsidR="0097373D">
        <w:rPr>
          <w:szCs w:val="28"/>
        </w:rPr>
        <w:t xml:space="preserve"> </w:t>
      </w:r>
      <w:r w:rsidR="0097373D">
        <w:rPr>
          <w:rStyle w:val="FontStyle20"/>
          <w:sz w:val="28"/>
          <w:szCs w:val="28"/>
        </w:rPr>
        <w:t>а) выявление причин и условий, способствующих совершению преступления; выявление признаков других преступлений, не связанных с расследуемым уголовным делом</w:t>
      </w:r>
      <w:r w:rsidR="0097373D">
        <w:rPr>
          <w:rFonts w:cs="Times New Roman"/>
          <w:szCs w:val="28"/>
        </w:rPr>
        <w:t xml:space="preserve">. 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Предварительное следствие может оканчиваться: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</w:t>
      </w:r>
      <w:r w:rsidR="0097373D">
        <w:rPr>
          <w:szCs w:val="28"/>
        </w:rPr>
        <w:t xml:space="preserve"> </w:t>
      </w:r>
      <w:r w:rsidR="0097373D">
        <w:rPr>
          <w:rStyle w:val="FontStyle20"/>
          <w:sz w:val="28"/>
          <w:szCs w:val="28"/>
        </w:rPr>
        <w:t>а) прекращением уголовного дела в случаях, когда в процессе расследования были установлены обстоятельства, исключающие производство по уголовному делу или собранные доказательства явились недостаточными для изобличения лица в совершении преступления; б) направлением дела в суд с обвинительным заключением; в) направлением уголовного дела в суд для применения принудительной меры медицинского характера</w:t>
      </w:r>
      <w:r w:rsidR="0097373D">
        <w:rPr>
          <w:rFonts w:cs="Times New Roman"/>
          <w:szCs w:val="28"/>
        </w:rPr>
        <w:t>.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szCs w:val="28"/>
        </w:rPr>
      </w:pPr>
      <w:r>
        <w:rPr>
          <w:rFonts w:cs="Times New Roman"/>
          <w:szCs w:val="28"/>
        </w:rPr>
        <w:lastRenderedPageBreak/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4.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Дознание может оканчиваться: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</w:t>
      </w:r>
      <w:r w:rsidR="0097373D">
        <w:rPr>
          <w:szCs w:val="28"/>
        </w:rPr>
        <w:t xml:space="preserve"> </w:t>
      </w:r>
      <w:r w:rsidR="0097373D">
        <w:rPr>
          <w:rStyle w:val="FontStyle20"/>
          <w:sz w:val="28"/>
          <w:szCs w:val="28"/>
        </w:rPr>
        <w:t>а) прекращением уголовного дела; б) направлением дела в суд с обвинительным актом; в) направлением уголовного дела прокурору для дальнейшего производства предварительного расследования</w:t>
      </w:r>
      <w:r w:rsidR="0097373D">
        <w:rPr>
          <w:rFonts w:cs="Times New Roman"/>
          <w:szCs w:val="28"/>
        </w:rPr>
        <w:t>.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Основаниями для приостановления предварительного расследования являются, когда: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</w:t>
      </w:r>
      <w:r w:rsidR="0097373D">
        <w:rPr>
          <w:szCs w:val="28"/>
        </w:rPr>
        <w:t xml:space="preserve"> </w:t>
      </w:r>
      <w:r w:rsidR="0097373D">
        <w:rPr>
          <w:rStyle w:val="FontStyle20"/>
          <w:sz w:val="28"/>
          <w:szCs w:val="28"/>
        </w:rPr>
        <w:t>а) лицо, подлежащее привлечению в качестве обвиняемого, не установлено; б) подозреваемый или обвиняемый скрылся либо место его нахождения не установлено по иным причинам; в) место нахождения подозреваемого или обвиняемого известно, однако реальная возможность его участия в деле отсутствует; г) временное тяжёлое заболевание подозреваемого или обвиняемого, которое препятствует его участию в уголовном деле</w:t>
      </w:r>
      <w:r w:rsidR="0097373D">
        <w:rPr>
          <w:rFonts w:cs="Times New Roman"/>
          <w:szCs w:val="28"/>
        </w:rPr>
        <w:t>.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6.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b/>
          <w:i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Общие правила производства следственных действий предполагают: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</w:t>
      </w:r>
      <w:r w:rsidR="0097373D">
        <w:rPr>
          <w:szCs w:val="28"/>
        </w:rPr>
        <w:t xml:space="preserve"> </w:t>
      </w:r>
      <w:r w:rsidR="0097373D">
        <w:rPr>
          <w:rStyle w:val="FontStyle20"/>
          <w:sz w:val="28"/>
          <w:szCs w:val="28"/>
        </w:rPr>
        <w:t xml:space="preserve">а) следственные действия, имея процессуальный характер, могут проводиться только по возбуждённому уголовному делу; б) выбор следственного действия, которое должно быть произведено в конкретной следственной ситуации, осуществляет сам следователь; в) в процессе предварительного расследования уголовного дела следователь (дознаватель) не обязан производить все без исключения предусмотренные законом следственные действия; г) следственные действия, сопряжённые с </w:t>
      </w:r>
      <w:r w:rsidR="0097373D">
        <w:rPr>
          <w:rStyle w:val="FontStyle20"/>
          <w:sz w:val="28"/>
          <w:szCs w:val="28"/>
        </w:rPr>
        <w:lastRenderedPageBreak/>
        <w:t>определённым государственным принуждением производятся на основании постановления следователя; д) следственные действия, ограничивающие конституционные права и свободы личности, производятся на основании судебного решения; е)при производстве следственных действий не могут применяться насилие, угрозы и иные незаконные меры</w:t>
      </w:r>
      <w:r w:rsidR="0097373D">
        <w:rPr>
          <w:rFonts w:cs="Times New Roman"/>
          <w:szCs w:val="28"/>
        </w:rPr>
        <w:t>.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7.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i/>
          <w:szCs w:val="28"/>
        </w:rPr>
      </w:pPr>
      <w:r>
        <w:rPr>
          <w:szCs w:val="28"/>
        </w:rPr>
        <w:t>Получив от прокурора уголовное дело с утверждённым обвинительным заключением (актом), судья обязан всесторонне и полно его изучить, выяснив при этом ряд существенных вопросов: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 </w:t>
      </w:r>
      <w:r w:rsidR="0097373D">
        <w:rPr>
          <w:rStyle w:val="FontStyle20"/>
          <w:sz w:val="28"/>
          <w:szCs w:val="28"/>
        </w:rPr>
        <w:t>а) подсудно ли уголовное дело данному суду; б) вручены ли копии обвинительного заключения или обвинительного акта; в) подлежит ли отмене или изменению избранная мера пресечения; г) подлежат ли удовлетворению заявленные ходатайства и поданные жалобы; д) приняты ли меры по обеспечению возмещения вреда, причинённого преступлением, и возможной конфискации имущества; е) имеются ли основания проведения предварительного слушания</w:t>
      </w:r>
      <w:r w:rsidR="0097373D">
        <w:rPr>
          <w:rFonts w:cs="Times New Roman"/>
          <w:szCs w:val="28"/>
        </w:rPr>
        <w:t>.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8.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i/>
          <w:szCs w:val="28"/>
        </w:rPr>
      </w:pPr>
      <w:r>
        <w:rPr>
          <w:szCs w:val="28"/>
        </w:rPr>
        <w:t>Одновременно с постановлением приговора и после его провозглашения, суд должен принять следующие решения: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 </w:t>
      </w:r>
      <w:r w:rsidR="0097373D">
        <w:rPr>
          <w:rStyle w:val="FontStyle20"/>
          <w:sz w:val="28"/>
          <w:szCs w:val="28"/>
        </w:rPr>
        <w:t>а) об имеющихся на иждивении у осуждённого к лишению свободы несовершеннолетних детей и других иждивенцах, а также престарелых родителях, нуждающихся в постоянном уходе; б) об оставшемся без присмотра жилище или ином имуществе осуждённого к лишению свободы; в) о размере вознаграждения защитника, участвующего в уголовном деле по назначению дознавателя, следователя или суда</w:t>
      </w:r>
      <w:r w:rsidR="0097373D">
        <w:rPr>
          <w:rFonts w:cs="Times New Roman"/>
          <w:szCs w:val="28"/>
        </w:rPr>
        <w:t>.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 xml:space="preserve">(УК-3.1, УК-3.2, УК-3.3, УК-3.4; УК-3.5); ОПК-2 (ОПК-2.1, ОПК-2.2, ОПК-2.3, ОПК-2.4); ОПК-3 (ОПК-3.1, ОПК-3.2, </w:t>
      </w:r>
      <w:r>
        <w:rPr>
          <w:szCs w:val="28"/>
        </w:rPr>
        <w:lastRenderedPageBreak/>
        <w:t>ОПК-3.3); ОПК-7 (ОПК-7.1, ОПК-7.2, ОПК-7.3); ПК-2 (ПК-2.1, ПК-2.2, ПК-2.3, ПК-2.4; ПК-2.5); ПК-3 (ПК-3.1, ПК-3.2, К-3.3, ПК-3.4)</w:t>
      </w:r>
      <w:proofErr w:type="gramEnd"/>
    </w:p>
    <w:p w:rsidR="00427BF9" w:rsidRDefault="00427BF9">
      <w:pPr>
        <w:ind w:firstLine="0"/>
        <w:rPr>
          <w:rFonts w:cs="Times New Roman"/>
          <w:szCs w:val="28"/>
        </w:rPr>
      </w:pPr>
    </w:p>
    <w:p w:rsidR="00427BF9" w:rsidRDefault="0097373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9.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27BF9" w:rsidRDefault="0097373D">
      <w:pPr>
        <w:ind w:firstLine="0"/>
        <w:rPr>
          <w:rFonts w:cs="Times New Roman"/>
          <w:szCs w:val="28"/>
        </w:rPr>
      </w:pPr>
      <w:r>
        <w:rPr>
          <w:rStyle w:val="FontStyle19"/>
          <w:b w:val="0"/>
          <w:i w:val="0"/>
          <w:sz w:val="28"/>
          <w:szCs w:val="28"/>
        </w:rPr>
        <w:t>К вещественным доказательствам относятся любые предметы:</w:t>
      </w:r>
    </w:p>
    <w:p w:rsidR="00427BF9" w:rsidRDefault="005824A1">
      <w:pPr>
        <w:ind w:firstLine="0"/>
        <w:rPr>
          <w:rFonts w:cs="Times New Roman"/>
          <w:szCs w:val="28"/>
        </w:rPr>
      </w:pPr>
      <w:proofErr w:type="spellStart"/>
      <w:r>
        <w:rPr>
          <w:szCs w:val="28"/>
          <w:lang w:val="uk-UA"/>
        </w:rPr>
        <w:t>Ожидаем</w:t>
      </w:r>
      <w:r>
        <w:rPr>
          <w:szCs w:val="28"/>
        </w:rPr>
        <w:t>ый</w:t>
      </w:r>
      <w:proofErr w:type="spellEnd"/>
      <w:r>
        <w:rPr>
          <w:szCs w:val="28"/>
        </w:rPr>
        <w:t xml:space="preserve"> ответ:</w:t>
      </w:r>
      <w:r w:rsidR="0097373D">
        <w:rPr>
          <w:szCs w:val="28"/>
        </w:rPr>
        <w:t xml:space="preserve"> </w:t>
      </w:r>
      <w:r w:rsidR="0097373D">
        <w:rPr>
          <w:rStyle w:val="FontStyle20"/>
          <w:sz w:val="28"/>
          <w:szCs w:val="28"/>
        </w:rPr>
        <w:t>1) которые служили орудиями преступления и сохранили на себе следы преступления; 2) на которые были направлены преступные действия; 3) деньги, ценности и иное имущество, полученное в результате совершения преступления; 4) иные предметы и документы, которые могут служить средствами для обнаружения преступления и установления обстоятельств уголовного дела</w:t>
      </w:r>
      <w:r w:rsidR="0097373D">
        <w:rPr>
          <w:rFonts w:cs="Times New Roman"/>
          <w:szCs w:val="28"/>
        </w:rPr>
        <w:t xml:space="preserve">. </w:t>
      </w:r>
    </w:p>
    <w:p w:rsidR="00AF0862" w:rsidRPr="00AF0862" w:rsidRDefault="00AF0862" w:rsidP="00AF0862">
      <w:pPr>
        <w:tabs>
          <w:tab w:val="left" w:pos="993"/>
        </w:tabs>
        <w:autoSpaceDE w:val="0"/>
        <w:autoSpaceDN w:val="0"/>
        <w:adjustRightInd w:val="0"/>
        <w:ind w:firstLine="0"/>
        <w:contextualSpacing/>
        <w:rPr>
          <w:rFonts w:eastAsia="Calibri" w:cs="Times New Roman"/>
          <w:color w:val="000000"/>
          <w:kern w:val="0"/>
          <w:szCs w:val="28"/>
        </w:rPr>
      </w:pPr>
      <w:r w:rsidRPr="00AF0862">
        <w:rPr>
          <w:rFonts w:eastAsia="Calibri" w:cs="Times New Roman"/>
          <w:color w:val="000000"/>
          <w:kern w:val="0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427BF9" w:rsidRDefault="0097373D" w:rsidP="00650B6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УК-3 </w:t>
      </w:r>
      <w:r>
        <w:rPr>
          <w:szCs w:val="28"/>
        </w:rPr>
        <w:t>(УК-3.1, УК-3.2, УК-3.3, УК-3.4; УК-3.5); ОПК-2 (ОПК-2.1, ОПК-2.2, ОПК-2.3, ОПК-2.4); ОПК-3 (ОПК-3.1, ОПК-3.2, ОПК-3.3); ОПК-7 (ОПК-7.1, ОПК-7.2, ОПК-7.3); ПК-2 (ПК-2.1, ПК-2.2, ПК-2.3, ПК-2.4; ПК-2.5); ПК-3 (ПК-3.1, ПК-3.2, К-3.3, ПК-3.4)</w:t>
      </w:r>
      <w:proofErr w:type="gramEnd"/>
    </w:p>
    <w:sectPr w:rsidR="00427BF9" w:rsidSect="00650B62">
      <w:footerReference w:type="default" r:id="rId8"/>
      <w:footerReference w:type="first" r:id="rId9"/>
      <w:pgSz w:w="11906" w:h="16838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3D" w:rsidRDefault="0097373D">
      <w:r>
        <w:separator/>
      </w:r>
    </w:p>
  </w:endnote>
  <w:endnote w:type="continuationSeparator" w:id="0">
    <w:p w:rsidR="0097373D" w:rsidRDefault="0097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117527"/>
      <w:docPartObj>
        <w:docPartGallery w:val="Page Numbers (Bottom of Page)"/>
        <w:docPartUnique/>
      </w:docPartObj>
    </w:sdtPr>
    <w:sdtEndPr/>
    <w:sdtContent>
      <w:p w:rsidR="00684E14" w:rsidRPr="00650B62" w:rsidRDefault="00650B62" w:rsidP="00650B62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8CD">
          <w:rPr>
            <w:noProof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E14" w:rsidRPr="0097373D" w:rsidRDefault="00684E14" w:rsidP="0097373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3D" w:rsidRDefault="0097373D">
      <w:r>
        <w:separator/>
      </w:r>
    </w:p>
  </w:footnote>
  <w:footnote w:type="continuationSeparator" w:id="0">
    <w:p w:rsidR="0097373D" w:rsidRDefault="0097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77B9"/>
    <w:rsid w:val="00022423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2578D"/>
    <w:rsid w:val="00162D6E"/>
    <w:rsid w:val="00166857"/>
    <w:rsid w:val="00172F27"/>
    <w:rsid w:val="00173DEB"/>
    <w:rsid w:val="001848C5"/>
    <w:rsid w:val="00191CF7"/>
    <w:rsid w:val="001B7939"/>
    <w:rsid w:val="001E3D89"/>
    <w:rsid w:val="001F5C5A"/>
    <w:rsid w:val="002040DC"/>
    <w:rsid w:val="00206AB3"/>
    <w:rsid w:val="00226D53"/>
    <w:rsid w:val="00275528"/>
    <w:rsid w:val="002858A4"/>
    <w:rsid w:val="002A0645"/>
    <w:rsid w:val="002A4458"/>
    <w:rsid w:val="002B1AEF"/>
    <w:rsid w:val="002D16E5"/>
    <w:rsid w:val="002D1FF4"/>
    <w:rsid w:val="002D2192"/>
    <w:rsid w:val="002D7416"/>
    <w:rsid w:val="002F20EB"/>
    <w:rsid w:val="003178D2"/>
    <w:rsid w:val="00324140"/>
    <w:rsid w:val="00340452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27BF9"/>
    <w:rsid w:val="004312C0"/>
    <w:rsid w:val="0043208E"/>
    <w:rsid w:val="00452C39"/>
    <w:rsid w:val="0045747B"/>
    <w:rsid w:val="00461D7F"/>
    <w:rsid w:val="004731D9"/>
    <w:rsid w:val="004763B3"/>
    <w:rsid w:val="00487B57"/>
    <w:rsid w:val="00495EDC"/>
    <w:rsid w:val="004B2290"/>
    <w:rsid w:val="0050798C"/>
    <w:rsid w:val="005422B9"/>
    <w:rsid w:val="005824A1"/>
    <w:rsid w:val="00590B4A"/>
    <w:rsid w:val="005A0948"/>
    <w:rsid w:val="005A40E0"/>
    <w:rsid w:val="005D255F"/>
    <w:rsid w:val="005E08D1"/>
    <w:rsid w:val="005E321A"/>
    <w:rsid w:val="005E7EED"/>
    <w:rsid w:val="006354D6"/>
    <w:rsid w:val="00650B62"/>
    <w:rsid w:val="006540F9"/>
    <w:rsid w:val="0066178B"/>
    <w:rsid w:val="006678FD"/>
    <w:rsid w:val="00673F56"/>
    <w:rsid w:val="006756D1"/>
    <w:rsid w:val="00684E14"/>
    <w:rsid w:val="006943A0"/>
    <w:rsid w:val="00696E25"/>
    <w:rsid w:val="006B4D33"/>
    <w:rsid w:val="006B4E8F"/>
    <w:rsid w:val="006C66FD"/>
    <w:rsid w:val="006E65E0"/>
    <w:rsid w:val="00714A77"/>
    <w:rsid w:val="00715709"/>
    <w:rsid w:val="00736951"/>
    <w:rsid w:val="007474C0"/>
    <w:rsid w:val="00753538"/>
    <w:rsid w:val="0077004D"/>
    <w:rsid w:val="0077329E"/>
    <w:rsid w:val="007B7C4E"/>
    <w:rsid w:val="007C139F"/>
    <w:rsid w:val="007D64B3"/>
    <w:rsid w:val="007E4BBF"/>
    <w:rsid w:val="008002B3"/>
    <w:rsid w:val="008064BB"/>
    <w:rsid w:val="008159DB"/>
    <w:rsid w:val="0082664E"/>
    <w:rsid w:val="008278EC"/>
    <w:rsid w:val="00834BD2"/>
    <w:rsid w:val="00840510"/>
    <w:rsid w:val="008407EF"/>
    <w:rsid w:val="00864E0F"/>
    <w:rsid w:val="00865F87"/>
    <w:rsid w:val="00873A97"/>
    <w:rsid w:val="00874B3E"/>
    <w:rsid w:val="008C1727"/>
    <w:rsid w:val="008C4B15"/>
    <w:rsid w:val="008D77C8"/>
    <w:rsid w:val="009028A1"/>
    <w:rsid w:val="00906624"/>
    <w:rsid w:val="00926FA2"/>
    <w:rsid w:val="00945DE4"/>
    <w:rsid w:val="00946449"/>
    <w:rsid w:val="0097373D"/>
    <w:rsid w:val="00982FD6"/>
    <w:rsid w:val="009925CB"/>
    <w:rsid w:val="009A719E"/>
    <w:rsid w:val="009B6C90"/>
    <w:rsid w:val="009C748E"/>
    <w:rsid w:val="009F4F10"/>
    <w:rsid w:val="009F744D"/>
    <w:rsid w:val="00A07227"/>
    <w:rsid w:val="00A13D0B"/>
    <w:rsid w:val="00A2178C"/>
    <w:rsid w:val="00A2703E"/>
    <w:rsid w:val="00A32B00"/>
    <w:rsid w:val="00A528C0"/>
    <w:rsid w:val="00A62DE5"/>
    <w:rsid w:val="00A62FE3"/>
    <w:rsid w:val="00A80556"/>
    <w:rsid w:val="00A811D1"/>
    <w:rsid w:val="00A93D69"/>
    <w:rsid w:val="00A97F78"/>
    <w:rsid w:val="00AA6323"/>
    <w:rsid w:val="00AC07FB"/>
    <w:rsid w:val="00AC7090"/>
    <w:rsid w:val="00AD2DFE"/>
    <w:rsid w:val="00AD33F1"/>
    <w:rsid w:val="00AD4B9F"/>
    <w:rsid w:val="00AD54B6"/>
    <w:rsid w:val="00AE678D"/>
    <w:rsid w:val="00AE7451"/>
    <w:rsid w:val="00AF0862"/>
    <w:rsid w:val="00AF0CA8"/>
    <w:rsid w:val="00B20154"/>
    <w:rsid w:val="00B65645"/>
    <w:rsid w:val="00B657A7"/>
    <w:rsid w:val="00B67F5C"/>
    <w:rsid w:val="00B7649F"/>
    <w:rsid w:val="00BA6E6C"/>
    <w:rsid w:val="00BB1500"/>
    <w:rsid w:val="00BB2741"/>
    <w:rsid w:val="00BB4E23"/>
    <w:rsid w:val="00BC1882"/>
    <w:rsid w:val="00BD112B"/>
    <w:rsid w:val="00BF38CD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232B6"/>
    <w:rsid w:val="00D238BF"/>
    <w:rsid w:val="00D27367"/>
    <w:rsid w:val="00D37CB4"/>
    <w:rsid w:val="00D52B5C"/>
    <w:rsid w:val="00D611BE"/>
    <w:rsid w:val="00D75F9F"/>
    <w:rsid w:val="00D91073"/>
    <w:rsid w:val="00DA1809"/>
    <w:rsid w:val="00DC36E2"/>
    <w:rsid w:val="00DE009D"/>
    <w:rsid w:val="00DE5140"/>
    <w:rsid w:val="00DF3B4D"/>
    <w:rsid w:val="00DF54EB"/>
    <w:rsid w:val="00DF5DC7"/>
    <w:rsid w:val="00E163C0"/>
    <w:rsid w:val="00E173C9"/>
    <w:rsid w:val="00E34A9F"/>
    <w:rsid w:val="00E506CC"/>
    <w:rsid w:val="00E60286"/>
    <w:rsid w:val="00E66793"/>
    <w:rsid w:val="00E82E02"/>
    <w:rsid w:val="00EA6304"/>
    <w:rsid w:val="00ED451A"/>
    <w:rsid w:val="00EE1648"/>
    <w:rsid w:val="00EE67D1"/>
    <w:rsid w:val="00EF12F7"/>
    <w:rsid w:val="00F15237"/>
    <w:rsid w:val="00F15D39"/>
    <w:rsid w:val="00F27B2F"/>
    <w:rsid w:val="00F3589D"/>
    <w:rsid w:val="00F36E71"/>
    <w:rsid w:val="00F41C91"/>
    <w:rsid w:val="00F615AB"/>
    <w:rsid w:val="00F61620"/>
    <w:rsid w:val="00F665A1"/>
    <w:rsid w:val="00F93932"/>
    <w:rsid w:val="00FC0C8B"/>
    <w:rsid w:val="00FE313E"/>
    <w:rsid w:val="00FF00A1"/>
    <w:rsid w:val="417E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">
    <w:name w:val="Table Grid"/>
    <w:basedOn w:val="a2"/>
    <w:uiPriority w:val="3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Название Знак"/>
    <w:basedOn w:val="a1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1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qFormat/>
    <w:rPr>
      <w:rFonts w:ascii="Times New Roman" w:hAnsi="Times New Roman"/>
      <w:color w:val="000000"/>
      <w:sz w:val="26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1"/>
    <w:link w:val="aa"/>
    <w:uiPriority w:val="99"/>
    <w:qFormat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1">
    <w:name w:val="Font Style21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a1"/>
    <w:qFormat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0">
    <w:name w:val="Font Style40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basedOn w:val="a1"/>
    <w:qFormat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45" w:lineRule="exact"/>
      <w:ind w:hanging="566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56">
    <w:name w:val="Font Style56"/>
    <w:basedOn w:val="a1"/>
    <w:qFormat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1"/>
    <w:qFormat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1"/>
    <w:qFormat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1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7">
    <w:name w:val="Font Style37"/>
    <w:basedOn w:val="a1"/>
    <w:qFormat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926FA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926FA2"/>
    <w:rPr>
      <w:rFonts w:ascii="Tahoma" w:hAnsi="Tahoma" w:cs="Tahoma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d">
    <w:name w:val="Subtitle"/>
    <w:basedOn w:val="a"/>
    <w:next w:val="a"/>
    <w:link w:val="ae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">
    <w:name w:val="Table Grid"/>
    <w:basedOn w:val="a2"/>
    <w:uiPriority w:val="3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Название Знак"/>
    <w:basedOn w:val="a1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1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qFormat/>
    <w:rPr>
      <w:rFonts w:ascii="Times New Roman" w:hAnsi="Times New Roman"/>
      <w:color w:val="000000"/>
      <w:sz w:val="26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1"/>
    <w:link w:val="aa"/>
    <w:uiPriority w:val="99"/>
    <w:qFormat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1">
    <w:name w:val="Font Style21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a1"/>
    <w:qFormat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0">
    <w:name w:val="Font Style40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basedOn w:val="a1"/>
    <w:qFormat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45" w:lineRule="exact"/>
      <w:ind w:hanging="566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56">
    <w:name w:val="Font Style56"/>
    <w:basedOn w:val="a1"/>
    <w:qFormat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9">
    <w:name w:val="Font Style29"/>
    <w:basedOn w:val="a1"/>
    <w:qFormat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1"/>
    <w:qFormat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1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7">
    <w:name w:val="Font Style37"/>
    <w:basedOn w:val="a1"/>
    <w:qFormat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926FA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926FA2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C248-7992-4F29-8627-3942E3AD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27</Pages>
  <Words>7353</Words>
  <Characters>41915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Юля</cp:lastModifiedBy>
  <cp:revision>13</cp:revision>
  <dcterms:created xsi:type="dcterms:W3CDTF">2025-03-11T14:56:00Z</dcterms:created>
  <dcterms:modified xsi:type="dcterms:W3CDTF">2025-03-20T14:09:00Z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F78A6135B5F845C4B76EA2900674DB7B_12</vt:lpwstr>
  </property>
</Properties>
</file>