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1E17B" w14:textId="28BBFCAE" w:rsidR="00BC56E9" w:rsidRPr="006900E8" w:rsidRDefault="00BC56E9" w:rsidP="00DA1408">
      <w:pPr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6900E8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 xml:space="preserve">Комплект оценочных материалов по </w:t>
      </w:r>
      <w:r w:rsidR="00DA1408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у</w:t>
      </w:r>
      <w:r w:rsidR="00DA1408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чебной практике</w:t>
      </w:r>
      <w:r w:rsidR="00564A72" w:rsidRPr="006900E8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 </w:t>
      </w:r>
    </w:p>
    <w:p w14:paraId="551B6E0A" w14:textId="77777777" w:rsidR="003C1CCB" w:rsidRPr="006900E8" w:rsidRDefault="003C1CCB" w:rsidP="00BC56E9">
      <w:pPr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14:paraId="578402F9" w14:textId="77777777" w:rsidR="00916A56" w:rsidRPr="006900E8" w:rsidRDefault="00916A56" w:rsidP="00564A72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</w:p>
    <w:p w14:paraId="7E72FBBF" w14:textId="5DFE8776" w:rsidR="00916A56" w:rsidRPr="006900E8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на выбор правильного ответа</w:t>
      </w:r>
    </w:p>
    <w:p w14:paraId="6448B78E" w14:textId="57850431" w:rsidR="00B33BBA" w:rsidRPr="006900E8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FEB2AE" w14:textId="007C9A2F" w:rsidR="0095251E" w:rsidRPr="006900E8" w:rsidRDefault="0095251E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Выберите один правильный ответ.</w:t>
      </w:r>
    </w:p>
    <w:p w14:paraId="4733AC81" w14:textId="77777777" w:rsidR="0095251E" w:rsidRPr="006900E8" w:rsidRDefault="0095251E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14:paraId="1C30C0CE" w14:textId="4698B76C" w:rsidR="00916A56" w:rsidRPr="006900E8" w:rsidRDefault="00B33BBA" w:rsidP="002606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241E5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A56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Какой из следующих источников права является основным?</w:t>
      </w:r>
    </w:p>
    <w:p w14:paraId="15616067" w14:textId="77777777" w:rsidR="00916A56" w:rsidRPr="006900E8" w:rsidRDefault="00916A56" w:rsidP="002606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А) Подзаконные акты</w:t>
      </w:r>
    </w:p>
    <w:p w14:paraId="53BC006C" w14:textId="77777777" w:rsidR="00916A56" w:rsidRPr="006900E8" w:rsidRDefault="00916A56" w:rsidP="002606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Б) Конституция РФ</w:t>
      </w:r>
    </w:p>
    <w:p w14:paraId="6E690121" w14:textId="77777777" w:rsidR="00916A56" w:rsidRPr="006900E8" w:rsidRDefault="00916A56" w:rsidP="002606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В) Судебная практика</w:t>
      </w:r>
    </w:p>
    <w:tbl>
      <w:tblPr>
        <w:tblStyle w:val="a3"/>
        <w:tblpPr w:leftFromText="180" w:rightFromText="180" w:vertAnchor="text" w:horzAnchor="margin" w:tblpY="389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900E8" w:rsidRPr="006900E8" w14:paraId="62A05F6B" w14:textId="77777777" w:rsidTr="002606E3">
        <w:tc>
          <w:tcPr>
            <w:tcW w:w="9679" w:type="dxa"/>
            <w:hideMark/>
          </w:tcPr>
          <w:p w14:paraId="742C4D5A" w14:textId="77777777" w:rsidR="002606E3" w:rsidRPr="006900E8" w:rsidRDefault="002606E3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Б</w:t>
            </w:r>
          </w:p>
        </w:tc>
      </w:tr>
      <w:tr w:rsidR="006900E8" w:rsidRPr="006900E8" w14:paraId="76F4B521" w14:textId="77777777" w:rsidTr="002606E3">
        <w:tc>
          <w:tcPr>
            <w:tcW w:w="9679" w:type="dxa"/>
            <w:hideMark/>
          </w:tcPr>
          <w:p w14:paraId="3D79711A" w14:textId="77777777" w:rsidR="002606E3" w:rsidRPr="006900E8" w:rsidRDefault="002606E3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Компетенции: УК-1, ОПК-4</w:t>
            </w:r>
          </w:p>
        </w:tc>
      </w:tr>
    </w:tbl>
    <w:p w14:paraId="4D5D3D48" w14:textId="77777777" w:rsidR="00916A56" w:rsidRPr="006900E8" w:rsidRDefault="00916A56" w:rsidP="002606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Г) Международные договоры</w:t>
      </w:r>
    </w:p>
    <w:p w14:paraId="2FBBCABB" w14:textId="77777777" w:rsidR="00564A72" w:rsidRPr="006900E8" w:rsidRDefault="00564A72" w:rsidP="002606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5D2F1D" w14:textId="6BC18CD6" w:rsidR="00916A56" w:rsidRPr="006900E8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241E5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A56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Что означает термин "правовой обычай"?</w:t>
      </w:r>
    </w:p>
    <w:p w14:paraId="5BE55ACD" w14:textId="77777777" w:rsidR="00916A56" w:rsidRPr="006900E8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А) Нормативный правовой акт</w:t>
      </w:r>
    </w:p>
    <w:p w14:paraId="08D96090" w14:textId="77777777" w:rsidR="00916A56" w:rsidRPr="006900E8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Б) Правовая традиция</w:t>
      </w:r>
    </w:p>
    <w:p w14:paraId="165A31FB" w14:textId="77777777" w:rsidR="00916A56" w:rsidRPr="006900E8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В) Судебное решение</w:t>
      </w:r>
    </w:p>
    <w:tbl>
      <w:tblPr>
        <w:tblStyle w:val="a3"/>
        <w:tblpPr w:leftFromText="180" w:rightFromText="180" w:vertAnchor="text" w:horzAnchor="margin" w:tblpY="341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900E8" w:rsidRPr="006900E8" w14:paraId="46AED6AE" w14:textId="77777777" w:rsidTr="002606E3">
        <w:tc>
          <w:tcPr>
            <w:tcW w:w="9679" w:type="dxa"/>
            <w:hideMark/>
          </w:tcPr>
          <w:p w14:paraId="5E964A57" w14:textId="77777777" w:rsidR="002606E3" w:rsidRPr="006900E8" w:rsidRDefault="002606E3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Б</w:t>
            </w:r>
          </w:p>
        </w:tc>
      </w:tr>
      <w:tr w:rsidR="006900E8" w:rsidRPr="006900E8" w14:paraId="7A23E03B" w14:textId="77777777" w:rsidTr="002606E3">
        <w:tc>
          <w:tcPr>
            <w:tcW w:w="9679" w:type="dxa"/>
            <w:hideMark/>
          </w:tcPr>
          <w:p w14:paraId="3C6E9A57" w14:textId="4E46E9ED" w:rsidR="002606E3" w:rsidRPr="006900E8" w:rsidRDefault="002606E3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Компетенции:УК-4,</w:t>
            </w:r>
            <w:r w:rsidR="00B81F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</w:tbl>
    <w:p w14:paraId="1D3C3078" w14:textId="77777777" w:rsidR="00916A56" w:rsidRPr="006900E8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Г) Научное толкование закона</w:t>
      </w:r>
    </w:p>
    <w:p w14:paraId="21ED2021" w14:textId="77777777" w:rsidR="00564A72" w:rsidRPr="006900E8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66443" w14:textId="7B44EF71" w:rsidR="00916A56" w:rsidRPr="006900E8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B241E5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A56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К какой группе принадлежит уголовно-процессуальное право?</w:t>
      </w:r>
    </w:p>
    <w:p w14:paraId="277122C0" w14:textId="77777777" w:rsidR="00916A56" w:rsidRPr="006900E8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А) Материальные правовые отношения</w:t>
      </w:r>
    </w:p>
    <w:p w14:paraId="3A4EF35F" w14:textId="77777777" w:rsidR="00916A56" w:rsidRPr="006900E8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Б) Процессуальные правовые отношения</w:t>
      </w:r>
    </w:p>
    <w:p w14:paraId="01DB5244" w14:textId="77777777" w:rsidR="00916A56" w:rsidRPr="006900E8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В) Публично-правовые отношения</w:t>
      </w:r>
    </w:p>
    <w:tbl>
      <w:tblPr>
        <w:tblStyle w:val="a3"/>
        <w:tblpPr w:leftFromText="180" w:rightFromText="180" w:vertAnchor="text" w:horzAnchor="margin" w:tblpY="371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900E8" w:rsidRPr="006900E8" w14:paraId="703CE912" w14:textId="77777777" w:rsidTr="002606E3">
        <w:tc>
          <w:tcPr>
            <w:tcW w:w="9679" w:type="dxa"/>
            <w:hideMark/>
          </w:tcPr>
          <w:p w14:paraId="7D819BA4" w14:textId="77777777" w:rsidR="002606E3" w:rsidRPr="006900E8" w:rsidRDefault="002606E3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Б</w:t>
            </w:r>
          </w:p>
        </w:tc>
      </w:tr>
      <w:tr w:rsidR="006900E8" w:rsidRPr="006900E8" w14:paraId="3365E2AB" w14:textId="77777777" w:rsidTr="002606E3">
        <w:tc>
          <w:tcPr>
            <w:tcW w:w="9679" w:type="dxa"/>
            <w:hideMark/>
          </w:tcPr>
          <w:p w14:paraId="6BC6598A" w14:textId="5234CA6F" w:rsidR="002606E3" w:rsidRPr="006900E8" w:rsidRDefault="002606E3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Компетенции: УК-6,</w:t>
            </w:r>
            <w:r w:rsidR="00B81F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УК-7</w:t>
            </w:r>
          </w:p>
        </w:tc>
      </w:tr>
    </w:tbl>
    <w:p w14:paraId="55EFAA82" w14:textId="0B18D1C9" w:rsidR="00916A56" w:rsidRPr="006900E8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81F7F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Частноправовые</w:t>
      </w: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отношения</w:t>
      </w:r>
    </w:p>
    <w:p w14:paraId="1A5F68E4" w14:textId="77777777" w:rsidR="00564A72" w:rsidRPr="006900E8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47B5AA" w14:textId="08C044A5" w:rsidR="00916A56" w:rsidRPr="006900E8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установление</w:t>
      </w:r>
      <w:r w:rsidR="00916A56"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соответствия</w:t>
      </w:r>
    </w:p>
    <w:p w14:paraId="355E281C" w14:textId="77777777" w:rsidR="007325E9" w:rsidRPr="006900E8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B5F3AD" w14:textId="77777777" w:rsidR="004B5CB9" w:rsidRPr="006900E8" w:rsidRDefault="004B5CB9" w:rsidP="002606E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1A926EF7" w14:textId="77777777" w:rsidR="00FA534F" w:rsidRDefault="00FA534F" w:rsidP="002606E3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D7281B4" w14:textId="57D4D23E" w:rsidR="00564A72" w:rsidRPr="006900E8" w:rsidRDefault="004B5CB9" w:rsidP="002606E3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29F5E95B" w14:textId="77777777" w:rsidR="007325E9" w:rsidRPr="006900E8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14:paraId="6CE6A4B0" w14:textId="15BFBE5A" w:rsidR="00916A56" w:rsidRPr="006900E8" w:rsidRDefault="00E1162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325E9" w:rsidRPr="006900E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7325E9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Установите правильное соответствие между </w:t>
      </w:r>
      <w:r w:rsidR="007325E9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видами</w:t>
      </w:r>
      <w:r w:rsidR="00916A56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фактов с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6900E8" w:rsidRPr="006900E8" w14:paraId="39158587" w14:textId="77777777" w:rsidTr="002606E3">
        <w:tc>
          <w:tcPr>
            <w:tcW w:w="3936" w:type="dxa"/>
          </w:tcPr>
          <w:p w14:paraId="6748ED05" w14:textId="004EBC27" w:rsidR="00564A72" w:rsidRPr="006900E8" w:rsidRDefault="002606E3" w:rsidP="00A60C0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564A72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иды юридических фактов</w:t>
            </w:r>
          </w:p>
        </w:tc>
        <w:tc>
          <w:tcPr>
            <w:tcW w:w="5635" w:type="dxa"/>
          </w:tcPr>
          <w:p w14:paraId="73B9C708" w14:textId="4655CF4A" w:rsidR="00564A72" w:rsidRPr="006900E8" w:rsidRDefault="002606E3" w:rsidP="00A60C0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  <w:r w:rsidR="00564A72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арактеристики</w:t>
            </w:r>
          </w:p>
        </w:tc>
      </w:tr>
      <w:tr w:rsidR="006900E8" w:rsidRPr="006900E8" w14:paraId="22426A01" w14:textId="77777777" w:rsidTr="002606E3">
        <w:tc>
          <w:tcPr>
            <w:tcW w:w="3936" w:type="dxa"/>
          </w:tcPr>
          <w:p w14:paraId="09B05D32" w14:textId="63373EE3" w:rsidR="00564A72" w:rsidRPr="006900E8" w:rsidRDefault="00FA534F" w:rsidP="00FA534F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 </w:t>
            </w:r>
            <w:r w:rsidR="00564A72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События</w:t>
            </w:r>
          </w:p>
        </w:tc>
        <w:tc>
          <w:tcPr>
            <w:tcW w:w="5635" w:type="dxa"/>
          </w:tcPr>
          <w:p w14:paraId="4DF3EFC6" w14:textId="77777777" w:rsidR="00564A72" w:rsidRPr="006900E8" w:rsidRDefault="00564A72" w:rsidP="002606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Зависят от волевого решения субъектов</w:t>
            </w:r>
          </w:p>
        </w:tc>
      </w:tr>
      <w:tr w:rsidR="00564A72" w:rsidRPr="006900E8" w14:paraId="33C1EE16" w14:textId="77777777" w:rsidTr="002606E3">
        <w:tc>
          <w:tcPr>
            <w:tcW w:w="3936" w:type="dxa"/>
          </w:tcPr>
          <w:p w14:paraId="68E9717E" w14:textId="7359D1DC" w:rsidR="00564A72" w:rsidRPr="006900E8" w:rsidRDefault="00FA534F" w:rsidP="00FA534F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="00564A72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Действия</w:t>
            </w:r>
          </w:p>
        </w:tc>
        <w:tc>
          <w:tcPr>
            <w:tcW w:w="5635" w:type="dxa"/>
          </w:tcPr>
          <w:p w14:paraId="5EB3D367" w14:textId="77777777" w:rsidR="00564A72" w:rsidRPr="006900E8" w:rsidRDefault="00564A72" w:rsidP="002606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Происходят независимо от воли людей</w:t>
            </w:r>
          </w:p>
        </w:tc>
      </w:tr>
    </w:tbl>
    <w:p w14:paraId="31D78966" w14:textId="77777777" w:rsidR="00564A72" w:rsidRPr="006900E8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900E8" w:rsidRPr="006900E8" w14:paraId="072094FB" w14:textId="77777777" w:rsidTr="00564A72">
        <w:tc>
          <w:tcPr>
            <w:tcW w:w="9679" w:type="dxa"/>
            <w:hideMark/>
          </w:tcPr>
          <w:p w14:paraId="34BEEBDE" w14:textId="77777777" w:rsidR="00564A72" w:rsidRPr="006900E8" w:rsidRDefault="00564A72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Правильный ответ: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4676"/>
            </w:tblGrid>
            <w:tr w:rsidR="006900E8" w:rsidRPr="006900E8" w14:paraId="0F9E45D3" w14:textId="77777777" w:rsidTr="002606E3">
              <w:tc>
                <w:tcPr>
                  <w:tcW w:w="4675" w:type="dxa"/>
                </w:tcPr>
                <w:p w14:paraId="1B6B6703" w14:textId="73AB9EA8" w:rsidR="00076B84" w:rsidRPr="006900E8" w:rsidRDefault="00076B84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6" w:type="dxa"/>
                </w:tcPr>
                <w:p w14:paraId="025B9CE2" w14:textId="19F291D0" w:rsidR="00076B84" w:rsidRPr="006900E8" w:rsidRDefault="00076B84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</w:tr>
            <w:tr w:rsidR="006900E8" w:rsidRPr="006900E8" w14:paraId="6398FE17" w14:textId="77777777" w:rsidTr="002606E3">
              <w:tc>
                <w:tcPr>
                  <w:tcW w:w="4675" w:type="dxa"/>
                </w:tcPr>
                <w:p w14:paraId="45E95A37" w14:textId="22879710" w:rsidR="00076B84" w:rsidRPr="006900E8" w:rsidRDefault="00076B84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676" w:type="dxa"/>
                </w:tcPr>
                <w:p w14:paraId="2436C10E" w14:textId="09D098EE" w:rsidR="00076B84" w:rsidRPr="006900E8" w:rsidRDefault="00076B84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7F58A78C" w14:textId="77777777" w:rsidR="00076B84" w:rsidRPr="006900E8" w:rsidRDefault="00076B84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900E8" w:rsidRPr="006900E8" w14:paraId="084D503D" w14:textId="77777777" w:rsidTr="00564A72">
        <w:tc>
          <w:tcPr>
            <w:tcW w:w="9679" w:type="dxa"/>
            <w:hideMark/>
          </w:tcPr>
          <w:p w14:paraId="0800230D" w14:textId="11890EA1" w:rsidR="00564A72" w:rsidRPr="006900E8" w:rsidRDefault="00564A72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Компетенции:</w:t>
            </w:r>
            <w:r w:rsidR="0047544F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УК-8,</w:t>
            </w:r>
            <w:r w:rsidR="00B81F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7544F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ОПК-8</w:t>
            </w:r>
          </w:p>
        </w:tc>
      </w:tr>
    </w:tbl>
    <w:p w14:paraId="190BF593" w14:textId="77777777" w:rsidR="00564A72" w:rsidRPr="006900E8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D8D1D4" w14:textId="1EA2AC14" w:rsidR="00916A56" w:rsidRPr="006900E8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</w:t>
      </w:r>
      <w:r w:rsidR="00B241E5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Установите правильное соответствие между </w:t>
      </w: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формами</w:t>
      </w:r>
      <w:r w:rsidR="00916A56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права со способами их проявления: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00E8" w:rsidRPr="006900E8" w14:paraId="3BFE5A5A" w14:textId="77777777" w:rsidTr="0047544F">
        <w:tc>
          <w:tcPr>
            <w:tcW w:w="4785" w:type="dxa"/>
          </w:tcPr>
          <w:p w14:paraId="6AF6B284" w14:textId="539AEFDD" w:rsidR="00564A72" w:rsidRPr="006900E8" w:rsidRDefault="00003A23" w:rsidP="00003A23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</w:t>
            </w:r>
            <w:r w:rsidR="00564A72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ормы</w:t>
            </w: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72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реализации права</w:t>
            </w:r>
          </w:p>
        </w:tc>
        <w:tc>
          <w:tcPr>
            <w:tcW w:w="4786" w:type="dxa"/>
          </w:tcPr>
          <w:p w14:paraId="152B5F93" w14:textId="74E1F5C8" w:rsidR="00564A72" w:rsidRPr="006900E8" w:rsidRDefault="00003A23" w:rsidP="00003A23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564A72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пособы</w:t>
            </w: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72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их проявления</w:t>
            </w:r>
          </w:p>
        </w:tc>
      </w:tr>
      <w:tr w:rsidR="006900E8" w:rsidRPr="006900E8" w14:paraId="1436460D" w14:textId="77777777" w:rsidTr="0047544F">
        <w:tc>
          <w:tcPr>
            <w:tcW w:w="4785" w:type="dxa"/>
          </w:tcPr>
          <w:p w14:paraId="27DD0145" w14:textId="2CD4D639" w:rsidR="00564A72" w:rsidRPr="006900E8" w:rsidRDefault="0095251E" w:rsidP="00EC1B39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  <w:r w:rsidR="00EC1B39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72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Правоотношения</w:t>
            </w:r>
          </w:p>
        </w:tc>
        <w:tc>
          <w:tcPr>
            <w:tcW w:w="4786" w:type="dxa"/>
          </w:tcPr>
          <w:p w14:paraId="64866DFC" w14:textId="77777777" w:rsidR="00564A72" w:rsidRPr="006900E8" w:rsidRDefault="00564A72" w:rsidP="002606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Способность иметь субъективные права</w:t>
            </w:r>
          </w:p>
        </w:tc>
      </w:tr>
      <w:tr w:rsidR="00564A72" w:rsidRPr="006900E8" w14:paraId="3EA01DEA" w14:textId="77777777" w:rsidTr="0047544F">
        <w:tc>
          <w:tcPr>
            <w:tcW w:w="4785" w:type="dxa"/>
          </w:tcPr>
          <w:p w14:paraId="012A0A9D" w14:textId="7C2B0FE3" w:rsidR="00564A72" w:rsidRPr="006900E8" w:rsidRDefault="0095251E" w:rsidP="00EC1B39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  <w:r w:rsidR="00EC1B39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72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Правосубъектность</w:t>
            </w:r>
          </w:p>
        </w:tc>
        <w:tc>
          <w:tcPr>
            <w:tcW w:w="4786" w:type="dxa"/>
          </w:tcPr>
          <w:p w14:paraId="44E5CAC1" w14:textId="77777777" w:rsidR="00564A72" w:rsidRPr="006900E8" w:rsidRDefault="00564A72" w:rsidP="002606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Конкретное проявление прав и обязанностей</w:t>
            </w:r>
          </w:p>
        </w:tc>
      </w:tr>
    </w:tbl>
    <w:p w14:paraId="1FA86A1C" w14:textId="77777777" w:rsidR="00564A72" w:rsidRPr="006900E8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900E8" w:rsidRPr="006900E8" w14:paraId="3AC3F178" w14:textId="77777777" w:rsidTr="00564A72">
        <w:tc>
          <w:tcPr>
            <w:tcW w:w="9679" w:type="dxa"/>
            <w:hideMark/>
          </w:tcPr>
          <w:p w14:paraId="12742585" w14:textId="77777777" w:rsidR="00564A72" w:rsidRPr="006900E8" w:rsidRDefault="00564A72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4676"/>
            </w:tblGrid>
            <w:tr w:rsidR="006900E8" w:rsidRPr="006900E8" w14:paraId="2BBA0D33" w14:textId="77777777" w:rsidTr="002606E3">
              <w:trPr>
                <w:trHeight w:val="350"/>
              </w:trPr>
              <w:tc>
                <w:tcPr>
                  <w:tcW w:w="4675" w:type="dxa"/>
                </w:tcPr>
                <w:p w14:paraId="123513E7" w14:textId="46BB07EB" w:rsidR="0047544F" w:rsidRPr="006900E8" w:rsidRDefault="0047544F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6" w:type="dxa"/>
                </w:tcPr>
                <w:p w14:paraId="19494A74" w14:textId="763F5C53" w:rsidR="0047544F" w:rsidRPr="006900E8" w:rsidRDefault="0047544F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</w:tr>
            <w:tr w:rsidR="006900E8" w:rsidRPr="006900E8" w14:paraId="2F56BC16" w14:textId="77777777" w:rsidTr="002606E3">
              <w:trPr>
                <w:trHeight w:val="350"/>
              </w:trPr>
              <w:tc>
                <w:tcPr>
                  <w:tcW w:w="4675" w:type="dxa"/>
                </w:tcPr>
                <w:p w14:paraId="1B9914D4" w14:textId="102BAAAD" w:rsidR="0047544F" w:rsidRPr="006900E8" w:rsidRDefault="0047544F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676" w:type="dxa"/>
                </w:tcPr>
                <w:p w14:paraId="5AC0BE70" w14:textId="77C5E62B" w:rsidR="0047544F" w:rsidRPr="006900E8" w:rsidRDefault="0047544F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1AFB6E52" w14:textId="6B82C2B2" w:rsidR="0047544F" w:rsidRPr="006900E8" w:rsidRDefault="0047544F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900E8" w:rsidRPr="006900E8" w14:paraId="2169D3E4" w14:textId="77777777" w:rsidTr="00564A72">
        <w:tc>
          <w:tcPr>
            <w:tcW w:w="9679" w:type="dxa"/>
            <w:hideMark/>
          </w:tcPr>
          <w:p w14:paraId="0A134C7B" w14:textId="5202EEAF" w:rsidR="00564A72" w:rsidRPr="006900E8" w:rsidRDefault="00564A72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Компетенции:</w:t>
            </w:r>
            <w:r w:rsidR="00E02CD3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УК-4,</w:t>
            </w:r>
            <w:r w:rsidR="00B81F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02CD3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</w:tbl>
    <w:p w14:paraId="73F2970F" w14:textId="77777777" w:rsidR="00564A72" w:rsidRPr="006900E8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9A145C" w14:textId="61B02FA4" w:rsidR="00916A56" w:rsidRPr="006900E8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B241E5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</w:t>
      </w:r>
      <w:r w:rsidR="00916A56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е соответствие между видами ответственности и их характеристикой:</w:t>
      </w:r>
    </w:p>
    <w:p w14:paraId="7E0BD546" w14:textId="77777777" w:rsidR="00076B84" w:rsidRPr="006900E8" w:rsidRDefault="00076B84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900E8" w:rsidRPr="006900E8" w14:paraId="41C8A6FD" w14:textId="77777777" w:rsidTr="0095251E">
        <w:tc>
          <w:tcPr>
            <w:tcW w:w="3510" w:type="dxa"/>
          </w:tcPr>
          <w:p w14:paraId="2701E60D" w14:textId="65F8958D" w:rsidR="00076B84" w:rsidRPr="006900E8" w:rsidRDefault="002606E3" w:rsidP="006900E8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076B84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иды ответственности</w:t>
            </w:r>
          </w:p>
        </w:tc>
        <w:tc>
          <w:tcPr>
            <w:tcW w:w="6061" w:type="dxa"/>
          </w:tcPr>
          <w:p w14:paraId="0EE351E0" w14:textId="5F237EEC" w:rsidR="00076B84" w:rsidRPr="006900E8" w:rsidRDefault="002606E3" w:rsidP="006900E8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  <w:r w:rsidR="00076B84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арактеристика</w:t>
            </w:r>
          </w:p>
        </w:tc>
      </w:tr>
      <w:tr w:rsidR="006900E8" w:rsidRPr="006900E8" w14:paraId="5A7F9775" w14:textId="77777777" w:rsidTr="0095251E">
        <w:tc>
          <w:tcPr>
            <w:tcW w:w="3510" w:type="dxa"/>
          </w:tcPr>
          <w:p w14:paraId="49BAFC9E" w14:textId="1DA6FD1E" w:rsidR="00076B84" w:rsidRPr="006900E8" w:rsidRDefault="0095251E" w:rsidP="002606E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1)</w:t>
            </w:r>
            <w:r w:rsidR="002E0DC6"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76B84"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Гражданско-правовая</w:t>
            </w:r>
          </w:p>
        </w:tc>
        <w:tc>
          <w:tcPr>
            <w:tcW w:w="6061" w:type="dxa"/>
          </w:tcPr>
          <w:p w14:paraId="257A28E5" w14:textId="77777777" w:rsidR="00076B84" w:rsidRPr="006900E8" w:rsidRDefault="00317FB8" w:rsidP="002606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  <w:r w:rsidR="00076B84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работник постоянно опаздывал на работу и несколько раз получал выговоры от директора фирмы. После очередного опоздания его уволили</w:t>
            </w:r>
          </w:p>
        </w:tc>
      </w:tr>
      <w:tr w:rsidR="006900E8" w:rsidRPr="006900E8" w14:paraId="106EB037" w14:textId="77777777" w:rsidTr="0095251E">
        <w:tc>
          <w:tcPr>
            <w:tcW w:w="3510" w:type="dxa"/>
          </w:tcPr>
          <w:p w14:paraId="6BE23B2B" w14:textId="2A4918D4" w:rsidR="00076B84" w:rsidRPr="006900E8" w:rsidRDefault="0095251E" w:rsidP="002606E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2)</w:t>
            </w:r>
            <w:r w:rsidR="002E0DC6"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76B84"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Дисциплинарная</w:t>
            </w:r>
          </w:p>
        </w:tc>
        <w:tc>
          <w:tcPr>
            <w:tcW w:w="6061" w:type="dxa"/>
          </w:tcPr>
          <w:p w14:paraId="6104CE64" w14:textId="77777777" w:rsidR="00076B84" w:rsidRPr="006900E8" w:rsidRDefault="00317FB8" w:rsidP="002606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="00076B84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гражданин незаконно проник на склад и украл ценные вещи. В ходе судебного разбирательства его вина была доказана, и суд приговорил его к 3 годам лишения свободы</w:t>
            </w:r>
          </w:p>
        </w:tc>
      </w:tr>
      <w:tr w:rsidR="006900E8" w:rsidRPr="006900E8" w14:paraId="3C621B64" w14:textId="77777777" w:rsidTr="0095251E">
        <w:tc>
          <w:tcPr>
            <w:tcW w:w="3510" w:type="dxa"/>
          </w:tcPr>
          <w:p w14:paraId="016AF850" w14:textId="514A47F1" w:rsidR="00076B84" w:rsidRPr="006900E8" w:rsidRDefault="0095251E" w:rsidP="002606E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3)</w:t>
            </w:r>
            <w:r w:rsidR="002E0DC6"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76B84"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Административная</w:t>
            </w:r>
          </w:p>
        </w:tc>
        <w:tc>
          <w:tcPr>
            <w:tcW w:w="6061" w:type="dxa"/>
          </w:tcPr>
          <w:p w14:paraId="7FC4CFBA" w14:textId="77777777" w:rsidR="00076B84" w:rsidRPr="006900E8" w:rsidRDefault="00317FB8" w:rsidP="002606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</w:t>
            </w:r>
            <w:r w:rsidR="00076B84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гражданин не выключил кран в ванной и затопил соседей этажом ниже. В результате затопления их квартиры был причинён ущерб на сумму 150 тысяч рублей, которые он должен выплатить пострадавшим соседям</w:t>
            </w:r>
          </w:p>
        </w:tc>
      </w:tr>
      <w:tr w:rsidR="00076B84" w:rsidRPr="006900E8" w14:paraId="359803F3" w14:textId="77777777" w:rsidTr="0095251E">
        <w:tc>
          <w:tcPr>
            <w:tcW w:w="3510" w:type="dxa"/>
          </w:tcPr>
          <w:p w14:paraId="1AC1A445" w14:textId="29B6DAF8" w:rsidR="00076B84" w:rsidRPr="006900E8" w:rsidRDefault="0095251E" w:rsidP="002606E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4)</w:t>
            </w:r>
            <w:r w:rsidR="002E0DC6"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76B84" w:rsidRPr="006900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Уголовная</w:t>
            </w:r>
          </w:p>
        </w:tc>
        <w:tc>
          <w:tcPr>
            <w:tcW w:w="6061" w:type="dxa"/>
          </w:tcPr>
          <w:p w14:paraId="11C7B5D9" w14:textId="77777777" w:rsidR="00076B84" w:rsidRPr="006900E8" w:rsidRDefault="00317FB8" w:rsidP="002606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076B84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гражданин превысил скорость на дороге и был остановлен инспектором ГИБДД. Водителю выписали штраф</w:t>
            </w:r>
          </w:p>
        </w:tc>
      </w:tr>
    </w:tbl>
    <w:p w14:paraId="23DC4B02" w14:textId="77777777" w:rsidR="00076B84" w:rsidRPr="006900E8" w:rsidRDefault="00076B84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900E8" w:rsidRPr="006900E8" w14:paraId="65A99D01" w14:textId="77777777" w:rsidTr="00DE792E">
        <w:tc>
          <w:tcPr>
            <w:tcW w:w="9679" w:type="dxa"/>
            <w:hideMark/>
          </w:tcPr>
          <w:p w14:paraId="55365B60" w14:textId="77777777" w:rsidR="00317FB8" w:rsidRPr="006900E8" w:rsidRDefault="00076B84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37"/>
              <w:gridCol w:w="2338"/>
              <w:gridCol w:w="2338"/>
              <w:gridCol w:w="2338"/>
            </w:tblGrid>
            <w:tr w:rsidR="006900E8" w:rsidRPr="006900E8" w14:paraId="1688ECF8" w14:textId="77777777" w:rsidTr="002606E3">
              <w:tc>
                <w:tcPr>
                  <w:tcW w:w="2337" w:type="dxa"/>
                </w:tcPr>
                <w:p w14:paraId="215C4EF0" w14:textId="7E1BEFEF" w:rsidR="00317FB8" w:rsidRPr="006900E8" w:rsidRDefault="00317FB8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8" w:type="dxa"/>
                </w:tcPr>
                <w:p w14:paraId="6D4D1797" w14:textId="10D0AED2" w:rsidR="00317FB8" w:rsidRPr="006900E8" w:rsidRDefault="00317FB8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8" w:type="dxa"/>
                </w:tcPr>
                <w:p w14:paraId="418EE3DB" w14:textId="30CF5FAB" w:rsidR="00317FB8" w:rsidRPr="006900E8" w:rsidRDefault="00317FB8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8" w:type="dxa"/>
                </w:tcPr>
                <w:p w14:paraId="21C826E5" w14:textId="1E95F180" w:rsidR="00317FB8" w:rsidRPr="006900E8" w:rsidRDefault="00317FB8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</w:tr>
            <w:tr w:rsidR="006900E8" w:rsidRPr="006900E8" w14:paraId="142C4D7A" w14:textId="77777777" w:rsidTr="002606E3">
              <w:tc>
                <w:tcPr>
                  <w:tcW w:w="2337" w:type="dxa"/>
                </w:tcPr>
                <w:p w14:paraId="1DF7AE67" w14:textId="795E6ED3" w:rsidR="00317FB8" w:rsidRPr="006900E8" w:rsidRDefault="00317FB8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38" w:type="dxa"/>
                </w:tcPr>
                <w:p w14:paraId="41EA63C2" w14:textId="36CE7EC0" w:rsidR="00317FB8" w:rsidRPr="006900E8" w:rsidRDefault="00317FB8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38" w:type="dxa"/>
                </w:tcPr>
                <w:p w14:paraId="5801E81C" w14:textId="2AE16D62" w:rsidR="00317FB8" w:rsidRPr="006900E8" w:rsidRDefault="00317FB8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38" w:type="dxa"/>
                </w:tcPr>
                <w:p w14:paraId="5C3263D2" w14:textId="252E1614" w:rsidR="00317FB8" w:rsidRPr="006900E8" w:rsidRDefault="00317FB8" w:rsidP="00F30D97">
                  <w:pPr>
                    <w:framePr w:hSpace="180" w:wrap="around" w:vAnchor="text" w:hAnchor="margin" w:y="173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900E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0F2A5272" w14:textId="62079250" w:rsidR="00076B84" w:rsidRPr="006900E8" w:rsidRDefault="00076B84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900E8" w:rsidRPr="006900E8" w14:paraId="101B856E" w14:textId="77777777" w:rsidTr="00DE792E">
        <w:tc>
          <w:tcPr>
            <w:tcW w:w="9679" w:type="dxa"/>
            <w:hideMark/>
          </w:tcPr>
          <w:p w14:paraId="36F92C0B" w14:textId="7B366776" w:rsidR="00076B84" w:rsidRPr="006900E8" w:rsidRDefault="00076B84" w:rsidP="002606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Компетенции:</w:t>
            </w:r>
            <w:r w:rsidR="0047544F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УК-1, ОПК-4</w:t>
            </w:r>
          </w:p>
        </w:tc>
      </w:tr>
    </w:tbl>
    <w:p w14:paraId="5EFFF0BB" w14:textId="4ED96618" w:rsidR="00916A56" w:rsidRPr="006900E8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Задания закрытого типа на у</w:t>
      </w:r>
      <w:r w:rsidR="00916A56"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становление последовательности</w:t>
      </w:r>
    </w:p>
    <w:p w14:paraId="7FC43608" w14:textId="2559D621" w:rsidR="007325E9" w:rsidRPr="006900E8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14:paraId="2FB058D7" w14:textId="4D8F8E77" w:rsidR="007325E9" w:rsidRPr="006900E8" w:rsidRDefault="004B5CB9" w:rsidP="00D64856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</w:t>
      </w:r>
      <w:r w:rsidRPr="006900E8">
        <w:rPr>
          <w:rFonts w:ascii="Times New Roman" w:hAnsi="Times New Roman" w:cs="Times New Roman"/>
          <w:i/>
          <w:color w:val="000000" w:themeColor="text1"/>
          <w:spacing w:val="-9"/>
          <w:sz w:val="28"/>
          <w:szCs w:val="28"/>
        </w:rPr>
        <w:t xml:space="preserve"> </w:t>
      </w:r>
      <w:r w:rsidRPr="006900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правильную</w:t>
      </w:r>
      <w:r w:rsidRPr="006900E8">
        <w:rPr>
          <w:rFonts w:ascii="Times New Roman" w:hAnsi="Times New Roman" w:cs="Times New Roman"/>
          <w:i/>
          <w:color w:val="000000" w:themeColor="text1"/>
          <w:spacing w:val="-9"/>
          <w:sz w:val="28"/>
          <w:szCs w:val="28"/>
        </w:rPr>
        <w:t xml:space="preserve"> </w:t>
      </w:r>
      <w:r w:rsidRPr="006900E8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последовательность.</w:t>
      </w:r>
      <w:r w:rsidRPr="006900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Запишите</w:t>
      </w:r>
      <w:r w:rsidRPr="006900E8">
        <w:rPr>
          <w:rFonts w:ascii="Times New Roman" w:hAnsi="Times New Roman" w:cs="Times New Roman"/>
          <w:i/>
          <w:color w:val="000000" w:themeColor="text1"/>
          <w:spacing w:val="-8"/>
          <w:sz w:val="28"/>
          <w:szCs w:val="28"/>
        </w:rPr>
        <w:t xml:space="preserve"> </w:t>
      </w:r>
      <w:r w:rsidRPr="006900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правильную</w:t>
      </w:r>
      <w:r w:rsidRPr="006900E8">
        <w:rPr>
          <w:rFonts w:ascii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6900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последовательность</w:t>
      </w:r>
      <w:r w:rsidRPr="006900E8">
        <w:rPr>
          <w:rFonts w:ascii="Times New Roman" w:hAnsi="Times New Roman" w:cs="Times New Roman"/>
          <w:i/>
          <w:color w:val="000000" w:themeColor="text1"/>
          <w:spacing w:val="-8"/>
          <w:sz w:val="28"/>
          <w:szCs w:val="28"/>
        </w:rPr>
        <w:t xml:space="preserve"> </w:t>
      </w:r>
      <w:r w:rsidRPr="006900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букв</w:t>
      </w:r>
      <w:r w:rsidRPr="006900E8">
        <w:rPr>
          <w:rFonts w:ascii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6900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слева</w:t>
      </w:r>
      <w:r w:rsidRPr="006900E8">
        <w:rPr>
          <w:rFonts w:ascii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6900E8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направо.</w:t>
      </w:r>
    </w:p>
    <w:p w14:paraId="1BC331A5" w14:textId="3F207F25" w:rsidR="00916A56" w:rsidRPr="006900E8" w:rsidRDefault="007325E9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241E5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A56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расположите этапы правового регулирования:</w:t>
      </w:r>
    </w:p>
    <w:p w14:paraId="2A543626" w14:textId="77777777" w:rsidR="00916A56" w:rsidRPr="006900E8" w:rsidRDefault="00916A56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А) Применение права</w:t>
      </w:r>
    </w:p>
    <w:p w14:paraId="7BAE13E9" w14:textId="77777777" w:rsidR="00916A56" w:rsidRPr="006900E8" w:rsidRDefault="00916A56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Б) Создание</w:t>
      </w:r>
      <w:r w:rsidR="00317FB8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правовых норм</w:t>
      </w:r>
    </w:p>
    <w:p w14:paraId="603ED61E" w14:textId="77777777" w:rsidR="00916A56" w:rsidRPr="006900E8" w:rsidRDefault="00916A56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В) Реализация правовых норм</w:t>
      </w:r>
    </w:p>
    <w:p w14:paraId="6632D95D" w14:textId="13731CA6" w:rsidR="00380F0F" w:rsidRPr="006900E8" w:rsidRDefault="00916A56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Г) Интерпретация закона</w:t>
      </w:r>
    </w:p>
    <w:p w14:paraId="37E080BA" w14:textId="77777777" w:rsidR="00380F0F" w:rsidRPr="006900E8" w:rsidRDefault="00380F0F" w:rsidP="00D64856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Б, Г, </w:t>
      </w:r>
      <w:proofErr w:type="gramStart"/>
      <w:r w:rsidRPr="006900E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  <w:r w:rsidRPr="006900E8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</w:p>
    <w:p w14:paraId="47C9BEFE" w14:textId="37A89AD7" w:rsidR="00380F0F" w:rsidRPr="006900E8" w:rsidRDefault="00380F0F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/>
          <w:color w:val="000000" w:themeColor="text1"/>
          <w:sz w:val="28"/>
          <w:szCs w:val="28"/>
        </w:rPr>
        <w:t>Компетенции: УК-6,</w:t>
      </w:r>
      <w:r w:rsidR="006044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00E8">
        <w:rPr>
          <w:rFonts w:ascii="Times New Roman" w:hAnsi="Times New Roman"/>
          <w:color w:val="000000" w:themeColor="text1"/>
          <w:sz w:val="28"/>
          <w:szCs w:val="28"/>
        </w:rPr>
        <w:t>УК-7</w:t>
      </w:r>
    </w:p>
    <w:p w14:paraId="2D2B4887" w14:textId="77777777" w:rsidR="00317FB8" w:rsidRPr="006900E8" w:rsidRDefault="00317FB8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8A27C0" w14:textId="5CBA7CBD" w:rsidR="00916A56" w:rsidRPr="006900E8" w:rsidRDefault="007325E9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241E5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A56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последовательность этапов правотворческого процесса:</w:t>
      </w:r>
    </w:p>
    <w:p w14:paraId="7F23E03D" w14:textId="77777777" w:rsidR="00916A56" w:rsidRPr="006900E8" w:rsidRDefault="00916A56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А) Подписание закона</w:t>
      </w:r>
    </w:p>
    <w:p w14:paraId="1E5E8F28" w14:textId="77777777" w:rsidR="00916A56" w:rsidRPr="006900E8" w:rsidRDefault="00916A56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Б) Опубликование</w:t>
      </w:r>
    </w:p>
    <w:p w14:paraId="2CA6A2E9" w14:textId="77777777" w:rsidR="00916A56" w:rsidRPr="006900E8" w:rsidRDefault="00916A56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В) Рассмотрение проекта</w:t>
      </w:r>
    </w:p>
    <w:p w14:paraId="278E32E0" w14:textId="53280898" w:rsidR="00380F0F" w:rsidRPr="006900E8" w:rsidRDefault="00916A56" w:rsidP="00D648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Г) Вступление в силу</w:t>
      </w:r>
    </w:p>
    <w:p w14:paraId="207B0BB1" w14:textId="13532F5F" w:rsidR="00380F0F" w:rsidRPr="006900E8" w:rsidRDefault="00380F0F" w:rsidP="00D64856">
      <w:pPr>
        <w:spacing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Правильный ответ: В, </w:t>
      </w:r>
      <w:proofErr w:type="gramStart"/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proofErr w:type="gramEnd"/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Б, Г </w:t>
      </w:r>
    </w:p>
    <w:p w14:paraId="52DB40A6" w14:textId="7BEC69ED" w:rsidR="00380F0F" w:rsidRPr="006900E8" w:rsidRDefault="00380F0F" w:rsidP="00D64856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>Компетенции:</w:t>
      </w:r>
      <w:r w:rsidRPr="006900E8">
        <w:rPr>
          <w:rFonts w:ascii="Times New Roman" w:hAnsi="Times New Roman"/>
          <w:color w:val="000000" w:themeColor="text1"/>
          <w:sz w:val="28"/>
          <w:szCs w:val="28"/>
        </w:rPr>
        <w:t xml:space="preserve"> УК-8,</w:t>
      </w:r>
      <w:r w:rsidR="006044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00E8">
        <w:rPr>
          <w:rFonts w:ascii="Times New Roman" w:hAnsi="Times New Roman"/>
          <w:color w:val="000000" w:themeColor="text1"/>
          <w:sz w:val="28"/>
          <w:szCs w:val="28"/>
        </w:rPr>
        <w:t>ОПК-8</w:t>
      </w:r>
    </w:p>
    <w:p w14:paraId="69333E6F" w14:textId="77777777" w:rsidR="00380F0F" w:rsidRPr="006900E8" w:rsidRDefault="00380F0F" w:rsidP="00D64856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6528BA" w14:textId="795057BE" w:rsidR="00380F0F" w:rsidRPr="006900E8" w:rsidRDefault="00380F0F" w:rsidP="00D64856">
      <w:pPr>
        <w:spacing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="007325E9" w:rsidRPr="006900E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B241E5" w:rsidRPr="006900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>Определите содержательную последовательность организационного этапа учебной практики</w:t>
      </w:r>
    </w:p>
    <w:p w14:paraId="14D82085" w14:textId="77777777" w:rsidR="00380F0F" w:rsidRPr="006900E8" w:rsidRDefault="00380F0F" w:rsidP="00D64856">
      <w:pPr>
        <w:spacing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>А) проведение организационного собрания</w:t>
      </w:r>
    </w:p>
    <w:p w14:paraId="42644397" w14:textId="77777777" w:rsidR="00380F0F" w:rsidRPr="006900E8" w:rsidRDefault="00380F0F" w:rsidP="00D64856">
      <w:pPr>
        <w:spacing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>Б) получение индивидуального задания</w:t>
      </w:r>
    </w:p>
    <w:p w14:paraId="1B81D751" w14:textId="77777777" w:rsidR="00380F0F" w:rsidRPr="006900E8" w:rsidRDefault="00380F0F" w:rsidP="00D64856">
      <w:pPr>
        <w:spacing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>В) проведение инструктажа руководителем практики</w:t>
      </w:r>
    </w:p>
    <w:p w14:paraId="7023CC45" w14:textId="58F70554" w:rsidR="00380F0F" w:rsidRPr="006900E8" w:rsidRDefault="002E0DC6" w:rsidP="00D64856">
      <w:pPr>
        <w:spacing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>Правильный ответ: А</w:t>
      </w:r>
      <w:r w:rsidR="00380F0F" w:rsidRPr="006900E8">
        <w:rPr>
          <w:rFonts w:ascii="Times New Roman" w:hAnsi="Times New Roman"/>
          <w:bCs/>
          <w:color w:val="000000" w:themeColor="text1"/>
          <w:sz w:val="28"/>
          <w:szCs w:val="28"/>
        </w:rPr>
        <w:t>, Б, В</w:t>
      </w:r>
    </w:p>
    <w:p w14:paraId="03490082" w14:textId="0E008A77" w:rsidR="00317FB8" w:rsidRPr="006900E8" w:rsidRDefault="00380F0F" w:rsidP="00D64856">
      <w:pPr>
        <w:spacing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>Компетенции: УК-4,</w:t>
      </w:r>
      <w:r w:rsidR="002E0DC6" w:rsidRPr="006900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900E8">
        <w:rPr>
          <w:rFonts w:ascii="Times New Roman" w:hAnsi="Times New Roman"/>
          <w:bCs/>
          <w:color w:val="000000" w:themeColor="text1"/>
          <w:sz w:val="28"/>
          <w:szCs w:val="28"/>
        </w:rPr>
        <w:t>ОПК-4</w:t>
      </w:r>
    </w:p>
    <w:p w14:paraId="0CA64409" w14:textId="77777777" w:rsidR="00317FB8" w:rsidRPr="006900E8" w:rsidRDefault="00317FB8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26D5E6" w14:textId="06308786" w:rsidR="003C2BDE" w:rsidRPr="006900E8" w:rsidRDefault="00916A56" w:rsidP="002606E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Задания открытого типа </w:t>
      </w:r>
    </w:p>
    <w:p w14:paraId="56E8C2E0" w14:textId="102A3548" w:rsidR="00916A56" w:rsidRPr="006900E8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</w:t>
      </w:r>
      <w:r w:rsidR="00B33BBA"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типа на дополнение </w:t>
      </w:r>
      <w:r w:rsidR="007325E9"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E4ABD95" w14:textId="77777777" w:rsidR="007325E9" w:rsidRPr="006900E8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4584A7" w14:textId="5457E055" w:rsidR="007325E9" w:rsidRPr="006900E8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4A460999" w14:textId="77777777" w:rsidR="007325E9" w:rsidRPr="006900E8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8901FD" w14:textId="1A43023F" w:rsidR="00916A56" w:rsidRPr="006900E8" w:rsidRDefault="002606E3" w:rsidP="002606E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241E5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0153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рабочего дня студентов при прохождении практики в</w:t>
      </w:r>
      <w:r w:rsidR="009B0518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0153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организациях составляет для студентов в возрасте от 16 до 18 лет не более </w:t>
      </w:r>
      <w:r w:rsidR="009B0518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</w:t>
      </w:r>
      <w:r w:rsidR="00390153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часов в неделю (ст. 92 ТК РФ)</w:t>
      </w:r>
      <w:r w:rsidR="009B0518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900E8" w:rsidRPr="006900E8" w14:paraId="60B9FB89" w14:textId="77777777" w:rsidTr="00C636F7">
        <w:tc>
          <w:tcPr>
            <w:tcW w:w="9679" w:type="dxa"/>
            <w:hideMark/>
          </w:tcPr>
          <w:p w14:paraId="5D31F612" w14:textId="64B4C22A" w:rsidR="009B0518" w:rsidRPr="006900E8" w:rsidRDefault="00B81F7F" w:rsidP="009B0518">
            <w:pPr>
              <w:tabs>
                <w:tab w:val="num" w:pos="0"/>
              </w:tabs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9B0518" w:rsidRPr="006900E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35</w:t>
            </w:r>
          </w:p>
        </w:tc>
      </w:tr>
      <w:tr w:rsidR="006900E8" w:rsidRPr="006900E8" w14:paraId="7232E8FE" w14:textId="77777777" w:rsidTr="00C636F7">
        <w:tc>
          <w:tcPr>
            <w:tcW w:w="9679" w:type="dxa"/>
            <w:hideMark/>
          </w:tcPr>
          <w:p w14:paraId="59F39F4B" w14:textId="17944C12" w:rsidR="009B0518" w:rsidRPr="006900E8" w:rsidRDefault="009B0518" w:rsidP="009B0518">
            <w:pPr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Компетенции:</w:t>
            </w:r>
            <w:r w:rsidR="00E02CD3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УК-8,</w:t>
            </w:r>
            <w:r w:rsidR="002E0DC6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02CD3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ОПК-8</w:t>
            </w:r>
          </w:p>
        </w:tc>
      </w:tr>
    </w:tbl>
    <w:p w14:paraId="262155EE" w14:textId="77777777" w:rsidR="009B0518" w:rsidRPr="006900E8" w:rsidRDefault="009B0518" w:rsidP="009B051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65DBF7" w14:textId="77777777" w:rsidR="00DA1408" w:rsidRPr="006900E8" w:rsidRDefault="002606E3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241E5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518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Учебная практика осуществляется на основе _____________с организациями, деятельность которых соответствует профессиональным компетенциям, осваиваемым в рамках программы образовательного </w:t>
      </w:r>
    </w:p>
    <w:tbl>
      <w:tblPr>
        <w:tblStyle w:val="a3"/>
        <w:tblpPr w:leftFromText="180" w:rightFromText="180" w:vertAnchor="text" w:horzAnchor="margin" w:tblpY="376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DA1408" w:rsidRPr="006900E8" w14:paraId="1F975532" w14:textId="77777777" w:rsidTr="00DA1408">
        <w:tc>
          <w:tcPr>
            <w:tcW w:w="9679" w:type="dxa"/>
            <w:hideMark/>
          </w:tcPr>
          <w:p w14:paraId="75B443BB" w14:textId="77777777" w:rsidR="00DA1408" w:rsidRPr="006900E8" w:rsidRDefault="00DA1408" w:rsidP="00DA1408">
            <w:pPr>
              <w:contextualSpacing/>
              <w:jc w:val="both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Pr="006900E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договора/ договоров</w:t>
            </w:r>
          </w:p>
        </w:tc>
      </w:tr>
      <w:tr w:rsidR="00DA1408" w:rsidRPr="006900E8" w14:paraId="66678BD0" w14:textId="77777777" w:rsidTr="00DA1408">
        <w:tc>
          <w:tcPr>
            <w:tcW w:w="9679" w:type="dxa"/>
            <w:hideMark/>
          </w:tcPr>
          <w:p w14:paraId="0BAC272C" w14:textId="77777777" w:rsidR="00DA1408" w:rsidRPr="006900E8" w:rsidRDefault="00DA1408" w:rsidP="00DA1408">
            <w:pPr>
              <w:contextualSpacing/>
              <w:jc w:val="both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lastRenderedPageBreak/>
              <w:t>Компетенции:</w:t>
            </w:r>
            <w:r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УК-4, ОПК-4</w:t>
            </w:r>
          </w:p>
        </w:tc>
      </w:tr>
    </w:tbl>
    <w:p w14:paraId="2403E641" w14:textId="0EB6519E" w:rsidR="009B0518" w:rsidRPr="006900E8" w:rsidRDefault="009B0518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стандарта ФГОС ВО по направлению подготовки.</w:t>
      </w:r>
    </w:p>
    <w:p w14:paraId="0EF9DE30" w14:textId="77777777" w:rsidR="009B0518" w:rsidRPr="006900E8" w:rsidRDefault="009B0518" w:rsidP="009B051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CD80F3" w14:textId="51B3DA86" w:rsidR="003C2BDE" w:rsidRPr="006900E8" w:rsidRDefault="002606E3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0E8">
        <w:rPr>
          <w:rStyle w:val="fontstyle01"/>
          <w:color w:val="000000" w:themeColor="text1"/>
        </w:rPr>
        <w:t>3.</w:t>
      </w:r>
      <w:r w:rsidR="00B241E5" w:rsidRPr="006900E8">
        <w:rPr>
          <w:rStyle w:val="fontstyle01"/>
          <w:color w:val="000000" w:themeColor="text1"/>
        </w:rPr>
        <w:t xml:space="preserve"> </w:t>
      </w:r>
      <w:r w:rsidR="003C2BDE" w:rsidRPr="006900E8">
        <w:rPr>
          <w:rStyle w:val="fontstyle01"/>
          <w:color w:val="000000" w:themeColor="text1"/>
        </w:rPr>
        <w:t>На завершающем этапе учебной практики составляется __________ и сдается руководителю учебной практики от учебного подразделения (кафедры).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900E8" w:rsidRPr="006900E8" w14:paraId="54C65D24" w14:textId="77777777" w:rsidTr="00C636F7">
        <w:tc>
          <w:tcPr>
            <w:tcW w:w="9679" w:type="dxa"/>
            <w:hideMark/>
          </w:tcPr>
          <w:p w14:paraId="40D8B5E1" w14:textId="54B64615" w:rsidR="003C2BDE" w:rsidRPr="006900E8" w:rsidRDefault="00B81F7F" w:rsidP="003C2BDE">
            <w:pPr>
              <w:jc w:val="both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3C2BDE" w:rsidRPr="006900E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отчет/ письменный отчет</w:t>
            </w:r>
          </w:p>
        </w:tc>
      </w:tr>
      <w:tr w:rsidR="006900E8" w:rsidRPr="006900E8" w14:paraId="0DB6F9AA" w14:textId="77777777" w:rsidTr="00C636F7">
        <w:tc>
          <w:tcPr>
            <w:tcW w:w="9679" w:type="dxa"/>
            <w:hideMark/>
          </w:tcPr>
          <w:p w14:paraId="58F01734" w14:textId="43938A87" w:rsidR="003C2BDE" w:rsidRPr="006900E8" w:rsidRDefault="003C2BDE" w:rsidP="003C2BDE">
            <w:pPr>
              <w:jc w:val="both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 w:rsidRPr="006900E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Компетенции:</w:t>
            </w:r>
            <w:r w:rsidR="0047544F" w:rsidRPr="006900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УК-1, ОПК-4</w:t>
            </w:r>
          </w:p>
        </w:tc>
      </w:tr>
    </w:tbl>
    <w:p w14:paraId="3F94A515" w14:textId="77777777" w:rsidR="003C2BDE" w:rsidRPr="006900E8" w:rsidRDefault="003C2BDE" w:rsidP="002606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DE48E" w14:textId="230E0C65" w:rsidR="00916A56" w:rsidRPr="006900E8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6CFE4BAE" w14:textId="77777777" w:rsidR="007325E9" w:rsidRPr="006900E8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11C05E" w14:textId="77777777" w:rsidR="007325E9" w:rsidRPr="006900E8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4DAFAEA0" w14:textId="77777777" w:rsidR="007325E9" w:rsidRPr="006900E8" w:rsidRDefault="007325E9" w:rsidP="002606E3">
      <w:pPr>
        <w:pStyle w:val="a4"/>
        <w:spacing w:after="0" w:line="240" w:lineRule="auto"/>
        <w:ind w:left="0"/>
        <w:jc w:val="both"/>
        <w:rPr>
          <w:rStyle w:val="fontstyle01"/>
          <w:color w:val="000000" w:themeColor="text1"/>
        </w:rPr>
      </w:pPr>
    </w:p>
    <w:p w14:paraId="7A66C0F1" w14:textId="03FD36C6" w:rsidR="007325E9" w:rsidRPr="006900E8" w:rsidRDefault="007325E9" w:rsidP="002606E3">
      <w:pPr>
        <w:pStyle w:val="a4"/>
        <w:spacing w:after="0" w:line="240" w:lineRule="auto"/>
        <w:ind w:left="0"/>
        <w:jc w:val="both"/>
        <w:rPr>
          <w:rStyle w:val="fontstyle01"/>
          <w:color w:val="000000" w:themeColor="text1"/>
        </w:rPr>
      </w:pPr>
      <w:r w:rsidRPr="006900E8">
        <w:rPr>
          <w:rStyle w:val="fontstyle01"/>
          <w:color w:val="000000" w:themeColor="text1"/>
        </w:rPr>
        <w:t>1.</w:t>
      </w:r>
      <w:r w:rsidRPr="006900E8">
        <w:rPr>
          <w:color w:val="000000" w:themeColor="text1"/>
        </w:rPr>
        <w:t xml:space="preserve"> </w:t>
      </w:r>
      <w:r w:rsidRPr="006900E8">
        <w:rPr>
          <w:rStyle w:val="fontstyle01"/>
          <w:color w:val="000000" w:themeColor="text1"/>
        </w:rPr>
        <w:t>Практическая подготовка по получению первичных профессиональных умений и навыков будущего специалиста и закрепляет получен</w:t>
      </w:r>
      <w:r w:rsidR="002606E3" w:rsidRPr="006900E8">
        <w:rPr>
          <w:rStyle w:val="fontstyle01"/>
          <w:color w:val="000000" w:themeColor="text1"/>
        </w:rPr>
        <w:t>ные теоретические знания – это _____________.</w:t>
      </w:r>
    </w:p>
    <w:p w14:paraId="21102500" w14:textId="5DCCF2A5" w:rsidR="00F44270" w:rsidRPr="006900E8" w:rsidRDefault="00F44270" w:rsidP="002606E3">
      <w:pPr>
        <w:pStyle w:val="a4"/>
        <w:spacing w:after="0" w:line="240" w:lineRule="auto"/>
        <w:ind w:left="0"/>
        <w:jc w:val="both"/>
        <w:rPr>
          <w:rStyle w:val="fontstyle01"/>
          <w:color w:val="000000" w:themeColor="text1"/>
        </w:rPr>
      </w:pPr>
      <w:r w:rsidRPr="006900E8">
        <w:rPr>
          <w:rStyle w:val="fontstyle01"/>
          <w:color w:val="000000" w:themeColor="text1"/>
        </w:rPr>
        <w:t xml:space="preserve">Правильный ответ: </w:t>
      </w:r>
      <w:r w:rsidR="007325E9" w:rsidRPr="006900E8">
        <w:rPr>
          <w:rStyle w:val="fontstyle01"/>
          <w:color w:val="000000" w:themeColor="text1"/>
        </w:rPr>
        <w:t>Учебная практика / практика.</w:t>
      </w:r>
    </w:p>
    <w:p w14:paraId="036825FA" w14:textId="07C1D7CD" w:rsidR="00F44270" w:rsidRPr="006900E8" w:rsidRDefault="00F44270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Компетенции:</w:t>
      </w:r>
      <w:r w:rsidR="00E02CD3" w:rsidRPr="006900E8">
        <w:rPr>
          <w:rFonts w:ascii="Times New Roman" w:hAnsi="Times New Roman"/>
          <w:color w:val="000000" w:themeColor="text1"/>
          <w:sz w:val="28"/>
          <w:szCs w:val="28"/>
        </w:rPr>
        <w:t xml:space="preserve"> УК-6,</w:t>
      </w:r>
      <w:r w:rsidR="00223D0B" w:rsidRPr="006900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2CD3" w:rsidRPr="006900E8">
        <w:rPr>
          <w:rFonts w:ascii="Times New Roman" w:hAnsi="Times New Roman"/>
          <w:color w:val="000000" w:themeColor="text1"/>
          <w:sz w:val="28"/>
          <w:szCs w:val="28"/>
        </w:rPr>
        <w:t>УК-7</w:t>
      </w:r>
    </w:p>
    <w:p w14:paraId="4D85AB68" w14:textId="77777777" w:rsidR="00F44270" w:rsidRPr="006900E8" w:rsidRDefault="00F44270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D50C3AA" w14:textId="24F01ED3" w:rsidR="007325E9" w:rsidRPr="006900E8" w:rsidRDefault="007325E9" w:rsidP="002606E3">
      <w:pPr>
        <w:spacing w:after="0" w:line="240" w:lineRule="auto"/>
        <w:jc w:val="both"/>
        <w:rPr>
          <w:rStyle w:val="fontstyle01"/>
          <w:color w:val="000000" w:themeColor="text1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606E3"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 - это </w:t>
      </w: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орган, осуществляющий организационное обеспечение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органов судейского сообщества, а также финансирование мировых судей.</w:t>
      </w:r>
    </w:p>
    <w:p w14:paraId="1A683C48" w14:textId="6F7A6FD2" w:rsidR="007325E9" w:rsidRPr="006900E8" w:rsidRDefault="00F44270" w:rsidP="002606E3">
      <w:pPr>
        <w:pStyle w:val="a4"/>
        <w:spacing w:after="0" w:line="240" w:lineRule="auto"/>
        <w:ind w:left="0"/>
        <w:jc w:val="both"/>
        <w:rPr>
          <w:rStyle w:val="fontstyle01"/>
          <w:color w:val="000000" w:themeColor="text1"/>
        </w:rPr>
      </w:pPr>
      <w:r w:rsidRPr="0069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325E9" w:rsidRPr="006900E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Судебный департамент при Верховном Суде Российской Федерации</w:t>
      </w:r>
      <w:r w:rsidR="007325E9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/ Судебный департамент при Верховном Суде / Судебный департамент при Верховном Суде РФ.</w:t>
      </w:r>
    </w:p>
    <w:p w14:paraId="0FD7FFAF" w14:textId="2F371F3D" w:rsidR="00106BFB" w:rsidRPr="006900E8" w:rsidRDefault="00106BFB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Компетенции:</w:t>
      </w:r>
      <w:r w:rsidR="00E02CD3" w:rsidRPr="006900E8">
        <w:rPr>
          <w:rFonts w:ascii="Times New Roman" w:hAnsi="Times New Roman"/>
          <w:color w:val="000000" w:themeColor="text1"/>
          <w:sz w:val="28"/>
          <w:szCs w:val="28"/>
        </w:rPr>
        <w:t xml:space="preserve"> УК-8,</w:t>
      </w:r>
      <w:r w:rsidR="002E0DC6" w:rsidRPr="006900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2CD3" w:rsidRPr="006900E8">
        <w:rPr>
          <w:rFonts w:ascii="Times New Roman" w:hAnsi="Times New Roman"/>
          <w:color w:val="000000" w:themeColor="text1"/>
          <w:sz w:val="28"/>
          <w:szCs w:val="28"/>
        </w:rPr>
        <w:t>ОПК-8</w:t>
      </w:r>
    </w:p>
    <w:p w14:paraId="6C788C14" w14:textId="77777777" w:rsidR="00106BFB" w:rsidRPr="006900E8" w:rsidRDefault="00106BFB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7A2BB3F" w14:textId="2E21D831" w:rsidR="00106BFB" w:rsidRPr="006900E8" w:rsidRDefault="007325E9" w:rsidP="002606E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3.</w:t>
      </w: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606E3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 - это</w:t>
      </w:r>
      <w:r w:rsidR="004E41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606E3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</w:t>
      </w:r>
    </w:p>
    <w:p w14:paraId="68F653F3" w14:textId="75B76CE8" w:rsidR="00106BFB" w:rsidRPr="006900E8" w:rsidRDefault="00106BFB" w:rsidP="002606E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Правильный ответ: </w:t>
      </w:r>
      <w:r w:rsidR="007325E9" w:rsidRPr="006900E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Прокуратура Российской Федерации</w:t>
      </w:r>
      <w:r w:rsidR="007325E9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/ прокуратура / прокуратура РФ.</w:t>
      </w:r>
    </w:p>
    <w:p w14:paraId="4CFF78FA" w14:textId="70B632AF" w:rsidR="00106BFB" w:rsidRPr="006900E8" w:rsidRDefault="00106BFB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Компетенции:</w:t>
      </w:r>
      <w:r w:rsidR="00E02CD3" w:rsidRPr="006900E8">
        <w:rPr>
          <w:rFonts w:ascii="Times New Roman" w:hAnsi="Times New Roman"/>
          <w:color w:val="000000" w:themeColor="text1"/>
          <w:sz w:val="28"/>
          <w:szCs w:val="28"/>
        </w:rPr>
        <w:t xml:space="preserve"> УК-8,</w:t>
      </w:r>
      <w:r w:rsidR="002E0DC6" w:rsidRPr="006900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2CD3" w:rsidRPr="006900E8">
        <w:rPr>
          <w:rFonts w:ascii="Times New Roman" w:hAnsi="Times New Roman"/>
          <w:color w:val="000000" w:themeColor="text1"/>
          <w:sz w:val="28"/>
          <w:szCs w:val="28"/>
        </w:rPr>
        <w:t>ОПК-8</w:t>
      </w:r>
      <w:r w:rsidR="007325E9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FD0F7A4" w14:textId="77777777" w:rsidR="00F44270" w:rsidRPr="006900E8" w:rsidRDefault="00F44270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EB95334" w14:textId="77777777" w:rsidR="00F44270" w:rsidRPr="006900E8" w:rsidRDefault="00F44270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с развернутым свободным ответом</w:t>
      </w:r>
    </w:p>
    <w:p w14:paraId="76B9B8D8" w14:textId="77777777" w:rsidR="00D132EF" w:rsidRPr="006900E8" w:rsidRDefault="00D132EF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F53732" w14:textId="7A888950" w:rsidR="00D132EF" w:rsidRPr="006900E8" w:rsidRDefault="004E4185" w:rsidP="004E418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1. </w:t>
      </w:r>
      <w:r w:rsidR="00D132EF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Опишите организационно-правовую структуру организации, в которой вы проходили учебную практику. </w:t>
      </w:r>
    </w:p>
    <w:p w14:paraId="3F001AE6" w14:textId="30E78355" w:rsidR="00D72124" w:rsidRPr="006900E8" w:rsidRDefault="00D72124" w:rsidP="002606E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Время выполнения </w:t>
      </w:r>
      <w:r w:rsidR="00F44270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 час</w:t>
      </w: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34B1DF5" w14:textId="211E73C3" w:rsidR="00DE616D" w:rsidRPr="006900E8" w:rsidRDefault="00B241E5" w:rsidP="00A60C0E">
      <w:p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Ожидаемый</w:t>
      </w:r>
      <w:r w:rsidR="00D72124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ответ</w:t>
      </w: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F44270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="00D72124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сновные компоненты структуры</w:t>
      </w:r>
      <w:r w:rsidR="00381DC8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(для организаций)</w:t>
      </w:r>
    </w:p>
    <w:p w14:paraId="6F03A91B" w14:textId="2EEF0978" w:rsidR="00D72124" w:rsidRPr="006900E8" w:rsidRDefault="002606E3" w:rsidP="00A60C0E">
      <w:p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1) </w:t>
      </w:r>
      <w:r w:rsidR="00D72124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Юридический фундамент: </w:t>
      </w:r>
    </w:p>
    <w:p w14:paraId="7A7B6552" w14:textId="77777777" w:rsidR="00D72124" w:rsidRPr="006900E8" w:rsidRDefault="00D72124" w:rsidP="00A60C0E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Устав организации</w:t>
      </w:r>
    </w:p>
    <w:p w14:paraId="6AEAFCF0" w14:textId="77777777" w:rsidR="00D72124" w:rsidRPr="006900E8" w:rsidRDefault="00D72124" w:rsidP="00A60C0E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Лицензии и разрешения</w:t>
      </w:r>
    </w:p>
    <w:p w14:paraId="53F670A8" w14:textId="77777777" w:rsidR="00D72124" w:rsidRPr="006900E8" w:rsidRDefault="00D72124" w:rsidP="00A60C0E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Регистрационные документы</w:t>
      </w:r>
    </w:p>
    <w:p w14:paraId="304CC568" w14:textId="77777777" w:rsidR="00D72124" w:rsidRPr="006900E8" w:rsidRDefault="00D72124" w:rsidP="00A60C0E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Соглашения с участниками</w:t>
      </w:r>
    </w:p>
    <w:p w14:paraId="0C3E0199" w14:textId="77777777" w:rsidR="00D72124" w:rsidRPr="006900E8" w:rsidRDefault="00D72124" w:rsidP="00A60C0E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Организационные элементы:</w:t>
      </w:r>
    </w:p>
    <w:p w14:paraId="41D003C1" w14:textId="77777777" w:rsidR="00D72124" w:rsidRPr="006900E8" w:rsidRDefault="00D72124" w:rsidP="00A60C0E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Подразделения и отделы</w:t>
      </w:r>
    </w:p>
    <w:p w14:paraId="642CCD4A" w14:textId="77777777" w:rsidR="00D72124" w:rsidRPr="006900E8" w:rsidRDefault="00D72124" w:rsidP="00A60C0E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Линии подчинения</w:t>
      </w:r>
    </w:p>
    <w:p w14:paraId="25CC8958" w14:textId="77777777" w:rsidR="00D72124" w:rsidRPr="006900E8" w:rsidRDefault="00D72124" w:rsidP="00A60C0E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Каналы</w:t>
      </w:r>
    </w:p>
    <w:p w14:paraId="32BDB94E" w14:textId="77777777" w:rsidR="00D72124" w:rsidRPr="006900E8" w:rsidRDefault="00D72124" w:rsidP="00A60C0E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Система принятия решений</w:t>
      </w:r>
    </w:p>
    <w:p w14:paraId="337AB1FD" w14:textId="77777777" w:rsidR="00381DC8" w:rsidRPr="006900E8" w:rsidRDefault="00381DC8" w:rsidP="00A60C0E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Основные компоненты структуры (для государственных учреждений)</w:t>
      </w:r>
    </w:p>
    <w:p w14:paraId="050B09C9" w14:textId="23CEE87B" w:rsidR="00381DC8" w:rsidRPr="006900E8" w:rsidRDefault="00DE616D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</w:t>
      </w:r>
      <w:r w:rsidR="00381DC8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Правовой статус</w:t>
      </w:r>
    </w:p>
    <w:p w14:paraId="13831374" w14:textId="77777777" w:rsidR="00381DC8" w:rsidRPr="006900E8" w:rsidRDefault="00381DC8" w:rsidP="00A60C0E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 собственности (государственная)</w:t>
      </w:r>
    </w:p>
    <w:p w14:paraId="268DFBCB" w14:textId="77777777" w:rsidR="00381DC8" w:rsidRPr="006900E8" w:rsidRDefault="00381DC8" w:rsidP="00A60C0E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Тип учреждения (бюджетное, автономное)</w:t>
      </w:r>
    </w:p>
    <w:p w14:paraId="30016C7F" w14:textId="77777777" w:rsidR="00381DC8" w:rsidRPr="006900E8" w:rsidRDefault="00381DC8" w:rsidP="00A60C0E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Юридические права и обязанности</w:t>
      </w:r>
    </w:p>
    <w:p w14:paraId="41ABFE22" w14:textId="77777777" w:rsidR="00381DC8" w:rsidRPr="006900E8" w:rsidRDefault="00381DC8" w:rsidP="00A60C0E">
      <w:pPr>
        <w:numPr>
          <w:ilvl w:val="0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Управленческая структура</w:t>
      </w:r>
    </w:p>
    <w:p w14:paraId="7E412874" w14:textId="77777777" w:rsidR="00381DC8" w:rsidRPr="006900E8" w:rsidRDefault="00381DC8" w:rsidP="00A60C0E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Высший орган управления</w:t>
      </w:r>
    </w:p>
    <w:p w14:paraId="24B9DCA2" w14:textId="77777777" w:rsidR="00381DC8" w:rsidRPr="006900E8" w:rsidRDefault="00381DC8" w:rsidP="00A60C0E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Руководящий состав</w:t>
      </w:r>
    </w:p>
    <w:p w14:paraId="0951FB50" w14:textId="77777777" w:rsidR="00381DC8" w:rsidRPr="006900E8" w:rsidRDefault="00381DC8" w:rsidP="00A60C0E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Структурные подразделения</w:t>
      </w:r>
    </w:p>
    <w:p w14:paraId="2922D1FA" w14:textId="77777777" w:rsidR="00381DC8" w:rsidRPr="006900E8" w:rsidRDefault="00381DC8" w:rsidP="00A60C0E">
      <w:pPr>
        <w:numPr>
          <w:ilvl w:val="0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Контрольные механизмы</w:t>
      </w:r>
    </w:p>
    <w:p w14:paraId="37DE3A37" w14:textId="77777777" w:rsidR="00381DC8" w:rsidRPr="006900E8" w:rsidRDefault="00381DC8" w:rsidP="00A60C0E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Внутренний контроль</w:t>
      </w:r>
    </w:p>
    <w:p w14:paraId="636C1403" w14:textId="77777777" w:rsidR="00381DC8" w:rsidRPr="006900E8" w:rsidRDefault="00381DC8" w:rsidP="00A60C0E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Внешний аудит</w:t>
      </w:r>
    </w:p>
    <w:p w14:paraId="4448B498" w14:textId="77777777" w:rsidR="00381DC8" w:rsidRPr="006900E8" w:rsidRDefault="00381DC8" w:rsidP="00A60C0E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Надзорные функции</w:t>
      </w:r>
    </w:p>
    <w:p w14:paraId="34450E93" w14:textId="77777777" w:rsidR="00F44270" w:rsidRPr="006900E8" w:rsidRDefault="00F44270" w:rsidP="00A60C0E">
      <w:p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Пример ответа: Организационная структура районного суда</w:t>
      </w:r>
    </w:p>
    <w:p w14:paraId="584CF1B2" w14:textId="3C565083" w:rsidR="00F44270" w:rsidRPr="006900E8" w:rsidRDefault="00DE616D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</w:t>
      </w:r>
      <w:r w:rsidR="00D86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44270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Руководство суда:</w:t>
      </w:r>
    </w:p>
    <w:p w14:paraId="1AE120C5" w14:textId="77777777" w:rsidR="00F44270" w:rsidRPr="006900E8" w:rsidRDefault="00F44270" w:rsidP="00A60C0E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Председатель суда - высшее должностное лицо</w:t>
      </w:r>
    </w:p>
    <w:p w14:paraId="49B2D6A5" w14:textId="77777777" w:rsidR="00F44270" w:rsidRPr="006900E8" w:rsidRDefault="00F44270" w:rsidP="00A60C0E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Заместитель председателя - исполняет отдельные полномочия</w:t>
      </w:r>
    </w:p>
    <w:p w14:paraId="6CE150CE" w14:textId="77777777" w:rsidR="00F44270" w:rsidRPr="006900E8" w:rsidRDefault="00F44270" w:rsidP="00A60C0E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Судьи - непосредственно осуществляют правосудие</w:t>
      </w:r>
    </w:p>
    <w:p w14:paraId="1AE5D903" w14:textId="77777777" w:rsidR="00F44270" w:rsidRPr="006900E8" w:rsidRDefault="00F44270" w:rsidP="00A60C0E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Аппарат суда:</w:t>
      </w:r>
    </w:p>
    <w:p w14:paraId="7EC30A66" w14:textId="77777777" w:rsidR="00F44270" w:rsidRPr="006900E8" w:rsidRDefault="00F44270" w:rsidP="00A60C0E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Канцелярия - обеспечивает документооборот</w:t>
      </w:r>
    </w:p>
    <w:p w14:paraId="1B72E1BE" w14:textId="77777777" w:rsidR="00F44270" w:rsidRPr="006900E8" w:rsidRDefault="00F44270" w:rsidP="00A60C0E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Архив - хранение документов</w:t>
      </w:r>
    </w:p>
    <w:p w14:paraId="214B0513" w14:textId="5040CF2C" w:rsidR="00F44270" w:rsidRPr="006900E8" w:rsidRDefault="00F44270" w:rsidP="00A60C0E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Секретариат судебных зас</w:t>
      </w:r>
      <w:r w:rsidR="00DF4274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еданий</w:t>
      </w:r>
    </w:p>
    <w:p w14:paraId="560E7594" w14:textId="77777777" w:rsidR="00F44270" w:rsidRPr="006900E8" w:rsidRDefault="00F44270" w:rsidP="00A60C0E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Вспомогательные службы:</w:t>
      </w:r>
    </w:p>
    <w:p w14:paraId="03C19A24" w14:textId="77777777" w:rsidR="00F44270" w:rsidRPr="006900E8" w:rsidRDefault="00F44270" w:rsidP="00A60C0E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Судебные приставы - обеспечивают порядок</w:t>
      </w:r>
    </w:p>
    <w:p w14:paraId="354315B8" w14:textId="77777777" w:rsidR="00F44270" w:rsidRPr="006900E8" w:rsidRDefault="00F44270" w:rsidP="00A60C0E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Технический персонал - поддержка инфраструктуры</w:t>
      </w:r>
    </w:p>
    <w:p w14:paraId="69A507FC" w14:textId="77777777" w:rsidR="00F44270" w:rsidRPr="006900E8" w:rsidRDefault="00F44270" w:rsidP="00A60C0E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Правовые основы деятельности</w:t>
      </w:r>
    </w:p>
    <w:p w14:paraId="7B304E12" w14:textId="565B96D1" w:rsidR="00F44270" w:rsidRPr="006900E8" w:rsidRDefault="00DE616D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</w:t>
      </w:r>
      <w:r w:rsidR="00D86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44270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Нормативная база:</w:t>
      </w:r>
    </w:p>
    <w:p w14:paraId="07300E97" w14:textId="77777777" w:rsidR="00F44270" w:rsidRPr="006900E8" w:rsidRDefault="00F44270" w:rsidP="00A60C0E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Конституция РФ</w:t>
      </w:r>
    </w:p>
    <w:p w14:paraId="59AC68AE" w14:textId="77777777" w:rsidR="00F44270" w:rsidRPr="006900E8" w:rsidRDefault="00F44270" w:rsidP="00A60C0E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Федеральный конституционный закон "О судебной системе РФ"</w:t>
      </w:r>
    </w:p>
    <w:p w14:paraId="4638D365" w14:textId="77777777" w:rsidR="00F44270" w:rsidRPr="006900E8" w:rsidRDefault="00F44270" w:rsidP="00A60C0E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Федеральный закон "Об органах судебной власти РФ"</w:t>
      </w:r>
    </w:p>
    <w:p w14:paraId="0D12B105" w14:textId="77777777" w:rsidR="00F44270" w:rsidRPr="006900E8" w:rsidRDefault="00F44270" w:rsidP="00A60C0E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Положение о районном суде</w:t>
      </w:r>
    </w:p>
    <w:p w14:paraId="211DD2CD" w14:textId="39FC8B9F" w:rsidR="00F44270" w:rsidRPr="006900E8" w:rsidRDefault="00D86B5A" w:rsidP="00D86B5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</w:t>
      </w:r>
      <w:r w:rsidR="00F44270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Компетенция:</w:t>
      </w:r>
    </w:p>
    <w:p w14:paraId="102CCEFA" w14:textId="77777777" w:rsidR="00F44270" w:rsidRPr="006900E8" w:rsidRDefault="00F44270" w:rsidP="00A60C0E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Рассмотрение гражданских дел</w:t>
      </w:r>
    </w:p>
    <w:p w14:paraId="220D11C2" w14:textId="77777777" w:rsidR="00F44270" w:rsidRPr="006900E8" w:rsidRDefault="00F44270" w:rsidP="00A60C0E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Рассмотрение уголовных дел</w:t>
      </w:r>
    </w:p>
    <w:p w14:paraId="6A6EF725" w14:textId="77777777" w:rsidR="00F44270" w:rsidRPr="006900E8" w:rsidRDefault="00F44270" w:rsidP="00A60C0E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Рассмотрение административных дел</w:t>
      </w:r>
    </w:p>
    <w:p w14:paraId="3E0C4512" w14:textId="77777777" w:rsidR="00F44270" w:rsidRPr="006900E8" w:rsidRDefault="00F44270" w:rsidP="00A60C0E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Рассмотрение жалоб на действия органов государственной власти</w:t>
      </w:r>
    </w:p>
    <w:p w14:paraId="77C29C53" w14:textId="77777777" w:rsidR="00F44270" w:rsidRPr="006900E8" w:rsidRDefault="00F44270" w:rsidP="00A60C0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 с другими инстанциями</w:t>
      </w:r>
    </w:p>
    <w:p w14:paraId="7FF425B8" w14:textId="4CC174BB" w:rsidR="00F44270" w:rsidRPr="006900E8" w:rsidRDefault="00DE616D" w:rsidP="00A60C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1) </w:t>
      </w:r>
      <w:r w:rsidR="00F44270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Вертикальные связи:</w:t>
      </w:r>
    </w:p>
    <w:p w14:paraId="5457F090" w14:textId="77777777" w:rsidR="00F44270" w:rsidRPr="006900E8" w:rsidRDefault="00F44270" w:rsidP="00A60C0E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Подчинение Верховному Суду РФ</w:t>
      </w:r>
    </w:p>
    <w:p w14:paraId="4CB4B3BB" w14:textId="77777777" w:rsidR="00F44270" w:rsidRPr="006900E8" w:rsidRDefault="00F44270" w:rsidP="00A60C0E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Отчетность в Высший квалификационный судейский совет</w:t>
      </w:r>
    </w:p>
    <w:p w14:paraId="4B5FEA98" w14:textId="77777777" w:rsidR="00F44270" w:rsidRPr="006900E8" w:rsidRDefault="00F44270" w:rsidP="00A60C0E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Координация с прокуратурой</w:t>
      </w:r>
    </w:p>
    <w:p w14:paraId="39B7A502" w14:textId="3DA8B5E0" w:rsidR="00F44270" w:rsidRPr="006900E8" w:rsidRDefault="00D86B5A" w:rsidP="00A60C0E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F44270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Горизонтальные связи:</w:t>
      </w:r>
    </w:p>
    <w:p w14:paraId="554204C2" w14:textId="77777777" w:rsidR="00F44270" w:rsidRPr="006900E8" w:rsidRDefault="00F44270" w:rsidP="00A60C0E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Следственные органы</w:t>
      </w:r>
    </w:p>
    <w:p w14:paraId="60BD67CF" w14:textId="77777777" w:rsidR="00F44270" w:rsidRPr="006900E8" w:rsidRDefault="00F44270" w:rsidP="00A60C0E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Органы внутренних дел</w:t>
      </w:r>
    </w:p>
    <w:p w14:paraId="5D44482A" w14:textId="77777777" w:rsidR="00F44270" w:rsidRPr="006900E8" w:rsidRDefault="00F44270" w:rsidP="00A60C0E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Территориальные органы власти</w:t>
      </w:r>
    </w:p>
    <w:p w14:paraId="2AC3EEE8" w14:textId="77777777" w:rsidR="00DE616D" w:rsidRPr="006900E8" w:rsidRDefault="00F44270" w:rsidP="00A60C0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Особенности управления</w:t>
      </w:r>
    </w:p>
    <w:p w14:paraId="25B1B976" w14:textId="28851D78" w:rsidR="00F44270" w:rsidRPr="006900E8" w:rsidRDefault="00DE616D" w:rsidP="00A60C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</w:t>
      </w:r>
      <w:r w:rsidR="00D86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44270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Административное управление:</w:t>
      </w:r>
    </w:p>
    <w:p w14:paraId="2E24A8BA" w14:textId="77777777" w:rsidR="00F44270" w:rsidRPr="006900E8" w:rsidRDefault="00F44270" w:rsidP="00A60C0E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Планирование работы суда</w:t>
      </w:r>
    </w:p>
    <w:p w14:paraId="4F69BEA3" w14:textId="77777777" w:rsidR="00F44270" w:rsidRPr="006900E8" w:rsidRDefault="00F44270" w:rsidP="00A60C0E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Распределение нагрузки между судьями</w:t>
      </w:r>
    </w:p>
    <w:p w14:paraId="26C34F9A" w14:textId="77777777" w:rsidR="00F44270" w:rsidRPr="006900E8" w:rsidRDefault="00F44270" w:rsidP="00A60C0E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Организация материально-технического обеспечения</w:t>
      </w:r>
    </w:p>
    <w:p w14:paraId="2DD19F5D" w14:textId="15C83BBE" w:rsidR="00F44270" w:rsidRPr="006900E8" w:rsidRDefault="00D86B5A" w:rsidP="00A60C0E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44270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Кадровая политика:</w:t>
      </w:r>
    </w:p>
    <w:p w14:paraId="5DDB7326" w14:textId="77777777" w:rsidR="00F44270" w:rsidRPr="006900E8" w:rsidRDefault="00F44270" w:rsidP="00A60C0E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Назначение судей</w:t>
      </w:r>
    </w:p>
    <w:p w14:paraId="46DD53C4" w14:textId="77777777" w:rsidR="00F44270" w:rsidRPr="006900E8" w:rsidRDefault="00F44270" w:rsidP="00A60C0E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Аттестация работников аппарата</w:t>
      </w:r>
    </w:p>
    <w:p w14:paraId="33E373AD" w14:textId="77777777" w:rsidR="00F44270" w:rsidRPr="006900E8" w:rsidRDefault="00F44270" w:rsidP="00A60C0E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Организация повышения квалификации</w:t>
      </w:r>
    </w:p>
    <w:p w14:paraId="50F8CF09" w14:textId="52B5DCFD" w:rsidR="00C57CC1" w:rsidRPr="006900E8" w:rsidRDefault="00D72124" w:rsidP="00A60C0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Критерии оценивания:</w:t>
      </w:r>
      <w:r w:rsidR="00381DC8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наличие </w:t>
      </w:r>
      <w:r w:rsidR="008B615B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ответе </w:t>
      </w:r>
      <w:r w:rsidR="00DF4274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менее 3 содержательных составляющих.</w:t>
      </w:r>
      <w:r w:rsidR="00380F0F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5E4EB444" w14:textId="01F605B3" w:rsidR="00D416DF" w:rsidRDefault="00DF4274" w:rsidP="00A60C0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Компетенции: УК-4,</w:t>
      </w:r>
      <w:r w:rsidRPr="006900E8">
        <w:rPr>
          <w:rFonts w:ascii="Times New Roman" w:hAnsi="Times New Roman"/>
          <w:color w:val="000000" w:themeColor="text1"/>
          <w:sz w:val="28"/>
          <w:szCs w:val="28"/>
        </w:rPr>
        <w:t xml:space="preserve"> УК-6, </w:t>
      </w: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ОПК-4</w:t>
      </w:r>
    </w:p>
    <w:p w14:paraId="56454332" w14:textId="77777777" w:rsidR="00DA1408" w:rsidRPr="006900E8" w:rsidRDefault="00DA1408" w:rsidP="00A60C0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EFD8FB1" w14:textId="58154D07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Какие задачи входят в учебную практику </w:t>
      </w:r>
      <w:r w:rsidR="00B81F7F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студента,</w:t>
      </w: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получающего юридическое образование. Перечислите основные задачи.</w:t>
      </w:r>
    </w:p>
    <w:p w14:paraId="0AEF5A0E" w14:textId="77777777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Время выполнения 1 час.</w:t>
      </w:r>
    </w:p>
    <w:p w14:paraId="5F165C44" w14:textId="52D08BE0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Ожидаемый ответ: Учебная практика по юриспруденции — часть образовательной программы, направленная на профессионально-практическую подготовку обучающихся.  </w:t>
      </w:r>
    </w:p>
    <w:p w14:paraId="77DE77BD" w14:textId="259303FE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Цели практики: улучшение качества профессиональной подготовки студентов-юристов, получение представления о деятельности судебных и правоохранительных органов, приобретение практических навыков и опыта организационной работы в сфере профессиональной юридической деятельности.  </w:t>
      </w:r>
    </w:p>
    <w:p w14:paraId="3E1FDD69" w14:textId="77777777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Некоторые задачи практики:</w:t>
      </w:r>
    </w:p>
    <w:p w14:paraId="641F4CDD" w14:textId="140CE52B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у обучающихся понимания сущности и социальной значимости профессии юриста; </w:t>
      </w:r>
    </w:p>
    <w:p w14:paraId="1FD49699" w14:textId="4DC05772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знакомство с организационной структурой организаций и учреждений и их структурными подразделениями; </w:t>
      </w:r>
    </w:p>
    <w:p w14:paraId="39A23D08" w14:textId="66E78C6D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получение представлений о содержании конкретных видов профессиональной деятельности; </w:t>
      </w:r>
    </w:p>
    <w:p w14:paraId="200C2065" w14:textId="5C030D89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изучение должностных обязанностей сотрудников; </w:t>
      </w:r>
    </w:p>
    <w:p w14:paraId="0C4376EB" w14:textId="7C2B15BC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изучение нормативных документов по вопросам управления в организациях и учреждениях; </w:t>
      </w:r>
    </w:p>
    <w:p w14:paraId="1335E001" w14:textId="1BEDCCC1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приобретение навыков сбора и анализа материалов, необходимых для дальнейшего обучения; </w:t>
      </w:r>
    </w:p>
    <w:p w14:paraId="14DF368C" w14:textId="0CD4BA8B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развитие навыков работы в коллективе, изучение приёмов управления совместной деятельностью; </w:t>
      </w:r>
    </w:p>
    <w:p w14:paraId="3E49835F" w14:textId="523C4478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устойчивого интереса, чувства ответственности и уважения к избранной профессии.</w:t>
      </w:r>
    </w:p>
    <w:p w14:paraId="6823C433" w14:textId="1EA6C100" w:rsidR="00B241E5" w:rsidRPr="006900E8" w:rsidRDefault="008B3AD2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Критерии оценивания: наличие </w:t>
      </w:r>
      <w:r w:rsidR="00B241E5"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ответе не менее 4 содержательных составляющих. </w:t>
      </w:r>
    </w:p>
    <w:p w14:paraId="6748A143" w14:textId="3F2ABCB5" w:rsidR="00B241E5" w:rsidRPr="006900E8" w:rsidRDefault="00B241E5" w:rsidP="00A60C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00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Компетенции: УК-4, УК-6, ОПК-4</w:t>
      </w:r>
    </w:p>
    <w:sectPr w:rsidR="00B241E5" w:rsidRPr="0069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A56"/>
    <w:multiLevelType w:val="multilevel"/>
    <w:tmpl w:val="A50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C4860"/>
    <w:multiLevelType w:val="multilevel"/>
    <w:tmpl w:val="83780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3D55D6"/>
    <w:multiLevelType w:val="multilevel"/>
    <w:tmpl w:val="59A8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67E9A"/>
    <w:multiLevelType w:val="hybridMultilevel"/>
    <w:tmpl w:val="4992B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F9"/>
    <w:multiLevelType w:val="multilevel"/>
    <w:tmpl w:val="8E6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42FF2"/>
    <w:multiLevelType w:val="hybridMultilevel"/>
    <w:tmpl w:val="0A0CE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D03CF"/>
    <w:multiLevelType w:val="multilevel"/>
    <w:tmpl w:val="0CCC63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066D4"/>
    <w:multiLevelType w:val="multilevel"/>
    <w:tmpl w:val="592A0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A704CC"/>
    <w:multiLevelType w:val="multilevel"/>
    <w:tmpl w:val="8A90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0325B1"/>
    <w:multiLevelType w:val="multilevel"/>
    <w:tmpl w:val="49A6F0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A0B4D"/>
    <w:multiLevelType w:val="multilevel"/>
    <w:tmpl w:val="632A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D475A"/>
    <w:multiLevelType w:val="multilevel"/>
    <w:tmpl w:val="4F26F0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601B3"/>
    <w:multiLevelType w:val="hybridMultilevel"/>
    <w:tmpl w:val="77520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17698"/>
    <w:multiLevelType w:val="multilevel"/>
    <w:tmpl w:val="4508D8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848B2"/>
    <w:multiLevelType w:val="multilevel"/>
    <w:tmpl w:val="5B14A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E480CA3"/>
    <w:multiLevelType w:val="multilevel"/>
    <w:tmpl w:val="EE96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00AB8"/>
    <w:multiLevelType w:val="multilevel"/>
    <w:tmpl w:val="CC1C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3B011C"/>
    <w:multiLevelType w:val="multilevel"/>
    <w:tmpl w:val="9858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E310F"/>
    <w:multiLevelType w:val="multilevel"/>
    <w:tmpl w:val="BE1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2EB4C84"/>
    <w:multiLevelType w:val="multilevel"/>
    <w:tmpl w:val="2D9E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510A2F"/>
    <w:multiLevelType w:val="multilevel"/>
    <w:tmpl w:val="D50847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B75339"/>
    <w:multiLevelType w:val="multilevel"/>
    <w:tmpl w:val="D356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1006C"/>
    <w:multiLevelType w:val="multilevel"/>
    <w:tmpl w:val="3F1223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57C45"/>
    <w:multiLevelType w:val="multilevel"/>
    <w:tmpl w:val="6040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517AD9"/>
    <w:multiLevelType w:val="multilevel"/>
    <w:tmpl w:val="5BB0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150FF4"/>
    <w:multiLevelType w:val="multilevel"/>
    <w:tmpl w:val="9AEA8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7"/>
  </w:num>
  <w:num w:numId="5">
    <w:abstractNumId w:val="19"/>
  </w:num>
  <w:num w:numId="6">
    <w:abstractNumId w:val="16"/>
  </w:num>
  <w:num w:numId="7">
    <w:abstractNumId w:val="7"/>
  </w:num>
  <w:num w:numId="8">
    <w:abstractNumId w:val="24"/>
  </w:num>
  <w:num w:numId="9">
    <w:abstractNumId w:val="23"/>
  </w:num>
  <w:num w:numId="10">
    <w:abstractNumId w:val="1"/>
  </w:num>
  <w:num w:numId="11">
    <w:abstractNumId w:val="15"/>
  </w:num>
  <w:num w:numId="12">
    <w:abstractNumId w:val="21"/>
  </w:num>
  <w:num w:numId="13">
    <w:abstractNumId w:val="2"/>
  </w:num>
  <w:num w:numId="14">
    <w:abstractNumId w:val="8"/>
  </w:num>
  <w:num w:numId="15">
    <w:abstractNumId w:val="12"/>
  </w:num>
  <w:num w:numId="16">
    <w:abstractNumId w:val="5"/>
  </w:num>
  <w:num w:numId="17">
    <w:abstractNumId w:val="3"/>
  </w:num>
  <w:num w:numId="18">
    <w:abstractNumId w:val="0"/>
  </w:num>
  <w:num w:numId="19">
    <w:abstractNumId w:val="20"/>
  </w:num>
  <w:num w:numId="20">
    <w:abstractNumId w:val="11"/>
  </w:num>
  <w:num w:numId="21">
    <w:abstractNumId w:val="6"/>
  </w:num>
  <w:num w:numId="22">
    <w:abstractNumId w:val="13"/>
  </w:num>
  <w:num w:numId="23">
    <w:abstractNumId w:val="22"/>
  </w:num>
  <w:num w:numId="24">
    <w:abstractNumId w:val="9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6"/>
    <w:rsid w:val="00003A23"/>
    <w:rsid w:val="00022E27"/>
    <w:rsid w:val="00064172"/>
    <w:rsid w:val="00076B84"/>
    <w:rsid w:val="00106BFB"/>
    <w:rsid w:val="00223D0B"/>
    <w:rsid w:val="00247920"/>
    <w:rsid w:val="002606E3"/>
    <w:rsid w:val="002E0DC6"/>
    <w:rsid w:val="00317FB8"/>
    <w:rsid w:val="00380F0F"/>
    <w:rsid w:val="00381DC8"/>
    <w:rsid w:val="00390153"/>
    <w:rsid w:val="003C1CCB"/>
    <w:rsid w:val="003C2BDE"/>
    <w:rsid w:val="0047544F"/>
    <w:rsid w:val="004B2371"/>
    <w:rsid w:val="004B5CB9"/>
    <w:rsid w:val="004B7C9D"/>
    <w:rsid w:val="004E4185"/>
    <w:rsid w:val="00517CC1"/>
    <w:rsid w:val="00564A72"/>
    <w:rsid w:val="005B6917"/>
    <w:rsid w:val="006044CC"/>
    <w:rsid w:val="006900E8"/>
    <w:rsid w:val="006E75C6"/>
    <w:rsid w:val="007325E9"/>
    <w:rsid w:val="007D3E7E"/>
    <w:rsid w:val="008B3AD2"/>
    <w:rsid w:val="008B615B"/>
    <w:rsid w:val="008E1278"/>
    <w:rsid w:val="00912738"/>
    <w:rsid w:val="00916A56"/>
    <w:rsid w:val="0095251E"/>
    <w:rsid w:val="009558E6"/>
    <w:rsid w:val="009740ED"/>
    <w:rsid w:val="009B0518"/>
    <w:rsid w:val="00A60C0E"/>
    <w:rsid w:val="00B241E5"/>
    <w:rsid w:val="00B33BBA"/>
    <w:rsid w:val="00B64BCA"/>
    <w:rsid w:val="00B74313"/>
    <w:rsid w:val="00B81F7F"/>
    <w:rsid w:val="00B85457"/>
    <w:rsid w:val="00BC56E9"/>
    <w:rsid w:val="00C03FF0"/>
    <w:rsid w:val="00C17916"/>
    <w:rsid w:val="00C57CC1"/>
    <w:rsid w:val="00D132EF"/>
    <w:rsid w:val="00D416DF"/>
    <w:rsid w:val="00D64856"/>
    <w:rsid w:val="00D72124"/>
    <w:rsid w:val="00D86B5A"/>
    <w:rsid w:val="00DA1408"/>
    <w:rsid w:val="00DB3AA9"/>
    <w:rsid w:val="00DE616D"/>
    <w:rsid w:val="00DF4274"/>
    <w:rsid w:val="00DF4F34"/>
    <w:rsid w:val="00E02CD3"/>
    <w:rsid w:val="00E1162A"/>
    <w:rsid w:val="00EA38D6"/>
    <w:rsid w:val="00EB647F"/>
    <w:rsid w:val="00EC1B39"/>
    <w:rsid w:val="00ED1687"/>
    <w:rsid w:val="00F30D97"/>
    <w:rsid w:val="00F44270"/>
    <w:rsid w:val="00FA534F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1CA"/>
  <w15:docId w15:val="{4428AEF2-6740-42EC-BF9F-AD775D9D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85457"/>
    <w:pPr>
      <w:keepNext/>
      <w:keepLines/>
      <w:widowControl w:val="0"/>
      <w:autoSpaceDE w:val="0"/>
      <w:autoSpaceDN w:val="0"/>
      <w:spacing w:before="20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1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457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table" w:styleId="a3">
    <w:name w:val="Table Grid"/>
    <w:basedOn w:val="a1"/>
    <w:uiPriority w:val="39"/>
    <w:rsid w:val="00564A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A72"/>
    <w:pPr>
      <w:ind w:left="720"/>
      <w:contextualSpacing/>
    </w:pPr>
  </w:style>
  <w:style w:type="character" w:customStyle="1" w:styleId="fontstyle01">
    <w:name w:val="fontstyle01"/>
    <w:basedOn w:val="a0"/>
    <w:rsid w:val="003C2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212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3C1C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C1CCB"/>
    <w:pPr>
      <w:widowControl w:val="0"/>
      <w:autoSpaceDE w:val="0"/>
      <w:autoSpaceDN w:val="0"/>
      <w:spacing w:before="2"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C1CC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C1C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ПК-405-5</cp:lastModifiedBy>
  <cp:revision>47</cp:revision>
  <dcterms:created xsi:type="dcterms:W3CDTF">2025-04-08T11:02:00Z</dcterms:created>
  <dcterms:modified xsi:type="dcterms:W3CDTF">2025-05-16T12:08:00Z</dcterms:modified>
</cp:coreProperties>
</file>