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D1F2D" w14:textId="77777777" w:rsidR="00AF397C" w:rsidRDefault="00AF397C" w:rsidP="00AF397C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Комплект</w:t>
      </w:r>
      <w:r>
        <w:rPr>
          <w:rFonts w:eastAsia="Times New Roman"/>
          <w:b/>
          <w:color w:val="auto"/>
          <w:spacing w:val="-17"/>
        </w:rPr>
        <w:t xml:space="preserve"> </w:t>
      </w:r>
      <w:r>
        <w:rPr>
          <w:rFonts w:eastAsia="Times New Roman"/>
          <w:b/>
          <w:color w:val="auto"/>
        </w:rPr>
        <w:t>оценочных</w:t>
      </w:r>
      <w:r>
        <w:rPr>
          <w:rFonts w:eastAsia="Times New Roman"/>
          <w:b/>
          <w:color w:val="auto"/>
          <w:spacing w:val="-15"/>
        </w:rPr>
        <w:t xml:space="preserve"> </w:t>
      </w:r>
      <w:r>
        <w:rPr>
          <w:rFonts w:eastAsia="Times New Roman"/>
          <w:b/>
          <w:color w:val="auto"/>
        </w:rPr>
        <w:t>материалов</w:t>
      </w:r>
      <w:r>
        <w:rPr>
          <w:rFonts w:eastAsia="Times New Roman"/>
          <w:b/>
          <w:color w:val="auto"/>
          <w:spacing w:val="-16"/>
        </w:rPr>
        <w:t xml:space="preserve"> </w:t>
      </w:r>
      <w:r>
        <w:rPr>
          <w:rFonts w:eastAsia="Times New Roman"/>
          <w:b/>
          <w:color w:val="auto"/>
        </w:rPr>
        <w:t>по</w:t>
      </w:r>
      <w:r>
        <w:rPr>
          <w:rFonts w:eastAsia="Times New Roman"/>
          <w:b/>
          <w:color w:val="auto"/>
          <w:spacing w:val="-17"/>
        </w:rPr>
        <w:t xml:space="preserve"> </w:t>
      </w:r>
      <w:r>
        <w:rPr>
          <w:rFonts w:eastAsia="Times New Roman"/>
          <w:b/>
          <w:color w:val="auto"/>
        </w:rPr>
        <w:t>дисциплине</w:t>
      </w:r>
    </w:p>
    <w:p w14:paraId="09C1C7B5" w14:textId="77777777" w:rsidR="00AF397C" w:rsidRDefault="00AF397C" w:rsidP="00AF397C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  <w:spacing w:val="-10"/>
        </w:rPr>
        <w:t>«</w:t>
      </w:r>
      <w:bookmarkStart w:id="0" w:name="_Hlk192784981"/>
      <w:r>
        <w:rPr>
          <w:rFonts w:eastAsia="Times New Roman"/>
          <w:b/>
          <w:color w:val="auto"/>
          <w:spacing w:val="-10"/>
        </w:rPr>
        <w:t>Международное право</w:t>
      </w:r>
      <w:bookmarkEnd w:id="0"/>
      <w:r>
        <w:rPr>
          <w:rFonts w:eastAsia="Times New Roman"/>
          <w:b/>
          <w:color w:val="auto"/>
          <w:spacing w:val="-10"/>
        </w:rPr>
        <w:t>»</w:t>
      </w:r>
    </w:p>
    <w:p w14:paraId="6A1733BB" w14:textId="77777777" w:rsidR="00AF397C" w:rsidRDefault="00AF397C" w:rsidP="00AF397C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172889FE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567" w:firstLine="0"/>
        <w:rPr>
          <w:rFonts w:eastAsia="Times New Roman"/>
          <w:b/>
          <w:color w:val="auto"/>
          <w:spacing w:val="-4"/>
        </w:rPr>
      </w:pPr>
      <w:r>
        <w:rPr>
          <w:rFonts w:eastAsia="Times New Roman"/>
          <w:b/>
          <w:color w:val="auto"/>
        </w:rPr>
        <w:t>Задания</w:t>
      </w:r>
      <w:r>
        <w:rPr>
          <w:rFonts w:eastAsia="Times New Roman"/>
          <w:b/>
          <w:color w:val="auto"/>
          <w:spacing w:val="-8"/>
        </w:rPr>
        <w:t xml:space="preserve"> </w:t>
      </w:r>
      <w:r>
        <w:rPr>
          <w:rFonts w:eastAsia="Times New Roman"/>
          <w:b/>
          <w:color w:val="auto"/>
        </w:rPr>
        <w:t>закрытого</w:t>
      </w:r>
      <w:r>
        <w:rPr>
          <w:rFonts w:eastAsia="Times New Roman"/>
          <w:b/>
          <w:color w:val="auto"/>
          <w:spacing w:val="-7"/>
        </w:rPr>
        <w:t xml:space="preserve"> </w:t>
      </w:r>
      <w:r>
        <w:rPr>
          <w:rFonts w:eastAsia="Times New Roman"/>
          <w:b/>
          <w:color w:val="auto"/>
          <w:spacing w:val="-4"/>
        </w:rPr>
        <w:t>типа</w:t>
      </w:r>
    </w:p>
    <w:p w14:paraId="09428ED2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b/>
          <w:color w:val="auto"/>
        </w:rPr>
      </w:pPr>
      <w:bookmarkStart w:id="1" w:name="_Hlk192349299"/>
      <w:bookmarkStart w:id="2" w:name="_Hlk192340435"/>
      <w:r>
        <w:rPr>
          <w:rFonts w:eastAsia="Times New Roman"/>
          <w:b/>
          <w:color w:val="auto"/>
        </w:rPr>
        <w:t>Задания закрытого типа на выбор правильного ответа</w:t>
      </w:r>
      <w:bookmarkEnd w:id="1"/>
      <w:r>
        <w:rPr>
          <w:rFonts w:eastAsia="Times New Roman"/>
          <w:b/>
          <w:color w:val="auto"/>
        </w:rPr>
        <w:t xml:space="preserve"> </w:t>
      </w:r>
    </w:p>
    <w:bookmarkEnd w:id="2"/>
    <w:p w14:paraId="596DD4F2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/>
        <w:rPr>
          <w:rFonts w:eastAsia="Times New Roman"/>
          <w:color w:val="auto"/>
        </w:rPr>
      </w:pPr>
    </w:p>
    <w:p w14:paraId="658F2CC4" w14:textId="77777777" w:rsidR="00AF397C" w:rsidRDefault="00AF397C" w:rsidP="00AF397C">
      <w:pPr>
        <w:spacing w:line="240" w:lineRule="auto"/>
        <w:ind w:left="-284" w:firstLine="0"/>
        <w:rPr>
          <w:i/>
        </w:rPr>
      </w:pPr>
      <w:r>
        <w:rPr>
          <w:i/>
        </w:rPr>
        <w:t>Выберите один правильный ответ.</w:t>
      </w:r>
    </w:p>
    <w:p w14:paraId="40B547C6" w14:textId="77777777" w:rsidR="00AF397C" w:rsidRDefault="00AF397C" w:rsidP="00AF397C">
      <w:pPr>
        <w:spacing w:line="240" w:lineRule="auto"/>
        <w:ind w:left="-284" w:firstLine="0"/>
      </w:pPr>
    </w:p>
    <w:p w14:paraId="058F5857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 Какая организация является преемницей Генерального соглашения по тарифам и торговле (ГАТТ)?</w:t>
      </w:r>
    </w:p>
    <w:p w14:paraId="673CBA2D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А) Международный валютный фонд (МВФ) </w:t>
      </w:r>
    </w:p>
    <w:p w14:paraId="1FBF2F82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Б) Всемирный банк (ВБ) </w:t>
      </w:r>
    </w:p>
    <w:p w14:paraId="048E5BEE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В) Всемирная торговая организация (ВТО) </w:t>
      </w:r>
    </w:p>
    <w:p w14:paraId="64697ACC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Г) Организация экономического сотрудничества и развития (ОЭСР).</w:t>
      </w:r>
    </w:p>
    <w:p w14:paraId="3D98CCEF" w14:textId="77777777" w:rsidR="00AF397C" w:rsidRDefault="00AF397C" w:rsidP="00AF397C">
      <w:pPr>
        <w:spacing w:line="240" w:lineRule="auto"/>
        <w:ind w:left="-284" w:firstLine="0"/>
      </w:pPr>
      <w:r>
        <w:t>Правильный ответ: В</w:t>
      </w:r>
    </w:p>
    <w:p w14:paraId="29FACB16" w14:textId="164DA5AB" w:rsidR="00AF397C" w:rsidRDefault="00AF397C" w:rsidP="00AF397C">
      <w:pPr>
        <w:spacing w:line="240" w:lineRule="auto"/>
        <w:ind w:left="-284" w:firstLine="0"/>
      </w:pPr>
      <w:r>
        <w:t>Компетенции (индикаторы): ОПК-1</w:t>
      </w:r>
    </w:p>
    <w:p w14:paraId="154DD1CD" w14:textId="77777777" w:rsidR="00AF397C" w:rsidRDefault="00AF397C" w:rsidP="00AF397C">
      <w:pPr>
        <w:spacing w:line="240" w:lineRule="auto"/>
        <w:ind w:left="-284" w:firstLine="0"/>
        <w:rPr>
          <w:i/>
        </w:rPr>
      </w:pPr>
    </w:p>
    <w:p w14:paraId="657671E6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2. Что такое принцип наибольшего благоприятствования (РНБ) в международном торговом праве?</w:t>
      </w:r>
    </w:p>
    <w:p w14:paraId="0BFC68E3" w14:textId="77777777" w:rsidR="00AF397C" w:rsidRDefault="00AF397C" w:rsidP="00AF397C">
      <w:pPr>
        <w:spacing w:line="240" w:lineRule="auto"/>
        <w:ind w:left="-284" w:firstLine="0"/>
      </w:pPr>
      <w:r>
        <w:t xml:space="preserve">А) Предоставление наилучших условий торговли для всех стран-членов ВТО. </w:t>
      </w:r>
    </w:p>
    <w:p w14:paraId="6D508841" w14:textId="77777777" w:rsidR="00AF397C" w:rsidRDefault="00AF397C" w:rsidP="00AF397C">
      <w:pPr>
        <w:spacing w:line="240" w:lineRule="auto"/>
        <w:ind w:left="-284" w:firstLine="0"/>
      </w:pPr>
      <w:r>
        <w:t xml:space="preserve">Б) Предоставление торговых преимуществ только развивающимся странам. </w:t>
      </w:r>
    </w:p>
    <w:p w14:paraId="458823DE" w14:textId="77777777" w:rsidR="00AF397C" w:rsidRDefault="00AF397C" w:rsidP="00AF397C">
      <w:pPr>
        <w:spacing w:line="240" w:lineRule="auto"/>
        <w:ind w:left="-284" w:firstLine="0"/>
      </w:pPr>
      <w:r>
        <w:t xml:space="preserve">В) Введение дискриминационных мер против стран, нарушающих международное право. </w:t>
      </w:r>
    </w:p>
    <w:p w14:paraId="12D4D80A" w14:textId="77777777" w:rsidR="00AF397C" w:rsidRDefault="00AF397C" w:rsidP="00AF397C">
      <w:pPr>
        <w:spacing w:line="240" w:lineRule="auto"/>
        <w:ind w:left="-284" w:firstLine="0"/>
      </w:pPr>
      <w:r>
        <w:t>Г) Предоставление одинаковых условий торговли для всех стран, вне зависимости от их членства в ВТО.</w:t>
      </w:r>
    </w:p>
    <w:p w14:paraId="0A70A9B0" w14:textId="77777777" w:rsidR="00AF397C" w:rsidRDefault="00AF397C" w:rsidP="00AF397C">
      <w:pPr>
        <w:spacing w:line="240" w:lineRule="auto"/>
        <w:ind w:left="-284" w:firstLine="0"/>
      </w:pPr>
      <w:r>
        <w:t>Правильный ответ: А</w:t>
      </w:r>
    </w:p>
    <w:p w14:paraId="1F2A854E" w14:textId="73A6B78E" w:rsidR="00AF397C" w:rsidRDefault="00AF397C" w:rsidP="00AF397C">
      <w:pPr>
        <w:spacing w:line="240" w:lineRule="auto"/>
        <w:ind w:left="-284" w:firstLine="0"/>
      </w:pPr>
      <w:r>
        <w:t>Компетенции (индикаторы): ОПК-1</w:t>
      </w:r>
    </w:p>
    <w:p w14:paraId="3D48B5F0" w14:textId="77777777" w:rsidR="00AF397C" w:rsidRDefault="00AF397C" w:rsidP="00AF397C">
      <w:pPr>
        <w:spacing w:line="240" w:lineRule="auto"/>
        <w:ind w:left="-284" w:firstLine="0"/>
        <w:rPr>
          <w:i/>
        </w:rPr>
      </w:pPr>
    </w:p>
    <w:p w14:paraId="29787F4C" w14:textId="77777777" w:rsidR="00AF397C" w:rsidRDefault="00AF397C" w:rsidP="00AF397C">
      <w:pPr>
        <w:spacing w:line="240" w:lineRule="auto"/>
        <w:ind w:left="-284" w:firstLine="0"/>
      </w:pPr>
      <w:r>
        <w:t xml:space="preserve">3. </w:t>
      </w:r>
      <w:r>
        <w:rPr>
          <w:rFonts w:eastAsia="Times New Roman"/>
          <w:color w:val="auto"/>
        </w:rPr>
        <w:t>Какой орган ВТО отвечает за разрешение торговых споров между государствами-членами?</w:t>
      </w:r>
    </w:p>
    <w:p w14:paraId="0EB8488D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А) Генеральный совет </w:t>
      </w:r>
    </w:p>
    <w:p w14:paraId="4EC3F6B4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Б) Секретариат ВТО </w:t>
      </w:r>
    </w:p>
    <w:p w14:paraId="4EDC3B0B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В) Орган по разрешению споров (ОРС) </w:t>
      </w:r>
    </w:p>
    <w:p w14:paraId="71D20529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Г) Комитет по торговой политике</w:t>
      </w:r>
    </w:p>
    <w:p w14:paraId="211CF2E1" w14:textId="77777777" w:rsidR="00AF397C" w:rsidRDefault="00AF397C" w:rsidP="00AF397C">
      <w:pPr>
        <w:spacing w:line="240" w:lineRule="auto"/>
        <w:ind w:left="-284" w:firstLine="0"/>
      </w:pPr>
      <w:r>
        <w:t>Правильный ответ: В</w:t>
      </w:r>
    </w:p>
    <w:p w14:paraId="6E9E5450" w14:textId="2F949207" w:rsidR="00AF397C" w:rsidRDefault="00AF397C" w:rsidP="00AF397C">
      <w:pPr>
        <w:spacing w:line="240" w:lineRule="auto"/>
        <w:ind w:left="-284" w:firstLine="0"/>
      </w:pPr>
      <w:r>
        <w:t>Компетенции (индикаторы): ОПК-1</w:t>
      </w:r>
    </w:p>
    <w:p w14:paraId="4B157234" w14:textId="77777777" w:rsidR="00AF397C" w:rsidRDefault="00AF397C" w:rsidP="00AF397C">
      <w:pPr>
        <w:spacing w:line="240" w:lineRule="auto"/>
        <w:ind w:left="-284" w:firstLine="0"/>
        <w:rPr>
          <w:i/>
        </w:rPr>
      </w:pPr>
    </w:p>
    <w:p w14:paraId="10CB1986" w14:textId="77777777" w:rsidR="00AF397C" w:rsidRDefault="00AF397C" w:rsidP="00AF397C">
      <w:pPr>
        <w:spacing w:line="240" w:lineRule="auto"/>
        <w:ind w:left="-284" w:firstLine="0"/>
      </w:pPr>
      <w:r>
        <w:t xml:space="preserve">4. </w:t>
      </w:r>
      <w:r>
        <w:rPr>
          <w:rFonts w:eastAsia="Times New Roman"/>
          <w:color w:val="auto"/>
        </w:rPr>
        <w:t>Что такое “демпинг” в международной торговле?</w:t>
      </w:r>
    </w:p>
    <w:p w14:paraId="5A9EDAFB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А) Снижение таможенных тарифов. </w:t>
      </w:r>
    </w:p>
    <w:p w14:paraId="1B43BCF5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Б) Экспорт товаров по цене ниже их нормальной стоимости. </w:t>
      </w:r>
    </w:p>
    <w:p w14:paraId="10B4BA74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В) Предоставление экспортных субсидий. </w:t>
      </w:r>
    </w:p>
    <w:p w14:paraId="0061B781" w14:textId="77777777" w:rsidR="00AF397C" w:rsidRDefault="00AF397C" w:rsidP="00AF397C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Г) Введение импортных квот.</w:t>
      </w:r>
    </w:p>
    <w:p w14:paraId="3FC98EA7" w14:textId="77777777" w:rsidR="00AF397C" w:rsidRDefault="00AF397C" w:rsidP="00AF397C">
      <w:pPr>
        <w:spacing w:line="240" w:lineRule="auto"/>
        <w:ind w:left="-284" w:firstLine="0"/>
      </w:pPr>
      <w:r>
        <w:t>Правильный ответ: Б</w:t>
      </w:r>
    </w:p>
    <w:p w14:paraId="32727EC0" w14:textId="6EC8EBE5" w:rsidR="00AF397C" w:rsidRDefault="00AF397C" w:rsidP="00AF397C">
      <w:pPr>
        <w:spacing w:line="240" w:lineRule="auto"/>
        <w:ind w:left="-284" w:firstLine="0"/>
      </w:pPr>
      <w:r>
        <w:t>Компетенции (индикаторы): УК-2</w:t>
      </w:r>
    </w:p>
    <w:p w14:paraId="6D756B0E" w14:textId="77777777" w:rsidR="00AF397C" w:rsidRDefault="00AF397C" w:rsidP="00AF397C">
      <w:pPr>
        <w:spacing w:line="240" w:lineRule="auto"/>
        <w:ind w:left="-284"/>
        <w:rPr>
          <w:b/>
        </w:rPr>
      </w:pPr>
    </w:p>
    <w:p w14:paraId="4C98FA16" w14:textId="77777777" w:rsidR="00AF397C" w:rsidRDefault="00AF397C" w:rsidP="00AF397C">
      <w:pPr>
        <w:spacing w:line="240" w:lineRule="auto"/>
        <w:ind w:left="-284" w:firstLine="0"/>
        <w:rPr>
          <w:b/>
        </w:rPr>
      </w:pPr>
      <w:bookmarkStart w:id="3" w:name="_Hlk192340689"/>
      <w:r>
        <w:rPr>
          <w:b/>
        </w:rPr>
        <w:lastRenderedPageBreak/>
        <w:t>Задания закрытого типа на установление соответствия</w:t>
      </w:r>
    </w:p>
    <w:p w14:paraId="23BEFD87" w14:textId="77777777" w:rsidR="00AF397C" w:rsidRDefault="00AF397C" w:rsidP="00AF397C">
      <w:pPr>
        <w:spacing w:line="240" w:lineRule="auto"/>
        <w:ind w:left="-284" w:firstLine="0"/>
        <w:rPr>
          <w:b/>
        </w:rPr>
      </w:pPr>
    </w:p>
    <w:p w14:paraId="714B177B" w14:textId="77777777" w:rsidR="0039486D" w:rsidRDefault="0039486D" w:rsidP="00AF397C">
      <w:pPr>
        <w:spacing w:line="240" w:lineRule="auto"/>
        <w:ind w:left="-284" w:firstLine="0"/>
        <w:rPr>
          <w:i/>
        </w:rPr>
      </w:pPr>
      <w:r w:rsidRPr="0039486D">
        <w:rPr>
          <w:i/>
        </w:rPr>
        <w:t>Установите правильное соответствие.</w:t>
      </w:r>
      <w:r w:rsidR="00AF397C">
        <w:rPr>
          <w:i/>
        </w:rPr>
        <w:t xml:space="preserve"> </w:t>
      </w:r>
    </w:p>
    <w:p w14:paraId="7110EE38" w14:textId="68D0B727" w:rsidR="00AF397C" w:rsidRDefault="00AF397C" w:rsidP="00AF397C">
      <w:pPr>
        <w:spacing w:line="240" w:lineRule="auto"/>
        <w:ind w:left="-284" w:firstLine="0"/>
        <w:rPr>
          <w:i/>
        </w:rPr>
      </w:pPr>
      <w:r>
        <w:rPr>
          <w:i/>
        </w:rPr>
        <w:t>Каждому элементу левого столбца соответствует только один элемент правого столбца.</w:t>
      </w:r>
    </w:p>
    <w:bookmarkEnd w:id="3"/>
    <w:p w14:paraId="318FD3CE" w14:textId="77777777" w:rsidR="00AF397C" w:rsidRDefault="00AF397C" w:rsidP="00AF397C">
      <w:pPr>
        <w:spacing w:line="240" w:lineRule="auto"/>
        <w:ind w:left="-284"/>
        <w:rPr>
          <w:i/>
        </w:rPr>
      </w:pPr>
    </w:p>
    <w:p w14:paraId="75BD4A3E" w14:textId="77777777" w:rsidR="00AF397C" w:rsidRDefault="00AF397C" w:rsidP="00AF397C">
      <w:pPr>
        <w:spacing w:line="240" w:lineRule="auto"/>
        <w:ind w:left="-284" w:firstLine="0"/>
      </w:pPr>
      <w:r>
        <w:t xml:space="preserve">1. Установите соответствие между организациями и их основными функциями. </w:t>
      </w:r>
    </w:p>
    <w:tbl>
      <w:tblPr>
        <w:tblW w:w="0" w:type="auto"/>
        <w:tblInd w:w="-89" w:type="dxa"/>
        <w:shd w:val="clear" w:color="auto" w:fill="FFFFFF"/>
        <w:tblLook w:val="04A0" w:firstRow="1" w:lastRow="0" w:firstColumn="1" w:lastColumn="0" w:noHBand="0" w:noVBand="1"/>
      </w:tblPr>
      <w:tblGrid>
        <w:gridCol w:w="2889"/>
        <w:gridCol w:w="7231"/>
      </w:tblGrid>
      <w:tr w:rsidR="00AF397C" w14:paraId="5DF4A810" w14:textId="77777777" w:rsidTr="00AF397C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D62681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1) ВТО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017FA" w14:textId="77777777" w:rsidR="00AF397C" w:rsidRDefault="00AF397C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A) Предоставление финансовых ресурсов странам, испытывающим трудности с платежным балансом.</w:t>
            </w:r>
          </w:p>
        </w:tc>
      </w:tr>
      <w:tr w:rsidR="00AF397C" w14:paraId="1C0C942C" w14:textId="77777777" w:rsidTr="00AF397C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E04A47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2) МВФ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8E3ED0" w14:textId="77777777" w:rsidR="00AF397C" w:rsidRDefault="00AF397C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Б) Содействие международной торговле путем снижения торговых барьеров и разрешения споров.</w:t>
            </w:r>
          </w:p>
        </w:tc>
      </w:tr>
      <w:tr w:rsidR="00AF397C" w14:paraId="6B1A1455" w14:textId="77777777" w:rsidTr="00AF397C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D10F6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3) Всемирный банк (ВБ)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070F5" w14:textId="77777777" w:rsidR="00AF397C" w:rsidRDefault="00AF397C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В) Содействие экономическому развитию и сокращению бедности в развивающихся странах.</w:t>
            </w:r>
          </w:p>
        </w:tc>
      </w:tr>
      <w:tr w:rsidR="00AF397C" w14:paraId="5B4F2760" w14:textId="77777777" w:rsidTr="00AF397C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8AFCF5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4) ЮНСИТРАЛ (UNCITRAL)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173B6B" w14:textId="77777777" w:rsidR="00AF397C" w:rsidRDefault="00AF397C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Г) Разработка современных, согласованных норм в области международного торгового права.</w:t>
            </w:r>
          </w:p>
        </w:tc>
      </w:tr>
    </w:tbl>
    <w:p w14:paraId="06A66DDD" w14:textId="31DA89EB" w:rsidR="00AF397C" w:rsidRDefault="00AF397C" w:rsidP="00AF397C">
      <w:pPr>
        <w:spacing w:line="240" w:lineRule="auto"/>
        <w:ind w:left="-284" w:firstLine="0"/>
      </w:pPr>
      <w:r>
        <w:t>Правильны</w:t>
      </w:r>
      <w:r w:rsidR="00C8200F">
        <w:t>й</w:t>
      </w:r>
      <w:r>
        <w:t xml:space="preserve"> ответ: 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AF397C" w14:paraId="5FB7CBC0" w14:textId="77777777" w:rsidTr="00AF397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5E8C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0198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EACE" w14:textId="77777777" w:rsidR="00AF397C" w:rsidRDefault="00AF397C">
            <w:pPr>
              <w:ind w:left="-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985C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F397C" w14:paraId="7F73EC44" w14:textId="77777777" w:rsidTr="00AF397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5C9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8C1C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1F1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017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1D3BEBB6" w14:textId="4725F88E" w:rsidR="00AF397C" w:rsidRDefault="00AF397C" w:rsidP="00AF397C">
      <w:pPr>
        <w:spacing w:line="240" w:lineRule="auto"/>
        <w:ind w:left="-284" w:firstLine="0"/>
      </w:pPr>
      <w:r>
        <w:t>Компетенции (индикаторы): УК-2</w:t>
      </w:r>
    </w:p>
    <w:p w14:paraId="1ECE5419" w14:textId="77777777" w:rsidR="00AF397C" w:rsidRDefault="00AF397C" w:rsidP="00AF397C">
      <w:pPr>
        <w:spacing w:line="240" w:lineRule="auto"/>
        <w:ind w:left="-284"/>
      </w:pPr>
    </w:p>
    <w:p w14:paraId="6C7D18A6" w14:textId="77777777" w:rsidR="00AF397C" w:rsidRDefault="00AF397C" w:rsidP="00AF397C">
      <w:pPr>
        <w:spacing w:line="240" w:lineRule="auto"/>
        <w:ind w:left="-284" w:firstLine="0"/>
      </w:pPr>
      <w:r>
        <w:t xml:space="preserve">2. Установите соответствие между терминами и их определениями. </w:t>
      </w:r>
    </w:p>
    <w:tbl>
      <w:tblPr>
        <w:tblW w:w="0" w:type="auto"/>
        <w:tblInd w:w="-231" w:type="dxa"/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7001"/>
      </w:tblGrid>
      <w:tr w:rsidR="00AF397C" w14:paraId="5DC03085" w14:textId="77777777" w:rsidTr="00AF397C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2782C8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1) Демпинг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EA7B" w14:textId="77777777" w:rsidR="00AF397C" w:rsidRDefault="00AF397C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A) Меры, направленные на защиту здоровья людей, животных и растений.</w:t>
            </w:r>
          </w:p>
        </w:tc>
      </w:tr>
      <w:tr w:rsidR="00AF397C" w14:paraId="2128A9DC" w14:textId="77777777" w:rsidTr="00AF397C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12553B" w14:textId="77777777" w:rsidR="00AF397C" w:rsidRDefault="00AF397C" w:rsidP="0039486D">
            <w:pPr>
              <w:spacing w:after="225" w:line="240" w:lineRule="auto"/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2) Субсидия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C7607" w14:textId="77777777" w:rsidR="00AF397C" w:rsidRDefault="00AF397C" w:rsidP="0039486D">
            <w:pPr>
              <w:spacing w:after="225" w:line="240" w:lineRule="auto"/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Б) Экспорт товаров по цене ниже их нормальной стоимости.</w:t>
            </w:r>
          </w:p>
        </w:tc>
      </w:tr>
      <w:tr w:rsidR="00AF397C" w14:paraId="3AA4B9BC" w14:textId="77777777" w:rsidTr="00AF397C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09230E" w14:textId="77777777" w:rsidR="00AF397C" w:rsidRDefault="00AF397C" w:rsidP="0039486D">
            <w:pPr>
              <w:spacing w:after="225" w:line="240" w:lineRule="auto"/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3) СФС меры 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2AA86" w14:textId="77777777" w:rsidR="00AF397C" w:rsidRDefault="00AF397C" w:rsidP="0039486D">
            <w:pPr>
              <w:spacing w:after="225" w:line="240" w:lineRule="auto"/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В) Финансовая поддержка, предоставляемая правительством отечественным производителям.</w:t>
            </w:r>
          </w:p>
        </w:tc>
      </w:tr>
      <w:tr w:rsidR="00AF397C" w14:paraId="74961F23" w14:textId="77777777" w:rsidTr="00AF397C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764014" w14:textId="77777777" w:rsidR="00AF397C" w:rsidRDefault="00AF397C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4) Антидемпинговая пошлина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8536DA" w14:textId="77777777" w:rsidR="00AF397C" w:rsidRDefault="00AF397C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Г) Пошлина, взимаемая для компенсации ущерба, нанесенного демпингом.</w:t>
            </w:r>
          </w:p>
        </w:tc>
      </w:tr>
    </w:tbl>
    <w:p w14:paraId="3E3568AB" w14:textId="3C3FDC83" w:rsidR="00AF397C" w:rsidRDefault="00AF397C" w:rsidP="00AF397C">
      <w:pPr>
        <w:spacing w:line="240" w:lineRule="auto"/>
        <w:ind w:left="-284" w:firstLine="0"/>
      </w:pPr>
      <w:r>
        <w:t>Правильны</w:t>
      </w:r>
      <w:r w:rsidR="00C8200F">
        <w:t>й</w:t>
      </w:r>
      <w:r>
        <w:t xml:space="preserve"> ответ: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40"/>
        <w:gridCol w:w="2464"/>
        <w:gridCol w:w="2464"/>
        <w:gridCol w:w="2465"/>
      </w:tblGrid>
      <w:tr w:rsidR="00AF397C" w14:paraId="77AB6AD4" w14:textId="77777777" w:rsidTr="00AF397C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31C7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7FA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9CA3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099B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F397C" w14:paraId="027C3AAE" w14:textId="77777777" w:rsidTr="00AF397C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3A09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17DA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2F5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5E6" w14:textId="77777777" w:rsidR="00AF397C" w:rsidRDefault="00AF397C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72E3DBAE" w14:textId="62958E6F" w:rsidR="00AF397C" w:rsidRDefault="00AF397C" w:rsidP="00AF397C">
      <w:pPr>
        <w:spacing w:line="240" w:lineRule="auto"/>
        <w:ind w:left="-284" w:firstLine="0"/>
      </w:pPr>
      <w:r>
        <w:t>Компетенции (индикаторы): ОПК-1</w:t>
      </w:r>
    </w:p>
    <w:p w14:paraId="5C4F9FD6" w14:textId="77777777" w:rsidR="0039486D" w:rsidRDefault="0039486D" w:rsidP="00AF397C">
      <w:pPr>
        <w:spacing w:line="240" w:lineRule="auto"/>
        <w:ind w:left="-284" w:firstLine="0"/>
      </w:pPr>
    </w:p>
    <w:p w14:paraId="3921846F" w14:textId="77777777" w:rsidR="00C8200F" w:rsidRDefault="00C8200F" w:rsidP="0039486D">
      <w:pPr>
        <w:spacing w:line="240" w:lineRule="auto"/>
        <w:ind w:left="-284" w:firstLine="0"/>
      </w:pPr>
    </w:p>
    <w:p w14:paraId="67DE820D" w14:textId="77777777" w:rsidR="0039486D" w:rsidRDefault="0039486D" w:rsidP="0039486D">
      <w:pPr>
        <w:spacing w:line="240" w:lineRule="auto"/>
        <w:ind w:left="-284" w:firstLine="0"/>
      </w:pPr>
      <w:r>
        <w:lastRenderedPageBreak/>
        <w:t xml:space="preserve">3. </w:t>
      </w:r>
      <w:r>
        <w:t>Установите соответствие между международными органами и их задачами.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39486D" w14:paraId="0D2D1A59" w14:textId="77777777" w:rsidTr="00C8200F">
        <w:tc>
          <w:tcPr>
            <w:tcW w:w="4928" w:type="dxa"/>
          </w:tcPr>
          <w:p w14:paraId="3A90AB6A" w14:textId="295D95F2" w:rsidR="0039486D" w:rsidRPr="00C8200F" w:rsidRDefault="0039486D" w:rsidP="0039486D">
            <w:pPr>
              <w:ind w:left="-108" w:firstLine="284"/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C8200F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</w:t>
            </w:r>
          </w:p>
          <w:p w14:paraId="5FCA97BE" w14:textId="77777777" w:rsidR="0039486D" w:rsidRPr="00C8200F" w:rsidRDefault="0039486D" w:rsidP="003948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7A2C3653" w14:textId="064E1DDD" w:rsidR="0039486D" w:rsidRPr="00C8200F" w:rsidRDefault="0039486D" w:rsidP="0039486D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</w:tr>
      <w:tr w:rsidR="0039486D" w14:paraId="623F25B6" w14:textId="77777777" w:rsidTr="00C8200F">
        <w:tc>
          <w:tcPr>
            <w:tcW w:w="4928" w:type="dxa"/>
          </w:tcPr>
          <w:p w14:paraId="1658761E" w14:textId="670B6073" w:rsidR="0039486D" w:rsidRPr="00C8200F" w:rsidRDefault="0039486D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1</w:t>
            </w:r>
            <w:r w:rsidR="00C8200F">
              <w:rPr>
                <w:rFonts w:ascii="Times New Roman" w:hAnsi="Times New Roman"/>
                <w:sz w:val="28"/>
                <w:szCs w:val="28"/>
              </w:rPr>
              <w:t>)</w:t>
            </w:r>
            <w:r w:rsidRPr="00C8200F">
              <w:rPr>
                <w:rFonts w:ascii="Times New Roman" w:hAnsi="Times New Roman"/>
                <w:sz w:val="28"/>
                <w:szCs w:val="28"/>
              </w:rPr>
              <w:t xml:space="preserve"> Международный суд</w:t>
            </w:r>
          </w:p>
        </w:tc>
        <w:tc>
          <w:tcPr>
            <w:tcW w:w="4929" w:type="dxa"/>
          </w:tcPr>
          <w:p w14:paraId="5AB80FB3" w14:textId="44BBFD1C" w:rsidR="0039486D" w:rsidRPr="00C8200F" w:rsidRDefault="00C8200F" w:rsidP="0039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39486D" w:rsidRPr="00C8200F">
              <w:rPr>
                <w:rFonts w:ascii="Times New Roman" w:hAnsi="Times New Roman"/>
                <w:sz w:val="28"/>
                <w:szCs w:val="28"/>
              </w:rPr>
              <w:t xml:space="preserve"> Разрешение споров между государствами</w:t>
            </w:r>
          </w:p>
        </w:tc>
      </w:tr>
      <w:tr w:rsidR="0039486D" w14:paraId="3F88BAC1" w14:textId="77777777" w:rsidTr="00C8200F">
        <w:tc>
          <w:tcPr>
            <w:tcW w:w="4928" w:type="dxa"/>
          </w:tcPr>
          <w:p w14:paraId="2B968F3C" w14:textId="5B183365" w:rsidR="0039486D" w:rsidRPr="00C8200F" w:rsidRDefault="0039486D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2</w:t>
            </w:r>
            <w:r w:rsidR="00C8200F">
              <w:rPr>
                <w:rFonts w:ascii="Times New Roman" w:hAnsi="Times New Roman"/>
                <w:sz w:val="28"/>
                <w:szCs w:val="28"/>
              </w:rPr>
              <w:t>)</w:t>
            </w:r>
            <w:r w:rsidRPr="00C8200F">
              <w:rPr>
                <w:rFonts w:ascii="Times New Roman" w:hAnsi="Times New Roman"/>
                <w:sz w:val="28"/>
                <w:szCs w:val="28"/>
              </w:rPr>
              <w:t xml:space="preserve"> ЮНИСЕФ</w:t>
            </w:r>
          </w:p>
        </w:tc>
        <w:tc>
          <w:tcPr>
            <w:tcW w:w="4929" w:type="dxa"/>
          </w:tcPr>
          <w:p w14:paraId="4A01BBA6" w14:textId="7C3B47D4" w:rsidR="0039486D" w:rsidRPr="00C8200F" w:rsidRDefault="00C8200F" w:rsidP="0039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39486D" w:rsidRPr="00C8200F">
              <w:rPr>
                <w:rFonts w:ascii="Times New Roman" w:hAnsi="Times New Roman"/>
                <w:sz w:val="28"/>
                <w:szCs w:val="28"/>
              </w:rPr>
              <w:t xml:space="preserve"> Защита прав детей</w:t>
            </w:r>
          </w:p>
        </w:tc>
      </w:tr>
      <w:tr w:rsidR="0039486D" w14:paraId="048A10FA" w14:textId="77777777" w:rsidTr="00C8200F">
        <w:tc>
          <w:tcPr>
            <w:tcW w:w="4928" w:type="dxa"/>
          </w:tcPr>
          <w:p w14:paraId="7B7143B8" w14:textId="0F012B8F" w:rsidR="0039486D" w:rsidRPr="00C8200F" w:rsidRDefault="0039486D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3</w:t>
            </w:r>
            <w:r w:rsidR="00C8200F">
              <w:rPr>
                <w:rFonts w:ascii="Times New Roman" w:hAnsi="Times New Roman"/>
                <w:sz w:val="28"/>
                <w:szCs w:val="28"/>
              </w:rPr>
              <w:t>)</w:t>
            </w:r>
            <w:r w:rsidRPr="00C8200F">
              <w:rPr>
                <w:rFonts w:ascii="Times New Roman" w:hAnsi="Times New Roman"/>
                <w:sz w:val="28"/>
                <w:szCs w:val="28"/>
              </w:rPr>
              <w:t xml:space="preserve"> Всемирная организация здравоохранения</w:t>
            </w:r>
          </w:p>
        </w:tc>
        <w:tc>
          <w:tcPr>
            <w:tcW w:w="4929" w:type="dxa"/>
          </w:tcPr>
          <w:p w14:paraId="433FE03B" w14:textId="64E3193B" w:rsidR="0039486D" w:rsidRPr="00C8200F" w:rsidRDefault="00C8200F" w:rsidP="0039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39486D" w:rsidRPr="00C8200F">
              <w:rPr>
                <w:rFonts w:ascii="Times New Roman" w:hAnsi="Times New Roman"/>
                <w:sz w:val="28"/>
                <w:szCs w:val="28"/>
              </w:rPr>
              <w:t xml:space="preserve"> Санитарные меры и борьба с эпидемиями</w:t>
            </w:r>
          </w:p>
        </w:tc>
      </w:tr>
    </w:tbl>
    <w:p w14:paraId="0867D447" w14:textId="77777777" w:rsidR="00C8200F" w:rsidRDefault="00C8200F" w:rsidP="00C8200F">
      <w:pPr>
        <w:spacing w:line="240" w:lineRule="auto"/>
        <w:ind w:firstLine="0"/>
      </w:pPr>
    </w:p>
    <w:p w14:paraId="42A2A5F0" w14:textId="5F6B7983" w:rsidR="00C8200F" w:rsidRPr="00C8200F" w:rsidRDefault="00C8200F" w:rsidP="00C8200F">
      <w:pPr>
        <w:spacing w:line="240" w:lineRule="auto"/>
        <w:ind w:left="-284" w:firstLine="0"/>
      </w:pPr>
      <w:r w:rsidRPr="00C8200F">
        <w:t>Правильны</w:t>
      </w:r>
      <w:r>
        <w:t>й</w:t>
      </w:r>
      <w:r w:rsidRPr="00C8200F">
        <w:t xml:space="preserve"> ответ: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3544"/>
        <w:gridCol w:w="3118"/>
      </w:tblGrid>
      <w:tr w:rsidR="00C8200F" w14:paraId="1A500A44" w14:textId="77777777" w:rsidTr="00C8200F">
        <w:tc>
          <w:tcPr>
            <w:tcW w:w="3261" w:type="dxa"/>
          </w:tcPr>
          <w:p w14:paraId="2BEDA05C" w14:textId="099BEA97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62DA750" w14:textId="7046870F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30788340" w14:textId="252319B2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200F" w14:paraId="4584902D" w14:textId="77777777" w:rsidTr="00C8200F">
        <w:tc>
          <w:tcPr>
            <w:tcW w:w="3261" w:type="dxa"/>
          </w:tcPr>
          <w:p w14:paraId="0BA68848" w14:textId="3D8346F9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0EC6E0C4" w14:textId="5CB84B06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8" w:type="dxa"/>
          </w:tcPr>
          <w:p w14:paraId="7EA971ED" w14:textId="4E9D8673" w:rsidR="00C8200F" w:rsidRPr="00C8200F" w:rsidRDefault="00C8200F" w:rsidP="00C8200F">
            <w:pPr>
              <w:rPr>
                <w:rFonts w:ascii="Times New Roman" w:hAnsi="Times New Roman"/>
                <w:sz w:val="28"/>
                <w:szCs w:val="28"/>
              </w:rPr>
            </w:pPr>
            <w:r w:rsidRPr="00C8200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F1F05F1" w14:textId="3A2492C3" w:rsidR="00C8200F" w:rsidRPr="00C8200F" w:rsidRDefault="00C8200F" w:rsidP="00C8200F">
      <w:pPr>
        <w:spacing w:line="240" w:lineRule="auto"/>
        <w:ind w:left="-284" w:firstLine="0"/>
      </w:pPr>
      <w:r w:rsidRPr="00C8200F">
        <w:t>Компетенции (индикаторы): ОПК-1</w:t>
      </w:r>
    </w:p>
    <w:p w14:paraId="79636FD4" w14:textId="7BAE2E24" w:rsidR="0039486D" w:rsidRDefault="0039486D" w:rsidP="0039486D">
      <w:pPr>
        <w:spacing w:line="240" w:lineRule="auto"/>
        <w:ind w:left="-284" w:firstLine="0"/>
      </w:pPr>
      <w:r>
        <w:t xml:space="preserve">                 </w:t>
      </w:r>
    </w:p>
    <w:p w14:paraId="2A6FA471" w14:textId="77777777" w:rsidR="00AF397C" w:rsidRDefault="00AF397C" w:rsidP="00AF397C">
      <w:pPr>
        <w:spacing w:line="240" w:lineRule="auto"/>
        <w:ind w:left="-284" w:firstLine="0"/>
        <w:rPr>
          <w:b/>
        </w:rPr>
      </w:pPr>
      <w:bookmarkStart w:id="4" w:name="_Hlk192342472"/>
    </w:p>
    <w:p w14:paraId="180441C5" w14:textId="77777777" w:rsidR="00AF397C" w:rsidRDefault="00AF397C" w:rsidP="00AF397C">
      <w:pPr>
        <w:spacing w:line="240" w:lineRule="auto"/>
        <w:ind w:left="-284" w:firstLine="0"/>
        <w:rPr>
          <w:b/>
        </w:rPr>
      </w:pPr>
      <w:r>
        <w:rPr>
          <w:b/>
        </w:rPr>
        <w:t>Задания закрытого типа на установление правильной последовательности</w:t>
      </w:r>
    </w:p>
    <w:p w14:paraId="765BD750" w14:textId="77777777" w:rsidR="00AF397C" w:rsidRDefault="00AF397C" w:rsidP="00AF397C">
      <w:pPr>
        <w:spacing w:line="240" w:lineRule="auto"/>
        <w:ind w:left="-284" w:firstLine="0"/>
        <w:rPr>
          <w:b/>
        </w:rPr>
      </w:pPr>
    </w:p>
    <w:p w14:paraId="3C601378" w14:textId="77777777" w:rsidR="00AF397C" w:rsidRDefault="00AF397C" w:rsidP="00AF397C">
      <w:pPr>
        <w:shd w:val="clear" w:color="auto" w:fill="FFFFFF"/>
        <w:spacing w:line="240" w:lineRule="auto"/>
        <w:ind w:left="-284" w:firstLine="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Установите правильную последовательность.</w:t>
      </w:r>
    </w:p>
    <w:p w14:paraId="4CD7C2BA" w14:textId="77777777" w:rsidR="00AF397C" w:rsidRDefault="00AF397C" w:rsidP="00AF397C">
      <w:pPr>
        <w:shd w:val="clear" w:color="auto" w:fill="FFFFFF"/>
        <w:spacing w:line="240" w:lineRule="auto"/>
        <w:ind w:left="-284" w:firstLine="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Запишите правильную последовательность букв слева направо.</w:t>
      </w:r>
    </w:p>
    <w:bookmarkEnd w:id="4"/>
    <w:p w14:paraId="0C563523" w14:textId="77777777" w:rsidR="00AF397C" w:rsidRDefault="00AF397C" w:rsidP="00AF397C">
      <w:pPr>
        <w:spacing w:line="240" w:lineRule="auto"/>
        <w:ind w:left="-284" w:firstLine="0"/>
        <w:rPr>
          <w:b/>
        </w:rPr>
      </w:pPr>
    </w:p>
    <w:p w14:paraId="624131D7" w14:textId="77777777" w:rsidR="00AF397C" w:rsidRDefault="00AF397C" w:rsidP="00AF397C">
      <w:pPr>
        <w:spacing w:line="240" w:lineRule="auto"/>
        <w:ind w:left="-284" w:firstLine="0"/>
      </w:pPr>
      <w:r>
        <w:t xml:space="preserve">1. Расположите в правильной последовательности этапы разрешения спора в Органе по разрешению споров (ОРС) ВТО. </w:t>
      </w:r>
    </w:p>
    <w:p w14:paraId="7A21F2CC" w14:textId="77777777" w:rsidR="00AF397C" w:rsidRDefault="00AF397C" w:rsidP="00AF397C">
      <w:pPr>
        <w:spacing w:line="240" w:lineRule="auto"/>
        <w:ind w:left="-284" w:firstLine="0"/>
      </w:pPr>
      <w:r>
        <w:t>А) Создание третейской группы (панели).</w:t>
      </w:r>
    </w:p>
    <w:p w14:paraId="036C7952" w14:textId="77777777" w:rsidR="00AF397C" w:rsidRDefault="00AF397C" w:rsidP="00AF397C">
      <w:pPr>
        <w:spacing w:line="240" w:lineRule="auto"/>
        <w:ind w:left="-284" w:firstLine="0"/>
      </w:pPr>
      <w:r>
        <w:t>Б) Обжалование решения третейской группы в Апелляционный орган.</w:t>
      </w:r>
    </w:p>
    <w:p w14:paraId="7376DFFB" w14:textId="77777777" w:rsidR="00AF397C" w:rsidRDefault="00AF397C" w:rsidP="00AF397C">
      <w:pPr>
        <w:spacing w:line="240" w:lineRule="auto"/>
        <w:ind w:left="-284" w:firstLine="0"/>
      </w:pPr>
      <w:r>
        <w:t>В) Консультации между сторонами спора.</w:t>
      </w:r>
    </w:p>
    <w:p w14:paraId="327B8BEF" w14:textId="77777777" w:rsidR="00AF397C" w:rsidRDefault="00AF397C" w:rsidP="00AF397C">
      <w:pPr>
        <w:spacing w:line="240" w:lineRule="auto"/>
        <w:ind w:left="-284" w:firstLine="0"/>
      </w:pPr>
      <w:r>
        <w:t>Г) Принятие доклада третейской группы Органом по разрешению споров.</w:t>
      </w:r>
    </w:p>
    <w:p w14:paraId="48B40B18" w14:textId="77777777" w:rsidR="00AF397C" w:rsidRDefault="00AF397C" w:rsidP="00AF397C">
      <w:pPr>
        <w:spacing w:line="240" w:lineRule="auto"/>
        <w:ind w:left="-284" w:firstLine="0"/>
      </w:pPr>
      <w:r>
        <w:t>Д) Исполнение решения Органа по разрешению споров.</w:t>
      </w:r>
    </w:p>
    <w:p w14:paraId="3E1A6532" w14:textId="16C84692" w:rsidR="00AF397C" w:rsidRDefault="00AF397C" w:rsidP="00AF397C">
      <w:pPr>
        <w:spacing w:line="240" w:lineRule="auto"/>
        <w:ind w:left="-284" w:firstLine="0"/>
      </w:pPr>
      <w:r>
        <w:t>Правильн</w:t>
      </w:r>
      <w:r w:rsidR="00C8200F">
        <w:t>ый</w:t>
      </w:r>
      <w:r>
        <w:t xml:space="preserve"> </w:t>
      </w:r>
      <w:r w:rsidR="00C8200F">
        <w:t>ответ:</w:t>
      </w:r>
      <w:r>
        <w:t xml:space="preserve"> В, А, Г, Б, Д</w:t>
      </w:r>
    </w:p>
    <w:p w14:paraId="15A901F6" w14:textId="0F7D7AFB" w:rsidR="00AF397C" w:rsidRDefault="00AF397C" w:rsidP="00AF397C">
      <w:pPr>
        <w:spacing w:line="240" w:lineRule="auto"/>
        <w:ind w:left="-284" w:firstLine="0"/>
      </w:pPr>
      <w:r>
        <w:t>Компетенции (индикаторы): ОПК-1</w:t>
      </w:r>
    </w:p>
    <w:p w14:paraId="0FBD0932" w14:textId="77777777" w:rsidR="00AF397C" w:rsidRDefault="00AF397C" w:rsidP="00AF397C">
      <w:pPr>
        <w:spacing w:line="240" w:lineRule="auto"/>
        <w:ind w:left="-284" w:firstLine="0"/>
      </w:pPr>
    </w:p>
    <w:p w14:paraId="621679EF" w14:textId="77777777" w:rsidR="00AF397C" w:rsidRDefault="00AF397C" w:rsidP="00AF397C">
      <w:pPr>
        <w:spacing w:line="240" w:lineRule="auto"/>
        <w:ind w:left="-284" w:firstLine="0"/>
      </w:pPr>
      <w:r>
        <w:t xml:space="preserve">2. Расположите в правильной последовательности этапы таможенного оформления товаров при импорте. </w:t>
      </w:r>
    </w:p>
    <w:p w14:paraId="1350BD90" w14:textId="77777777" w:rsidR="00AF397C" w:rsidRDefault="00AF397C" w:rsidP="00AF397C">
      <w:pPr>
        <w:spacing w:line="240" w:lineRule="auto"/>
        <w:ind w:left="-284" w:firstLine="0"/>
      </w:pPr>
      <w:r>
        <w:t>А) Уплата таможенных платежей.</w:t>
      </w:r>
    </w:p>
    <w:p w14:paraId="1B84FAD5" w14:textId="77777777" w:rsidR="00AF397C" w:rsidRDefault="00AF397C" w:rsidP="00AF397C">
      <w:pPr>
        <w:spacing w:line="240" w:lineRule="auto"/>
        <w:ind w:left="-284" w:firstLine="0"/>
      </w:pPr>
      <w:r>
        <w:t>Б) Подача таможенной декларации.</w:t>
      </w:r>
    </w:p>
    <w:p w14:paraId="579775B9" w14:textId="77777777" w:rsidR="00AF397C" w:rsidRDefault="00AF397C" w:rsidP="00AF397C">
      <w:pPr>
        <w:spacing w:line="240" w:lineRule="auto"/>
        <w:ind w:left="-284" w:firstLine="0"/>
      </w:pPr>
      <w:r>
        <w:t>В) Выпуск товаров в свободное обращение.</w:t>
      </w:r>
    </w:p>
    <w:p w14:paraId="688C2AD2" w14:textId="77777777" w:rsidR="00AF397C" w:rsidRDefault="00AF397C" w:rsidP="00AF397C">
      <w:pPr>
        <w:spacing w:line="240" w:lineRule="auto"/>
        <w:ind w:left="-284" w:firstLine="0"/>
      </w:pPr>
      <w:r>
        <w:t>Г) Прибытие товаров на таможенную территорию.</w:t>
      </w:r>
    </w:p>
    <w:p w14:paraId="6453BAB7" w14:textId="77777777" w:rsidR="00AF397C" w:rsidRDefault="00AF397C" w:rsidP="00AF397C">
      <w:pPr>
        <w:spacing w:line="240" w:lineRule="auto"/>
        <w:ind w:left="-284" w:firstLine="0"/>
      </w:pPr>
      <w:r>
        <w:t>Д) Таможенный контроль.</w:t>
      </w:r>
    </w:p>
    <w:p w14:paraId="7B2EE50E" w14:textId="6DE538BD" w:rsidR="00AF397C" w:rsidRDefault="00C8200F" w:rsidP="00AF397C">
      <w:pPr>
        <w:spacing w:line="240" w:lineRule="auto"/>
        <w:ind w:left="-284" w:firstLine="0"/>
      </w:pPr>
      <w:r w:rsidRPr="00C8200F">
        <w:t>Правильный ответ:</w:t>
      </w:r>
      <w:r w:rsidR="00AF397C">
        <w:t xml:space="preserve"> Г, Б, Д, А, В</w:t>
      </w:r>
    </w:p>
    <w:p w14:paraId="51163D7A" w14:textId="5E571CE5" w:rsidR="00AF397C" w:rsidRDefault="00AF397C" w:rsidP="00AF397C">
      <w:pPr>
        <w:spacing w:line="240" w:lineRule="auto"/>
        <w:ind w:left="-284" w:firstLine="0"/>
      </w:pPr>
      <w:r>
        <w:t>Компетенции (индикаторы): УК-2</w:t>
      </w:r>
    </w:p>
    <w:p w14:paraId="5D4140AB" w14:textId="77777777" w:rsidR="00AF397C" w:rsidRDefault="00AF397C" w:rsidP="00AF397C">
      <w:pPr>
        <w:spacing w:line="240" w:lineRule="auto"/>
        <w:ind w:left="-284" w:firstLine="0"/>
      </w:pPr>
      <w:r>
        <w:t xml:space="preserve"> </w:t>
      </w:r>
    </w:p>
    <w:p w14:paraId="2B5AC7AC" w14:textId="7D060319" w:rsidR="00AF397C" w:rsidRDefault="00AF397C" w:rsidP="00AF397C">
      <w:pPr>
        <w:spacing w:line="240" w:lineRule="auto"/>
        <w:ind w:left="-284" w:firstLine="0"/>
      </w:pPr>
      <w:r>
        <w:t>3.</w:t>
      </w:r>
      <w:r w:rsidR="00C8200F">
        <w:t xml:space="preserve"> </w:t>
      </w:r>
      <w:r>
        <w:t xml:space="preserve">Расположите в правильной последовательности этапы принятия антидемпинговых мер. </w:t>
      </w:r>
    </w:p>
    <w:p w14:paraId="54AAEC5F" w14:textId="77777777" w:rsidR="00AF397C" w:rsidRDefault="00AF397C" w:rsidP="00AF397C">
      <w:pPr>
        <w:spacing w:line="240" w:lineRule="auto"/>
        <w:ind w:left="-284" w:firstLine="0"/>
      </w:pPr>
      <w:r>
        <w:t>А) Предварительное определение демпинга и ущерба.</w:t>
      </w:r>
    </w:p>
    <w:p w14:paraId="3C3ADF04" w14:textId="77777777" w:rsidR="00AF397C" w:rsidRDefault="00AF397C" w:rsidP="00AF397C">
      <w:pPr>
        <w:spacing w:line="240" w:lineRule="auto"/>
        <w:ind w:left="-284" w:firstLine="0"/>
      </w:pPr>
      <w:r>
        <w:t>Б) Проведение расследования демпинга и ущерба.</w:t>
      </w:r>
    </w:p>
    <w:p w14:paraId="398A6283" w14:textId="77777777" w:rsidR="00AF397C" w:rsidRDefault="00AF397C" w:rsidP="00AF397C">
      <w:pPr>
        <w:spacing w:line="240" w:lineRule="auto"/>
        <w:ind w:left="-284" w:firstLine="0"/>
      </w:pPr>
      <w:r>
        <w:t>В) Введение предварительных антидемпинговых пошлин.</w:t>
      </w:r>
    </w:p>
    <w:p w14:paraId="0CF20F10" w14:textId="77777777" w:rsidR="00AF397C" w:rsidRDefault="00AF397C" w:rsidP="00AF397C">
      <w:pPr>
        <w:spacing w:line="240" w:lineRule="auto"/>
        <w:ind w:left="-284" w:firstLine="0"/>
      </w:pPr>
      <w:r>
        <w:lastRenderedPageBreak/>
        <w:t>Г) Окончательное определение демпинга и ущерба.</w:t>
      </w:r>
    </w:p>
    <w:p w14:paraId="3D3899A0" w14:textId="77777777" w:rsidR="00AF397C" w:rsidRDefault="00AF397C" w:rsidP="00AF397C">
      <w:pPr>
        <w:spacing w:line="240" w:lineRule="auto"/>
        <w:ind w:left="-284" w:firstLine="0"/>
      </w:pPr>
      <w:r>
        <w:t>Д) Введение окончательных антидемпинговых пошлин.</w:t>
      </w:r>
    </w:p>
    <w:p w14:paraId="3F6A6D89" w14:textId="21892043" w:rsidR="00AF397C" w:rsidRDefault="00C8200F" w:rsidP="00AF397C">
      <w:pPr>
        <w:spacing w:line="240" w:lineRule="auto"/>
        <w:ind w:left="-284" w:firstLine="0"/>
      </w:pPr>
      <w:r w:rsidRPr="00C8200F">
        <w:t>Правильный ответ:</w:t>
      </w:r>
      <w:r w:rsidR="00AF397C">
        <w:t xml:space="preserve"> </w:t>
      </w:r>
      <w:proofErr w:type="gramStart"/>
      <w:r w:rsidR="00AF397C">
        <w:t>Б</w:t>
      </w:r>
      <w:proofErr w:type="gramEnd"/>
      <w:r w:rsidR="00AF397C">
        <w:t>, А, В, Г, Д</w:t>
      </w:r>
    </w:p>
    <w:p w14:paraId="70F8F583" w14:textId="0E46BC02" w:rsidR="00AF397C" w:rsidRDefault="00AF397C" w:rsidP="00AF397C">
      <w:pPr>
        <w:spacing w:line="240" w:lineRule="auto"/>
        <w:ind w:left="-284" w:firstLine="0"/>
      </w:pPr>
      <w:r>
        <w:t>Компетенции (индикаторы): УК-2</w:t>
      </w:r>
    </w:p>
    <w:p w14:paraId="19EF8D24" w14:textId="77777777" w:rsidR="00AF397C" w:rsidRDefault="00AF397C" w:rsidP="00AF397C">
      <w:pPr>
        <w:spacing w:line="240" w:lineRule="auto"/>
        <w:ind w:left="-284" w:firstLine="0"/>
      </w:pPr>
    </w:p>
    <w:p w14:paraId="16065CF2" w14:textId="77777777" w:rsidR="00AF397C" w:rsidRDefault="00AF397C" w:rsidP="00AF397C">
      <w:pPr>
        <w:spacing w:line="240" w:lineRule="auto"/>
        <w:ind w:left="-851" w:firstLine="0"/>
        <w:rPr>
          <w:b/>
        </w:rPr>
      </w:pPr>
      <w:r>
        <w:rPr>
          <w:b/>
        </w:rPr>
        <w:t>Задания открытого типа</w:t>
      </w:r>
    </w:p>
    <w:p w14:paraId="0D28729B" w14:textId="77777777" w:rsidR="00AF397C" w:rsidRDefault="00AF397C" w:rsidP="00AF397C">
      <w:pPr>
        <w:spacing w:line="240" w:lineRule="auto"/>
        <w:ind w:left="-284" w:firstLine="0"/>
        <w:jc w:val="left"/>
        <w:rPr>
          <w:b/>
        </w:rPr>
      </w:pPr>
      <w:bookmarkStart w:id="5" w:name="_Hlk192342816"/>
      <w:r>
        <w:rPr>
          <w:b/>
        </w:rPr>
        <w:t>Задания открытого типа на дополнение</w:t>
      </w:r>
    </w:p>
    <w:bookmarkEnd w:id="5"/>
    <w:p w14:paraId="63C14ABF" w14:textId="77777777" w:rsidR="00AF397C" w:rsidRDefault="00AF397C" w:rsidP="00AF397C">
      <w:pPr>
        <w:spacing w:line="240" w:lineRule="auto"/>
        <w:ind w:left="-284" w:firstLine="0"/>
        <w:rPr>
          <w:i/>
        </w:rPr>
      </w:pPr>
    </w:p>
    <w:p w14:paraId="095D6233" w14:textId="77777777" w:rsidR="00AF397C" w:rsidRDefault="00AF397C" w:rsidP="00AF397C">
      <w:pPr>
        <w:spacing w:line="240" w:lineRule="auto"/>
        <w:ind w:left="-284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5E8CE5B7" w14:textId="77777777" w:rsidR="00AF397C" w:rsidRDefault="00AF397C" w:rsidP="00AF397C">
      <w:pPr>
        <w:spacing w:line="240" w:lineRule="auto"/>
        <w:ind w:left="-284" w:firstLine="0"/>
      </w:pPr>
    </w:p>
    <w:p w14:paraId="5E55773E" w14:textId="181FE3C2" w:rsidR="00AF397C" w:rsidRDefault="00AF397C" w:rsidP="00C8200F">
      <w:pPr>
        <w:pStyle w:val="a6"/>
        <w:numPr>
          <w:ilvl w:val="0"/>
          <w:numId w:val="6"/>
        </w:numPr>
        <w:spacing w:line="240" w:lineRule="auto"/>
        <w:ind w:left="-284" w:firstLine="0"/>
      </w:pPr>
      <w:r>
        <w:t>Принцип ______________(РНБ) в рамках ВТО обязывает каждое государство-член предоставлять любому другому государству-члену такие же условия торговли, как и любому другому государству, за исключением случаев, предусмотренных исключениями.</w:t>
      </w:r>
    </w:p>
    <w:p w14:paraId="0FCC7698" w14:textId="77777777" w:rsidR="00AF397C" w:rsidRDefault="00AF397C" w:rsidP="00C8200F">
      <w:pPr>
        <w:spacing w:line="240" w:lineRule="auto"/>
        <w:ind w:left="-284" w:firstLine="0"/>
      </w:pPr>
      <w:r>
        <w:t>Правильный ответ: наибольшего благоприятствования</w:t>
      </w:r>
    </w:p>
    <w:p w14:paraId="31EE5C5E" w14:textId="7101CF93" w:rsidR="00AF397C" w:rsidRDefault="00AF397C" w:rsidP="00C8200F">
      <w:pPr>
        <w:spacing w:line="240" w:lineRule="auto"/>
        <w:ind w:left="-284" w:firstLine="0"/>
      </w:pPr>
      <w:r>
        <w:t>Компетенции (индикаторы): ОПК-1</w:t>
      </w:r>
    </w:p>
    <w:p w14:paraId="205A5000" w14:textId="77777777" w:rsidR="00AF397C" w:rsidRDefault="00AF397C" w:rsidP="00C8200F">
      <w:pPr>
        <w:spacing w:line="240" w:lineRule="auto"/>
        <w:ind w:left="-284" w:firstLine="0"/>
      </w:pPr>
    </w:p>
    <w:p w14:paraId="43BBDF46" w14:textId="55741131" w:rsidR="00AF397C" w:rsidRDefault="00AF397C" w:rsidP="00C8200F">
      <w:pPr>
        <w:spacing w:line="240" w:lineRule="auto"/>
        <w:ind w:left="-284" w:firstLine="0"/>
      </w:pPr>
      <w:r>
        <w:t>2. В случае обнаружения демпинга, государство-импортер вправе ввести _________________ меры, которые должны быть соразмерны ущербу, причиненному демпингом национальной (отрасли).</w:t>
      </w:r>
    </w:p>
    <w:p w14:paraId="19716104" w14:textId="77777777" w:rsidR="00AF397C" w:rsidRDefault="00AF397C" w:rsidP="00C8200F">
      <w:pPr>
        <w:spacing w:line="240" w:lineRule="auto"/>
        <w:ind w:left="-284" w:firstLine="0"/>
      </w:pPr>
      <w:r>
        <w:t>Правильный ответ: антидемпинговые</w:t>
      </w:r>
    </w:p>
    <w:p w14:paraId="2DA38F1A" w14:textId="6AE56D8A" w:rsidR="00AF397C" w:rsidRDefault="00AF397C" w:rsidP="00C8200F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ОПК-1</w:t>
      </w:r>
    </w:p>
    <w:p w14:paraId="76B59835" w14:textId="77777777" w:rsidR="00AF397C" w:rsidRDefault="00AF397C" w:rsidP="00C8200F">
      <w:pPr>
        <w:spacing w:line="240" w:lineRule="auto"/>
        <w:ind w:left="-284" w:firstLine="0"/>
      </w:pPr>
    </w:p>
    <w:p w14:paraId="2F9D1933" w14:textId="728086DD" w:rsidR="00AF397C" w:rsidRDefault="00AF397C" w:rsidP="00C8200F">
      <w:pPr>
        <w:spacing w:line="240" w:lineRule="auto"/>
        <w:ind w:left="-284" w:firstLine="0"/>
      </w:pPr>
      <w:r>
        <w:t>3. Соглашение ТРИПС (TRIPS) регулирует вопросы интеллектуальных прав в международной торговле и устанавливает минимальные стандарты защиты для различных видов ________________ собственности, включая авторские права, товарные знаки и патенты.</w:t>
      </w:r>
    </w:p>
    <w:p w14:paraId="38DC7B64" w14:textId="77777777" w:rsidR="00AF397C" w:rsidRDefault="00AF397C" w:rsidP="00C8200F">
      <w:pPr>
        <w:spacing w:line="240" w:lineRule="auto"/>
        <w:ind w:left="-284" w:firstLine="0"/>
      </w:pPr>
      <w:r>
        <w:t>Правильный ответ: интеллектуальной</w:t>
      </w:r>
    </w:p>
    <w:p w14:paraId="7D767833" w14:textId="591CF4E4" w:rsidR="00AF397C" w:rsidRDefault="00AF397C" w:rsidP="00C8200F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УК-2</w:t>
      </w:r>
    </w:p>
    <w:p w14:paraId="44EE4AAB" w14:textId="77777777" w:rsidR="00AF397C" w:rsidRDefault="00AF397C" w:rsidP="00C8200F">
      <w:pPr>
        <w:spacing w:line="240" w:lineRule="auto"/>
        <w:ind w:left="-284" w:firstLine="0"/>
      </w:pPr>
    </w:p>
    <w:p w14:paraId="04B34BA1" w14:textId="7191A12E" w:rsidR="00AF397C" w:rsidRDefault="00AF397C" w:rsidP="00C8200F">
      <w:pPr>
        <w:spacing w:line="240" w:lineRule="auto"/>
        <w:ind w:left="-284" w:firstLine="0"/>
      </w:pPr>
      <w:r>
        <w:t>4.</w:t>
      </w:r>
      <w:r w:rsidR="00C8200F">
        <w:t xml:space="preserve"> </w:t>
      </w:r>
      <w:r>
        <w:t>В международном инвестиционном праве, экспроприация – это ___________________ изъятие государством имущества иностранного инвестора, которая может быть прямой или косвенной.</w:t>
      </w:r>
    </w:p>
    <w:p w14:paraId="6D691A3B" w14:textId="77777777" w:rsidR="00AF397C" w:rsidRDefault="00AF397C" w:rsidP="00C8200F">
      <w:pPr>
        <w:spacing w:line="240" w:lineRule="auto"/>
        <w:ind w:left="-284" w:firstLine="0"/>
      </w:pPr>
      <w:r>
        <w:t>Правильный ответ: принудительное</w:t>
      </w:r>
    </w:p>
    <w:p w14:paraId="742032DB" w14:textId="1FEC2397" w:rsidR="00AF397C" w:rsidRDefault="00AF397C" w:rsidP="00C8200F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УК-2</w:t>
      </w:r>
    </w:p>
    <w:p w14:paraId="124BEB48" w14:textId="77777777" w:rsidR="00AF397C" w:rsidRDefault="00AF397C" w:rsidP="00AF397C">
      <w:pPr>
        <w:spacing w:line="240" w:lineRule="auto"/>
        <w:ind w:left="-284" w:firstLine="0"/>
      </w:pPr>
    </w:p>
    <w:p w14:paraId="058DD60B" w14:textId="77777777" w:rsidR="00AF397C" w:rsidRDefault="00AF397C" w:rsidP="00AF397C">
      <w:pPr>
        <w:spacing w:line="240" w:lineRule="auto"/>
        <w:ind w:left="-284" w:firstLine="0"/>
        <w:jc w:val="left"/>
        <w:rPr>
          <w:b/>
        </w:rPr>
      </w:pPr>
      <w:bookmarkStart w:id="6" w:name="_Hlk192343157"/>
      <w:r>
        <w:rPr>
          <w:b/>
        </w:rPr>
        <w:t>Задания открытого типа с кратким свободным ответом</w:t>
      </w:r>
      <w:bookmarkEnd w:id="6"/>
    </w:p>
    <w:p w14:paraId="2D590FE8" w14:textId="77777777" w:rsidR="00AF397C" w:rsidRDefault="00AF397C" w:rsidP="00AF397C">
      <w:pPr>
        <w:spacing w:line="240" w:lineRule="auto"/>
        <w:ind w:left="-284" w:firstLine="0"/>
        <w:jc w:val="left"/>
        <w:rPr>
          <w:b/>
        </w:rPr>
      </w:pPr>
    </w:p>
    <w:p w14:paraId="4CC3FBB1" w14:textId="77777777" w:rsidR="00AF397C" w:rsidRDefault="00AF397C" w:rsidP="00AF397C">
      <w:pPr>
        <w:spacing w:line="240" w:lineRule="auto"/>
        <w:ind w:left="-284" w:firstLine="0"/>
        <w:rPr>
          <w:i/>
        </w:rPr>
      </w:pPr>
      <w:r>
        <w:rPr>
          <w:i/>
        </w:rPr>
        <w:t>Напишите пропущенное слово (словосочетание).</w:t>
      </w:r>
    </w:p>
    <w:p w14:paraId="159B88EC" w14:textId="77777777" w:rsidR="00AF397C" w:rsidRDefault="00AF397C" w:rsidP="00AF397C">
      <w:pPr>
        <w:spacing w:line="240" w:lineRule="auto"/>
        <w:ind w:left="-284" w:firstLine="0"/>
      </w:pPr>
    </w:p>
    <w:p w14:paraId="0AE0947D" w14:textId="60286CB8" w:rsidR="00AF397C" w:rsidRDefault="00AF397C" w:rsidP="00AF397C">
      <w:pPr>
        <w:spacing w:line="240" w:lineRule="auto"/>
        <w:ind w:left="-284" w:firstLine="0"/>
      </w:pPr>
      <w:r>
        <w:t xml:space="preserve">1. </w:t>
      </w:r>
      <w:r w:rsidR="00C8200F">
        <w:t>_________- это у</w:t>
      </w:r>
      <w:r>
        <w:t>ниверсальная международная организация по обеспечению мира, безопасности и международного сотрудничества. Создана в 1945 г. по инициативе ведущих стран антигитлеровской коалиции (СССР, США, Китая, Англии и Франции).</w:t>
      </w:r>
    </w:p>
    <w:p w14:paraId="64AD2F36" w14:textId="77777777" w:rsidR="00AF397C" w:rsidRDefault="00AF397C" w:rsidP="00AF397C">
      <w:pPr>
        <w:spacing w:line="240" w:lineRule="auto"/>
        <w:ind w:left="-284" w:firstLine="0"/>
      </w:pPr>
      <w:r>
        <w:t>Правильный ответ: ООН / Организация объединенных наций.</w:t>
      </w:r>
    </w:p>
    <w:p w14:paraId="62F92679" w14:textId="7C3E7CAC" w:rsidR="00AF397C" w:rsidRDefault="00AF397C" w:rsidP="00AF397C">
      <w:pPr>
        <w:spacing w:line="240" w:lineRule="auto"/>
        <w:ind w:left="-284" w:firstLine="0"/>
        <w:rPr>
          <w:color w:val="auto"/>
        </w:rPr>
      </w:pPr>
      <w:r>
        <w:lastRenderedPageBreak/>
        <w:t xml:space="preserve">Компетенции (индикаторы): </w:t>
      </w:r>
      <w:r>
        <w:rPr>
          <w:color w:val="auto"/>
        </w:rPr>
        <w:t>ОПК-1</w:t>
      </w:r>
    </w:p>
    <w:p w14:paraId="0B45D377" w14:textId="77777777" w:rsidR="00AF397C" w:rsidRDefault="00AF397C" w:rsidP="00AF397C">
      <w:pPr>
        <w:spacing w:line="240" w:lineRule="auto"/>
        <w:ind w:left="-284" w:firstLine="0"/>
      </w:pPr>
    </w:p>
    <w:p w14:paraId="10CE381A" w14:textId="33EF462A" w:rsidR="00AF397C" w:rsidRDefault="00C8200F" w:rsidP="00C8200F">
      <w:pPr>
        <w:pStyle w:val="a6"/>
        <w:numPr>
          <w:ilvl w:val="0"/>
          <w:numId w:val="6"/>
        </w:numPr>
        <w:spacing w:line="240" w:lineRule="auto"/>
        <w:ind w:left="-284" w:firstLine="0"/>
      </w:pPr>
      <w:r>
        <w:t>_________- о</w:t>
      </w:r>
      <w:r w:rsidR="00AF397C">
        <w:t>дин из главных органов ООН, который под руководством Генеральной Ассамбл</w:t>
      </w:r>
      <w:proofErr w:type="gramStart"/>
      <w:r w:rsidR="00AF397C">
        <w:t>еи ОО</w:t>
      </w:r>
      <w:proofErr w:type="gramEnd"/>
      <w:r w:rsidR="00AF397C">
        <w:t>Н координирует экономическую и социальную деятельность ООН, специализированных учреждений ООН, а также многочисленных органов ООН.</w:t>
      </w:r>
    </w:p>
    <w:p w14:paraId="524AF5F1" w14:textId="42360B78" w:rsidR="00AF397C" w:rsidRDefault="00AF397C" w:rsidP="00AF397C">
      <w:pPr>
        <w:spacing w:line="240" w:lineRule="auto"/>
        <w:ind w:left="-284" w:firstLine="0"/>
      </w:pPr>
      <w:r>
        <w:t xml:space="preserve">Правильный ответ: Экономический и социальный </w:t>
      </w:r>
      <w:r w:rsidR="00D0082A">
        <w:t>совет</w:t>
      </w:r>
      <w:r>
        <w:t xml:space="preserve"> ООН / ЭКОСОС.</w:t>
      </w:r>
    </w:p>
    <w:p w14:paraId="20C9F6BE" w14:textId="2224F2D5" w:rsidR="00AF397C" w:rsidRDefault="00AF397C" w:rsidP="00AF397C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УК-2</w:t>
      </w:r>
    </w:p>
    <w:p w14:paraId="7F0BA8D7" w14:textId="77777777" w:rsidR="00AF397C" w:rsidRDefault="00AF397C" w:rsidP="00AF397C">
      <w:pPr>
        <w:spacing w:line="240" w:lineRule="auto"/>
        <w:ind w:left="-284" w:firstLine="0"/>
      </w:pPr>
    </w:p>
    <w:p w14:paraId="7D594DCB" w14:textId="3917E3A2" w:rsidR="00AF397C" w:rsidRDefault="00D0082A" w:rsidP="00D0082A">
      <w:pPr>
        <w:pStyle w:val="a6"/>
        <w:numPr>
          <w:ilvl w:val="0"/>
          <w:numId w:val="6"/>
        </w:numPr>
        <w:spacing w:line="240" w:lineRule="auto"/>
        <w:ind w:left="-284" w:firstLine="0"/>
      </w:pPr>
      <w:r>
        <w:t>_________ - м</w:t>
      </w:r>
      <w:r w:rsidR="00AF397C">
        <w:t>ногостороннее международное соглашение, разработанное ведущими державами антигитлеровской коалиции (СССР, США, Великобританией, Францией и Китаем) в годы второй мировой войны и окончательно согласованное на конференции в Сан-Франциско в 1945 г.</w:t>
      </w:r>
    </w:p>
    <w:p w14:paraId="660A512A" w14:textId="77777777" w:rsidR="00AF397C" w:rsidRDefault="00AF397C" w:rsidP="00AF397C">
      <w:pPr>
        <w:spacing w:line="240" w:lineRule="auto"/>
        <w:ind w:left="-284" w:firstLine="0"/>
      </w:pPr>
      <w:r>
        <w:t>Правильный ответ: Устав ООН / Устав Организации объединенных наций.</w:t>
      </w:r>
    </w:p>
    <w:p w14:paraId="34D8B22B" w14:textId="4D7E6EE3" w:rsidR="00AF397C" w:rsidRDefault="00AF397C" w:rsidP="00AF397C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ОПК-1</w:t>
      </w:r>
    </w:p>
    <w:p w14:paraId="7837E366" w14:textId="77777777" w:rsidR="00AF397C" w:rsidRDefault="00AF397C" w:rsidP="00AF397C">
      <w:pPr>
        <w:spacing w:line="240" w:lineRule="auto"/>
        <w:ind w:left="-284" w:firstLine="0"/>
      </w:pPr>
    </w:p>
    <w:p w14:paraId="131BC0B6" w14:textId="77777777" w:rsidR="00AF397C" w:rsidRDefault="00AF397C" w:rsidP="00AF397C">
      <w:pPr>
        <w:spacing w:line="240" w:lineRule="auto"/>
        <w:ind w:left="-284" w:firstLine="0"/>
        <w:jc w:val="left"/>
        <w:rPr>
          <w:b/>
        </w:rPr>
      </w:pPr>
      <w:bookmarkStart w:id="7" w:name="_Hlk192786619"/>
      <w:r>
        <w:rPr>
          <w:b/>
        </w:rPr>
        <w:t>Задания открытого типа с развернутым ответом</w:t>
      </w:r>
    </w:p>
    <w:bookmarkEnd w:id="7"/>
    <w:p w14:paraId="2ABCB4F3" w14:textId="77777777" w:rsidR="00AF397C" w:rsidRDefault="00AF397C" w:rsidP="00AF397C">
      <w:pPr>
        <w:spacing w:line="240" w:lineRule="auto"/>
        <w:ind w:left="-284" w:firstLine="0"/>
      </w:pPr>
    </w:p>
    <w:p w14:paraId="247695E9" w14:textId="77777777" w:rsidR="00AF397C" w:rsidRDefault="00AF397C" w:rsidP="00AF397C">
      <w:pPr>
        <w:spacing w:line="240" w:lineRule="auto"/>
        <w:ind w:left="-284" w:firstLine="0"/>
        <w:rPr>
          <w:iCs/>
        </w:rPr>
      </w:pPr>
      <w:r>
        <w:t xml:space="preserve">1. </w:t>
      </w:r>
      <w:r>
        <w:rPr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>
        <w:rPr>
          <w:iCs/>
          <w:lang w:val="uk-UA"/>
        </w:rPr>
        <w:t xml:space="preserve"> </w:t>
      </w:r>
      <w:r>
        <w:rPr>
          <w:iCs/>
        </w:rPr>
        <w:t xml:space="preserve">Перечислите источники международного экономического права. </w:t>
      </w:r>
    </w:p>
    <w:p w14:paraId="7461D7FE" w14:textId="77777777" w:rsidR="00AF397C" w:rsidRDefault="00AF397C" w:rsidP="00AF397C">
      <w:pPr>
        <w:spacing w:line="240" w:lineRule="auto"/>
        <w:ind w:left="-284" w:firstLine="0"/>
        <w:rPr>
          <w:iCs/>
          <w:lang w:val="uk-UA"/>
        </w:rPr>
      </w:pPr>
      <w:proofErr w:type="spellStart"/>
      <w:r>
        <w:rPr>
          <w:iCs/>
          <w:lang w:val="uk-UA"/>
        </w:rPr>
        <w:t>Время</w:t>
      </w:r>
      <w:proofErr w:type="spellEnd"/>
      <w:r>
        <w:rPr>
          <w:iCs/>
          <w:lang w:val="uk-UA"/>
        </w:rPr>
        <w:t xml:space="preserve"> </w:t>
      </w:r>
      <w:proofErr w:type="spellStart"/>
      <w:r>
        <w:rPr>
          <w:iCs/>
          <w:lang w:val="uk-UA"/>
        </w:rPr>
        <w:t>выполнения</w:t>
      </w:r>
      <w:proofErr w:type="spellEnd"/>
      <w:r>
        <w:rPr>
          <w:iCs/>
          <w:lang w:val="uk-UA"/>
        </w:rPr>
        <w:t xml:space="preserve">: 40 </w:t>
      </w:r>
      <w:proofErr w:type="spellStart"/>
      <w:r>
        <w:rPr>
          <w:iCs/>
          <w:lang w:val="uk-UA"/>
        </w:rPr>
        <w:t>минут</w:t>
      </w:r>
      <w:proofErr w:type="spellEnd"/>
      <w:r>
        <w:rPr>
          <w:iCs/>
          <w:lang w:val="uk-UA"/>
        </w:rPr>
        <w:t>.</w:t>
      </w:r>
    </w:p>
    <w:p w14:paraId="68A82EFF" w14:textId="77777777" w:rsidR="00AF397C" w:rsidRDefault="00AF397C" w:rsidP="00AF397C">
      <w:pPr>
        <w:spacing w:line="240" w:lineRule="auto"/>
        <w:ind w:left="-284" w:firstLine="0"/>
      </w:pPr>
      <w:r>
        <w:t xml:space="preserve">Ожидаемый результат: </w:t>
      </w:r>
    </w:p>
    <w:p w14:paraId="171FD311" w14:textId="414EDA7B" w:rsidR="00AF397C" w:rsidRDefault="00AF397C" w:rsidP="00AF397C">
      <w:pPr>
        <w:spacing w:line="240" w:lineRule="auto"/>
        <w:ind w:left="-284" w:firstLine="0"/>
      </w:pPr>
      <w:r>
        <w:t xml:space="preserve">В международном </w:t>
      </w:r>
      <w:r w:rsidR="00D0082A">
        <w:t>п</w:t>
      </w:r>
      <w:r>
        <w:t>раве источники представляют собой формы выражения международно-правовых норм, через которые осуществляется их действие. Общепризнанным является представление источников с опорой на Статут Международного суда ООН, в которой перечислены основные источники:</w:t>
      </w:r>
    </w:p>
    <w:p w14:paraId="3AF0F244" w14:textId="77777777" w:rsidR="00AF397C" w:rsidRDefault="00AF397C" w:rsidP="00AF397C">
      <w:pPr>
        <w:spacing w:line="240" w:lineRule="auto"/>
        <w:ind w:left="-284" w:firstLine="0"/>
      </w:pPr>
      <w:r>
        <w:t>международные конвенции — как общие, так и специальные, устанавливающие правила, определенно признанные спорящими государствами;</w:t>
      </w:r>
    </w:p>
    <w:p w14:paraId="488AF24B" w14:textId="77777777" w:rsidR="00AF397C" w:rsidRDefault="00AF397C" w:rsidP="00AF397C">
      <w:pPr>
        <w:spacing w:line="240" w:lineRule="auto"/>
        <w:ind w:left="-284" w:firstLine="0"/>
      </w:pPr>
      <w:r>
        <w:t>международный обычай как доказательство всеобщей практики, признанной в качестве правовой нормы;</w:t>
      </w:r>
    </w:p>
    <w:p w14:paraId="157E0E0D" w14:textId="77777777" w:rsidR="00AF397C" w:rsidRDefault="00AF397C" w:rsidP="00AF397C">
      <w:pPr>
        <w:spacing w:line="240" w:lineRule="auto"/>
        <w:ind w:left="-284" w:firstLine="0"/>
      </w:pPr>
      <w:r>
        <w:t>общие принципы права, признанные цивилизованными нациями;</w:t>
      </w:r>
    </w:p>
    <w:p w14:paraId="1FEDC44B" w14:textId="77777777" w:rsidR="00AF397C" w:rsidRDefault="00AF397C" w:rsidP="00AF397C">
      <w:pPr>
        <w:spacing w:line="240" w:lineRule="auto"/>
        <w:ind w:left="-284" w:firstLine="0"/>
      </w:pPr>
      <w:r>
        <w:t>а также вспомогательные средства для их определения:</w:t>
      </w:r>
    </w:p>
    <w:p w14:paraId="7F90343A" w14:textId="77777777" w:rsidR="00AF397C" w:rsidRDefault="00AF397C" w:rsidP="00AF397C">
      <w:pPr>
        <w:spacing w:line="240" w:lineRule="auto"/>
        <w:ind w:left="-284" w:firstLine="0"/>
      </w:pPr>
      <w:r>
        <w:t>судебные решения;</w:t>
      </w:r>
    </w:p>
    <w:p w14:paraId="5A30A41B" w14:textId="77777777" w:rsidR="00AF397C" w:rsidRDefault="00AF397C" w:rsidP="00AF397C">
      <w:pPr>
        <w:spacing w:line="240" w:lineRule="auto"/>
        <w:ind w:left="-284" w:firstLine="0"/>
      </w:pPr>
      <w:r>
        <w:t>доктрины наиболее квалифицированных специалистов по публичному праву различных наций.</w:t>
      </w:r>
    </w:p>
    <w:p w14:paraId="17149693" w14:textId="6659385D" w:rsidR="00AF397C" w:rsidRDefault="00AF397C" w:rsidP="00AF397C">
      <w:pPr>
        <w:spacing w:line="240" w:lineRule="auto"/>
        <w:ind w:left="-284" w:firstLine="0"/>
      </w:pPr>
      <w:r>
        <w:t>Двусторонние договоры (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Treaties</w:t>
      </w:r>
      <w:proofErr w:type="spellEnd"/>
      <w:r>
        <w:t xml:space="preserve">): Это соглашения, заключаемые между двумя государствами по конкретным вопросам экономического сотрудничества, таким как торговля, инвестиции, налогообложение и т.д. </w:t>
      </w:r>
    </w:p>
    <w:p w14:paraId="59BD4801" w14:textId="07D4309D" w:rsidR="00AF397C" w:rsidRDefault="00AF397C" w:rsidP="008B7515">
      <w:pPr>
        <w:spacing w:line="240" w:lineRule="auto"/>
        <w:ind w:left="-284" w:firstLine="0"/>
      </w:pPr>
      <w:r>
        <w:t>Многосторонние договоры (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Treaties</w:t>
      </w:r>
      <w:proofErr w:type="spellEnd"/>
      <w:r>
        <w:t xml:space="preserve">): Это соглашения, заключаемые между многими государствами и регулирующие широкий спектр вопросов. Они часто создают международные организации или устанавливают общие нормы и принципы. </w:t>
      </w:r>
    </w:p>
    <w:p w14:paraId="4D803A1C" w14:textId="77777777" w:rsidR="00AF397C" w:rsidRDefault="00AF397C" w:rsidP="00AF397C">
      <w:pPr>
        <w:spacing w:line="240" w:lineRule="auto"/>
        <w:ind w:left="-284" w:firstLine="0"/>
      </w:pPr>
      <w:r>
        <w:lastRenderedPageBreak/>
        <w:t>Учредительные договоры международных организаций: Устав Международного валютного фонда (МВФ), Устав Всемирного банка (МБРР), Учредительный договор Евразийского экономического союза (ЕАЭС) и другие.</w:t>
      </w:r>
    </w:p>
    <w:p w14:paraId="4B4225A7" w14:textId="77777777" w:rsidR="00AF397C" w:rsidRDefault="00AF397C" w:rsidP="00AF397C">
      <w:pPr>
        <w:spacing w:line="240" w:lineRule="auto"/>
        <w:ind w:left="-284" w:firstLine="0"/>
      </w:pPr>
      <w:r>
        <w:t>Региональные торговые соглашения (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- </w:t>
      </w:r>
      <w:proofErr w:type="spellStart"/>
      <w:r>
        <w:t>RTAs</w:t>
      </w:r>
      <w:proofErr w:type="spellEnd"/>
      <w:r>
        <w:t>): Соглашения о свободной торговле (FTA) и таможенные союзы (CU), такие как NAFTA (теперь USMCA), Европейский союз (ЕС), АСЕАН.</w:t>
      </w:r>
    </w:p>
    <w:p w14:paraId="43AB5D92" w14:textId="7259AEEE" w:rsidR="00AF397C" w:rsidRDefault="00AF397C" w:rsidP="00AF397C">
      <w:pPr>
        <w:spacing w:line="240" w:lineRule="auto"/>
        <w:ind w:left="-284" w:firstLine="0"/>
      </w:pPr>
      <w:r>
        <w:t xml:space="preserve">Особое значение в международном экономическом праве имеют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(мягкое право) – резолюции международных организаций, кодексы поведения, руководящие принципы, которые хотя и не являются юридически обязательными, но оказывают влияние на поведение государств и компаний. </w:t>
      </w:r>
    </w:p>
    <w:p w14:paraId="20318514" w14:textId="5E5E252E" w:rsidR="00AF397C" w:rsidRDefault="00AF397C" w:rsidP="00AF397C">
      <w:pPr>
        <w:spacing w:line="240" w:lineRule="auto"/>
        <w:ind w:left="-284" w:firstLine="0"/>
      </w:pPr>
      <w:r>
        <w:t>Критерии оценивания: перечисл</w:t>
      </w:r>
      <w:r w:rsidR="008B7515">
        <w:t>ение</w:t>
      </w:r>
      <w:r>
        <w:t xml:space="preserve"> не менее 5 источников экономического права.</w:t>
      </w:r>
    </w:p>
    <w:p w14:paraId="26CB1E58" w14:textId="345E6340" w:rsidR="00AF397C" w:rsidRDefault="00AF397C" w:rsidP="00AF397C">
      <w:pPr>
        <w:spacing w:line="240" w:lineRule="auto"/>
        <w:ind w:left="-284" w:firstLine="0"/>
      </w:pPr>
      <w:r>
        <w:t xml:space="preserve">Компетенции (индикаторы): </w:t>
      </w:r>
      <w:bookmarkStart w:id="8" w:name="_GoBack"/>
      <w:r>
        <w:t>УК</w:t>
      </w:r>
      <w:bookmarkEnd w:id="8"/>
      <w:r>
        <w:t>-2</w:t>
      </w:r>
    </w:p>
    <w:p w14:paraId="5957D3C9" w14:textId="77777777" w:rsidR="00AF397C" w:rsidRDefault="00AF397C" w:rsidP="00AF397C">
      <w:pPr>
        <w:spacing w:line="240" w:lineRule="auto"/>
        <w:ind w:left="-284" w:firstLine="0"/>
      </w:pPr>
    </w:p>
    <w:p w14:paraId="19649A3E" w14:textId="77777777" w:rsidR="00AF397C" w:rsidRDefault="00AF397C" w:rsidP="00AF397C">
      <w:pPr>
        <w:spacing w:line="240" w:lineRule="auto"/>
        <w:ind w:left="-284" w:firstLine="0"/>
      </w:pPr>
      <w:r>
        <w:t xml:space="preserve">2. </w:t>
      </w:r>
      <w:r>
        <w:rPr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37DF64B" w14:textId="77777777" w:rsidR="00AF397C" w:rsidRDefault="00AF397C" w:rsidP="00AF397C">
      <w:pPr>
        <w:spacing w:line="240" w:lineRule="auto"/>
        <w:ind w:left="-284" w:firstLine="0"/>
        <w:rPr>
          <w:iCs/>
        </w:rPr>
      </w:pPr>
      <w:r>
        <w:rPr>
          <w:iCs/>
        </w:rPr>
        <w:t xml:space="preserve">Опишите основные положения Соглашения по торговым аспектам прав интеллектуальной собственности (ТРИПС) ВТО. </w:t>
      </w:r>
    </w:p>
    <w:p w14:paraId="525E76CF" w14:textId="77777777" w:rsidR="00AF397C" w:rsidRDefault="00AF397C" w:rsidP="00AF397C">
      <w:pPr>
        <w:spacing w:line="240" w:lineRule="auto"/>
        <w:ind w:left="-284" w:firstLine="0"/>
        <w:rPr>
          <w:iCs/>
        </w:rPr>
      </w:pPr>
      <w:r>
        <w:rPr>
          <w:iCs/>
        </w:rPr>
        <w:t>Время выполнения: 35 минут.</w:t>
      </w:r>
    </w:p>
    <w:p w14:paraId="0D00BBB1" w14:textId="77777777" w:rsidR="00AF397C" w:rsidRDefault="00AF397C" w:rsidP="00AF397C">
      <w:pPr>
        <w:spacing w:line="240" w:lineRule="auto"/>
        <w:ind w:left="-284" w:firstLine="0"/>
      </w:pPr>
      <w:r>
        <w:t xml:space="preserve">Ожидаемый результат: </w:t>
      </w:r>
    </w:p>
    <w:p w14:paraId="702D3CA1" w14:textId="77777777" w:rsidR="00AF397C" w:rsidRDefault="00AF397C" w:rsidP="00AF397C">
      <w:pPr>
        <w:spacing w:line="240" w:lineRule="auto"/>
        <w:ind w:left="-284" w:firstLine="0"/>
      </w:pPr>
      <w:r>
        <w:t>Соглашение по торговым аспектам прав интеллектуальной собственности (ТРИПС) является одним из ключевых соглашений Всемирной торговой организации (ВТО), которое устанавливает минимальные стандарты защиты прав интеллектуальной собственности (ПИС) для всех государств-членов ВТО.</w:t>
      </w:r>
    </w:p>
    <w:p w14:paraId="127BE9B2" w14:textId="77777777" w:rsidR="00AF397C" w:rsidRDefault="00AF397C" w:rsidP="00AF397C">
      <w:pPr>
        <w:spacing w:line="240" w:lineRule="auto"/>
        <w:ind w:left="-284" w:firstLine="0"/>
      </w:pPr>
      <w:r>
        <w:t>Основные положения ТРИПС:</w:t>
      </w:r>
    </w:p>
    <w:p w14:paraId="36C11939" w14:textId="77777777" w:rsidR="00AF397C" w:rsidRDefault="00AF397C" w:rsidP="00AF397C">
      <w:pPr>
        <w:spacing w:line="240" w:lineRule="auto"/>
        <w:ind w:left="-284" w:firstLine="0"/>
      </w:pPr>
      <w:r>
        <w:t>Соглашение охватывает широкий спектр ПИС, включая:</w:t>
      </w:r>
    </w:p>
    <w:p w14:paraId="28F16518" w14:textId="77777777" w:rsidR="00AF397C" w:rsidRDefault="00AF397C" w:rsidP="00AF397C">
      <w:pPr>
        <w:spacing w:line="240" w:lineRule="auto"/>
        <w:ind w:left="-284" w:firstLine="0"/>
      </w:pPr>
      <w:r>
        <w:t>Авторские права и смежные права.</w:t>
      </w:r>
    </w:p>
    <w:p w14:paraId="4FC004D6" w14:textId="77777777" w:rsidR="00AF397C" w:rsidRDefault="00AF397C" w:rsidP="00AF397C">
      <w:pPr>
        <w:spacing w:line="240" w:lineRule="auto"/>
        <w:ind w:left="-284" w:firstLine="0"/>
      </w:pPr>
      <w:r>
        <w:t>Товарные знаки.</w:t>
      </w:r>
    </w:p>
    <w:p w14:paraId="14866BA6" w14:textId="77777777" w:rsidR="00AF397C" w:rsidRDefault="00AF397C" w:rsidP="00AF397C">
      <w:pPr>
        <w:spacing w:line="240" w:lineRule="auto"/>
        <w:ind w:left="-284" w:firstLine="0"/>
      </w:pPr>
      <w:r>
        <w:t>Географические указания.</w:t>
      </w:r>
    </w:p>
    <w:p w14:paraId="03DC73FC" w14:textId="77777777" w:rsidR="00AF397C" w:rsidRDefault="00AF397C" w:rsidP="00AF397C">
      <w:pPr>
        <w:spacing w:line="240" w:lineRule="auto"/>
        <w:ind w:left="-284" w:firstLine="0"/>
      </w:pPr>
      <w:r>
        <w:t>Промышленные образцы.</w:t>
      </w:r>
    </w:p>
    <w:p w14:paraId="3B5A3242" w14:textId="77777777" w:rsidR="00AF397C" w:rsidRDefault="00AF397C" w:rsidP="00AF397C">
      <w:pPr>
        <w:spacing w:line="240" w:lineRule="auto"/>
        <w:ind w:left="-284" w:firstLine="0"/>
      </w:pPr>
      <w:r>
        <w:t>Патенты.</w:t>
      </w:r>
    </w:p>
    <w:p w14:paraId="0E46F229" w14:textId="77777777" w:rsidR="00AF397C" w:rsidRDefault="00AF397C" w:rsidP="00AF397C">
      <w:pPr>
        <w:spacing w:line="240" w:lineRule="auto"/>
        <w:ind w:left="-284" w:firstLine="0"/>
      </w:pPr>
      <w:r>
        <w:t>Коммерческую тайну.</w:t>
      </w:r>
    </w:p>
    <w:p w14:paraId="52C4BCC0" w14:textId="77777777" w:rsidR="00AF397C" w:rsidRDefault="00AF397C" w:rsidP="00AF397C">
      <w:pPr>
        <w:spacing w:line="240" w:lineRule="auto"/>
        <w:ind w:left="-284" w:firstLine="0"/>
      </w:pPr>
      <w:r>
        <w:t>Стандарты защиты. ТРИПС устанавливает минимальные стандарты защиты ПИС, которые должны быть обеспечены государствами-членами. Эти стандарты основаны на существующих международных конвенциях по ПИС (например, Бернская конвенция по авторскому праву, Парижская конвенция по промышленной собственности).</w:t>
      </w:r>
    </w:p>
    <w:p w14:paraId="6089F1E2" w14:textId="77777777" w:rsidR="00AF397C" w:rsidRDefault="00AF397C" w:rsidP="00AF397C">
      <w:pPr>
        <w:spacing w:line="240" w:lineRule="auto"/>
        <w:ind w:left="-284" w:firstLine="0"/>
      </w:pPr>
      <w:r>
        <w:t>Соглашение содержит положения об обеспечении соблюдения прав интеллектуальной собственности, включая административные, гражданские и уголовные меры.</w:t>
      </w:r>
    </w:p>
    <w:p w14:paraId="271146AA" w14:textId="77777777" w:rsidR="00AF397C" w:rsidRDefault="00AF397C" w:rsidP="00AF397C">
      <w:pPr>
        <w:spacing w:line="240" w:lineRule="auto"/>
        <w:ind w:left="-284" w:firstLine="0"/>
      </w:pPr>
      <w:r>
        <w:t>Споры между государствами-членами по вопросам, связанным с ТРИПС, подлежат разрешению в рамках системы разрешения споров ВТО.</w:t>
      </w:r>
    </w:p>
    <w:p w14:paraId="5CD0C03F" w14:textId="77777777" w:rsidR="00AF397C" w:rsidRDefault="00AF397C" w:rsidP="00AF397C">
      <w:pPr>
        <w:spacing w:line="240" w:lineRule="auto"/>
        <w:ind w:left="-284" w:firstLine="0"/>
      </w:pPr>
      <w:r>
        <w:t>Цели ТРИПС:</w:t>
      </w:r>
    </w:p>
    <w:p w14:paraId="4F6C1E95" w14:textId="77777777" w:rsidR="00AF397C" w:rsidRDefault="00AF397C" w:rsidP="00AF397C">
      <w:pPr>
        <w:spacing w:line="240" w:lineRule="auto"/>
        <w:ind w:left="-284" w:firstLine="0"/>
      </w:pPr>
      <w:r>
        <w:t xml:space="preserve">стимулирование инноваций и творчества; </w:t>
      </w:r>
    </w:p>
    <w:p w14:paraId="01DE10FA" w14:textId="77777777" w:rsidR="00AF397C" w:rsidRDefault="00AF397C" w:rsidP="00AF397C">
      <w:pPr>
        <w:spacing w:line="240" w:lineRule="auto"/>
        <w:ind w:left="-284" w:firstLine="0"/>
      </w:pPr>
      <w:r>
        <w:t>содействие международной торговле;</w:t>
      </w:r>
    </w:p>
    <w:p w14:paraId="3F3DE7F0" w14:textId="77777777" w:rsidR="00AF397C" w:rsidRDefault="00AF397C" w:rsidP="00AF397C">
      <w:pPr>
        <w:spacing w:line="240" w:lineRule="auto"/>
        <w:ind w:left="-284" w:firstLine="0"/>
      </w:pPr>
      <w:r>
        <w:lastRenderedPageBreak/>
        <w:t>сокращение пиратства и контрафакции:</w:t>
      </w:r>
    </w:p>
    <w:p w14:paraId="44F7C6F8" w14:textId="77777777" w:rsidR="00AF397C" w:rsidRDefault="00AF397C" w:rsidP="00AF397C">
      <w:pPr>
        <w:spacing w:line="240" w:lineRule="auto"/>
        <w:ind w:left="-284" w:firstLine="0"/>
      </w:pPr>
      <w:r>
        <w:t>Последствия ТРИПС для развивающихся стран:</w:t>
      </w:r>
    </w:p>
    <w:p w14:paraId="7098EE55" w14:textId="77777777" w:rsidR="00AF397C" w:rsidRDefault="00AF397C" w:rsidP="00AF397C">
      <w:pPr>
        <w:spacing w:line="240" w:lineRule="auto"/>
        <w:ind w:left="-284" w:firstLine="0"/>
      </w:pPr>
      <w:r>
        <w:t>Положительные последствия:</w:t>
      </w:r>
    </w:p>
    <w:p w14:paraId="35FC35B4" w14:textId="77777777" w:rsidR="00AF397C" w:rsidRDefault="00AF397C" w:rsidP="00AF397C">
      <w:pPr>
        <w:spacing w:line="240" w:lineRule="auto"/>
        <w:ind w:left="-284" w:firstLine="0"/>
      </w:pPr>
      <w:r>
        <w:t>Привлечение иностранных инвестиций. Усиление защиты ПИС может повысить привлекательность развивающихся стран для иностранных инвестиций.</w:t>
      </w:r>
    </w:p>
    <w:p w14:paraId="27A519ED" w14:textId="77777777" w:rsidR="00AF397C" w:rsidRDefault="00AF397C" w:rsidP="00AF397C">
      <w:pPr>
        <w:spacing w:line="240" w:lineRule="auto"/>
        <w:ind w:left="-284" w:firstLine="0"/>
      </w:pPr>
      <w:r>
        <w:t>Развитие отечественной промышленности. Защита отечественных ПИС может стимулировать развитие местной инновационной деятельности.</w:t>
      </w:r>
    </w:p>
    <w:p w14:paraId="03E06348" w14:textId="77777777" w:rsidR="00AF397C" w:rsidRDefault="00AF397C" w:rsidP="00AF397C">
      <w:pPr>
        <w:spacing w:line="240" w:lineRule="auto"/>
        <w:ind w:left="-284" w:firstLine="0"/>
      </w:pPr>
      <w:r>
        <w:t>Доступ к технологиям. Соблюдение ТРИПС может облегчить доступ развивающихся стран к передовым технологиям.</w:t>
      </w:r>
    </w:p>
    <w:p w14:paraId="524D6DE3" w14:textId="77777777" w:rsidR="00AF397C" w:rsidRDefault="00AF397C" w:rsidP="00AF397C">
      <w:pPr>
        <w:spacing w:line="240" w:lineRule="auto"/>
        <w:ind w:left="-284" w:firstLine="0"/>
      </w:pPr>
      <w:r>
        <w:t>Критерии оценивания: перечислить не менее 7 основных положений Соглашений ТРИПС ВТО.</w:t>
      </w:r>
    </w:p>
    <w:p w14:paraId="7F7D8829" w14:textId="77375AD8" w:rsidR="00AF397C" w:rsidRDefault="00AF397C" w:rsidP="00AF397C">
      <w:pPr>
        <w:spacing w:line="240" w:lineRule="auto"/>
        <w:ind w:left="-284" w:firstLine="0"/>
        <w:rPr>
          <w:color w:val="auto"/>
        </w:rPr>
      </w:pPr>
      <w:r>
        <w:t xml:space="preserve">Компетенции (индикаторы): </w:t>
      </w:r>
      <w:r>
        <w:rPr>
          <w:color w:val="auto"/>
        </w:rPr>
        <w:t>ОПК-1</w:t>
      </w:r>
    </w:p>
    <w:p w14:paraId="14808063" w14:textId="20CA22D8" w:rsidR="005A28AB" w:rsidRPr="00AF397C" w:rsidRDefault="005A28AB" w:rsidP="00AF397C"/>
    <w:sectPr w:rsidR="005A28AB" w:rsidRPr="00AF397C" w:rsidSect="00F866E3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7E6"/>
    <w:multiLevelType w:val="multilevel"/>
    <w:tmpl w:val="E80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C3583"/>
    <w:multiLevelType w:val="multilevel"/>
    <w:tmpl w:val="518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D2D93"/>
    <w:multiLevelType w:val="multilevel"/>
    <w:tmpl w:val="3AA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33A05"/>
    <w:multiLevelType w:val="multilevel"/>
    <w:tmpl w:val="25B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4193D"/>
    <w:multiLevelType w:val="hybridMultilevel"/>
    <w:tmpl w:val="A082471C"/>
    <w:lvl w:ilvl="0" w:tplc="FF1441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91D2531"/>
    <w:multiLevelType w:val="multilevel"/>
    <w:tmpl w:val="E56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0D0AD3"/>
    <w:rsid w:val="000F2257"/>
    <w:rsid w:val="001303CA"/>
    <w:rsid w:val="00141E6F"/>
    <w:rsid w:val="001554CD"/>
    <w:rsid w:val="001C78C8"/>
    <w:rsid w:val="001F2B2D"/>
    <w:rsid w:val="00266D05"/>
    <w:rsid w:val="00274A05"/>
    <w:rsid w:val="002849EE"/>
    <w:rsid w:val="00293E8D"/>
    <w:rsid w:val="002948AA"/>
    <w:rsid w:val="002B5150"/>
    <w:rsid w:val="00310FC8"/>
    <w:rsid w:val="00345CD5"/>
    <w:rsid w:val="00361856"/>
    <w:rsid w:val="00366A9A"/>
    <w:rsid w:val="00372167"/>
    <w:rsid w:val="0037375D"/>
    <w:rsid w:val="00386EAE"/>
    <w:rsid w:val="00387B9B"/>
    <w:rsid w:val="0039486D"/>
    <w:rsid w:val="003B2C68"/>
    <w:rsid w:val="003B3526"/>
    <w:rsid w:val="003D1F06"/>
    <w:rsid w:val="003D51EF"/>
    <w:rsid w:val="003D73C9"/>
    <w:rsid w:val="003E754D"/>
    <w:rsid w:val="003F1898"/>
    <w:rsid w:val="004146E7"/>
    <w:rsid w:val="004302F5"/>
    <w:rsid w:val="004356AC"/>
    <w:rsid w:val="004744AD"/>
    <w:rsid w:val="004761FC"/>
    <w:rsid w:val="004D24A7"/>
    <w:rsid w:val="004D5FB8"/>
    <w:rsid w:val="00500BC5"/>
    <w:rsid w:val="00574A00"/>
    <w:rsid w:val="005A28AB"/>
    <w:rsid w:val="005B32EC"/>
    <w:rsid w:val="005E12CD"/>
    <w:rsid w:val="006066E4"/>
    <w:rsid w:val="00614587"/>
    <w:rsid w:val="00693401"/>
    <w:rsid w:val="006B664A"/>
    <w:rsid w:val="006B7468"/>
    <w:rsid w:val="006E2287"/>
    <w:rsid w:val="00720A0D"/>
    <w:rsid w:val="007214F5"/>
    <w:rsid w:val="0072224C"/>
    <w:rsid w:val="00732D92"/>
    <w:rsid w:val="00743CF5"/>
    <w:rsid w:val="00793DCE"/>
    <w:rsid w:val="007C330C"/>
    <w:rsid w:val="007C76CD"/>
    <w:rsid w:val="007D5821"/>
    <w:rsid w:val="007D7A3F"/>
    <w:rsid w:val="007E1176"/>
    <w:rsid w:val="007E2DAC"/>
    <w:rsid w:val="007F0D70"/>
    <w:rsid w:val="00805CE6"/>
    <w:rsid w:val="008248FC"/>
    <w:rsid w:val="00866009"/>
    <w:rsid w:val="008A4442"/>
    <w:rsid w:val="008A4FE4"/>
    <w:rsid w:val="008B7515"/>
    <w:rsid w:val="008C36EB"/>
    <w:rsid w:val="008D2E88"/>
    <w:rsid w:val="008F0825"/>
    <w:rsid w:val="008F19A4"/>
    <w:rsid w:val="00916478"/>
    <w:rsid w:val="009515D5"/>
    <w:rsid w:val="009613C4"/>
    <w:rsid w:val="00965993"/>
    <w:rsid w:val="00994F45"/>
    <w:rsid w:val="00995698"/>
    <w:rsid w:val="009A00ED"/>
    <w:rsid w:val="009E370E"/>
    <w:rsid w:val="00A13D36"/>
    <w:rsid w:val="00A64D32"/>
    <w:rsid w:val="00A66072"/>
    <w:rsid w:val="00A70053"/>
    <w:rsid w:val="00A71AA1"/>
    <w:rsid w:val="00A96529"/>
    <w:rsid w:val="00AB00AC"/>
    <w:rsid w:val="00AB348F"/>
    <w:rsid w:val="00AB4294"/>
    <w:rsid w:val="00AD611E"/>
    <w:rsid w:val="00AF397C"/>
    <w:rsid w:val="00B24973"/>
    <w:rsid w:val="00B851B4"/>
    <w:rsid w:val="00B962C6"/>
    <w:rsid w:val="00B97707"/>
    <w:rsid w:val="00BB7A37"/>
    <w:rsid w:val="00BF2EC4"/>
    <w:rsid w:val="00C12735"/>
    <w:rsid w:val="00C14AE7"/>
    <w:rsid w:val="00C24F11"/>
    <w:rsid w:val="00C34869"/>
    <w:rsid w:val="00C8200F"/>
    <w:rsid w:val="00C8342F"/>
    <w:rsid w:val="00C91B0A"/>
    <w:rsid w:val="00CA1AB6"/>
    <w:rsid w:val="00CA67D9"/>
    <w:rsid w:val="00CF2170"/>
    <w:rsid w:val="00D0082A"/>
    <w:rsid w:val="00D347D3"/>
    <w:rsid w:val="00D42A9E"/>
    <w:rsid w:val="00D52565"/>
    <w:rsid w:val="00D53AA6"/>
    <w:rsid w:val="00D869D3"/>
    <w:rsid w:val="00D87AD4"/>
    <w:rsid w:val="00D90FAF"/>
    <w:rsid w:val="00DC244C"/>
    <w:rsid w:val="00DC63BF"/>
    <w:rsid w:val="00DD2EE8"/>
    <w:rsid w:val="00DD6EBC"/>
    <w:rsid w:val="00DE4E81"/>
    <w:rsid w:val="00DF07BD"/>
    <w:rsid w:val="00DF5C77"/>
    <w:rsid w:val="00E03AE8"/>
    <w:rsid w:val="00E31819"/>
    <w:rsid w:val="00E51DFC"/>
    <w:rsid w:val="00E77285"/>
    <w:rsid w:val="00E81DBD"/>
    <w:rsid w:val="00E876A2"/>
    <w:rsid w:val="00EB0BDD"/>
    <w:rsid w:val="00EB0F82"/>
    <w:rsid w:val="00EB3152"/>
    <w:rsid w:val="00EC34FF"/>
    <w:rsid w:val="00EE41C2"/>
    <w:rsid w:val="00EF19A5"/>
    <w:rsid w:val="00F07259"/>
    <w:rsid w:val="00F23921"/>
    <w:rsid w:val="00F30070"/>
    <w:rsid w:val="00F447B0"/>
    <w:rsid w:val="00F44DF7"/>
    <w:rsid w:val="00F61F5F"/>
    <w:rsid w:val="00F866E3"/>
    <w:rsid w:val="00FA378C"/>
    <w:rsid w:val="00FB2A38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7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57"/>
  </w:style>
  <w:style w:type="paragraph" w:styleId="1">
    <w:name w:val="heading 1"/>
    <w:basedOn w:val="a"/>
    <w:next w:val="a"/>
    <w:link w:val="10"/>
    <w:uiPriority w:val="9"/>
    <w:qFormat/>
    <w:rsid w:val="005B32EC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994F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2EC"/>
    <w:rPr>
      <w:rFonts w:eastAsiaTheme="majorEastAsia" w:cstheme="majorBidi"/>
      <w:b/>
      <w:szCs w:val="32"/>
      <w:lang w:eastAsia="ru-RU"/>
    </w:rPr>
  </w:style>
  <w:style w:type="paragraph" w:styleId="a7">
    <w:name w:val="No Spacing"/>
    <w:uiPriority w:val="1"/>
    <w:qFormat/>
    <w:rsid w:val="005B32EC"/>
    <w:pPr>
      <w:spacing w:line="240" w:lineRule="auto"/>
      <w:ind w:firstLine="0"/>
      <w:jc w:val="left"/>
    </w:pPr>
    <w:rPr>
      <w:rFonts w:cstheme="minorBidi"/>
      <w:color w:val="auto"/>
      <w:kern w:val="2"/>
      <w:szCs w:val="24"/>
      <w14:ligatures w14:val="standardContextual"/>
    </w:rPr>
  </w:style>
  <w:style w:type="character" w:styleId="a8">
    <w:name w:val="Strong"/>
    <w:basedOn w:val="a0"/>
    <w:uiPriority w:val="22"/>
    <w:qFormat/>
    <w:rsid w:val="00366A9A"/>
    <w:rPr>
      <w:b/>
      <w:bCs/>
    </w:rPr>
  </w:style>
  <w:style w:type="paragraph" w:styleId="a9">
    <w:name w:val="Normal (Web)"/>
    <w:basedOn w:val="a"/>
    <w:uiPriority w:val="99"/>
    <w:semiHidden/>
    <w:unhideWhenUsed/>
    <w:rsid w:val="00500BC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A28A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57"/>
  </w:style>
  <w:style w:type="paragraph" w:styleId="1">
    <w:name w:val="heading 1"/>
    <w:basedOn w:val="a"/>
    <w:next w:val="a"/>
    <w:link w:val="10"/>
    <w:uiPriority w:val="9"/>
    <w:qFormat/>
    <w:rsid w:val="005B32EC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994F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2EC"/>
    <w:rPr>
      <w:rFonts w:eastAsiaTheme="majorEastAsia" w:cstheme="majorBidi"/>
      <w:b/>
      <w:szCs w:val="32"/>
      <w:lang w:eastAsia="ru-RU"/>
    </w:rPr>
  </w:style>
  <w:style w:type="paragraph" w:styleId="a7">
    <w:name w:val="No Spacing"/>
    <w:uiPriority w:val="1"/>
    <w:qFormat/>
    <w:rsid w:val="005B32EC"/>
    <w:pPr>
      <w:spacing w:line="240" w:lineRule="auto"/>
      <w:ind w:firstLine="0"/>
      <w:jc w:val="left"/>
    </w:pPr>
    <w:rPr>
      <w:rFonts w:cstheme="minorBidi"/>
      <w:color w:val="auto"/>
      <w:kern w:val="2"/>
      <w:szCs w:val="24"/>
      <w14:ligatures w14:val="standardContextual"/>
    </w:rPr>
  </w:style>
  <w:style w:type="character" w:styleId="a8">
    <w:name w:val="Strong"/>
    <w:basedOn w:val="a0"/>
    <w:uiPriority w:val="22"/>
    <w:qFormat/>
    <w:rsid w:val="00366A9A"/>
    <w:rPr>
      <w:b/>
      <w:bCs/>
    </w:rPr>
  </w:style>
  <w:style w:type="paragraph" w:styleId="a9">
    <w:name w:val="Normal (Web)"/>
    <w:basedOn w:val="a"/>
    <w:uiPriority w:val="99"/>
    <w:semiHidden/>
    <w:unhideWhenUsed/>
    <w:rsid w:val="00500BC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A28A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25</cp:revision>
  <dcterms:created xsi:type="dcterms:W3CDTF">2025-04-01T08:08:00Z</dcterms:created>
  <dcterms:modified xsi:type="dcterms:W3CDTF">2025-05-18T17:01:00Z</dcterms:modified>
</cp:coreProperties>
</file>