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E31B1" w14:textId="77777777" w:rsidR="00AE41AD" w:rsidRDefault="00AE41AD" w:rsidP="00AE41AD">
      <w:pPr>
        <w:pStyle w:val="1"/>
        <w:ind w:firstLine="709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«Семейное право»</w:t>
      </w:r>
    </w:p>
    <w:p w14:paraId="3A950C9F" w14:textId="77777777" w:rsidR="00AE41AD" w:rsidRDefault="00AE41AD" w:rsidP="00AE41AD">
      <w:pPr>
        <w:pStyle w:val="a0"/>
        <w:ind w:firstLine="709"/>
        <w:rPr>
          <w:rFonts w:cs="Times New Roman"/>
          <w:szCs w:val="28"/>
        </w:rPr>
      </w:pPr>
    </w:p>
    <w:p w14:paraId="031207E2" w14:textId="77777777" w:rsidR="00AE41AD" w:rsidRDefault="00AE41AD" w:rsidP="00AE41AD">
      <w:pPr>
        <w:pStyle w:val="3"/>
        <w:ind w:left="-567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5C50D97" w14:textId="77777777" w:rsidR="00AE41AD" w:rsidRDefault="00AE41AD" w:rsidP="00AE41A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3A7454E" w14:textId="77777777" w:rsidR="00AE41AD" w:rsidRDefault="00AE41AD" w:rsidP="00AE41AD"/>
    <w:p w14:paraId="531A9DF2" w14:textId="77777777" w:rsidR="00AE41AD" w:rsidRDefault="00AE41AD" w:rsidP="00AE41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F2A3A3C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заключения брака обязательно присутствие:</w:t>
      </w:r>
    </w:p>
    <w:p w14:paraId="5208EA29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свидетелей заключения брака</w:t>
      </w:r>
    </w:p>
    <w:p w14:paraId="3B0C02FB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родителей лиц вступающих в брак</w:t>
      </w:r>
    </w:p>
    <w:p w14:paraId="56DB3A16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лиц, вступающих в брак</w:t>
      </w:r>
    </w:p>
    <w:p w14:paraId="33505534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лиц, подтверждающих, что никто из вступающих в брак не состоит в другом браке</w:t>
      </w:r>
    </w:p>
    <w:p w14:paraId="2BE1855B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5C5C942" w14:textId="167F195D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0FC68A3F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25F3D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Брачный возраст в РФ установлен:</w:t>
      </w:r>
    </w:p>
    <w:p w14:paraId="2BFC8486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21 год                                 </w:t>
      </w:r>
    </w:p>
    <w:p w14:paraId="1174C899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16 лет                                 </w:t>
      </w:r>
    </w:p>
    <w:p w14:paraId="484046BC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18 лет</w:t>
      </w:r>
    </w:p>
    <w:p w14:paraId="64E67A21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любой</w:t>
      </w:r>
    </w:p>
    <w:p w14:paraId="78E82A0A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A1AA9B" w14:textId="7E326C22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3E1AE895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961BD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Имущество, полученное в период брака в дар или в порядке наследования  одним из супругов, является собственностью:</w:t>
      </w:r>
    </w:p>
    <w:p w14:paraId="65075FAE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всех членов семьи</w:t>
      </w:r>
    </w:p>
    <w:p w14:paraId="66EE961D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супругов и их совершеннолетних детей</w:t>
      </w:r>
    </w:p>
    <w:p w14:paraId="6A01B2B2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одаренного наследника</w:t>
      </w:r>
    </w:p>
    <w:p w14:paraId="5E314089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обоих супругов</w:t>
      </w:r>
    </w:p>
    <w:p w14:paraId="2285BADD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F5E63C2" w14:textId="24FCC3CD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63260183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14D821" w14:textId="4784EE85" w:rsidR="00AE41AD" w:rsidRDefault="00AE41AD" w:rsidP="00AE4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является признаком семьи:</w:t>
      </w:r>
      <w:r>
        <w:rPr>
          <w:rFonts w:ascii="Times New Roman" w:hAnsi="Times New Roman" w:cs="Times New Roman"/>
          <w:sz w:val="28"/>
          <w:szCs w:val="28"/>
        </w:rPr>
        <w:br/>
        <w:t>А) наличие обычных семейных ценностей</w:t>
      </w:r>
      <w:r>
        <w:rPr>
          <w:rFonts w:ascii="Times New Roman" w:hAnsi="Times New Roman" w:cs="Times New Roman"/>
          <w:sz w:val="28"/>
          <w:szCs w:val="28"/>
        </w:rPr>
        <w:br/>
        <w:t xml:space="preserve">Б) наличие особых норм </w:t>
      </w:r>
      <w:r>
        <w:rPr>
          <w:rFonts w:ascii="Times New Roman" w:hAnsi="Times New Roman" w:cs="Times New Roman"/>
          <w:sz w:val="28"/>
          <w:szCs w:val="28"/>
        </w:rPr>
        <w:br/>
        <w:t>В) наличие обычных норм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br/>
        <w:t>Компетенции (индикаторы): ПК-6</w:t>
      </w:r>
    </w:p>
    <w:p w14:paraId="6EB44626" w14:textId="77777777" w:rsidR="00AE41AD" w:rsidRDefault="00AE41AD" w:rsidP="00AE4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4F409AE" w14:textId="77777777" w:rsidR="00AE41AD" w:rsidRDefault="00AE41AD" w:rsidP="00AE41AD">
      <w:pPr>
        <w:pStyle w:val="a4"/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Установите правильное соответствие.</w:t>
      </w:r>
      <w:r>
        <w:rPr>
          <w:i/>
          <w:sz w:val="28"/>
          <w:szCs w:val="28"/>
        </w:rPr>
        <w:br/>
        <w:t>Каждому элементу левого столбца соответствует только один элемент правого столбца.</w:t>
      </w:r>
    </w:p>
    <w:p w14:paraId="71242502" w14:textId="77777777" w:rsidR="00AE41AD" w:rsidRDefault="00AE41AD" w:rsidP="00AE4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брака и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его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РФ:</w:t>
      </w:r>
    </w:p>
    <w:p w14:paraId="12ACC4E6" w14:textId="77777777" w:rsidR="00AE41AD" w:rsidRDefault="00AE41AD" w:rsidP="00AE4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41AD" w14:paraId="0DD2041C" w14:textId="77777777" w:rsidTr="00AE41AD">
        <w:tc>
          <w:tcPr>
            <w:tcW w:w="4785" w:type="dxa"/>
            <w:hideMark/>
          </w:tcPr>
          <w:p w14:paraId="090A791C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786" w:type="dxa"/>
            <w:hideMark/>
          </w:tcPr>
          <w:p w14:paraId="71D4DA92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E41AD" w14:paraId="0DB655FC" w14:textId="77777777" w:rsidTr="00AE41AD">
        <w:tc>
          <w:tcPr>
            <w:tcW w:w="4785" w:type="dxa"/>
            <w:hideMark/>
          </w:tcPr>
          <w:p w14:paraId="4CF45D65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отсутствие согласия одного из супругов</w:t>
            </w:r>
          </w:p>
        </w:tc>
        <w:tc>
          <w:tcPr>
            <w:tcW w:w="4786" w:type="dxa"/>
          </w:tcPr>
          <w:p w14:paraId="55AFC082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 органах ЗАГС</w:t>
            </w:r>
          </w:p>
          <w:p w14:paraId="52792CBE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E41AD" w14:paraId="23B5882E" w14:textId="77777777" w:rsidTr="00AE41AD">
        <w:tc>
          <w:tcPr>
            <w:tcW w:w="4785" w:type="dxa"/>
          </w:tcPr>
          <w:p w14:paraId="270D59AC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 признание судом одного из супругов недееспособным  </w:t>
            </w:r>
          </w:p>
          <w:p w14:paraId="4635ED02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14:paraId="1DD2312F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 судебном порядке</w:t>
            </w:r>
          </w:p>
        </w:tc>
      </w:tr>
      <w:tr w:rsidR="00AE41AD" w14:paraId="188B1C36" w14:textId="77777777" w:rsidTr="00AE41AD">
        <w:tc>
          <w:tcPr>
            <w:tcW w:w="4785" w:type="dxa"/>
            <w:hideMark/>
          </w:tcPr>
          <w:p w14:paraId="063617B8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Осуждение одного из супругов к </w:t>
            </w:r>
          </w:p>
          <w:p w14:paraId="64389A80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лишению свободы на срок более трех лет </w:t>
            </w:r>
          </w:p>
        </w:tc>
        <w:tc>
          <w:tcPr>
            <w:tcW w:w="4786" w:type="dxa"/>
          </w:tcPr>
          <w:p w14:paraId="6A8C043A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E41AD" w14:paraId="5FA71B32" w14:textId="77777777" w:rsidTr="00AE41AD">
        <w:tc>
          <w:tcPr>
            <w:tcW w:w="4785" w:type="dxa"/>
          </w:tcPr>
          <w:p w14:paraId="2BC5EFC0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Наличие несовершеннолетних детей</w:t>
            </w:r>
          </w:p>
          <w:p w14:paraId="638B7210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77A3BD6E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E41AD" w14:paraId="37064851" w14:textId="77777777" w:rsidTr="00AE41AD">
        <w:tc>
          <w:tcPr>
            <w:tcW w:w="4785" w:type="dxa"/>
          </w:tcPr>
          <w:p w14:paraId="28CB3F48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Взаимное согласие при отсутствии общих несовершеннолетних детей</w:t>
            </w:r>
          </w:p>
          <w:p w14:paraId="18477923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8FEEE3D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7112113" w14:textId="77777777" w:rsidR="00AE41AD" w:rsidRDefault="00AE41AD" w:rsidP="00AE41A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AE41AD" w14:paraId="6A90E33D" w14:textId="77777777" w:rsidTr="00AE41AD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7A9E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D964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8A94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A8E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C233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E41AD" w14:paraId="0C643A26" w14:textId="77777777" w:rsidTr="00AE41AD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7B4B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C7CF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8B0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D5A2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7EB1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7C178237" w14:textId="51BF47D2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2CEB83F3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1C071" w14:textId="77777777" w:rsidR="00AE41AD" w:rsidRDefault="00AE41AD" w:rsidP="00AE4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и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прав: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3"/>
      </w:tblGrid>
      <w:tr w:rsidR="00AE41AD" w14:paraId="1FF06B01" w14:textId="77777777" w:rsidTr="00AE41AD">
        <w:tc>
          <w:tcPr>
            <w:tcW w:w="5812" w:type="dxa"/>
            <w:hideMark/>
          </w:tcPr>
          <w:p w14:paraId="29B08D9D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</w:t>
            </w:r>
          </w:p>
        </w:tc>
        <w:tc>
          <w:tcPr>
            <w:tcW w:w="3543" w:type="dxa"/>
            <w:hideMark/>
          </w:tcPr>
          <w:p w14:paraId="75357C59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прав</w:t>
            </w:r>
          </w:p>
        </w:tc>
      </w:tr>
      <w:tr w:rsidR="00AE41AD" w14:paraId="45D8F03E" w14:textId="77777777" w:rsidTr="00AE41AD">
        <w:tc>
          <w:tcPr>
            <w:tcW w:w="5812" w:type="dxa"/>
            <w:hideMark/>
          </w:tcPr>
          <w:p w14:paraId="6545C4D3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право каж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по свое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 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рать при заклю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нии брака фами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лию 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го </w:t>
            </w:r>
          </w:p>
          <w:p w14:paraId="409CCD16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в 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 общей фамилии.</w:t>
            </w:r>
          </w:p>
        </w:tc>
        <w:tc>
          <w:tcPr>
            <w:tcW w:w="3543" w:type="dxa"/>
            <w:hideMark/>
          </w:tcPr>
          <w:p w14:paraId="5A749730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Личные права</w:t>
            </w:r>
          </w:p>
        </w:tc>
      </w:tr>
      <w:tr w:rsidR="00AE41AD" w14:paraId="7E7BDDF4" w14:textId="77777777" w:rsidTr="00AE41AD">
        <w:tc>
          <w:tcPr>
            <w:tcW w:w="5812" w:type="dxa"/>
            <w:hideMark/>
          </w:tcPr>
          <w:p w14:paraId="2E855244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 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в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сах 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 и отцовства, вос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детей.</w:t>
            </w:r>
          </w:p>
        </w:tc>
        <w:tc>
          <w:tcPr>
            <w:tcW w:w="3543" w:type="dxa"/>
            <w:hideMark/>
          </w:tcPr>
          <w:p w14:paraId="4BB1C914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Имущественные права</w:t>
            </w:r>
          </w:p>
        </w:tc>
      </w:tr>
      <w:tr w:rsidR="00AE41AD" w14:paraId="0572B0F4" w14:textId="77777777" w:rsidTr="00AE41AD">
        <w:tc>
          <w:tcPr>
            <w:tcW w:w="5812" w:type="dxa"/>
            <w:hideMark/>
          </w:tcPr>
          <w:p w14:paraId="70FEC3BD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право соб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на награды,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призы, цен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подарки,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ные им за </w:t>
            </w:r>
          </w:p>
          <w:p w14:paraId="78A80B4A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достижения.</w:t>
            </w:r>
          </w:p>
        </w:tc>
        <w:tc>
          <w:tcPr>
            <w:tcW w:w="3543" w:type="dxa"/>
          </w:tcPr>
          <w:p w14:paraId="61C609CC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1AD" w14:paraId="47F18859" w14:textId="77777777" w:rsidTr="00AE41AD">
        <w:tc>
          <w:tcPr>
            <w:tcW w:w="5812" w:type="dxa"/>
            <w:hideMark/>
          </w:tcPr>
          <w:p w14:paraId="1BFB2BF4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право 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вла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деть вещами, приобретёнными в браке</w:t>
            </w:r>
          </w:p>
        </w:tc>
        <w:tc>
          <w:tcPr>
            <w:tcW w:w="3543" w:type="dxa"/>
          </w:tcPr>
          <w:p w14:paraId="0DD1E2AC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41AD" w14:paraId="760ABFF9" w14:textId="77777777" w:rsidTr="00AE41AD">
        <w:tc>
          <w:tcPr>
            <w:tcW w:w="5812" w:type="dxa"/>
            <w:hideMark/>
          </w:tcPr>
          <w:p w14:paraId="18088A16" w14:textId="77777777" w:rsidR="00AE41AD" w:rsidRDefault="00AE41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сво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 каж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из 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гов в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ре 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занятий, профессии, места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жительства</w:t>
            </w:r>
          </w:p>
        </w:tc>
        <w:tc>
          <w:tcPr>
            <w:tcW w:w="3543" w:type="dxa"/>
          </w:tcPr>
          <w:p w14:paraId="1AA639F9" w14:textId="77777777" w:rsidR="00AE41AD" w:rsidRDefault="00AE4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573AE58" w14:textId="77777777" w:rsidR="00AE41AD" w:rsidRDefault="00AE41AD" w:rsidP="00AE41A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41AD" w14:paraId="262498DC" w14:textId="77777777" w:rsidTr="00AE41A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540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0354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8781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F78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D61B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E41AD" w14:paraId="3BEFCD37" w14:textId="77777777" w:rsidTr="00AE41A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FB99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07F5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0A6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8E17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BB28" w14:textId="77777777" w:rsidR="00AE41AD" w:rsidRDefault="00AE41AD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79A08F18" w14:textId="38209B21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1F9E7CF0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E2BC859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</w:t>
      </w:r>
      <w:r>
        <w:rPr>
          <w:rFonts w:ascii="Times New Roman" w:hAnsi="Times New Roman" w:cs="Times New Roman"/>
          <w:sz w:val="28"/>
          <w:szCs w:val="28"/>
        </w:rPr>
        <w:softHyphen/>
        <w:t>от</w:t>
      </w:r>
      <w:r>
        <w:rPr>
          <w:rFonts w:ascii="Times New Roman" w:hAnsi="Times New Roman" w:cs="Times New Roman"/>
          <w:sz w:val="28"/>
          <w:szCs w:val="28"/>
        </w:rPr>
        <w:softHyphen/>
        <w:t>вет</w:t>
      </w:r>
      <w:r>
        <w:rPr>
          <w:rFonts w:ascii="Times New Roman" w:hAnsi="Times New Roman" w:cs="Times New Roman"/>
          <w:sz w:val="28"/>
          <w:szCs w:val="28"/>
        </w:rPr>
        <w:softHyphen/>
        <w:t>ствие между правовыми вопросами и отраслями права: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41AD" w14:paraId="24348CC6" w14:textId="77777777" w:rsidTr="00AE41AD">
        <w:tc>
          <w:tcPr>
            <w:tcW w:w="4785" w:type="dxa"/>
            <w:hideMark/>
          </w:tcPr>
          <w:p w14:paraId="10B1CAE9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вопросы</w:t>
            </w:r>
          </w:p>
        </w:tc>
        <w:tc>
          <w:tcPr>
            <w:tcW w:w="4786" w:type="dxa"/>
            <w:hideMark/>
          </w:tcPr>
          <w:p w14:paraId="0FC2188D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Отрасли права</w:t>
            </w:r>
          </w:p>
        </w:tc>
      </w:tr>
      <w:tr w:rsidR="00AE41AD" w14:paraId="77F5234C" w14:textId="77777777" w:rsidTr="00AE41AD">
        <w:tc>
          <w:tcPr>
            <w:tcW w:w="4785" w:type="dxa"/>
            <w:hideMark/>
          </w:tcPr>
          <w:p w14:paraId="0F096093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1)Наследование</w:t>
            </w:r>
          </w:p>
        </w:tc>
        <w:tc>
          <w:tcPr>
            <w:tcW w:w="4786" w:type="dxa"/>
            <w:hideMark/>
          </w:tcPr>
          <w:p w14:paraId="75CA964E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Семейное </w:t>
            </w:r>
          </w:p>
        </w:tc>
      </w:tr>
      <w:tr w:rsidR="00AE41AD" w14:paraId="0DA33FA5" w14:textId="77777777" w:rsidTr="00AE41AD">
        <w:tc>
          <w:tcPr>
            <w:tcW w:w="4785" w:type="dxa"/>
            <w:hideMark/>
          </w:tcPr>
          <w:p w14:paraId="12580948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2)Расторжение брака</w:t>
            </w:r>
          </w:p>
        </w:tc>
        <w:tc>
          <w:tcPr>
            <w:tcW w:w="4786" w:type="dxa"/>
            <w:hideMark/>
          </w:tcPr>
          <w:p w14:paraId="5668CD92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Гражданское</w:t>
            </w:r>
          </w:p>
        </w:tc>
      </w:tr>
      <w:tr w:rsidR="00AE41AD" w14:paraId="6F2536D4" w14:textId="77777777" w:rsidTr="00AE41AD">
        <w:tc>
          <w:tcPr>
            <w:tcW w:w="4785" w:type="dxa"/>
            <w:hideMark/>
          </w:tcPr>
          <w:p w14:paraId="4ACD5C1B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3)Аренда</w:t>
            </w:r>
          </w:p>
        </w:tc>
        <w:tc>
          <w:tcPr>
            <w:tcW w:w="4786" w:type="dxa"/>
          </w:tcPr>
          <w:p w14:paraId="4353565E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AD" w14:paraId="5688C178" w14:textId="77777777" w:rsidTr="00AE41AD">
        <w:tc>
          <w:tcPr>
            <w:tcW w:w="4785" w:type="dxa"/>
            <w:hideMark/>
          </w:tcPr>
          <w:p w14:paraId="01B54553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4)Усыновление</w:t>
            </w:r>
          </w:p>
        </w:tc>
        <w:tc>
          <w:tcPr>
            <w:tcW w:w="4786" w:type="dxa"/>
          </w:tcPr>
          <w:p w14:paraId="2231409E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AD" w14:paraId="3644A49D" w14:textId="77777777" w:rsidTr="00AE41AD">
        <w:tc>
          <w:tcPr>
            <w:tcW w:w="4785" w:type="dxa"/>
            <w:hideMark/>
          </w:tcPr>
          <w:p w14:paraId="577301CB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5)Забота о нетрудоспособных членах семьи</w:t>
            </w:r>
          </w:p>
        </w:tc>
        <w:tc>
          <w:tcPr>
            <w:tcW w:w="4786" w:type="dxa"/>
          </w:tcPr>
          <w:p w14:paraId="7218A37B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BE97D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41AD" w14:paraId="375D2C4D" w14:textId="77777777" w:rsidTr="00AE41A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1AB5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5160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7C28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B84C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F642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1AD" w14:paraId="4854F49E" w14:textId="77777777" w:rsidTr="00AE41A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5639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90CA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652F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80B5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8848" w14:textId="77777777" w:rsidR="00AE41AD" w:rsidRDefault="00AE41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E392FA8" w14:textId="323330FC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72E62D33" w14:textId="77777777" w:rsidR="00AE41AD" w:rsidRDefault="00AE41AD" w:rsidP="00AE41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60F065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</w:t>
      </w:r>
      <w:r>
        <w:rPr>
          <w:rFonts w:ascii="Times New Roman" w:hAnsi="Times New Roman" w:cs="Times New Roman"/>
          <w:sz w:val="28"/>
          <w:szCs w:val="28"/>
        </w:rPr>
        <w:softHyphen/>
        <w:t>от</w:t>
      </w:r>
      <w:r>
        <w:rPr>
          <w:rFonts w:ascii="Times New Roman" w:hAnsi="Times New Roman" w:cs="Times New Roman"/>
          <w:sz w:val="28"/>
          <w:szCs w:val="28"/>
        </w:rPr>
        <w:softHyphen/>
        <w:t>вет</w:t>
      </w:r>
      <w:r>
        <w:rPr>
          <w:rFonts w:ascii="Times New Roman" w:hAnsi="Times New Roman" w:cs="Times New Roman"/>
          <w:sz w:val="28"/>
          <w:szCs w:val="28"/>
        </w:rPr>
        <w:softHyphen/>
        <w:t>ствие между примерами оснований и порядком расторжения брака: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6"/>
      </w:tblGrid>
      <w:tr w:rsidR="00AE41AD" w14:paraId="35A3EE0D" w14:textId="77777777" w:rsidTr="00AE41AD">
        <w:tc>
          <w:tcPr>
            <w:tcW w:w="5529" w:type="dxa"/>
            <w:hideMark/>
          </w:tcPr>
          <w:p w14:paraId="38F317B3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3826" w:type="dxa"/>
            <w:hideMark/>
          </w:tcPr>
          <w:p w14:paraId="60E11307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расторжения брака</w:t>
            </w:r>
          </w:p>
        </w:tc>
      </w:tr>
      <w:tr w:rsidR="00AE41AD" w14:paraId="29E31676" w14:textId="77777777" w:rsidTr="00AE41AD">
        <w:tc>
          <w:tcPr>
            <w:tcW w:w="5529" w:type="dxa"/>
          </w:tcPr>
          <w:p w14:paraId="6CF041E3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1)Не имеющие общих несовершеннолетних детей супруги дали взаимное согласие на расторжение брака.</w:t>
            </w:r>
          </w:p>
          <w:p w14:paraId="581C8126" w14:textId="77777777" w:rsidR="00AE41AD" w:rsidRDefault="00AE41AD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hideMark/>
          </w:tcPr>
          <w:p w14:paraId="589366FE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органах ЗРГС</w:t>
            </w:r>
          </w:p>
        </w:tc>
      </w:tr>
      <w:tr w:rsidR="00AE41AD" w14:paraId="0D149E4A" w14:textId="77777777" w:rsidTr="00AE41AD">
        <w:tc>
          <w:tcPr>
            <w:tcW w:w="5529" w:type="dxa"/>
            <w:hideMark/>
          </w:tcPr>
          <w:p w14:paraId="07E16DD5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Супруга подала заявление на расторжение  брака с осужденным за совершение преступления к лишению свободы на 7 лет супругом, с которым не имеет общих несовершеннолетних детей.</w:t>
            </w:r>
          </w:p>
        </w:tc>
        <w:tc>
          <w:tcPr>
            <w:tcW w:w="3826" w:type="dxa"/>
            <w:hideMark/>
          </w:tcPr>
          <w:p w14:paraId="6E3F4A5C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 судебном порядке</w:t>
            </w:r>
          </w:p>
        </w:tc>
      </w:tr>
      <w:tr w:rsidR="00AE41AD" w14:paraId="4AB85CD8" w14:textId="77777777" w:rsidTr="00AE41AD">
        <w:tc>
          <w:tcPr>
            <w:tcW w:w="5529" w:type="dxa"/>
          </w:tcPr>
          <w:p w14:paraId="6B0941E4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Гражданин И. настаивает на расторжении брака со своей супругой, которая не дает согласия на развод, несмотря на отсутствие общих несовершеннолетних детей.</w:t>
            </w:r>
          </w:p>
          <w:p w14:paraId="5D31ACD4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55C03B86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AD" w14:paraId="7DF198F5" w14:textId="77777777" w:rsidTr="00AE41AD">
        <w:tc>
          <w:tcPr>
            <w:tcW w:w="5529" w:type="dxa"/>
          </w:tcPr>
          <w:p w14:paraId="1DCEAA28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Дееспособные супруги настаивают на расторжении брака, несмотря на наличие несовершеннолетних детей. </w:t>
            </w:r>
          </w:p>
          <w:p w14:paraId="1C627249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7C72560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1AD" w14:paraId="2C2522C8" w14:textId="77777777" w:rsidTr="00AE41AD">
        <w:trPr>
          <w:trHeight w:val="1846"/>
        </w:trPr>
        <w:tc>
          <w:tcPr>
            <w:tcW w:w="5529" w:type="dxa"/>
          </w:tcPr>
          <w:p w14:paraId="3885DAFA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Супруг гражданки Н. несмотря на отсутствие общих несовершеннолетних детей, отказывается подать заявление о расторжении брака.</w:t>
            </w:r>
          </w:p>
          <w:p w14:paraId="022E78EC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4BE1AFE1" w14:textId="77777777" w:rsidR="00AE41AD" w:rsidRDefault="00AE41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B42D8C" w14:textId="77777777" w:rsidR="00AE41AD" w:rsidRDefault="00AE41AD" w:rsidP="00AE4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AE41AD" w14:paraId="7DB012CF" w14:textId="77777777" w:rsidTr="00AE41AD">
        <w:trPr>
          <w:trHeight w:val="33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3FF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0A0F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4EC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28D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1344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1AD" w14:paraId="2CB88223" w14:textId="77777777" w:rsidTr="00AE41AD">
        <w:trPr>
          <w:trHeight w:val="25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79BF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99E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6516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C9CB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18D" w14:textId="77777777" w:rsidR="00AE41AD" w:rsidRDefault="00AE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D65528E" w14:textId="77B439CD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731CE341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647345E" w14:textId="77777777" w:rsidR="00AE41AD" w:rsidRDefault="00AE41AD" w:rsidP="00AE41AD">
      <w:pPr>
        <w:pStyle w:val="4"/>
        <w:ind w:right="-426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B0C872" w14:textId="77777777" w:rsidR="00AE41AD" w:rsidRDefault="00AE41AD" w:rsidP="00AE41AD"/>
    <w:p w14:paraId="6D06B67F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594145B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CDDC865" w14:textId="77777777" w:rsidR="00AE41AD" w:rsidRDefault="00AE41AD" w:rsidP="00AE41AD"/>
    <w:p w14:paraId="335D7C4C" w14:textId="77777777" w:rsidR="00AE41AD" w:rsidRDefault="00AE41AD" w:rsidP="00AE41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Установите правильную последовательность структурных элементов системы семейного права, начиная с более широкого к более узкому: </w:t>
      </w:r>
    </w:p>
    <w:p w14:paraId="24762C87" w14:textId="4F994168" w:rsidR="00AE41AD" w:rsidRDefault="00AE41AD" w:rsidP="00AE41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E5206">
        <w:rPr>
          <w:sz w:val="28"/>
          <w:szCs w:val="28"/>
        </w:rPr>
        <w:t>н</w:t>
      </w:r>
      <w:r>
        <w:rPr>
          <w:sz w:val="28"/>
          <w:szCs w:val="28"/>
        </w:rPr>
        <w:t>орма;</w:t>
      </w:r>
    </w:p>
    <w:p w14:paraId="6497045E" w14:textId="52C23030" w:rsidR="00AE41AD" w:rsidRDefault="00AE41AD" w:rsidP="00AE41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E5206">
        <w:rPr>
          <w:b/>
          <w:sz w:val="28"/>
          <w:szCs w:val="28"/>
        </w:rPr>
        <w:t>о</w:t>
      </w:r>
      <w:r>
        <w:rPr>
          <w:sz w:val="28"/>
          <w:szCs w:val="28"/>
        </w:rPr>
        <w:t>трасль;</w:t>
      </w:r>
    </w:p>
    <w:p w14:paraId="108F7560" w14:textId="128488FF" w:rsidR="00AE41AD" w:rsidRDefault="00AE41AD" w:rsidP="00AE41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E5206">
        <w:rPr>
          <w:sz w:val="28"/>
          <w:szCs w:val="28"/>
        </w:rPr>
        <w:t>и</w:t>
      </w:r>
      <w:r>
        <w:rPr>
          <w:sz w:val="28"/>
          <w:szCs w:val="28"/>
        </w:rPr>
        <w:t>нститут.</w:t>
      </w:r>
    </w:p>
    <w:p w14:paraId="6A969493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14:paraId="2DCECE27" w14:textId="581A6F79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71C78695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82E8DC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разновидностей алиментных обязательств, начиная с наиболее распространенного: </w:t>
      </w:r>
    </w:p>
    <w:p w14:paraId="4F2BF499" w14:textId="645304C2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E52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лиментные обязательства других членов семьи; </w:t>
      </w:r>
    </w:p>
    <w:p w14:paraId="64535FA8" w14:textId="41BC6FAD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52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лиментные обязательства родителей и детей; </w:t>
      </w:r>
    </w:p>
    <w:p w14:paraId="6D899435" w14:textId="46871B19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E52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лиментные обязательства супругов и бывших супругов.</w:t>
      </w:r>
    </w:p>
    <w:p w14:paraId="5207AFD6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0BF184E1" w14:textId="1F2BA74A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4B8360F0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2AAFAE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институты семейного права в той последовательности, в которой они представлены в СК РФ:</w:t>
      </w:r>
    </w:p>
    <w:p w14:paraId="22A26D8B" w14:textId="2D42FDF5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E52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рава и обязанности супругов; </w:t>
      </w:r>
    </w:p>
    <w:p w14:paraId="4C514456" w14:textId="153B8FD2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52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нститут брака; </w:t>
      </w:r>
    </w:p>
    <w:p w14:paraId="64B78516" w14:textId="6071F9E8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E520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ормы устройства детей, оставшихся без родительского попечения; </w:t>
      </w:r>
    </w:p>
    <w:p w14:paraId="6F7981C5" w14:textId="31B622D9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E52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лиментные обязательства членов семьи; </w:t>
      </w:r>
    </w:p>
    <w:p w14:paraId="2374482C" w14:textId="1417EB81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E52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емейные отношения с участием иностранного элемента</w:t>
      </w:r>
    </w:p>
    <w:p w14:paraId="3F017F26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Г, В, Д</w:t>
      </w:r>
    </w:p>
    <w:p w14:paraId="3777B35D" w14:textId="0933547F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0628D978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2B8C89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Расположите источники семейного права по юридической силе, начиная с документа большей юридической силы: </w:t>
      </w:r>
    </w:p>
    <w:p w14:paraId="69BB4998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Конституция РФ; </w:t>
      </w:r>
    </w:p>
    <w:p w14:paraId="510346A7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Конвенция ООН о правах ребенка; </w:t>
      </w:r>
    </w:p>
    <w:p w14:paraId="05BA46DE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Федеральный закон «Об опеке и попечительстве»; </w:t>
      </w:r>
    </w:p>
    <w:p w14:paraId="563D7017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СК РФ.</w:t>
      </w:r>
    </w:p>
    <w:p w14:paraId="0E01FA1A" w14:textId="2E299068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2E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</w:t>
      </w:r>
      <w:r w:rsidR="002E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2E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CE45F74" w14:textId="113D2FF5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602EE531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B72FA" w14:textId="77777777" w:rsidR="00AE41AD" w:rsidRDefault="00AE41AD" w:rsidP="00AE41AD">
      <w:pPr>
        <w:pStyle w:val="3"/>
        <w:ind w:left="-426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7216A30E" w14:textId="77777777" w:rsidR="00AE41AD" w:rsidRDefault="00AE41AD" w:rsidP="00AE41A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97A3FCE" w14:textId="77777777" w:rsidR="00AE41AD" w:rsidRDefault="00AE41AD" w:rsidP="00AE41AD"/>
    <w:p w14:paraId="11EEAC03" w14:textId="77777777" w:rsidR="00AE41AD" w:rsidRDefault="00AE41AD" w:rsidP="00AE41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C49B154" w14:textId="77777777" w:rsidR="00AE41AD" w:rsidRDefault="00AE41AD" w:rsidP="00AE41A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224ACE0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 опеки в течение ______________ обеспечивает устройство ребенка, оставшегося без попечения родителей.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месяца.</w:t>
      </w:r>
    </w:p>
    <w:p w14:paraId="5408BA2E" w14:textId="1170BEF3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6DDB6861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030C6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Несовершеннолетние родители, не состоящие в браке, в случае рождения у них ребенка и при установлении их материнства или отцовства вправе самостоятельно осуществлять родительские права по достижении ими _______ лет: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16 лет .</w:t>
      </w:r>
    </w:p>
    <w:p w14:paraId="5A9BE62F" w14:textId="16D8ACFA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29DA7324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FEC4B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общему правилу брак заключается по истечении _________ со дня подачи лицами, вступающими в брак заявления в органы записи актов гражданского состояния:</w:t>
      </w:r>
    </w:p>
    <w:p w14:paraId="1298C647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месяца.</w:t>
      </w:r>
    </w:p>
    <w:p w14:paraId="09FB3AC8" w14:textId="4B1DEE4C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060ACBD9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AF85B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Без учета основных начал (принципов) семейного права невозможно правильно толковать и применять его __________.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нормы.</w:t>
      </w:r>
    </w:p>
    <w:p w14:paraId="5C56A18F" w14:textId="2D5A38BC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0280D760" w14:textId="77777777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D32AFC" w14:textId="77777777" w:rsidR="00AE41AD" w:rsidRDefault="00AE41AD" w:rsidP="00AE41A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7724C65C" w14:textId="77777777" w:rsidR="00AE41AD" w:rsidRDefault="00AE41AD" w:rsidP="00AE41AD"/>
    <w:p w14:paraId="58DAACD5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825597E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E7291E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_________________ правовой акт, в силу которого между усыновленным  ребенком  и  усыновителем  устанавливаются точно такие же личные и имущественные отношения,  которые существуют между родителями  и детьми.</w:t>
      </w:r>
    </w:p>
    <w:p w14:paraId="5E211E6A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Усыновление / удочерение.</w:t>
      </w:r>
    </w:p>
    <w:p w14:paraId="3798C364" w14:textId="0D02EDCC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7A8CA8F8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B238A" w14:textId="77777777" w:rsidR="00AE41AD" w:rsidRDefault="00AE41AD" w:rsidP="00AE41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уполномоченными органами соответствующих записей (о рождении, заключении или расторжении брака, усыновлении (удочерении), установлении отцовства, перемене имени, смерти гражданина) в книги регистрации актов гражданского состояния (актовые книги) и выдача гражданам свидетельств на основании этих записей – это ___________.</w:t>
      </w:r>
    </w:p>
    <w:p w14:paraId="54CF18E8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актов гражданского состояния / регистрация актов гражданского состояния.</w:t>
      </w:r>
    </w:p>
    <w:p w14:paraId="27FB69D4" w14:textId="785E625F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7317BE62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FA3AB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Способы восполнения дееспособности и защиты прав и интересов несовершеннолетних детей (одна из форм устройства детей, оставшихся без попечения родителей)</w:t>
      </w:r>
    </w:p>
    <w:p w14:paraId="3466D0E1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Опека и попечительство / опека и попечительство над детьми / опека / попечительство.</w:t>
      </w:r>
    </w:p>
    <w:p w14:paraId="67682805" w14:textId="793F5092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21D43151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74C0AC" w14:textId="77777777" w:rsidR="00AE41AD" w:rsidRDefault="00AE41AD" w:rsidP="00AE41A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E1074ED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29E43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Дайте ответ на вопрос. Кто должен быть привлечен к рассмотрению спора, связанного с воспитанием детей?</w:t>
      </w:r>
    </w:p>
    <w:p w14:paraId="4A5E350C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1B25FCDB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B621BD4" w14:textId="77777777" w:rsidR="00AE41AD" w:rsidRDefault="00AE41AD" w:rsidP="00AE41AD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судом споров, связанных с воспитанием детей, независимо от того, кем предъявлен иск в защиту ребенка, к участию в деле должен быть привлечен орган опеки и попечительства.</w:t>
      </w:r>
    </w:p>
    <w:p w14:paraId="1DD24552" w14:textId="77777777" w:rsidR="00AE41AD" w:rsidRDefault="00AE41AD" w:rsidP="00AE41AD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" w:name="100375"/>
      <w:bookmarkEnd w:id="1"/>
      <w:r>
        <w:rPr>
          <w:color w:val="000000"/>
          <w:sz w:val="28"/>
          <w:szCs w:val="28"/>
        </w:rPr>
        <w:t>Орган опеки и попечительства обязан провести обследование условий жизни ребенка и лица (лиц), претендующего на его воспитание, и представить суду акт обследования и основанное на нем заключение по существу спора.</w:t>
      </w:r>
    </w:p>
    <w:p w14:paraId="26BA2233" w14:textId="77777777" w:rsidR="00AE41AD" w:rsidRDefault="00AE41AD" w:rsidP="00AE41AD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14:paraId="4DBEB5F9" w14:textId="3D0672D8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2857FB2F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BF8DD" w14:textId="77777777" w:rsidR="00AE41AD" w:rsidRDefault="00AE41AD" w:rsidP="00AE41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Дайте ответ на вопрос.  Какой брачный возраст установлен в РФ?</w:t>
      </w:r>
    </w:p>
    <w:p w14:paraId="4797185E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A8E9F13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Брачный возраст устанавливается в восемнадцать лет/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</w:t>
      </w:r>
    </w:p>
    <w:p w14:paraId="1C7955F9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соответствие.</w:t>
      </w:r>
    </w:p>
    <w:p w14:paraId="75E40287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741E36A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BE226A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Дайте ответ на вопрос. Получением чего родители обязаны обеспечить детей?</w:t>
      </w:r>
    </w:p>
    <w:p w14:paraId="2A3B0C3C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36511777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FFDF683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обязаны обеспечить получение детьми общего образования. Родители имеют право выбора образовательной организации, формы получения детьми образования и формы их обучения с учетом мнения детей до получения ими основного общего образования.</w:t>
      </w:r>
    </w:p>
    <w:p w14:paraId="2CE6E7F7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315DC98B" w14:textId="3B709AF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7609B907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C3215" w14:textId="77777777" w:rsidR="00AE41AD" w:rsidRDefault="00AE41AD" w:rsidP="00AE4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Дайте ответ на вопрос. Чем устанавливается место жительства детей при раздельном проживании родителей?</w:t>
      </w:r>
    </w:p>
    <w:p w14:paraId="64EA493C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B087B83" w14:textId="77777777" w:rsidR="00AE41AD" w:rsidRDefault="00AE41AD" w:rsidP="00AE4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F76F59A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детей при раздельном проживании родителей устанавливается соглашением родителей/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14:paraId="71B90ACE" w14:textId="77777777" w:rsidR="00AE41AD" w:rsidRDefault="00AE41AD" w:rsidP="00AE4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62E07652" w14:textId="36146B46" w:rsidR="00AE41AD" w:rsidRDefault="00AE41AD" w:rsidP="00AE41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</w:t>
      </w:r>
    </w:p>
    <w:p w14:paraId="582820CC" w14:textId="77777777" w:rsidR="00AE41AD" w:rsidRDefault="00AE41AD" w:rsidP="00AE41A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E0BD703" w14:textId="77777777" w:rsidR="003D7E6B" w:rsidRPr="00AE41AD" w:rsidRDefault="003D7E6B" w:rsidP="00AE41AD"/>
    <w:sectPr w:rsidR="003D7E6B" w:rsidRPr="00AE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E08"/>
    <w:multiLevelType w:val="hybridMultilevel"/>
    <w:tmpl w:val="A7944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61B24"/>
    <w:multiLevelType w:val="hybridMultilevel"/>
    <w:tmpl w:val="220C7226"/>
    <w:lvl w:ilvl="0" w:tplc="70CA68A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41AE5"/>
    <w:multiLevelType w:val="hybridMultilevel"/>
    <w:tmpl w:val="B2642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E3B9A"/>
    <w:multiLevelType w:val="multilevel"/>
    <w:tmpl w:val="772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960F9"/>
    <w:multiLevelType w:val="hybridMultilevel"/>
    <w:tmpl w:val="120E0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42EF9"/>
    <w:multiLevelType w:val="multilevel"/>
    <w:tmpl w:val="765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94DB5"/>
    <w:multiLevelType w:val="multilevel"/>
    <w:tmpl w:val="CACA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639FD"/>
    <w:multiLevelType w:val="multilevel"/>
    <w:tmpl w:val="DC1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912FF"/>
    <w:multiLevelType w:val="multilevel"/>
    <w:tmpl w:val="FB1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D62E7"/>
    <w:multiLevelType w:val="hybridMultilevel"/>
    <w:tmpl w:val="3118C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20189"/>
    <w:multiLevelType w:val="hybridMultilevel"/>
    <w:tmpl w:val="6366A38C"/>
    <w:lvl w:ilvl="0" w:tplc="07A0D296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3324FEF"/>
    <w:multiLevelType w:val="multilevel"/>
    <w:tmpl w:val="9180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749D2"/>
    <w:multiLevelType w:val="hybridMultilevel"/>
    <w:tmpl w:val="55CA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04284"/>
    <w:multiLevelType w:val="hybridMultilevel"/>
    <w:tmpl w:val="869C7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3"/>
  </w:num>
  <w:num w:numId="11">
    <w:abstractNumId w:val="16"/>
  </w:num>
  <w:num w:numId="12">
    <w:abstractNumId w:val="15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1478D"/>
    <w:rsid w:val="000236FD"/>
    <w:rsid w:val="00032A14"/>
    <w:rsid w:val="00032ADE"/>
    <w:rsid w:val="00035CE5"/>
    <w:rsid w:val="00041BF7"/>
    <w:rsid w:val="00060041"/>
    <w:rsid w:val="00064043"/>
    <w:rsid w:val="000A7A51"/>
    <w:rsid w:val="000C57B8"/>
    <w:rsid w:val="000D1AF8"/>
    <w:rsid w:val="000D6F63"/>
    <w:rsid w:val="000D7B45"/>
    <w:rsid w:val="001104B2"/>
    <w:rsid w:val="001145D3"/>
    <w:rsid w:val="00174AE6"/>
    <w:rsid w:val="00197242"/>
    <w:rsid w:val="001B1F0F"/>
    <w:rsid w:val="001B3604"/>
    <w:rsid w:val="001B424C"/>
    <w:rsid w:val="001E2E04"/>
    <w:rsid w:val="001E396F"/>
    <w:rsid w:val="001E4668"/>
    <w:rsid w:val="00233868"/>
    <w:rsid w:val="00255535"/>
    <w:rsid w:val="002634A0"/>
    <w:rsid w:val="00265B9F"/>
    <w:rsid w:val="00292FBD"/>
    <w:rsid w:val="00295184"/>
    <w:rsid w:val="002D3FE4"/>
    <w:rsid w:val="002D6079"/>
    <w:rsid w:val="002E5206"/>
    <w:rsid w:val="00305596"/>
    <w:rsid w:val="003210D3"/>
    <w:rsid w:val="00323B5D"/>
    <w:rsid w:val="00333039"/>
    <w:rsid w:val="00334432"/>
    <w:rsid w:val="00380FCC"/>
    <w:rsid w:val="003812E4"/>
    <w:rsid w:val="003A7422"/>
    <w:rsid w:val="003B6081"/>
    <w:rsid w:val="003D7E6B"/>
    <w:rsid w:val="003F4DF2"/>
    <w:rsid w:val="00450CB3"/>
    <w:rsid w:val="004770C9"/>
    <w:rsid w:val="0048289B"/>
    <w:rsid w:val="004B2191"/>
    <w:rsid w:val="004B37D9"/>
    <w:rsid w:val="004C5F71"/>
    <w:rsid w:val="004C7150"/>
    <w:rsid w:val="004E23F8"/>
    <w:rsid w:val="004F1AE7"/>
    <w:rsid w:val="005266E8"/>
    <w:rsid w:val="00533ECD"/>
    <w:rsid w:val="0053745B"/>
    <w:rsid w:val="00556E20"/>
    <w:rsid w:val="00585888"/>
    <w:rsid w:val="005868D2"/>
    <w:rsid w:val="00587C47"/>
    <w:rsid w:val="005C776E"/>
    <w:rsid w:val="005E0239"/>
    <w:rsid w:val="00614142"/>
    <w:rsid w:val="00627BB9"/>
    <w:rsid w:val="00636C65"/>
    <w:rsid w:val="006B1D3C"/>
    <w:rsid w:val="006C762A"/>
    <w:rsid w:val="006D5179"/>
    <w:rsid w:val="006F503D"/>
    <w:rsid w:val="0074324D"/>
    <w:rsid w:val="00743C2C"/>
    <w:rsid w:val="00755F7A"/>
    <w:rsid w:val="00781ACA"/>
    <w:rsid w:val="007943CA"/>
    <w:rsid w:val="007D5285"/>
    <w:rsid w:val="008130FE"/>
    <w:rsid w:val="00817CDE"/>
    <w:rsid w:val="008371A1"/>
    <w:rsid w:val="0084289C"/>
    <w:rsid w:val="0088089C"/>
    <w:rsid w:val="008A2E60"/>
    <w:rsid w:val="008D5ACF"/>
    <w:rsid w:val="008E6D29"/>
    <w:rsid w:val="008E78C9"/>
    <w:rsid w:val="008F638B"/>
    <w:rsid w:val="009260DC"/>
    <w:rsid w:val="00942AA5"/>
    <w:rsid w:val="00955BBA"/>
    <w:rsid w:val="009701F3"/>
    <w:rsid w:val="00986D58"/>
    <w:rsid w:val="00986E32"/>
    <w:rsid w:val="00995158"/>
    <w:rsid w:val="009C72EC"/>
    <w:rsid w:val="009D519A"/>
    <w:rsid w:val="009F21F9"/>
    <w:rsid w:val="00A11551"/>
    <w:rsid w:val="00A1736D"/>
    <w:rsid w:val="00A25047"/>
    <w:rsid w:val="00A4799D"/>
    <w:rsid w:val="00A70022"/>
    <w:rsid w:val="00A906BC"/>
    <w:rsid w:val="00A96071"/>
    <w:rsid w:val="00AB1025"/>
    <w:rsid w:val="00AE41AD"/>
    <w:rsid w:val="00AE5D6A"/>
    <w:rsid w:val="00B624E7"/>
    <w:rsid w:val="00B75A2A"/>
    <w:rsid w:val="00B90E8E"/>
    <w:rsid w:val="00BB0F71"/>
    <w:rsid w:val="00BE7C2D"/>
    <w:rsid w:val="00C06654"/>
    <w:rsid w:val="00C13B42"/>
    <w:rsid w:val="00C23DB7"/>
    <w:rsid w:val="00C2577E"/>
    <w:rsid w:val="00C44317"/>
    <w:rsid w:val="00C75E00"/>
    <w:rsid w:val="00C95C02"/>
    <w:rsid w:val="00C9730B"/>
    <w:rsid w:val="00CA0215"/>
    <w:rsid w:val="00CB2A35"/>
    <w:rsid w:val="00CD6A65"/>
    <w:rsid w:val="00D24E77"/>
    <w:rsid w:val="00D31C08"/>
    <w:rsid w:val="00D3293E"/>
    <w:rsid w:val="00D45929"/>
    <w:rsid w:val="00D62243"/>
    <w:rsid w:val="00D732EC"/>
    <w:rsid w:val="00DA067C"/>
    <w:rsid w:val="00DA45E8"/>
    <w:rsid w:val="00DB4F78"/>
    <w:rsid w:val="00DB6053"/>
    <w:rsid w:val="00DC05BE"/>
    <w:rsid w:val="00DE59E7"/>
    <w:rsid w:val="00DF746F"/>
    <w:rsid w:val="00E05F70"/>
    <w:rsid w:val="00E25ACE"/>
    <w:rsid w:val="00E4375B"/>
    <w:rsid w:val="00E5438B"/>
    <w:rsid w:val="00E674EB"/>
    <w:rsid w:val="00E73CC5"/>
    <w:rsid w:val="00E90C22"/>
    <w:rsid w:val="00EA2321"/>
    <w:rsid w:val="00EB2536"/>
    <w:rsid w:val="00EB5508"/>
    <w:rsid w:val="00EB7B7A"/>
    <w:rsid w:val="00ED3F9B"/>
    <w:rsid w:val="00ED4660"/>
    <w:rsid w:val="00EE3F59"/>
    <w:rsid w:val="00F04AEA"/>
    <w:rsid w:val="00F265B0"/>
    <w:rsid w:val="00F4380F"/>
    <w:rsid w:val="00F47010"/>
    <w:rsid w:val="00F62CF8"/>
    <w:rsid w:val="00F67394"/>
    <w:rsid w:val="00F83935"/>
    <w:rsid w:val="00FB6BF1"/>
    <w:rsid w:val="00FC2003"/>
    <w:rsid w:val="00FE2B31"/>
    <w:rsid w:val="00FE728D"/>
    <w:rsid w:val="00FF0D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1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D"/>
    <w:pPr>
      <w:spacing w:after="160"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spacing w:line="259" w:lineRule="auto"/>
      <w:ind w:left="720"/>
      <w:contextualSpacing/>
    </w:pPr>
  </w:style>
  <w:style w:type="table" w:styleId="a8">
    <w:name w:val="Table Grid"/>
    <w:basedOn w:val="a2"/>
    <w:uiPriority w:val="59"/>
    <w:rsid w:val="004F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D7E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D"/>
    <w:pPr>
      <w:spacing w:after="160"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A1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8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375B"/>
    <w:pPr>
      <w:spacing w:line="259" w:lineRule="auto"/>
      <w:ind w:left="720"/>
      <w:contextualSpacing/>
    </w:pPr>
  </w:style>
  <w:style w:type="table" w:styleId="a8">
    <w:name w:val="Table Grid"/>
    <w:basedOn w:val="a2"/>
    <w:uiPriority w:val="59"/>
    <w:rsid w:val="004F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D7E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3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06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0B2E-EB52-495D-A965-98542E45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33</cp:revision>
  <dcterms:created xsi:type="dcterms:W3CDTF">2025-04-01T08:22:00Z</dcterms:created>
  <dcterms:modified xsi:type="dcterms:W3CDTF">2025-05-18T17:10:00Z</dcterms:modified>
</cp:coreProperties>
</file>