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19" w:rsidRPr="009F4A19" w:rsidRDefault="009F4A19" w:rsidP="009F4A19">
      <w:pPr>
        <w:pStyle w:val="1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 xml:space="preserve">Комплект оценочных материалов по дисциплине </w:t>
      </w:r>
      <w:r w:rsidRPr="009F4A19">
        <w:rPr>
          <w:rFonts w:cs="Times New Roman"/>
          <w:szCs w:val="28"/>
        </w:rPr>
        <w:br/>
        <w:t>«Физическая культура и спорт»</w:t>
      </w:r>
    </w:p>
    <w:p w:rsidR="009F4A19" w:rsidRPr="009F4A19" w:rsidRDefault="009F4A19" w:rsidP="009F4A19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</w:p>
    <w:p w:rsidR="009F4A19" w:rsidRPr="009F4A19" w:rsidRDefault="009F4A19" w:rsidP="009F4A19">
      <w:pPr>
        <w:pStyle w:val="3"/>
        <w:spacing w:after="360"/>
        <w:ind w:left="-567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Задания закрытого типа</w:t>
      </w:r>
    </w:p>
    <w:p w:rsidR="009F4A19" w:rsidRPr="009F4A19" w:rsidRDefault="009F4A19" w:rsidP="009F4A19">
      <w:pPr>
        <w:pStyle w:val="4"/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Задания закрытого типа на выбор правильного ответа</w:t>
      </w:r>
    </w:p>
    <w:p w:rsidR="009F4A19" w:rsidRPr="009F4A19" w:rsidRDefault="009F4A19" w:rsidP="009F4A19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9F4A19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:rsidR="009F4A19" w:rsidRPr="009F4A19" w:rsidRDefault="009F4A19" w:rsidP="009F4A19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9F4A19" w:rsidRPr="009F4A19" w:rsidRDefault="009F4A19" w:rsidP="009F4A19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9F4A19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:rsidR="009F4A19" w:rsidRPr="009F4A19" w:rsidRDefault="009F4A19" w:rsidP="009F4A19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9F4A19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:rsidR="009F4A19" w:rsidRPr="009F4A19" w:rsidRDefault="009F4A19" w:rsidP="009F4A19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9F4A19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9F4A19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  <w:bookmarkStart w:id="0" w:name="_GoBack"/>
      <w:bookmarkEnd w:id="0"/>
    </w:p>
    <w:p w:rsidR="009F4A19" w:rsidRPr="009F4A19" w:rsidRDefault="009F4A19" w:rsidP="009F4A19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9F4A19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:rsidR="009F4A19" w:rsidRPr="009F4A19" w:rsidRDefault="009F4A19" w:rsidP="009F4A19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9F4A19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:rsidR="009F4A19" w:rsidRPr="009F4A19" w:rsidRDefault="009F4A19" w:rsidP="009F4A19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9F4A19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УК-7 </w:t>
      </w:r>
    </w:p>
    <w:p w:rsidR="009F4A19" w:rsidRPr="009F4A19" w:rsidRDefault="009F4A19" w:rsidP="009F4A19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F4A19" w:rsidRPr="009F4A19" w:rsidRDefault="009F4A19" w:rsidP="009F4A19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9F4A19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это:</w:t>
      </w:r>
    </w:p>
    <w:p w:rsidR="009F4A19" w:rsidRPr="009F4A19" w:rsidRDefault="009F4A19" w:rsidP="009F4A19">
      <w:pPr>
        <w:ind w:firstLine="0"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9F4A19">
        <w:rPr>
          <w:rFonts w:eastAsia="Times New Roman" w:cs="Times New Roman"/>
          <w:kern w:val="0"/>
          <w:szCs w:val="28"/>
          <w14:ligatures w14:val="none"/>
        </w:rPr>
        <w:t>А</w:t>
      </w:r>
      <w:r w:rsidRPr="009F4A19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9F4A19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9F4A19">
          <w:rPr>
            <w:rStyle w:val="ac"/>
            <w:rFonts w:eastAsia="Times New Roman" w:cs="Times New Roman"/>
            <w:color w:val="auto"/>
            <w:spacing w:val="-10"/>
            <w:kern w:val="0"/>
            <w:szCs w:val="28"/>
            <w:u w:val="none"/>
            <w14:ligatures w14:val="none"/>
          </w:rPr>
          <w:t>функциональное состояние, резервные</w:t>
        </w:r>
      </w:hyperlink>
      <w:r w:rsidRPr="009F4A19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9F4A19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:rsidR="009F4A19" w:rsidRPr="009F4A19" w:rsidRDefault="009F4A19" w:rsidP="009F4A19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9F4A19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:rsidR="009F4A19" w:rsidRPr="009F4A19" w:rsidRDefault="009F4A19" w:rsidP="009F4A19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9F4A19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:rsidR="009F4A19" w:rsidRPr="009F4A19" w:rsidRDefault="009F4A19" w:rsidP="009F4A19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9F4A19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:rsidR="009F4A19" w:rsidRPr="009F4A19" w:rsidRDefault="009F4A19" w:rsidP="009F4A19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9F4A19">
        <w:rPr>
          <w:rFonts w:eastAsia="Calibri" w:cs="Times New Roman"/>
          <w:kern w:val="0"/>
          <w:szCs w:val="28"/>
          <w14:ligatures w14:val="none"/>
        </w:rPr>
        <w:t>Компетенции (индикаторы): УК-7</w:t>
      </w:r>
    </w:p>
    <w:p w:rsidR="009F4A19" w:rsidRPr="009F4A19" w:rsidRDefault="009F4A19" w:rsidP="009F4A19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F4A19" w:rsidRPr="009F4A19" w:rsidRDefault="009F4A19" w:rsidP="009F4A19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9F4A19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это: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9F4A19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9F4A19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9F4A19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9F4A19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9F4A19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9F4A19">
        <w:rPr>
          <w:rFonts w:eastAsia="Times New Roman" w:cs="Times New Roman"/>
          <w:bCs/>
          <w:kern w:val="0"/>
          <w:szCs w:val="28"/>
          <w14:ligatures w14:val="none"/>
        </w:rPr>
        <w:t xml:space="preserve">Компетенции (индикаторы): УК-7 </w:t>
      </w:r>
    </w:p>
    <w:p w:rsidR="009F4A19" w:rsidRPr="009F4A19" w:rsidRDefault="009F4A19" w:rsidP="009F4A19">
      <w:pPr>
        <w:spacing w:after="160" w:line="276" w:lineRule="auto"/>
        <w:ind w:firstLine="0"/>
        <w:jc w:val="left"/>
        <w:rPr>
          <w:rFonts w:cs="Times New Roman"/>
          <w:szCs w:val="28"/>
        </w:rPr>
      </w:pPr>
    </w:p>
    <w:p w:rsidR="009F4A19" w:rsidRPr="009F4A19" w:rsidRDefault="009F4A19" w:rsidP="009F4A19">
      <w:pPr>
        <w:spacing w:after="160" w:line="276" w:lineRule="auto"/>
        <w:ind w:firstLine="0"/>
        <w:jc w:val="left"/>
        <w:rPr>
          <w:rFonts w:cs="Times New Roman"/>
          <w:b/>
          <w:bCs/>
          <w:szCs w:val="28"/>
        </w:rPr>
      </w:pPr>
      <w:r w:rsidRPr="009F4A19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9F4A19" w:rsidRPr="009F4A19" w:rsidRDefault="009F4A19" w:rsidP="009F4A19">
      <w:pPr>
        <w:ind w:firstLine="0"/>
        <w:rPr>
          <w:rFonts w:cs="Times New Roman"/>
          <w:i/>
          <w:iCs/>
          <w:szCs w:val="28"/>
        </w:rPr>
      </w:pPr>
      <w:r w:rsidRPr="009F4A19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9F4A19" w:rsidRPr="009F4A19" w:rsidRDefault="009F4A19" w:rsidP="009F4A19">
      <w:pPr>
        <w:ind w:firstLine="0"/>
        <w:rPr>
          <w:rFonts w:cs="Times New Roman"/>
          <w:i/>
          <w:iCs/>
          <w:szCs w:val="28"/>
        </w:rPr>
      </w:pPr>
      <w:r w:rsidRPr="009F4A19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9F4A19" w:rsidRPr="009F4A19" w:rsidRDefault="009F4A19" w:rsidP="009F4A19">
      <w:pPr>
        <w:rPr>
          <w:rFonts w:eastAsia="Calibri" w:cs="Times New Roman"/>
          <w:szCs w:val="28"/>
        </w:rPr>
      </w:pPr>
    </w:p>
    <w:p w:rsidR="009F4A19" w:rsidRPr="009F4A19" w:rsidRDefault="009F4A19" w:rsidP="009F4A19">
      <w:pPr>
        <w:ind w:firstLine="0"/>
        <w:rPr>
          <w:rFonts w:eastAsia="Calibri" w:cs="Times New Roman"/>
          <w:szCs w:val="28"/>
        </w:rPr>
      </w:pPr>
      <w:r w:rsidRPr="009F4A19">
        <w:rPr>
          <w:rFonts w:eastAsia="Calibri" w:cs="Times New Roman"/>
          <w:szCs w:val="28"/>
        </w:rPr>
        <w:lastRenderedPageBreak/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102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070"/>
      </w:tblGrid>
      <w:tr w:rsidR="009F4A19" w:rsidRPr="009F4A19" w:rsidTr="009F4A19">
        <w:tc>
          <w:tcPr>
            <w:tcW w:w="5212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5070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F4A19" w:rsidRPr="009F4A19" w:rsidTr="009F4A19">
        <w:tc>
          <w:tcPr>
            <w:tcW w:w="5212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1)</w:t>
            </w:r>
            <w:r w:rsidRPr="009F4A1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A19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5070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А)</w:t>
            </w:r>
            <w:r w:rsidRPr="009F4A19">
              <w:rPr>
                <w:rFonts w:eastAsia="Times New Roman" w:cs="Times New Roman"/>
                <w:szCs w:val="28"/>
              </w:rPr>
              <w:t xml:space="preserve"> </w:t>
            </w:r>
            <w:r w:rsidRPr="009F4A19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F4A19" w:rsidRPr="009F4A19" w:rsidTr="009F4A19">
        <w:tc>
          <w:tcPr>
            <w:tcW w:w="5212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5070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Б) 120 на 70 мм рт. ст.</w:t>
            </w:r>
          </w:p>
        </w:tc>
      </w:tr>
      <w:tr w:rsidR="009F4A19" w:rsidRPr="009F4A19" w:rsidTr="009F4A19">
        <w:tc>
          <w:tcPr>
            <w:tcW w:w="5212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5070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9F4A19" w:rsidRPr="009F4A19" w:rsidRDefault="009F4A19" w:rsidP="009F4A19">
      <w:pPr>
        <w:ind w:firstLine="0"/>
        <w:rPr>
          <w:rFonts w:eastAsia="Calibri" w:cs="Times New Roman"/>
          <w:szCs w:val="28"/>
        </w:rPr>
      </w:pPr>
      <w:r w:rsidRPr="009F4A19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3079"/>
        <w:gridCol w:w="3359"/>
      </w:tblGrid>
      <w:tr w:rsidR="009F4A19" w:rsidRPr="009F4A19" w:rsidTr="009F4A19">
        <w:trPr>
          <w:trHeight w:val="13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19" w:rsidRPr="009F4A19" w:rsidRDefault="009F4A19">
            <w:pPr>
              <w:spacing w:line="276" w:lineRule="auto"/>
              <w:ind w:firstLine="6"/>
              <w:jc w:val="center"/>
              <w:rPr>
                <w:rFonts w:eastAsia="Calibri" w:cs="Times New Roman"/>
                <w:szCs w:val="28"/>
              </w:rPr>
            </w:pPr>
            <w:bookmarkStart w:id="1" w:name="_Hlk190525805"/>
            <w:r w:rsidRPr="009F4A19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19" w:rsidRPr="009F4A19" w:rsidRDefault="009F4A19">
            <w:pPr>
              <w:spacing w:line="276" w:lineRule="auto"/>
              <w:ind w:firstLine="34"/>
              <w:jc w:val="center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19" w:rsidRPr="009F4A19" w:rsidRDefault="009F4A19">
            <w:pPr>
              <w:spacing w:line="276" w:lineRule="auto"/>
              <w:ind w:firstLine="34"/>
              <w:jc w:val="center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3</w:t>
            </w:r>
          </w:p>
        </w:tc>
      </w:tr>
      <w:tr w:rsidR="009F4A19" w:rsidRPr="009F4A19" w:rsidTr="009F4A19">
        <w:trPr>
          <w:trHeight w:val="13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19" w:rsidRPr="009F4A19" w:rsidRDefault="009F4A19">
            <w:pPr>
              <w:spacing w:line="276" w:lineRule="auto"/>
              <w:ind w:firstLine="6"/>
              <w:jc w:val="center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19" w:rsidRPr="009F4A19" w:rsidRDefault="009F4A19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19" w:rsidRPr="009F4A19" w:rsidRDefault="009F4A19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1"/>
    <w:p w:rsidR="009F4A19" w:rsidRPr="009F4A19" w:rsidRDefault="009F4A19" w:rsidP="009F4A19">
      <w:pPr>
        <w:ind w:firstLine="0"/>
        <w:rPr>
          <w:rFonts w:eastAsia="Calibri" w:cs="Times New Roman"/>
          <w:szCs w:val="28"/>
        </w:rPr>
      </w:pPr>
      <w:r w:rsidRPr="009F4A19">
        <w:rPr>
          <w:rFonts w:eastAsia="Calibri" w:cs="Times New Roman"/>
          <w:szCs w:val="28"/>
        </w:rPr>
        <w:t xml:space="preserve">Компетенции (индикаторы): УК-7 </w:t>
      </w:r>
    </w:p>
    <w:p w:rsidR="009F4A19" w:rsidRPr="009F4A19" w:rsidRDefault="009F4A19" w:rsidP="009F4A19">
      <w:pPr>
        <w:ind w:firstLine="0"/>
        <w:rPr>
          <w:rFonts w:eastAsia="Calibri" w:cs="Times New Roman"/>
          <w:szCs w:val="28"/>
        </w:rPr>
      </w:pPr>
    </w:p>
    <w:p w:rsidR="009F4A19" w:rsidRPr="009F4A19" w:rsidRDefault="009F4A19" w:rsidP="009F4A19">
      <w:pPr>
        <w:ind w:firstLine="0"/>
        <w:rPr>
          <w:rFonts w:eastAsia="Calibri" w:cs="Times New Roman"/>
          <w:szCs w:val="28"/>
        </w:rPr>
      </w:pPr>
      <w:r w:rsidRPr="009F4A19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102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070"/>
      </w:tblGrid>
      <w:tr w:rsidR="009F4A19" w:rsidRPr="009F4A19" w:rsidTr="009F4A19">
        <w:tc>
          <w:tcPr>
            <w:tcW w:w="5212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5070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F4A19" w:rsidRPr="009F4A19" w:rsidTr="009F4A19">
        <w:tc>
          <w:tcPr>
            <w:tcW w:w="5212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5070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А) АД 150 на 90 мм рт. ст.</w:t>
            </w:r>
          </w:p>
        </w:tc>
      </w:tr>
      <w:tr w:rsidR="009F4A19" w:rsidRPr="009F4A19" w:rsidTr="009F4A19">
        <w:tc>
          <w:tcPr>
            <w:tcW w:w="5212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2)</w:t>
            </w:r>
            <w:r w:rsidRPr="009F4A19">
              <w:rPr>
                <w:rFonts w:cs="Times New Roman"/>
                <w:szCs w:val="28"/>
              </w:rPr>
              <w:t xml:space="preserve"> </w:t>
            </w:r>
            <w:r w:rsidRPr="009F4A19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5070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F4A19" w:rsidRPr="009F4A19" w:rsidTr="009F4A19">
        <w:tc>
          <w:tcPr>
            <w:tcW w:w="5212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5070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r w:rsidRPr="009F4A19">
              <w:rPr>
                <w:rFonts w:eastAsia="Calibri" w:cs="Times New Roman"/>
                <w:szCs w:val="28"/>
              </w:rPr>
              <w:t>ст</w:t>
            </w:r>
            <w:proofErr w:type="spellEnd"/>
          </w:p>
        </w:tc>
      </w:tr>
      <w:tr w:rsidR="009F4A19" w:rsidRPr="009F4A19" w:rsidTr="009F4A19">
        <w:tc>
          <w:tcPr>
            <w:tcW w:w="5212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5070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:rsidR="009F4A19" w:rsidRPr="009F4A19" w:rsidRDefault="009F4A19" w:rsidP="009F4A19">
      <w:pPr>
        <w:ind w:firstLine="0"/>
        <w:rPr>
          <w:rFonts w:eastAsia="Calibri" w:cs="Times New Roman"/>
          <w:szCs w:val="28"/>
        </w:rPr>
      </w:pPr>
      <w:r w:rsidRPr="009F4A19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2379"/>
        <w:gridCol w:w="2520"/>
        <w:gridCol w:w="2518"/>
      </w:tblGrid>
      <w:tr w:rsidR="009F4A19" w:rsidRPr="009F4A19" w:rsidTr="009F4A19">
        <w:trPr>
          <w:trHeight w:val="135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19" w:rsidRPr="009F4A19" w:rsidRDefault="009F4A19">
            <w:pPr>
              <w:spacing w:line="276" w:lineRule="auto"/>
              <w:ind w:firstLine="6"/>
              <w:jc w:val="center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19" w:rsidRPr="009F4A19" w:rsidRDefault="009F4A19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19" w:rsidRPr="009F4A19" w:rsidRDefault="009F4A19">
            <w:pPr>
              <w:spacing w:line="276" w:lineRule="auto"/>
              <w:ind w:firstLine="34"/>
              <w:jc w:val="center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19" w:rsidRPr="009F4A19" w:rsidRDefault="009F4A19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4</w:t>
            </w:r>
          </w:p>
        </w:tc>
      </w:tr>
      <w:tr w:rsidR="009F4A19" w:rsidRPr="009F4A19" w:rsidTr="009F4A19">
        <w:trPr>
          <w:trHeight w:val="135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19" w:rsidRPr="009F4A19" w:rsidRDefault="009F4A19">
            <w:pPr>
              <w:spacing w:line="276" w:lineRule="auto"/>
              <w:ind w:firstLine="6"/>
              <w:jc w:val="center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19" w:rsidRPr="009F4A19" w:rsidRDefault="009F4A19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19" w:rsidRPr="009F4A19" w:rsidRDefault="009F4A19">
            <w:pPr>
              <w:spacing w:line="276" w:lineRule="auto"/>
              <w:ind w:firstLine="34"/>
              <w:jc w:val="center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19" w:rsidRPr="009F4A19" w:rsidRDefault="009F4A19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Г</w:t>
            </w:r>
          </w:p>
        </w:tc>
      </w:tr>
    </w:tbl>
    <w:p w:rsidR="009F4A19" w:rsidRPr="009F4A19" w:rsidRDefault="009F4A19" w:rsidP="009F4A19">
      <w:pPr>
        <w:ind w:firstLine="0"/>
        <w:rPr>
          <w:rFonts w:eastAsia="Calibri" w:cs="Times New Roman"/>
          <w:szCs w:val="28"/>
        </w:rPr>
      </w:pPr>
      <w:r w:rsidRPr="009F4A19">
        <w:rPr>
          <w:rFonts w:eastAsia="Calibri" w:cs="Times New Roman"/>
          <w:szCs w:val="28"/>
        </w:rPr>
        <w:t xml:space="preserve">Компетенции (индикаторы): УК-7 </w:t>
      </w:r>
    </w:p>
    <w:p w:rsidR="009F4A19" w:rsidRPr="009F4A19" w:rsidRDefault="009F4A19" w:rsidP="009F4A19">
      <w:pPr>
        <w:ind w:firstLine="0"/>
        <w:rPr>
          <w:rFonts w:eastAsia="Calibri" w:cs="Times New Roman"/>
          <w:szCs w:val="28"/>
        </w:rPr>
      </w:pPr>
    </w:p>
    <w:p w:rsidR="009F4A19" w:rsidRPr="009F4A19" w:rsidRDefault="009F4A19" w:rsidP="009F4A19">
      <w:pPr>
        <w:ind w:firstLine="0"/>
        <w:rPr>
          <w:rFonts w:eastAsia="Calibri" w:cs="Times New Roman"/>
          <w:szCs w:val="28"/>
        </w:rPr>
      </w:pPr>
      <w:r w:rsidRPr="009F4A19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1028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071"/>
      </w:tblGrid>
      <w:tr w:rsidR="009F4A19" w:rsidRPr="009F4A19" w:rsidTr="009F4A19">
        <w:tc>
          <w:tcPr>
            <w:tcW w:w="5212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5071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F4A19" w:rsidRPr="009F4A19" w:rsidTr="009F4A19">
        <w:tc>
          <w:tcPr>
            <w:tcW w:w="5212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 xml:space="preserve">1)печенье сдобное, конфеты, </w:t>
            </w:r>
          </w:p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5071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А) белки</w:t>
            </w:r>
          </w:p>
        </w:tc>
      </w:tr>
      <w:tr w:rsidR="009F4A19" w:rsidRPr="009F4A19" w:rsidTr="009F4A19">
        <w:tc>
          <w:tcPr>
            <w:tcW w:w="5212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2) яйца, мясо, молоко</w:t>
            </w:r>
          </w:p>
        </w:tc>
        <w:tc>
          <w:tcPr>
            <w:tcW w:w="5071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Б) жиры</w:t>
            </w:r>
          </w:p>
        </w:tc>
      </w:tr>
      <w:tr w:rsidR="009F4A19" w:rsidRPr="009F4A19" w:rsidTr="009F4A19">
        <w:tc>
          <w:tcPr>
            <w:tcW w:w="5212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3) масло сливочное, сало, майонез</w:t>
            </w:r>
          </w:p>
        </w:tc>
        <w:tc>
          <w:tcPr>
            <w:tcW w:w="5071" w:type="dxa"/>
            <w:hideMark/>
          </w:tcPr>
          <w:p w:rsidR="009F4A19" w:rsidRPr="009F4A19" w:rsidRDefault="009F4A19">
            <w:pPr>
              <w:ind w:firstLine="0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В) углеводы</w:t>
            </w:r>
          </w:p>
        </w:tc>
      </w:tr>
    </w:tbl>
    <w:p w:rsidR="009F4A19" w:rsidRPr="009F4A19" w:rsidRDefault="009F4A19" w:rsidP="009F4A19">
      <w:pPr>
        <w:ind w:firstLine="0"/>
        <w:rPr>
          <w:rFonts w:eastAsia="Calibri" w:cs="Times New Roman"/>
          <w:szCs w:val="28"/>
        </w:rPr>
      </w:pPr>
      <w:r w:rsidRPr="009F4A19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3080"/>
        <w:gridCol w:w="3359"/>
      </w:tblGrid>
      <w:tr w:rsidR="009F4A19" w:rsidRPr="009F4A19" w:rsidTr="009F4A19">
        <w:trPr>
          <w:trHeight w:val="13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19" w:rsidRPr="009F4A19" w:rsidRDefault="009F4A19">
            <w:pPr>
              <w:spacing w:line="276" w:lineRule="auto"/>
              <w:ind w:firstLine="6"/>
              <w:jc w:val="center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19" w:rsidRPr="009F4A19" w:rsidRDefault="009F4A19">
            <w:pPr>
              <w:spacing w:line="276" w:lineRule="auto"/>
              <w:ind w:firstLine="34"/>
              <w:jc w:val="center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19" w:rsidRPr="009F4A19" w:rsidRDefault="009F4A19">
            <w:pPr>
              <w:spacing w:line="276" w:lineRule="auto"/>
              <w:ind w:firstLine="34"/>
              <w:jc w:val="center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3</w:t>
            </w:r>
          </w:p>
        </w:tc>
      </w:tr>
      <w:tr w:rsidR="009F4A19" w:rsidRPr="009F4A19" w:rsidTr="009F4A19">
        <w:trPr>
          <w:trHeight w:val="13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19" w:rsidRPr="009F4A19" w:rsidRDefault="009F4A19">
            <w:pPr>
              <w:spacing w:line="276" w:lineRule="auto"/>
              <w:ind w:firstLine="6"/>
              <w:jc w:val="center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19" w:rsidRPr="009F4A19" w:rsidRDefault="009F4A19">
            <w:pPr>
              <w:spacing w:line="276" w:lineRule="auto"/>
              <w:ind w:firstLine="34"/>
              <w:jc w:val="center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19" w:rsidRPr="009F4A19" w:rsidRDefault="009F4A19">
            <w:pPr>
              <w:spacing w:line="276" w:lineRule="auto"/>
              <w:ind w:firstLine="34"/>
              <w:jc w:val="center"/>
              <w:rPr>
                <w:rFonts w:eastAsia="Calibri" w:cs="Times New Roman"/>
                <w:szCs w:val="28"/>
              </w:rPr>
            </w:pPr>
            <w:r w:rsidRPr="009F4A19">
              <w:rPr>
                <w:rFonts w:eastAsia="Calibri" w:cs="Times New Roman"/>
                <w:szCs w:val="28"/>
              </w:rPr>
              <w:t>Б</w:t>
            </w:r>
          </w:p>
        </w:tc>
      </w:tr>
    </w:tbl>
    <w:p w:rsidR="009F4A19" w:rsidRPr="009F4A19" w:rsidRDefault="009F4A19" w:rsidP="009F4A19">
      <w:pPr>
        <w:ind w:firstLine="0"/>
        <w:rPr>
          <w:rFonts w:eastAsia="Calibri" w:cs="Times New Roman"/>
          <w:szCs w:val="28"/>
        </w:rPr>
      </w:pPr>
      <w:r w:rsidRPr="009F4A19">
        <w:rPr>
          <w:rFonts w:eastAsia="Calibri" w:cs="Times New Roman"/>
          <w:szCs w:val="28"/>
        </w:rPr>
        <w:t xml:space="preserve">Компетенции (индикаторы): УК-7 </w:t>
      </w:r>
    </w:p>
    <w:p w:rsidR="009F4A19" w:rsidRPr="009F4A19" w:rsidRDefault="009F4A19" w:rsidP="009F4A19">
      <w:pPr>
        <w:spacing w:after="160" w:line="276" w:lineRule="auto"/>
        <w:ind w:firstLine="0"/>
        <w:jc w:val="left"/>
        <w:rPr>
          <w:rFonts w:cs="Times New Roman"/>
          <w:szCs w:val="28"/>
        </w:rPr>
      </w:pPr>
    </w:p>
    <w:p w:rsidR="009F4A19" w:rsidRPr="009F4A19" w:rsidRDefault="009F4A19" w:rsidP="009F4A19">
      <w:pPr>
        <w:pStyle w:val="4"/>
        <w:ind w:firstLine="0"/>
        <w:rPr>
          <w:rFonts w:cs="Times New Roman"/>
          <w:b w:val="0"/>
          <w:szCs w:val="28"/>
        </w:rPr>
      </w:pPr>
      <w:r w:rsidRPr="009F4A19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9F4A19" w:rsidRPr="009F4A19" w:rsidRDefault="009F4A19" w:rsidP="009F4A19">
      <w:pPr>
        <w:ind w:firstLine="0"/>
        <w:rPr>
          <w:rFonts w:cs="Times New Roman"/>
          <w:i/>
          <w:iCs/>
          <w:szCs w:val="28"/>
        </w:rPr>
      </w:pPr>
      <w:r w:rsidRPr="009F4A19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:rsidR="009F4A19" w:rsidRPr="009F4A19" w:rsidRDefault="009F4A19" w:rsidP="009F4A19">
      <w:pPr>
        <w:ind w:firstLine="0"/>
        <w:rPr>
          <w:rFonts w:cs="Times New Roman"/>
          <w:i/>
          <w:iCs/>
          <w:szCs w:val="28"/>
        </w:rPr>
      </w:pPr>
      <w:r w:rsidRPr="009F4A19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:rsidR="009F4A19" w:rsidRPr="009F4A19" w:rsidRDefault="009F4A19" w:rsidP="009F4A19">
      <w:pPr>
        <w:ind w:firstLine="0"/>
        <w:rPr>
          <w:rFonts w:cs="Times New Roman"/>
          <w:i/>
          <w:iCs/>
          <w:szCs w:val="28"/>
        </w:rPr>
      </w:pP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 xml:space="preserve">1. Установите </w:t>
      </w:r>
      <w:r w:rsidRPr="009F4A19">
        <w:rPr>
          <w:rFonts w:cs="Times New Roman"/>
          <w:szCs w:val="28"/>
        </w:rPr>
        <w:t>правильную последовательность движения крови по большому кругу кровообращения: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>А) артерии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lastRenderedPageBreak/>
        <w:t>Б) аорта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>В) капилляры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>Г) вены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>Д) правое предсердие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 xml:space="preserve">Правильный ответ: Б, </w:t>
      </w:r>
      <w:proofErr w:type="gramStart"/>
      <w:r w:rsidRPr="009F4A19">
        <w:rPr>
          <w:rFonts w:eastAsia="Times New Roman" w:cs="Times New Roman"/>
          <w:bCs/>
          <w:szCs w:val="28"/>
        </w:rPr>
        <w:t>А</w:t>
      </w:r>
      <w:proofErr w:type="gramEnd"/>
      <w:r w:rsidRPr="009F4A19">
        <w:rPr>
          <w:rFonts w:eastAsia="Times New Roman" w:cs="Times New Roman"/>
          <w:bCs/>
          <w:szCs w:val="28"/>
        </w:rPr>
        <w:t>, В, Г, Д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 xml:space="preserve">Компетенции (индикаторы): УК-7 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 xml:space="preserve">2. Установите </w:t>
      </w:r>
      <w:r w:rsidRPr="009F4A19">
        <w:rPr>
          <w:rFonts w:cs="Times New Roman"/>
          <w:szCs w:val="28"/>
        </w:rPr>
        <w:t>правильную последовательность движения вдыхаемого воздуха по дыхательной системе организма: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>А) бронхи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>Б) носовая полость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>В) трахея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>Г) гортань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>Д) альвеолы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 xml:space="preserve">Правильный ответ: Б, </w:t>
      </w:r>
      <w:proofErr w:type="gramStart"/>
      <w:r w:rsidRPr="009F4A19">
        <w:rPr>
          <w:rFonts w:eastAsia="Times New Roman" w:cs="Times New Roman"/>
          <w:bCs/>
          <w:szCs w:val="28"/>
        </w:rPr>
        <w:t>А</w:t>
      </w:r>
      <w:proofErr w:type="gramEnd"/>
      <w:r w:rsidRPr="009F4A19">
        <w:rPr>
          <w:rFonts w:eastAsia="Times New Roman" w:cs="Times New Roman"/>
          <w:bCs/>
          <w:szCs w:val="28"/>
        </w:rPr>
        <w:t>, В, Г, Д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 xml:space="preserve">Компетенции (индикаторы): УК-7 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 xml:space="preserve">3. Установите </w:t>
      </w:r>
      <w:r w:rsidRPr="009F4A19">
        <w:rPr>
          <w:rFonts w:cs="Times New Roman"/>
          <w:szCs w:val="28"/>
        </w:rPr>
        <w:t>правильную последовательность влияния определенных факторов на здоровье человека (от большего фактора к меньшему):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>А) здравоохранения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>Б) образ жизни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>В) наследственность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>Г) окружающая среда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>Правильный ответ: Б, Г, В, А</w:t>
      </w:r>
    </w:p>
    <w:p w:rsidR="009F4A19" w:rsidRPr="009F4A19" w:rsidRDefault="009F4A19" w:rsidP="009F4A19">
      <w:pPr>
        <w:ind w:firstLine="0"/>
        <w:rPr>
          <w:rFonts w:eastAsia="Times New Roman" w:cs="Times New Roman"/>
          <w:bCs/>
          <w:szCs w:val="28"/>
        </w:rPr>
      </w:pPr>
      <w:r w:rsidRPr="009F4A19">
        <w:rPr>
          <w:rFonts w:eastAsia="Times New Roman" w:cs="Times New Roman"/>
          <w:bCs/>
          <w:szCs w:val="28"/>
        </w:rPr>
        <w:t xml:space="preserve">Компетенции (индикаторы): УК-7 </w:t>
      </w:r>
    </w:p>
    <w:p w:rsidR="009F4A19" w:rsidRPr="009F4A19" w:rsidRDefault="009F4A19" w:rsidP="009F4A19">
      <w:pPr>
        <w:spacing w:after="160" w:line="276" w:lineRule="auto"/>
        <w:ind w:firstLine="0"/>
        <w:jc w:val="left"/>
        <w:rPr>
          <w:rFonts w:eastAsia="Times New Roman" w:cs="Times New Roman"/>
          <w:bCs/>
          <w:szCs w:val="28"/>
        </w:rPr>
      </w:pPr>
    </w:p>
    <w:p w:rsidR="009F4A19" w:rsidRPr="009F4A19" w:rsidRDefault="009F4A19" w:rsidP="009F4A19">
      <w:pPr>
        <w:spacing w:after="160" w:line="276" w:lineRule="auto"/>
        <w:ind w:left="-567" w:firstLine="0"/>
        <w:jc w:val="left"/>
        <w:rPr>
          <w:rFonts w:eastAsia="Times New Roman" w:cs="Times New Roman"/>
          <w:b/>
          <w:bCs/>
          <w:szCs w:val="28"/>
        </w:rPr>
      </w:pPr>
      <w:r w:rsidRPr="009F4A19">
        <w:rPr>
          <w:rFonts w:cs="Times New Roman"/>
          <w:b/>
          <w:szCs w:val="28"/>
        </w:rPr>
        <w:t>Задания открытого типа</w:t>
      </w:r>
    </w:p>
    <w:p w:rsidR="009F4A19" w:rsidRPr="009F4A19" w:rsidRDefault="009F4A19" w:rsidP="009F4A19">
      <w:pPr>
        <w:pStyle w:val="4"/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Задания открытого типа на дополнение</w:t>
      </w:r>
    </w:p>
    <w:p w:rsidR="009F4A19" w:rsidRPr="009F4A19" w:rsidRDefault="009F4A19" w:rsidP="009F4A19">
      <w:pPr>
        <w:ind w:firstLine="0"/>
        <w:rPr>
          <w:rFonts w:cs="Times New Roman"/>
          <w:i/>
          <w:iCs/>
          <w:szCs w:val="28"/>
        </w:rPr>
      </w:pPr>
      <w:r w:rsidRPr="009F4A19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9F4A19" w:rsidRPr="009F4A19" w:rsidRDefault="009F4A19" w:rsidP="009F4A19">
      <w:pPr>
        <w:ind w:firstLine="0"/>
        <w:rPr>
          <w:rFonts w:cs="Times New Roman"/>
          <w:i/>
          <w:iCs/>
          <w:szCs w:val="28"/>
        </w:rPr>
      </w:pP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1. Окружающая среда, здравоохранение, наследственность, образ жизни – это основные факторы ____________.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bookmarkStart w:id="2" w:name="_Hlk190533194"/>
      <w:r w:rsidRPr="009F4A19">
        <w:rPr>
          <w:rFonts w:cs="Times New Roman"/>
          <w:szCs w:val="28"/>
        </w:rPr>
        <w:t xml:space="preserve">Правильный ответ: </w:t>
      </w:r>
      <w:bookmarkEnd w:id="2"/>
      <w:r w:rsidRPr="009F4A19">
        <w:rPr>
          <w:rFonts w:cs="Times New Roman"/>
          <w:szCs w:val="28"/>
        </w:rPr>
        <w:t>здоровья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 xml:space="preserve">Компетенции (индикаторы): УК-7 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bookmarkStart w:id="3" w:name="_Hlk189482619"/>
    </w:p>
    <w:bookmarkEnd w:id="3"/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Правильный ответ: тахикардией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 xml:space="preserve">Компетенции (индикаторы): УК-7 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3. Табак как вещество считается легким _________ средством.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 xml:space="preserve">Правильный ответ: наркотическим 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lastRenderedPageBreak/>
        <w:t xml:space="preserve">Компетенции (индикаторы): УК-7 </w:t>
      </w:r>
    </w:p>
    <w:p w:rsidR="009F4A19" w:rsidRPr="009F4A19" w:rsidRDefault="009F4A19" w:rsidP="009F4A19">
      <w:pPr>
        <w:spacing w:after="160" w:line="276" w:lineRule="auto"/>
        <w:ind w:firstLine="0"/>
        <w:jc w:val="left"/>
        <w:rPr>
          <w:rFonts w:cs="Times New Roman"/>
          <w:b/>
          <w:szCs w:val="28"/>
        </w:rPr>
      </w:pPr>
      <w:r w:rsidRPr="009F4A19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9F4A19" w:rsidRPr="009F4A19" w:rsidRDefault="009F4A19" w:rsidP="009F4A19">
      <w:pPr>
        <w:ind w:firstLine="0"/>
        <w:rPr>
          <w:rFonts w:cs="Times New Roman"/>
          <w:i/>
          <w:iCs/>
          <w:szCs w:val="28"/>
        </w:rPr>
      </w:pPr>
      <w:r w:rsidRPr="009F4A19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9F4A19" w:rsidRPr="009F4A19" w:rsidRDefault="009F4A19" w:rsidP="009F4A19">
      <w:pPr>
        <w:ind w:firstLine="0"/>
        <w:rPr>
          <w:rFonts w:cs="Times New Roman"/>
          <w:i/>
          <w:iCs/>
          <w:szCs w:val="28"/>
        </w:rPr>
      </w:pP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1. Постоянно повышенное АД (артериальное давление) в покое называется ________.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Правильный ответ: артериальной гипертонией / гипертензией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 xml:space="preserve">Компетенции (индикаторы): УК-7 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2. Рациональное питание предусматривает прием пищи _________ раз в день.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Правильный ответ: 5 / 6 / пять / шесть.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 xml:space="preserve">Компетенции (индикаторы): УК-7 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3. Гипокинезия – это __________.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Ответ: недостаток двигательной активности / недостаток движения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 xml:space="preserve">Компетенции (индикаторы): УК-7 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</w:p>
    <w:p w:rsidR="009F4A19" w:rsidRPr="009F4A19" w:rsidRDefault="009F4A19" w:rsidP="009F4A19">
      <w:pPr>
        <w:spacing w:after="160" w:line="276" w:lineRule="auto"/>
        <w:ind w:firstLine="0"/>
        <w:jc w:val="left"/>
        <w:rPr>
          <w:rFonts w:cs="Times New Roman"/>
          <w:szCs w:val="28"/>
        </w:rPr>
      </w:pPr>
      <w:r w:rsidRPr="009F4A19">
        <w:rPr>
          <w:rFonts w:cs="Times New Roman"/>
          <w:b/>
          <w:bCs/>
          <w:szCs w:val="28"/>
        </w:rPr>
        <w:t>Задания открытого типа с развернутым ответом</w:t>
      </w:r>
    </w:p>
    <w:p w:rsidR="009F4A19" w:rsidRPr="009F4A19" w:rsidRDefault="009F4A19" w:rsidP="009F4A19">
      <w:pPr>
        <w:rPr>
          <w:rFonts w:cs="Times New Roman"/>
          <w:szCs w:val="28"/>
          <w:shd w:val="clear" w:color="auto" w:fill="FFFFFF"/>
        </w:rPr>
      </w:pPr>
    </w:p>
    <w:p w:rsidR="009F4A19" w:rsidRPr="009F4A19" w:rsidRDefault="009F4A19" w:rsidP="009F4A19">
      <w:pPr>
        <w:ind w:firstLine="0"/>
        <w:rPr>
          <w:rFonts w:cs="Times New Roman"/>
          <w:iCs/>
          <w:szCs w:val="28"/>
        </w:rPr>
      </w:pPr>
      <w:r w:rsidRPr="009F4A19">
        <w:rPr>
          <w:rFonts w:cs="Times New Roman"/>
          <w:szCs w:val="28"/>
        </w:rPr>
        <w:t xml:space="preserve">1. </w:t>
      </w:r>
      <w:r w:rsidRPr="009F4A19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F4A19" w:rsidRPr="009F4A19" w:rsidRDefault="009F4A19" w:rsidP="009F4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 С точки зрения ведущих российских ученых: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 Вместе с тем, принято условно разделять здоровье на компоненты. Перечислите компоненты здоровья человека.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Время выполнения: 10 минут.</w:t>
      </w:r>
    </w:p>
    <w:p w:rsidR="009F4A19" w:rsidRPr="009F4A19" w:rsidRDefault="009F4A19" w:rsidP="009F4A19">
      <w:pPr>
        <w:ind w:firstLine="0"/>
        <w:rPr>
          <w:rFonts w:cs="Times New Roman"/>
          <w:b/>
          <w:szCs w:val="28"/>
        </w:rPr>
      </w:pPr>
      <w:r w:rsidRPr="009F4A19">
        <w:rPr>
          <w:rFonts w:cs="Times New Roman"/>
          <w:szCs w:val="28"/>
        </w:rPr>
        <w:t>Ожидаемый результат: здоровье принято условно разделять на следующие компоненты: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- соматическое здоровье</w:t>
      </w:r>
    </w:p>
    <w:p w:rsidR="009F4A19" w:rsidRPr="009F4A19" w:rsidRDefault="009F4A19" w:rsidP="009F4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- физическое здоровье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- психическое здоровье</w:t>
      </w:r>
    </w:p>
    <w:p w:rsidR="009F4A19" w:rsidRPr="009F4A19" w:rsidRDefault="009F4A19" w:rsidP="009F4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- нравственное здоровье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Критерии оценивания: полное содержательное соответствие ожидаемому результату.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 xml:space="preserve">Компетенции (индикаторы): УК-7 </w:t>
      </w:r>
    </w:p>
    <w:p w:rsidR="009F4A19" w:rsidRPr="009F4A19" w:rsidRDefault="009F4A19" w:rsidP="009F4A19">
      <w:pPr>
        <w:ind w:firstLine="0"/>
        <w:rPr>
          <w:rFonts w:cs="Times New Roman"/>
          <w:szCs w:val="28"/>
          <w:highlight w:val="yellow"/>
        </w:rPr>
      </w:pPr>
    </w:p>
    <w:p w:rsidR="009F4A19" w:rsidRPr="009F4A19" w:rsidRDefault="009F4A19" w:rsidP="009F4A19">
      <w:pPr>
        <w:ind w:firstLine="0"/>
        <w:rPr>
          <w:rFonts w:cs="Times New Roman"/>
          <w:iCs/>
          <w:szCs w:val="28"/>
        </w:rPr>
      </w:pPr>
      <w:r w:rsidRPr="009F4A19">
        <w:rPr>
          <w:rFonts w:cs="Times New Roman"/>
          <w:szCs w:val="28"/>
        </w:rPr>
        <w:lastRenderedPageBreak/>
        <w:t>2.</w:t>
      </w:r>
      <w:r w:rsidRPr="009F4A19">
        <w:rPr>
          <w:rFonts w:cs="Times New Roman"/>
          <w:iCs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Перечислите основные компоненты здорового образа жизни (ЗОЖ).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Время выполнения: 10 минут.</w:t>
      </w:r>
    </w:p>
    <w:p w:rsidR="009F4A19" w:rsidRPr="009F4A19" w:rsidRDefault="009F4A19" w:rsidP="009F4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Ожидаемый результат: 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эмоций; психологический комфорт; отказ от вредных привычек;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9F4A19" w:rsidRPr="009F4A19" w:rsidRDefault="009F4A19" w:rsidP="009F4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Критерии оценивания: наличие в ответе не менее пяти компонентов ЗОЖ.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 xml:space="preserve">Компетенции (индикаторы): УК-7 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</w:p>
    <w:p w:rsidR="009F4A19" w:rsidRPr="009F4A19" w:rsidRDefault="009F4A19" w:rsidP="009F4A19">
      <w:pPr>
        <w:ind w:firstLine="0"/>
        <w:rPr>
          <w:rFonts w:cs="Times New Roman"/>
          <w:iCs/>
          <w:szCs w:val="28"/>
        </w:rPr>
      </w:pPr>
      <w:r w:rsidRPr="009F4A19">
        <w:rPr>
          <w:rFonts w:cs="Times New Roman"/>
          <w:szCs w:val="28"/>
        </w:rPr>
        <w:t>3.</w:t>
      </w:r>
      <w:r w:rsidRPr="009F4A19">
        <w:rPr>
          <w:rFonts w:cs="Times New Roman"/>
          <w:iCs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Питание – это процесс поступления, переваривания, всасывания и усвоения организмом пищевых веществ. Пищевые продукты состоят из тысячи химических веществ. Для облегчения их изучения эти вещества группируют по определенным физиологическим и биохимическим свойствам. Пищевые вещества принято разделять на нутриенты и непищевые компоненты. Перечислите пищевые вещества, которые относятся к нутриентам.</w:t>
      </w:r>
    </w:p>
    <w:p w:rsidR="009F4A19" w:rsidRPr="009F4A19" w:rsidRDefault="009F4A19" w:rsidP="009F4A19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9F4A19">
        <w:rPr>
          <w:sz w:val="28"/>
          <w:szCs w:val="28"/>
        </w:rPr>
        <w:t>Время выполнения: 7 минут.</w:t>
      </w:r>
    </w:p>
    <w:p w:rsidR="009F4A19" w:rsidRPr="009F4A19" w:rsidRDefault="009F4A19" w:rsidP="009F4A19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9F4A19">
        <w:rPr>
          <w:rFonts w:eastAsiaTheme="minorHAnsi"/>
          <w:sz w:val="28"/>
          <w:szCs w:val="28"/>
          <w:lang w:eastAsia="en-US"/>
        </w:rPr>
        <w:t>Ожидаемый результат: к нутриентам относятся следующие пищевые вещества:</w:t>
      </w:r>
    </w:p>
    <w:p w:rsidR="009F4A19" w:rsidRPr="009F4A19" w:rsidRDefault="009F4A19" w:rsidP="009F4A19">
      <w:pPr>
        <w:tabs>
          <w:tab w:val="left" w:pos="993"/>
        </w:tabs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- белки</w:t>
      </w:r>
    </w:p>
    <w:p w:rsidR="009F4A19" w:rsidRPr="009F4A19" w:rsidRDefault="009F4A19" w:rsidP="009F4A19">
      <w:pPr>
        <w:tabs>
          <w:tab w:val="left" w:pos="993"/>
        </w:tabs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- углеводы</w:t>
      </w:r>
    </w:p>
    <w:p w:rsidR="009F4A19" w:rsidRPr="009F4A19" w:rsidRDefault="009F4A19" w:rsidP="009F4A19">
      <w:pPr>
        <w:tabs>
          <w:tab w:val="left" w:pos="993"/>
        </w:tabs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- жиры</w:t>
      </w:r>
    </w:p>
    <w:p w:rsidR="009F4A19" w:rsidRPr="009F4A19" w:rsidRDefault="009F4A19" w:rsidP="009F4A19">
      <w:pPr>
        <w:tabs>
          <w:tab w:val="left" w:pos="993"/>
        </w:tabs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- витамины</w:t>
      </w:r>
    </w:p>
    <w:p w:rsidR="009F4A19" w:rsidRPr="009F4A19" w:rsidRDefault="009F4A19" w:rsidP="009F4A19">
      <w:pPr>
        <w:tabs>
          <w:tab w:val="left" w:pos="993"/>
        </w:tabs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- минеральные вещества</w:t>
      </w:r>
    </w:p>
    <w:p w:rsidR="009F4A19" w:rsidRPr="009F4A19" w:rsidRDefault="009F4A19" w:rsidP="009F4A19">
      <w:pPr>
        <w:tabs>
          <w:tab w:val="left" w:pos="993"/>
        </w:tabs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- вода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  <w:r w:rsidRPr="009F4A19">
        <w:rPr>
          <w:rFonts w:cs="Times New Roman"/>
          <w:szCs w:val="28"/>
        </w:rPr>
        <w:t xml:space="preserve">Компетенции (индикаторы): УК-7 </w:t>
      </w: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</w:p>
    <w:p w:rsidR="009F4A19" w:rsidRPr="009F4A19" w:rsidRDefault="009F4A19" w:rsidP="009F4A19">
      <w:pPr>
        <w:ind w:firstLine="0"/>
        <w:rPr>
          <w:rFonts w:cs="Times New Roman"/>
          <w:szCs w:val="28"/>
        </w:rPr>
      </w:pPr>
    </w:p>
    <w:p w:rsidR="00FA1E5D" w:rsidRPr="009F4A19" w:rsidRDefault="00FA1E5D" w:rsidP="009F4A19">
      <w:pPr>
        <w:rPr>
          <w:rFonts w:cs="Times New Roman"/>
          <w:szCs w:val="28"/>
        </w:rPr>
      </w:pPr>
    </w:p>
    <w:sectPr w:rsidR="00FA1E5D" w:rsidRPr="009F4A19" w:rsidSect="009365EE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224" w:rsidRDefault="00265224" w:rsidP="009365EE">
      <w:r>
        <w:separator/>
      </w:r>
    </w:p>
  </w:endnote>
  <w:endnote w:type="continuationSeparator" w:id="0">
    <w:p w:rsidR="00265224" w:rsidRDefault="00265224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F4A19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265224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272066"/>
      <w:docPartObj>
        <w:docPartGallery w:val="Page Numbers (Bottom of Page)"/>
        <w:docPartUnique/>
      </w:docPartObj>
    </w:sdtPr>
    <w:sdtEndPr/>
    <w:sdtContent>
      <w:p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A19">
          <w:rPr>
            <w:noProof/>
          </w:rPr>
          <w:t>2</w:t>
        </w:r>
        <w:r>
          <w:fldChar w:fldCharType="end"/>
        </w:r>
      </w:p>
    </w:sdtContent>
  </w:sdt>
  <w:p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224" w:rsidRDefault="00265224" w:rsidP="009365EE">
      <w:r>
        <w:separator/>
      </w:r>
    </w:p>
  </w:footnote>
  <w:footnote w:type="continuationSeparator" w:id="0">
    <w:p w:rsidR="00265224" w:rsidRDefault="00265224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EE"/>
    <w:rsid w:val="000E2A0E"/>
    <w:rsid w:val="0014716F"/>
    <w:rsid w:val="00161640"/>
    <w:rsid w:val="00167035"/>
    <w:rsid w:val="00194EB6"/>
    <w:rsid w:val="001C7A2A"/>
    <w:rsid w:val="0020541A"/>
    <w:rsid w:val="00265224"/>
    <w:rsid w:val="002837A8"/>
    <w:rsid w:val="002B2549"/>
    <w:rsid w:val="00321524"/>
    <w:rsid w:val="003225BA"/>
    <w:rsid w:val="003B0B00"/>
    <w:rsid w:val="0042795C"/>
    <w:rsid w:val="00497CB1"/>
    <w:rsid w:val="004C3A41"/>
    <w:rsid w:val="00540489"/>
    <w:rsid w:val="0056089B"/>
    <w:rsid w:val="007224B9"/>
    <w:rsid w:val="007649EE"/>
    <w:rsid w:val="007C59EF"/>
    <w:rsid w:val="00885774"/>
    <w:rsid w:val="009365EE"/>
    <w:rsid w:val="00984E1E"/>
    <w:rsid w:val="009C6A66"/>
    <w:rsid w:val="009D1C87"/>
    <w:rsid w:val="009F4A19"/>
    <w:rsid w:val="00A358E8"/>
    <w:rsid w:val="00A8104D"/>
    <w:rsid w:val="00AC4D96"/>
    <w:rsid w:val="00EE763F"/>
    <w:rsid w:val="00F02A2D"/>
    <w:rsid w:val="00F62127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64BE"/>
  <w15:docId w15:val="{AF971F58-F104-4DF7-8CA4-DA95D5C2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FA1E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FA1E5D"/>
    <w:pPr>
      <w:widowControl w:val="0"/>
      <w:autoSpaceDE w:val="0"/>
      <w:autoSpaceDN w:val="0"/>
      <w:ind w:left="708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b">
    <w:name w:val="Основной текст Знак"/>
    <w:basedOn w:val="a1"/>
    <w:link w:val="aa"/>
    <w:uiPriority w:val="1"/>
    <w:rsid w:val="00FA1E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A1E5D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  <w14:ligatures w14:val="none"/>
    </w:rPr>
  </w:style>
  <w:style w:type="character" w:styleId="ac">
    <w:name w:val="Hyperlink"/>
    <w:basedOn w:val="a1"/>
    <w:uiPriority w:val="99"/>
    <w:semiHidden/>
    <w:unhideWhenUsed/>
    <w:rsid w:val="009F4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ПК-405-7</cp:lastModifiedBy>
  <cp:revision>21</cp:revision>
  <dcterms:created xsi:type="dcterms:W3CDTF">2025-04-01T08:37:00Z</dcterms:created>
  <dcterms:modified xsi:type="dcterms:W3CDTF">2025-05-14T08:58:00Z</dcterms:modified>
</cp:coreProperties>
</file>