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DA" w:rsidRPr="008E4166" w:rsidRDefault="002263DA" w:rsidP="002263DA">
      <w:pPr>
        <w:pStyle w:val="docdata"/>
        <w:spacing w:before="0" w:beforeAutospacing="0" w:after="0" w:afterAutospacing="0"/>
        <w:ind w:firstLine="709"/>
        <w:jc w:val="center"/>
      </w:pPr>
      <w:r w:rsidRPr="008E4166">
        <w:rPr>
          <w:b/>
          <w:bCs/>
          <w:color w:val="000000"/>
          <w:sz w:val="28"/>
          <w:szCs w:val="28"/>
        </w:rPr>
        <w:t>Комплект оценочных материалов по дисциплине «Уголовно- процессуальное право»</w:t>
      </w:r>
    </w:p>
    <w:p w:rsidR="002263DA" w:rsidRPr="008E4166" w:rsidRDefault="002263DA" w:rsidP="002978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20DAD" w:rsidRPr="008E4166" w:rsidRDefault="00473351" w:rsidP="008E4166">
      <w:pPr>
        <w:pStyle w:val="a3"/>
        <w:spacing w:before="0" w:beforeAutospacing="0" w:after="0" w:afterAutospacing="0"/>
        <w:ind w:hanging="709"/>
        <w:jc w:val="both"/>
        <w:rPr>
          <w:b/>
          <w:color w:val="000000"/>
          <w:sz w:val="28"/>
          <w:szCs w:val="28"/>
        </w:rPr>
      </w:pPr>
      <w:r w:rsidRPr="008E4166">
        <w:rPr>
          <w:b/>
          <w:color w:val="000000"/>
          <w:sz w:val="28"/>
          <w:szCs w:val="28"/>
        </w:rPr>
        <w:t>Задания закрытого типа</w:t>
      </w:r>
    </w:p>
    <w:p w:rsidR="002263DA" w:rsidRPr="008E4166" w:rsidRDefault="00473351" w:rsidP="0029786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E4166">
        <w:rPr>
          <w:b/>
          <w:color w:val="000000"/>
          <w:sz w:val="28"/>
          <w:szCs w:val="28"/>
        </w:rPr>
        <w:t>Задания закрытого типа на выбор правильного ответа</w:t>
      </w:r>
    </w:p>
    <w:p w:rsidR="002263DA" w:rsidRPr="008E4166" w:rsidRDefault="002263DA" w:rsidP="0029786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8E4166">
        <w:rPr>
          <w:i/>
          <w:color w:val="000000"/>
          <w:sz w:val="28"/>
          <w:szCs w:val="28"/>
        </w:rPr>
        <w:t>Выберите один правильный ответ</w:t>
      </w:r>
      <w:r w:rsidR="008E4166" w:rsidRPr="008E4166">
        <w:rPr>
          <w:i/>
          <w:color w:val="000000"/>
          <w:sz w:val="28"/>
          <w:szCs w:val="28"/>
        </w:rPr>
        <w:t>.</w:t>
      </w:r>
    </w:p>
    <w:p w:rsidR="008D7217" w:rsidRPr="008E4166" w:rsidRDefault="008D7217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8D7217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1.</w:t>
      </w:r>
      <w:r w:rsidR="002479F2" w:rsidRPr="008E4166">
        <w:rPr>
          <w:color w:val="000000"/>
          <w:sz w:val="28"/>
          <w:szCs w:val="28"/>
        </w:rPr>
        <w:t xml:space="preserve"> </w:t>
      </w:r>
      <w:r w:rsidR="006C1763" w:rsidRPr="008E4166">
        <w:rPr>
          <w:color w:val="000000"/>
          <w:sz w:val="28"/>
          <w:szCs w:val="28"/>
        </w:rPr>
        <w:t>Источниками уголовно-процессуального права является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А) </w:t>
      </w:r>
      <w:r w:rsidR="006C1763" w:rsidRPr="008E4166">
        <w:rPr>
          <w:color w:val="000000"/>
          <w:sz w:val="28"/>
          <w:szCs w:val="28"/>
        </w:rPr>
        <w:t>УК РФ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Б) </w:t>
      </w:r>
      <w:r w:rsidR="006C1763" w:rsidRPr="008E4166">
        <w:rPr>
          <w:color w:val="000000"/>
          <w:sz w:val="28"/>
          <w:szCs w:val="28"/>
        </w:rPr>
        <w:t>Указы и распоряжения Президента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В) </w:t>
      </w:r>
      <w:r w:rsidR="006C1763" w:rsidRPr="008E4166">
        <w:rPr>
          <w:color w:val="000000"/>
          <w:sz w:val="28"/>
          <w:szCs w:val="28"/>
        </w:rPr>
        <w:t>Постановления и распоряжения Глав субъекта РФ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Г) </w:t>
      </w:r>
      <w:r w:rsidR="006C1763" w:rsidRPr="008E4166">
        <w:rPr>
          <w:color w:val="000000"/>
          <w:sz w:val="28"/>
          <w:szCs w:val="28"/>
        </w:rPr>
        <w:t>УПК РФ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Г</w:t>
      </w:r>
    </w:p>
    <w:p w:rsidR="006C1763" w:rsidRPr="008E4166" w:rsidRDefault="00297860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Компетенции (индикаторы): </w:t>
      </w:r>
      <w:r w:rsidR="0005769F" w:rsidRPr="008E4166">
        <w:rPr>
          <w:color w:val="000000"/>
          <w:sz w:val="28"/>
          <w:szCs w:val="28"/>
        </w:rPr>
        <w:t>ОПК – 3</w:t>
      </w:r>
    </w:p>
    <w:p w:rsidR="00297860" w:rsidRPr="008E4166" w:rsidRDefault="00297860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2.</w:t>
      </w:r>
      <w:r w:rsidR="008D7217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Уголовное судопроизводство имеет своим назначением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А) </w:t>
      </w:r>
      <w:r w:rsidR="006C1763" w:rsidRPr="008E4166">
        <w:rPr>
          <w:color w:val="000000"/>
          <w:sz w:val="28"/>
          <w:szCs w:val="28"/>
        </w:rPr>
        <w:t>Защиту интересов государства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Б) </w:t>
      </w:r>
      <w:r w:rsidR="006C1763" w:rsidRPr="008E4166">
        <w:rPr>
          <w:color w:val="000000"/>
          <w:sz w:val="28"/>
          <w:szCs w:val="28"/>
        </w:rPr>
        <w:t>Защиту интересов участников уголовного процесса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В)</w:t>
      </w:r>
      <w:r w:rsidR="006C1763" w:rsidRPr="008E4166">
        <w:rPr>
          <w:color w:val="000000"/>
          <w:sz w:val="28"/>
          <w:szCs w:val="28"/>
        </w:rPr>
        <w:t xml:space="preserve"> Защиту интересов суда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Г) </w:t>
      </w:r>
      <w:r w:rsidR="006C1763" w:rsidRPr="008E4166">
        <w:rPr>
          <w:color w:val="000000"/>
          <w:sz w:val="28"/>
          <w:szCs w:val="28"/>
        </w:rPr>
        <w:t>Защиту прав и законных интересов лиц и организаций, потерпевших от преступлений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Г</w:t>
      </w:r>
    </w:p>
    <w:p w:rsidR="00297860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- 3</w:t>
      </w:r>
    </w:p>
    <w:p w:rsidR="00742C6D" w:rsidRPr="008E4166" w:rsidRDefault="00742C6D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8D72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3.</w:t>
      </w:r>
      <w:r w:rsidR="002479F2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Уголовный процесс начинается со стадии</w:t>
      </w:r>
    </w:p>
    <w:p w:rsidR="006C1763" w:rsidRPr="008E4166" w:rsidRDefault="00F2711F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А)</w:t>
      </w:r>
      <w:r w:rsidR="006C1763" w:rsidRPr="008E4166">
        <w:rPr>
          <w:color w:val="000000"/>
          <w:sz w:val="28"/>
          <w:szCs w:val="28"/>
        </w:rPr>
        <w:t xml:space="preserve"> Получения сообщения о преступлении</w:t>
      </w:r>
    </w:p>
    <w:p w:rsidR="006C1763" w:rsidRPr="008E4166" w:rsidRDefault="00F2711F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Б)</w:t>
      </w:r>
      <w:r w:rsidR="006C1763" w:rsidRPr="008E4166">
        <w:rPr>
          <w:color w:val="000000"/>
          <w:sz w:val="28"/>
          <w:szCs w:val="28"/>
        </w:rPr>
        <w:t xml:space="preserve"> Рассмотрение заявления о преступлении</w:t>
      </w:r>
    </w:p>
    <w:p w:rsidR="006C1763" w:rsidRPr="008E4166" w:rsidRDefault="00F2711F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В)</w:t>
      </w:r>
      <w:r w:rsidR="006C1763" w:rsidRPr="008E4166">
        <w:rPr>
          <w:color w:val="000000"/>
          <w:sz w:val="28"/>
          <w:szCs w:val="28"/>
        </w:rPr>
        <w:t xml:space="preserve"> Возбуждения уголовного дела</w:t>
      </w:r>
    </w:p>
    <w:p w:rsidR="006C1763" w:rsidRPr="008E4166" w:rsidRDefault="00F2711F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Г)</w:t>
      </w:r>
      <w:r w:rsidR="006C1763" w:rsidRPr="008E4166">
        <w:rPr>
          <w:color w:val="000000"/>
          <w:sz w:val="28"/>
          <w:szCs w:val="28"/>
        </w:rPr>
        <w:t xml:space="preserve"> Принятия уголовного дела к производству</w:t>
      </w:r>
    </w:p>
    <w:p w:rsidR="006C1763" w:rsidRPr="008E4166" w:rsidRDefault="006C1763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В</w:t>
      </w:r>
    </w:p>
    <w:p w:rsidR="00297860" w:rsidRPr="008E4166" w:rsidRDefault="00B30FB4" w:rsidP="000214E3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- 3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8D72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4.</w:t>
      </w:r>
      <w:r w:rsidR="002479F2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В чем проявляется принцип осуществления правосудия только судом</w:t>
      </w:r>
    </w:p>
    <w:p w:rsidR="006C1763" w:rsidRPr="008E4166" w:rsidRDefault="00F2711F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А) </w:t>
      </w:r>
      <w:r w:rsidR="006C1763" w:rsidRPr="008E4166">
        <w:rPr>
          <w:color w:val="000000"/>
          <w:sz w:val="28"/>
          <w:szCs w:val="28"/>
        </w:rPr>
        <w:t>В обязанности суда возбудить уголовное дело при обнаружении признаков преступления</w:t>
      </w:r>
    </w:p>
    <w:p w:rsidR="006C1763" w:rsidRPr="008E4166" w:rsidRDefault="00F2711F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Б)</w:t>
      </w:r>
      <w:r w:rsidR="006C1763" w:rsidRPr="008E4166">
        <w:rPr>
          <w:color w:val="000000"/>
          <w:sz w:val="28"/>
          <w:szCs w:val="28"/>
        </w:rPr>
        <w:t xml:space="preserve"> В обязанности суда прекратить уголовное дело при отказе прокурора от обвинения</w:t>
      </w:r>
    </w:p>
    <w:p w:rsidR="006C1763" w:rsidRPr="008E4166" w:rsidRDefault="00F2711F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В) </w:t>
      </w:r>
      <w:proofErr w:type="gramStart"/>
      <w:r w:rsidR="006C1763" w:rsidRPr="008E4166">
        <w:rPr>
          <w:color w:val="000000"/>
          <w:sz w:val="28"/>
          <w:szCs w:val="28"/>
        </w:rPr>
        <w:t>В</w:t>
      </w:r>
      <w:proofErr w:type="gramEnd"/>
      <w:r w:rsidR="006C1763" w:rsidRPr="008E4166">
        <w:rPr>
          <w:color w:val="000000"/>
          <w:sz w:val="28"/>
          <w:szCs w:val="28"/>
        </w:rPr>
        <w:t xml:space="preserve"> признании лица невиновным при прекращении уголовного дела по реабилитирующему основанию</w:t>
      </w:r>
    </w:p>
    <w:p w:rsidR="006C1763" w:rsidRPr="008E4166" w:rsidRDefault="00F2711F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Г)</w:t>
      </w:r>
      <w:r w:rsidR="006C1763" w:rsidRPr="008E4166">
        <w:rPr>
          <w:color w:val="000000"/>
          <w:sz w:val="28"/>
          <w:szCs w:val="28"/>
        </w:rPr>
        <w:t xml:space="preserve"> В признании лица виновным только по приговору суда</w:t>
      </w:r>
    </w:p>
    <w:p w:rsidR="006C1763" w:rsidRPr="008E4166" w:rsidRDefault="006C1763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Г</w:t>
      </w:r>
    </w:p>
    <w:p w:rsidR="00297860" w:rsidRPr="008E4166" w:rsidRDefault="00B30FB4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 xml:space="preserve">УК </w:t>
      </w:r>
      <w:r w:rsidR="00110764" w:rsidRPr="008E4166">
        <w:rPr>
          <w:color w:val="000000"/>
          <w:sz w:val="28"/>
          <w:szCs w:val="28"/>
        </w:rPr>
        <w:t>–</w:t>
      </w:r>
      <w:r w:rsidR="00C20DAD" w:rsidRPr="008E4166">
        <w:rPr>
          <w:color w:val="000000"/>
          <w:sz w:val="28"/>
          <w:szCs w:val="28"/>
        </w:rPr>
        <w:t xml:space="preserve"> 2</w:t>
      </w:r>
    </w:p>
    <w:p w:rsidR="00110764" w:rsidRPr="008E4166" w:rsidRDefault="00110764" w:rsidP="000214E3">
      <w:pPr>
        <w:pStyle w:val="a3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5.</w:t>
      </w:r>
      <w:r w:rsidR="002479F2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Из презумпции невиновности следует</w:t>
      </w:r>
      <w:r w:rsidR="008E4166" w:rsidRPr="008E4166">
        <w:rPr>
          <w:color w:val="000000"/>
          <w:sz w:val="28"/>
          <w:szCs w:val="28"/>
        </w:rPr>
        <w:t>: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lastRenderedPageBreak/>
        <w:t>А)</w:t>
      </w:r>
      <w:r w:rsidR="006C1763" w:rsidRPr="008E4166">
        <w:rPr>
          <w:color w:val="000000"/>
          <w:sz w:val="28"/>
          <w:szCs w:val="28"/>
        </w:rPr>
        <w:t xml:space="preserve"> Обязанность доказывания возлагается на обвиняемого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Б) </w:t>
      </w:r>
      <w:r w:rsidR="006C1763" w:rsidRPr="008E4166">
        <w:rPr>
          <w:color w:val="000000"/>
          <w:sz w:val="28"/>
          <w:szCs w:val="28"/>
        </w:rPr>
        <w:t>Недоказанная виновность означает доказанную невиновность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В) </w:t>
      </w:r>
      <w:r w:rsidR="006C1763" w:rsidRPr="008E4166">
        <w:rPr>
          <w:color w:val="000000"/>
          <w:sz w:val="28"/>
          <w:szCs w:val="28"/>
        </w:rPr>
        <w:t>Обвиняемый по делам частного обвинения обязан доказать свою невиновность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Г)</w:t>
      </w:r>
      <w:r w:rsidR="006C1763" w:rsidRPr="008E4166">
        <w:rPr>
          <w:color w:val="000000"/>
          <w:sz w:val="28"/>
          <w:szCs w:val="28"/>
        </w:rPr>
        <w:t xml:space="preserve"> Обвиняемый, содержащийся под стражей, не может избирать и быть избранным в представительные органы государственной власти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Б</w:t>
      </w:r>
    </w:p>
    <w:p w:rsidR="00297860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УК - 2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6.</w:t>
      </w:r>
      <w:r w:rsidR="008D7217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Гражданским истцом может быть признано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А) </w:t>
      </w:r>
      <w:r w:rsidR="006C1763" w:rsidRPr="008E4166">
        <w:rPr>
          <w:color w:val="000000"/>
          <w:sz w:val="28"/>
          <w:szCs w:val="28"/>
        </w:rPr>
        <w:t xml:space="preserve"> только физическое лицо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Б) </w:t>
      </w:r>
      <w:r w:rsidR="006C1763" w:rsidRPr="008E4166">
        <w:rPr>
          <w:color w:val="000000"/>
          <w:sz w:val="28"/>
          <w:szCs w:val="28"/>
        </w:rPr>
        <w:t>только юридическое лицо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В)</w:t>
      </w:r>
      <w:r w:rsidR="006C1763" w:rsidRPr="008E4166">
        <w:rPr>
          <w:color w:val="000000"/>
          <w:sz w:val="28"/>
          <w:szCs w:val="28"/>
        </w:rPr>
        <w:t xml:space="preserve"> только гражданское лицо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Г)</w:t>
      </w:r>
      <w:r w:rsidR="006C1763" w:rsidRPr="008E4166">
        <w:rPr>
          <w:color w:val="000000"/>
          <w:sz w:val="28"/>
          <w:szCs w:val="28"/>
        </w:rPr>
        <w:t xml:space="preserve"> как физическое, так и юридическое лицо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Г</w:t>
      </w:r>
    </w:p>
    <w:p w:rsidR="00297860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УК - 2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7.</w:t>
      </w:r>
      <w:r w:rsidR="008D7217" w:rsidRPr="008E4166">
        <w:rPr>
          <w:color w:val="000000"/>
          <w:sz w:val="28"/>
          <w:szCs w:val="28"/>
        </w:rPr>
        <w:t xml:space="preserve"> </w:t>
      </w:r>
      <w:r w:rsidRPr="008E4166">
        <w:rPr>
          <w:color w:val="000000"/>
          <w:sz w:val="28"/>
          <w:szCs w:val="28"/>
        </w:rPr>
        <w:t>Обвиняемым признается лицо, в отношении которого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А)</w:t>
      </w:r>
      <w:r w:rsidR="006C1763" w:rsidRPr="008E4166">
        <w:rPr>
          <w:color w:val="000000"/>
          <w:sz w:val="28"/>
          <w:szCs w:val="28"/>
        </w:rPr>
        <w:t xml:space="preserve"> возбуждено уголовное дело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Б)</w:t>
      </w:r>
      <w:r w:rsidR="006C1763" w:rsidRPr="008E4166">
        <w:rPr>
          <w:color w:val="000000"/>
          <w:sz w:val="28"/>
          <w:szCs w:val="28"/>
        </w:rPr>
        <w:t xml:space="preserve"> произведено задержание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В) поступило сообщение о совершении им преступления</w:t>
      </w:r>
    </w:p>
    <w:p w:rsidR="006C1763" w:rsidRPr="008E4166" w:rsidRDefault="00F2711F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 xml:space="preserve">Г) </w:t>
      </w:r>
      <w:r w:rsidR="006C1763" w:rsidRPr="008E4166">
        <w:rPr>
          <w:color w:val="000000"/>
          <w:sz w:val="28"/>
          <w:szCs w:val="28"/>
        </w:rPr>
        <w:t>вынесено постановление о привлечении в качестве обвиняемого</w:t>
      </w:r>
    </w:p>
    <w:p w:rsidR="006C1763" w:rsidRPr="008E4166" w:rsidRDefault="006C1763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  <w:r w:rsidR="00F2711F" w:rsidRPr="008E4166">
        <w:rPr>
          <w:color w:val="000000"/>
          <w:sz w:val="28"/>
          <w:szCs w:val="28"/>
        </w:rPr>
        <w:t xml:space="preserve"> Г</w:t>
      </w:r>
    </w:p>
    <w:p w:rsidR="00297860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УК - 2</w:t>
      </w:r>
    </w:p>
    <w:p w:rsidR="00F12C76" w:rsidRPr="008E4166" w:rsidRDefault="00F12C76" w:rsidP="00297860">
      <w:pPr>
        <w:spacing w:after="0"/>
        <w:ind w:firstLine="709"/>
        <w:jc w:val="both"/>
        <w:rPr>
          <w:rFonts w:cs="Times New Roman"/>
          <w:szCs w:val="28"/>
        </w:rPr>
      </w:pPr>
    </w:p>
    <w:p w:rsidR="00580579" w:rsidRPr="008E4166" w:rsidRDefault="00473351" w:rsidP="0077524D">
      <w:pPr>
        <w:spacing w:after="0"/>
        <w:jc w:val="both"/>
        <w:rPr>
          <w:rFonts w:cs="Times New Roman"/>
          <w:b/>
          <w:szCs w:val="28"/>
        </w:rPr>
      </w:pPr>
      <w:r w:rsidRPr="008E416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8D7217" w:rsidRPr="008E4166" w:rsidRDefault="008D7217" w:rsidP="0077524D">
      <w:pPr>
        <w:spacing w:after="0"/>
        <w:jc w:val="both"/>
        <w:rPr>
          <w:rFonts w:cs="Times New Roman"/>
          <w:b/>
          <w:szCs w:val="28"/>
        </w:rPr>
      </w:pPr>
    </w:p>
    <w:p w:rsidR="008D7217" w:rsidRPr="008E4166" w:rsidRDefault="008D7217" w:rsidP="008D7217">
      <w:pPr>
        <w:tabs>
          <w:tab w:val="center" w:pos="1440"/>
          <w:tab w:val="center" w:pos="2160"/>
          <w:tab w:val="center" w:pos="3265"/>
        </w:tabs>
        <w:spacing w:after="5" w:line="248" w:lineRule="auto"/>
        <w:ind w:left="-15" w:firstLine="15"/>
        <w:rPr>
          <w:rFonts w:eastAsia="Times New Roman" w:cs="Times New Roman"/>
          <w:i/>
          <w:color w:val="000000"/>
          <w:szCs w:val="28"/>
          <w:lang w:eastAsia="ru-RU"/>
        </w:rPr>
      </w:pPr>
      <w:r w:rsidRPr="008E4166">
        <w:rPr>
          <w:rFonts w:eastAsia="Times New Roman" w:cs="Times New Roman"/>
          <w:i/>
          <w:color w:val="000000"/>
          <w:szCs w:val="28"/>
          <w:lang w:eastAsia="ru-RU"/>
        </w:rPr>
        <w:t>Установите правильное соответствие</w:t>
      </w:r>
      <w:r w:rsidR="008E4166" w:rsidRPr="008E4166">
        <w:rPr>
          <w:rFonts w:eastAsia="Times New Roman" w:cs="Times New Roman"/>
          <w:i/>
          <w:color w:val="000000"/>
          <w:szCs w:val="28"/>
          <w:lang w:eastAsia="ru-RU"/>
        </w:rPr>
        <w:t>.</w:t>
      </w:r>
    </w:p>
    <w:p w:rsidR="008D7217" w:rsidRPr="008E4166" w:rsidRDefault="008D7217" w:rsidP="008D7217">
      <w:pPr>
        <w:tabs>
          <w:tab w:val="center" w:pos="1440"/>
          <w:tab w:val="center" w:pos="2160"/>
          <w:tab w:val="center" w:pos="3265"/>
        </w:tabs>
        <w:spacing w:after="5" w:line="248" w:lineRule="auto"/>
        <w:ind w:left="-15"/>
        <w:rPr>
          <w:rFonts w:eastAsia="Times New Roman" w:cs="Times New Roman"/>
          <w:i/>
          <w:color w:val="000000"/>
          <w:szCs w:val="28"/>
          <w:lang w:eastAsia="ru-RU"/>
        </w:rPr>
      </w:pPr>
      <w:r w:rsidRPr="008E4166">
        <w:rPr>
          <w:rFonts w:eastAsia="Times New Roman" w:cs="Times New Roman"/>
          <w:i/>
          <w:color w:val="000000"/>
          <w:szCs w:val="28"/>
          <w:lang w:eastAsia="ru-RU"/>
        </w:rPr>
        <w:t>Каждому элементу левого столбца соответствует с только один элемент правого столбца.</w:t>
      </w:r>
    </w:p>
    <w:p w:rsidR="002479F2" w:rsidRPr="008E4166" w:rsidRDefault="002479F2" w:rsidP="000214E3">
      <w:pPr>
        <w:spacing w:after="0"/>
        <w:jc w:val="both"/>
        <w:rPr>
          <w:rFonts w:cs="Times New Roman"/>
          <w:szCs w:val="28"/>
        </w:rPr>
      </w:pPr>
    </w:p>
    <w:p w:rsidR="00580579" w:rsidRPr="008E4166" w:rsidRDefault="00580579" w:rsidP="000214E3">
      <w:pPr>
        <w:spacing w:after="0"/>
        <w:jc w:val="both"/>
        <w:rPr>
          <w:rFonts w:cs="Times New Roman"/>
          <w:szCs w:val="28"/>
        </w:rPr>
      </w:pPr>
      <w:r w:rsidRPr="008E4166">
        <w:rPr>
          <w:rFonts w:cs="Times New Roman"/>
          <w:szCs w:val="28"/>
        </w:rPr>
        <w:t>1.Установите соответствие между понятиями и их содержанием</w:t>
      </w:r>
    </w:p>
    <w:tbl>
      <w:tblPr>
        <w:tblStyle w:val="a7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  <w:gridCol w:w="5196"/>
      </w:tblGrid>
      <w:tr w:rsidR="000214E3" w:rsidRPr="008E4166" w:rsidTr="00772A43">
        <w:tc>
          <w:tcPr>
            <w:tcW w:w="4302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>Уголовный процесс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196" w:type="dxa"/>
          </w:tcPr>
          <w:p w:rsidR="000214E3" w:rsidRPr="008E4166" w:rsidRDefault="000214E3" w:rsidP="000214E3">
            <w:pPr>
              <w:jc w:val="both"/>
              <w:rPr>
                <w:rFonts w:cs="Times New Roman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А) </w:t>
            </w:r>
            <w:r w:rsidRPr="008E4166">
              <w:rPr>
                <w:rFonts w:cs="Times New Roman"/>
                <w:color w:val="000000"/>
                <w:szCs w:val="28"/>
              </w:rPr>
              <w:t>это урегулированная уголовно-процессуальным законом деятельность государственных органов и должностных лиц по рассмотрению заявлений и сообщений о совершённом или готовящемся преступлении, по возбуждению уголовных дел, их расследованию, судебному рассмотрению и разрешению, а также деятельность других участвующих в деле лиц и правоотношения, складывающиеся между ними в ходе её осуществления.</w:t>
            </w:r>
          </w:p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  <w:tr w:rsidR="000214E3" w:rsidRPr="008E4166" w:rsidTr="00772A43">
        <w:tc>
          <w:tcPr>
            <w:tcW w:w="4302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lastRenderedPageBreak/>
              <w:t>2)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>Уголовно-процессуальное право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196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Б) </w:t>
            </w:r>
            <w:r w:rsidRPr="008E4166">
              <w:rPr>
                <w:rFonts w:cs="Times New Roman"/>
                <w:color w:val="000000"/>
                <w:szCs w:val="28"/>
              </w:rPr>
              <w:t>основные направления уголовно-процессуальной деятельности</w:t>
            </w:r>
          </w:p>
        </w:tc>
      </w:tr>
      <w:tr w:rsidR="000214E3" w:rsidRPr="008E4166" w:rsidTr="00772A43">
        <w:tc>
          <w:tcPr>
            <w:tcW w:w="4302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3)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 xml:space="preserve"> Уголовно-процессуальные функции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196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В) </w:t>
            </w:r>
            <w:r w:rsidRPr="008E4166">
              <w:rPr>
                <w:rFonts w:cs="Times New Roman"/>
                <w:color w:val="000000"/>
                <w:szCs w:val="28"/>
              </w:rPr>
              <w:t>самостоятельная отрасль российского права; это система правовых норм, регулирующих общественные отношения в сфере уголовного судопроизводства.</w:t>
            </w:r>
          </w:p>
        </w:tc>
      </w:tr>
    </w:tbl>
    <w:p w:rsidR="00580579" w:rsidRPr="008E4166" w:rsidRDefault="00580579" w:rsidP="000214E3">
      <w:pPr>
        <w:spacing w:after="0"/>
        <w:jc w:val="both"/>
        <w:rPr>
          <w:rFonts w:cs="Times New Roman"/>
          <w:color w:val="000000"/>
          <w:szCs w:val="28"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214E3" w:rsidRPr="008E4166" w:rsidTr="00772A43"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0214E3" w:rsidRPr="008E4166" w:rsidTr="00772A43"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Б</w:t>
            </w:r>
          </w:p>
        </w:tc>
      </w:tr>
    </w:tbl>
    <w:p w:rsidR="000214E3" w:rsidRPr="008E4166" w:rsidRDefault="000214E3" w:rsidP="000214E3">
      <w:pPr>
        <w:spacing w:after="0"/>
        <w:jc w:val="both"/>
        <w:rPr>
          <w:rFonts w:cs="Times New Roman"/>
          <w:color w:val="000000"/>
          <w:szCs w:val="28"/>
        </w:rPr>
      </w:pPr>
    </w:p>
    <w:p w:rsidR="00297860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-3</w:t>
      </w:r>
    </w:p>
    <w:p w:rsidR="00580579" w:rsidRPr="008E4166" w:rsidRDefault="00580579" w:rsidP="000214E3">
      <w:pPr>
        <w:spacing w:after="0"/>
        <w:jc w:val="both"/>
        <w:rPr>
          <w:rFonts w:cs="Times New Roman"/>
          <w:color w:val="000000"/>
          <w:szCs w:val="28"/>
        </w:rPr>
      </w:pPr>
    </w:p>
    <w:p w:rsidR="00580579" w:rsidRPr="008E4166" w:rsidRDefault="00580579" w:rsidP="000214E3">
      <w:pPr>
        <w:spacing w:after="0"/>
        <w:jc w:val="both"/>
        <w:rPr>
          <w:rFonts w:cs="Times New Roman"/>
          <w:szCs w:val="28"/>
        </w:rPr>
      </w:pPr>
      <w:r w:rsidRPr="008E4166">
        <w:rPr>
          <w:rFonts w:cs="Times New Roman"/>
          <w:szCs w:val="28"/>
        </w:rPr>
        <w:t>2.Установите соответствие между понятиями и их содержанием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5068"/>
      </w:tblGrid>
      <w:tr w:rsidR="000214E3" w:rsidRPr="008E4166" w:rsidTr="00772A43">
        <w:tc>
          <w:tcPr>
            <w:tcW w:w="4288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>Стадии уголовного процесса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068" w:type="dxa"/>
          </w:tcPr>
          <w:p w:rsidR="000214E3" w:rsidRPr="008E4166" w:rsidRDefault="000214E3" w:rsidP="000214E3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А) </w:t>
            </w:r>
            <w:r w:rsidRPr="008E4166">
              <w:rPr>
                <w:rFonts w:cs="Times New Roman"/>
                <w:color w:val="000000"/>
                <w:szCs w:val="28"/>
              </w:rPr>
              <w:t>установленный уголовно-процессуальным законом порядок производства по уголовному делу в целом и каждого процессуального действия в отдельности.</w:t>
            </w:r>
          </w:p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  <w:tr w:rsidR="000214E3" w:rsidRPr="008E4166" w:rsidTr="00772A43">
        <w:tc>
          <w:tcPr>
            <w:tcW w:w="4288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2)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>Уголовно-процессуальная форма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068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Б) </w:t>
            </w:r>
            <w:r w:rsidRPr="008E4166">
              <w:rPr>
                <w:rFonts w:cs="Times New Roman"/>
                <w:color w:val="000000"/>
                <w:szCs w:val="28"/>
              </w:rPr>
              <w:t>этапы уголовно-процессуальной деятельности, отличающиеся друг от друга непосредственными задачами, кругом участников, спецификой процессуальных форм и уголовно-процессуальных правоотношений, наличием завершающего каждый этап процессуального документа.</w:t>
            </w:r>
          </w:p>
        </w:tc>
      </w:tr>
      <w:tr w:rsidR="000214E3" w:rsidRPr="008E4166" w:rsidTr="00772A43">
        <w:tc>
          <w:tcPr>
            <w:tcW w:w="4288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3)</w:t>
            </w:r>
            <w:r w:rsidRPr="008E4166">
              <w:rPr>
                <w:rFonts w:cs="Times New Roman"/>
                <w:bCs/>
                <w:color w:val="000000"/>
                <w:szCs w:val="28"/>
              </w:rPr>
              <w:t>Уголовно-процессуальная форма</w:t>
            </w:r>
            <w:r w:rsidRPr="008E4166">
              <w:rPr>
                <w:rFonts w:cs="Times New Roman"/>
                <w:color w:val="000000"/>
                <w:szCs w:val="28"/>
              </w:rPr>
              <w:t> </w:t>
            </w:r>
          </w:p>
        </w:tc>
        <w:tc>
          <w:tcPr>
            <w:tcW w:w="5068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В) </w:t>
            </w:r>
            <w:r w:rsidRPr="008E4166">
              <w:rPr>
                <w:rFonts w:cs="Times New Roman"/>
                <w:color w:val="000000"/>
                <w:szCs w:val="28"/>
              </w:rPr>
              <w:t>установленный уголовно-процессуальным законом порядок производства по уголовному делу в целом и каждого процессуального действия в отдельности.</w:t>
            </w:r>
          </w:p>
        </w:tc>
      </w:tr>
    </w:tbl>
    <w:p w:rsidR="00580579" w:rsidRPr="008E4166" w:rsidRDefault="00C20DAD" w:rsidP="000214E3">
      <w:pPr>
        <w:spacing w:after="0"/>
        <w:jc w:val="both"/>
        <w:rPr>
          <w:rFonts w:cs="Times New Roman"/>
          <w:color w:val="000000"/>
          <w:szCs w:val="28"/>
        </w:rPr>
      </w:pPr>
      <w:r w:rsidRPr="008E4166">
        <w:rPr>
          <w:rFonts w:cs="Times New Roman"/>
          <w:color w:val="000000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214E3" w:rsidRPr="008E4166" w:rsidTr="00772A43"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0214E3" w:rsidRPr="008E4166" w:rsidTr="002479F2">
        <w:trPr>
          <w:trHeight w:val="372"/>
        </w:trPr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В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А</w:t>
            </w:r>
          </w:p>
        </w:tc>
      </w:tr>
    </w:tbl>
    <w:p w:rsidR="000214E3" w:rsidRPr="008E4166" w:rsidRDefault="000214E3" w:rsidP="000214E3">
      <w:pPr>
        <w:spacing w:after="0"/>
        <w:jc w:val="both"/>
        <w:rPr>
          <w:rFonts w:cs="Times New Roman"/>
          <w:color w:val="000000"/>
          <w:szCs w:val="28"/>
        </w:rPr>
      </w:pPr>
    </w:p>
    <w:p w:rsidR="0005769F" w:rsidRPr="008E4166" w:rsidRDefault="00297860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</w:t>
      </w:r>
      <w:proofErr w:type="gramStart"/>
      <w:r w:rsidRPr="008E4166">
        <w:rPr>
          <w:color w:val="000000"/>
          <w:sz w:val="28"/>
          <w:szCs w:val="28"/>
        </w:rPr>
        <w:t>) :</w:t>
      </w:r>
      <w:proofErr w:type="gramEnd"/>
      <w:r w:rsidRPr="008E4166">
        <w:rPr>
          <w:color w:val="000000"/>
          <w:sz w:val="28"/>
          <w:szCs w:val="28"/>
        </w:rPr>
        <w:t xml:space="preserve"> </w:t>
      </w:r>
      <w:r w:rsidR="00C20DAD" w:rsidRPr="008E4166">
        <w:rPr>
          <w:color w:val="000000"/>
          <w:sz w:val="28"/>
          <w:szCs w:val="28"/>
        </w:rPr>
        <w:t>ОПК -3</w:t>
      </w:r>
    </w:p>
    <w:p w:rsidR="00580579" w:rsidRPr="008E4166" w:rsidRDefault="00580579" w:rsidP="000214E3">
      <w:pPr>
        <w:spacing w:after="0"/>
        <w:jc w:val="both"/>
        <w:rPr>
          <w:rFonts w:cs="Times New Roman"/>
          <w:color w:val="000000"/>
          <w:szCs w:val="28"/>
        </w:rPr>
      </w:pPr>
    </w:p>
    <w:p w:rsidR="00580579" w:rsidRPr="008E4166" w:rsidRDefault="00580579" w:rsidP="000214E3">
      <w:pPr>
        <w:spacing w:after="0"/>
        <w:jc w:val="both"/>
        <w:rPr>
          <w:rFonts w:cs="Times New Roman"/>
          <w:szCs w:val="28"/>
        </w:rPr>
      </w:pPr>
      <w:r w:rsidRPr="008E4166">
        <w:rPr>
          <w:rFonts w:cs="Times New Roman"/>
          <w:szCs w:val="28"/>
        </w:rPr>
        <w:t>3.Установите соответствие между понятиями и их содержанием</w:t>
      </w: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5050"/>
      </w:tblGrid>
      <w:tr w:rsidR="000214E3" w:rsidRPr="008E4166" w:rsidTr="00772A43">
        <w:tc>
          <w:tcPr>
            <w:tcW w:w="4306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1) </w:t>
            </w:r>
            <w:r w:rsidRPr="008E4166">
              <w:rPr>
                <w:bCs/>
                <w:color w:val="000000"/>
                <w:szCs w:val="28"/>
              </w:rPr>
              <w:t>Доказательства</w:t>
            </w:r>
            <w:r w:rsidRPr="008E4166">
              <w:rPr>
                <w:color w:val="000000"/>
                <w:szCs w:val="28"/>
              </w:rPr>
              <w:t> </w:t>
            </w:r>
          </w:p>
        </w:tc>
        <w:tc>
          <w:tcPr>
            <w:tcW w:w="5050" w:type="dxa"/>
          </w:tcPr>
          <w:p w:rsidR="000214E3" w:rsidRPr="008E4166" w:rsidRDefault="000214E3" w:rsidP="000214E3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E4166">
              <w:rPr>
                <w:rFonts w:eastAsia="Aptos"/>
                <w:kern w:val="2"/>
                <w:sz w:val="28"/>
                <w:szCs w:val="28"/>
              </w:rPr>
              <w:t xml:space="preserve">А) </w:t>
            </w:r>
            <w:r w:rsidRPr="008E4166">
              <w:rPr>
                <w:color w:val="000000"/>
                <w:sz w:val="28"/>
                <w:szCs w:val="28"/>
              </w:rPr>
              <w:t xml:space="preserve">любые сведения об имеющих значение для дела обстоятельствах, полученные и зафиксированные компетентными органами и должностными лицами в установленном </w:t>
            </w:r>
            <w:r w:rsidRPr="008E4166">
              <w:rPr>
                <w:color w:val="000000"/>
                <w:sz w:val="28"/>
                <w:szCs w:val="28"/>
              </w:rPr>
              <w:lastRenderedPageBreak/>
              <w:t>уголовно-процессуальном законом порядке.</w:t>
            </w:r>
          </w:p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  <w:tr w:rsidR="000214E3" w:rsidRPr="008E4166" w:rsidTr="00772A43">
        <w:tc>
          <w:tcPr>
            <w:tcW w:w="4306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lastRenderedPageBreak/>
              <w:t>2)</w:t>
            </w:r>
            <w:r w:rsidRPr="008E4166">
              <w:rPr>
                <w:bCs/>
                <w:color w:val="000000"/>
                <w:szCs w:val="28"/>
              </w:rPr>
              <w:t xml:space="preserve"> Доказывание</w:t>
            </w:r>
            <w:r w:rsidRPr="008E4166">
              <w:rPr>
                <w:color w:val="000000"/>
                <w:szCs w:val="28"/>
              </w:rPr>
              <w:t> </w:t>
            </w:r>
          </w:p>
        </w:tc>
        <w:tc>
          <w:tcPr>
            <w:tcW w:w="5050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 xml:space="preserve">Б) </w:t>
            </w:r>
            <w:r w:rsidRPr="008E4166">
              <w:rPr>
                <w:color w:val="000000"/>
                <w:szCs w:val="28"/>
              </w:rPr>
              <w:t>урегулированная уголовно-процессуальным законом деятельность компетентных органов и должностных лиц по собиранию, проверке и оценке доказательств.</w:t>
            </w:r>
          </w:p>
        </w:tc>
      </w:tr>
      <w:tr w:rsidR="000214E3" w:rsidRPr="008E4166" w:rsidTr="00772A43">
        <w:tc>
          <w:tcPr>
            <w:tcW w:w="4306" w:type="dxa"/>
          </w:tcPr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3)</w:t>
            </w:r>
            <w:r w:rsidRPr="008E4166">
              <w:rPr>
                <w:bCs/>
                <w:color w:val="000000"/>
                <w:szCs w:val="28"/>
              </w:rPr>
              <w:t xml:space="preserve"> Предмет доказывания</w:t>
            </w:r>
            <w:r w:rsidRPr="008E4166">
              <w:rPr>
                <w:color w:val="000000"/>
                <w:szCs w:val="28"/>
              </w:rPr>
              <w:t> </w:t>
            </w:r>
          </w:p>
        </w:tc>
        <w:tc>
          <w:tcPr>
            <w:tcW w:w="5050" w:type="dxa"/>
          </w:tcPr>
          <w:p w:rsidR="000214E3" w:rsidRPr="008E4166" w:rsidRDefault="000214E3" w:rsidP="000214E3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E4166">
              <w:rPr>
                <w:rFonts w:eastAsia="Aptos"/>
                <w:kern w:val="2"/>
                <w:sz w:val="28"/>
                <w:szCs w:val="28"/>
              </w:rPr>
              <w:t xml:space="preserve">В) </w:t>
            </w:r>
            <w:r w:rsidRPr="008E4166">
              <w:rPr>
                <w:color w:val="000000"/>
                <w:sz w:val="28"/>
                <w:szCs w:val="28"/>
              </w:rPr>
              <w:t>совокупность (круг) обстоятельств, которые необходимо установить по уголовному делу для правильного его разрешения.</w:t>
            </w:r>
          </w:p>
          <w:p w:rsidR="000214E3" w:rsidRPr="008E4166" w:rsidRDefault="000214E3" w:rsidP="000214E3">
            <w:pPr>
              <w:jc w:val="both"/>
              <w:rPr>
                <w:rFonts w:eastAsia="Aptos" w:cs="Times New Roman"/>
                <w:kern w:val="2"/>
                <w:szCs w:val="28"/>
              </w:rPr>
            </w:pPr>
          </w:p>
        </w:tc>
      </w:tr>
    </w:tbl>
    <w:p w:rsidR="0043011F" w:rsidRPr="008E4166" w:rsidRDefault="00C20DAD" w:rsidP="000214E3">
      <w:pPr>
        <w:pStyle w:val="a3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Правильный ответ: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0214E3" w:rsidRPr="008E4166" w:rsidTr="00772A43"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1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2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3</w:t>
            </w:r>
          </w:p>
        </w:tc>
      </w:tr>
      <w:tr w:rsidR="000214E3" w:rsidRPr="008E4166" w:rsidTr="00772A43">
        <w:tc>
          <w:tcPr>
            <w:tcW w:w="3118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А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Б</w:t>
            </w:r>
          </w:p>
        </w:tc>
        <w:tc>
          <w:tcPr>
            <w:tcW w:w="3119" w:type="dxa"/>
          </w:tcPr>
          <w:p w:rsidR="000214E3" w:rsidRPr="008E4166" w:rsidRDefault="004814AF" w:rsidP="002479F2">
            <w:pPr>
              <w:jc w:val="center"/>
              <w:rPr>
                <w:rFonts w:eastAsia="Aptos" w:cs="Times New Roman"/>
                <w:kern w:val="2"/>
                <w:szCs w:val="28"/>
              </w:rPr>
            </w:pPr>
            <w:r w:rsidRPr="008E4166">
              <w:rPr>
                <w:rFonts w:eastAsia="Aptos" w:cs="Times New Roman"/>
                <w:kern w:val="2"/>
                <w:szCs w:val="28"/>
              </w:rPr>
              <w:t>В</w:t>
            </w:r>
          </w:p>
        </w:tc>
      </w:tr>
    </w:tbl>
    <w:p w:rsidR="0005769F" w:rsidRPr="008E4166" w:rsidRDefault="00B30FB4" w:rsidP="000214E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-3</w:t>
      </w:r>
    </w:p>
    <w:p w:rsidR="0043011F" w:rsidRPr="008E4166" w:rsidRDefault="0043011F" w:rsidP="003833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73351" w:rsidRPr="008E4166" w:rsidRDefault="00473351" w:rsidP="00C20DA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8E4166">
        <w:rPr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D7217" w:rsidRPr="008E4166" w:rsidRDefault="008D7217" w:rsidP="008D7217">
      <w:pPr>
        <w:pStyle w:val="a3"/>
        <w:spacing w:after="0"/>
        <w:jc w:val="both"/>
        <w:rPr>
          <w:i/>
          <w:sz w:val="28"/>
          <w:szCs w:val="28"/>
        </w:rPr>
      </w:pPr>
      <w:r w:rsidRPr="008E4166">
        <w:rPr>
          <w:i/>
          <w:sz w:val="28"/>
          <w:szCs w:val="28"/>
        </w:rPr>
        <w:t>Установите правильную последовательность.</w:t>
      </w:r>
    </w:p>
    <w:p w:rsidR="008D7217" w:rsidRPr="008E4166" w:rsidRDefault="008D7217" w:rsidP="008D7217">
      <w:pPr>
        <w:pStyle w:val="a3"/>
        <w:spacing w:after="0"/>
        <w:jc w:val="both"/>
        <w:rPr>
          <w:i/>
          <w:sz w:val="28"/>
          <w:szCs w:val="28"/>
        </w:rPr>
      </w:pPr>
      <w:r w:rsidRPr="008E4166">
        <w:rPr>
          <w:i/>
          <w:sz w:val="28"/>
          <w:szCs w:val="28"/>
        </w:rPr>
        <w:t>Запишите правильную последовательность букв слева направо.</w:t>
      </w:r>
    </w:p>
    <w:p w:rsidR="0043011F" w:rsidRPr="008E4166" w:rsidRDefault="0043011F" w:rsidP="003833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4166">
        <w:rPr>
          <w:sz w:val="28"/>
          <w:szCs w:val="28"/>
        </w:rPr>
        <w:t>1.Установите правильную последовательность стадий уголовного процесса</w:t>
      </w:r>
    </w:p>
    <w:p w:rsidR="005E33A7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А)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Pr="008E4166">
        <w:rPr>
          <w:rFonts w:eastAsia="Times New Roman" w:cs="Times New Roman"/>
          <w:szCs w:val="28"/>
          <w:lang w:eastAsia="ru-RU"/>
        </w:rPr>
        <w:t>предварительное расследование.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Б)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>возбуждение уголовного дела;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В)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 xml:space="preserve">подготовка материалов уголовного дела к судебному заседанию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Г)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>судебное разбирательство в суде первой инстанции;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5E33A7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Д)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Pr="008E4166">
        <w:rPr>
          <w:rFonts w:eastAsia="Times New Roman" w:cs="Times New Roman"/>
          <w:szCs w:val="28"/>
          <w:lang w:eastAsia="ru-RU"/>
        </w:rPr>
        <w:t>исполнение приговора и других судебных решений;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Е)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>производство в суде апелляционной инстанции;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Ж)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>надзорное производство;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5E33A7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З)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Pr="008E4166">
        <w:rPr>
          <w:rFonts w:eastAsia="Times New Roman" w:cs="Times New Roman"/>
          <w:szCs w:val="28"/>
          <w:lang w:eastAsia="ru-RU"/>
        </w:rPr>
        <w:t>производство в суде кассационной инстанции;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5E33A7" w:rsidP="003833F1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eastAsia="Times New Roman" w:cs="Times New Roman"/>
          <w:szCs w:val="28"/>
          <w:lang w:eastAsia="ru-RU"/>
        </w:rPr>
        <w:t>И)</w:t>
      </w:r>
      <w:r w:rsidR="00FF6C52" w:rsidRPr="008E4166">
        <w:rPr>
          <w:rFonts w:eastAsia="Times New Roman" w:cs="Times New Roman"/>
          <w:szCs w:val="28"/>
          <w:lang w:eastAsia="ru-RU"/>
        </w:rPr>
        <w:t xml:space="preserve"> </w:t>
      </w:r>
      <w:r w:rsidR="0043011F" w:rsidRPr="008E4166">
        <w:rPr>
          <w:rFonts w:eastAsia="Times New Roman" w:cs="Times New Roman"/>
          <w:szCs w:val="28"/>
          <w:lang w:eastAsia="ru-RU"/>
        </w:rPr>
        <w:t>возобновление производства по уголовному делу ввиду новых или вновь открывшихся обстоятельств. </w:t>
      </w:r>
      <w:r w:rsidR="00297860" w:rsidRPr="008E4166">
        <w:rPr>
          <w:rFonts w:eastAsia="Times New Roman" w:cs="Times New Roman"/>
          <w:szCs w:val="28"/>
          <w:lang w:eastAsia="ru-RU"/>
        </w:rPr>
        <w:t xml:space="preserve"> </w:t>
      </w:r>
    </w:p>
    <w:p w:rsidR="0043011F" w:rsidRPr="008E4166" w:rsidRDefault="00FF6C52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 xml:space="preserve">Правильный ответ: Б, </w:t>
      </w:r>
      <w:proofErr w:type="gramStart"/>
      <w:r w:rsidRPr="008E4166">
        <w:rPr>
          <w:rFonts w:cs="Times New Roman"/>
          <w:szCs w:val="28"/>
          <w:lang w:eastAsia="ru-RU"/>
        </w:rPr>
        <w:t>А</w:t>
      </w:r>
      <w:proofErr w:type="gramEnd"/>
      <w:r w:rsidRPr="008E4166">
        <w:rPr>
          <w:rFonts w:cs="Times New Roman"/>
          <w:szCs w:val="28"/>
          <w:lang w:eastAsia="ru-RU"/>
        </w:rPr>
        <w:t>, В, Г, Е, Д, З, Ж, И.</w:t>
      </w:r>
    </w:p>
    <w:p w:rsidR="0005769F" w:rsidRPr="008E4166" w:rsidRDefault="00B30FB4" w:rsidP="00C20DA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sz w:val="28"/>
          <w:szCs w:val="28"/>
        </w:rPr>
        <w:t>Компетенции (индикаторы)</w:t>
      </w:r>
      <w:r w:rsidR="00297860" w:rsidRPr="008E4166">
        <w:rPr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-3</w:t>
      </w:r>
    </w:p>
    <w:p w:rsidR="002479F2" w:rsidRPr="008E4166" w:rsidRDefault="002479F2" w:rsidP="003833F1">
      <w:pPr>
        <w:spacing w:after="0"/>
        <w:jc w:val="both"/>
        <w:rPr>
          <w:lang w:eastAsia="ru-RU"/>
        </w:rPr>
      </w:pPr>
    </w:p>
    <w:p w:rsidR="00A34D23" w:rsidRPr="008E4166" w:rsidRDefault="00767BCE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2.</w:t>
      </w:r>
      <w:r w:rsidR="002479F2" w:rsidRPr="008E4166">
        <w:rPr>
          <w:lang w:eastAsia="ru-RU"/>
        </w:rPr>
        <w:t xml:space="preserve"> </w:t>
      </w:r>
      <w:r w:rsidRPr="008E4166">
        <w:rPr>
          <w:lang w:eastAsia="ru-RU"/>
        </w:rPr>
        <w:t>Расположите в правильном порядке сведения, которые указываются в обвинительном заключении</w:t>
      </w:r>
    </w:p>
    <w:p w:rsidR="00767BCE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А) данные о личности каждого из обвиняемых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Б) формулировка предъявленного обвинения в отношении каждого их обвиняемых с определением точной квалификации преступления с указанием пункта, части, статьи УК РФ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lastRenderedPageBreak/>
        <w:t>В) обстоятельства, отягчающие и смягчающие наказание в отношении каждого обвиняемого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Г) перечень и краткое содержание доказательств, на которые ссылается сторона защиты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Д) суть обвинения, место и время совершения преступления, его мотивы и цели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Е) перечень и краткое содержание доказательств, подтверждающих обвинение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Ж) данные обо всех установленных потерпевших, характере и размере причиненного им вреда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З) данные о гражданском истце и ответчике</w:t>
      </w:r>
    </w:p>
    <w:p w:rsidR="009F72A1" w:rsidRPr="008E4166" w:rsidRDefault="009F72A1" w:rsidP="003833F1">
      <w:pPr>
        <w:tabs>
          <w:tab w:val="left" w:pos="567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Правильный ответ: А, Д, Б, Е, Г, В, Ж, З</w:t>
      </w:r>
    </w:p>
    <w:p w:rsidR="0005769F" w:rsidRPr="008E4166" w:rsidRDefault="00B30FB4" w:rsidP="003833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-3</w:t>
      </w:r>
    </w:p>
    <w:p w:rsidR="00A34D23" w:rsidRPr="008E4166" w:rsidRDefault="00A34D23" w:rsidP="00297860">
      <w:pPr>
        <w:spacing w:after="0"/>
        <w:jc w:val="both"/>
        <w:rPr>
          <w:lang w:eastAsia="ru-RU"/>
        </w:rPr>
      </w:pPr>
    </w:p>
    <w:p w:rsidR="00A34D23" w:rsidRPr="008E4166" w:rsidRDefault="00BF0646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3. Расположите в правильной последовательности процессуальный порядок отказа в возбуждении уголовного дела</w:t>
      </w:r>
    </w:p>
    <w:p w:rsidR="00A34D23" w:rsidRPr="008E4166" w:rsidRDefault="00297860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 xml:space="preserve">А) </w:t>
      </w:r>
      <w:r w:rsidR="00BF0646" w:rsidRPr="008E4166">
        <w:rPr>
          <w:lang w:eastAsia="ru-RU"/>
        </w:rPr>
        <w:t>Вынесение мотивированного постановления</w:t>
      </w:r>
    </w:p>
    <w:p w:rsidR="00FF6C52" w:rsidRPr="008E4166" w:rsidRDefault="00297860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 xml:space="preserve">Б) </w:t>
      </w:r>
      <w:r w:rsidR="00BF0646" w:rsidRPr="008E4166">
        <w:rPr>
          <w:lang w:eastAsia="ru-RU"/>
        </w:rPr>
        <w:t>Направление копии постановления заявителю</w:t>
      </w:r>
      <w:r w:rsidRPr="008E4166">
        <w:rPr>
          <w:lang w:eastAsia="ru-RU"/>
        </w:rPr>
        <w:t xml:space="preserve"> и прокурору </w:t>
      </w:r>
    </w:p>
    <w:p w:rsidR="00297860" w:rsidRPr="008E4166" w:rsidRDefault="00297860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В) Разъяснение заинтересованным лицам их права обжаловать данное решение прокурору, руководителю следственного органа или в суд</w:t>
      </w:r>
    </w:p>
    <w:p w:rsidR="00297860" w:rsidRPr="008E4166" w:rsidRDefault="00297860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Г) Рассмотрение вопроса о возбуждении уголовного дела за заведомо ложный донос в отношении лица, заявившего ложное сообщении е о преступлении</w:t>
      </w:r>
    </w:p>
    <w:p w:rsidR="00FF6C52" w:rsidRPr="008E4166" w:rsidRDefault="00297860" w:rsidP="003833F1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Правильный ответ: А, Г, Б, В</w:t>
      </w:r>
    </w:p>
    <w:p w:rsidR="0005769F" w:rsidRPr="008E4166" w:rsidRDefault="00B30FB4" w:rsidP="003833F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-3</w:t>
      </w:r>
    </w:p>
    <w:p w:rsidR="00FF6C52" w:rsidRPr="008E4166" w:rsidRDefault="00FF6C52" w:rsidP="00297860">
      <w:pPr>
        <w:spacing w:after="0"/>
        <w:jc w:val="both"/>
        <w:rPr>
          <w:lang w:eastAsia="ru-RU"/>
        </w:rPr>
      </w:pPr>
    </w:p>
    <w:p w:rsidR="0077524D" w:rsidRPr="008E4166" w:rsidRDefault="0077524D" w:rsidP="0077524D">
      <w:pPr>
        <w:spacing w:after="0"/>
        <w:ind w:left="-567"/>
        <w:jc w:val="both"/>
        <w:rPr>
          <w:b/>
          <w:lang w:eastAsia="ru-RU"/>
        </w:rPr>
      </w:pPr>
      <w:r w:rsidRPr="008E4166">
        <w:rPr>
          <w:b/>
          <w:lang w:eastAsia="ru-RU"/>
        </w:rPr>
        <w:t>Задание открытого типа</w:t>
      </w:r>
    </w:p>
    <w:p w:rsidR="00473351" w:rsidRPr="008E4166" w:rsidRDefault="00473351" w:rsidP="00297860">
      <w:pPr>
        <w:jc w:val="both"/>
        <w:rPr>
          <w:b/>
          <w:lang w:eastAsia="ru-RU"/>
        </w:rPr>
      </w:pPr>
      <w:r w:rsidRPr="008E4166">
        <w:rPr>
          <w:b/>
          <w:lang w:eastAsia="ru-RU"/>
        </w:rPr>
        <w:t>Задания открытого типа на дополнение</w:t>
      </w:r>
    </w:p>
    <w:p w:rsidR="00A34D23" w:rsidRPr="008E4166" w:rsidRDefault="00A34D23" w:rsidP="003833F1">
      <w:pPr>
        <w:spacing w:after="0"/>
        <w:jc w:val="both"/>
        <w:rPr>
          <w:i/>
          <w:lang w:eastAsia="ru-RU"/>
        </w:rPr>
      </w:pPr>
      <w:r w:rsidRPr="008E4166">
        <w:rPr>
          <w:i/>
          <w:lang w:eastAsia="ru-RU"/>
        </w:rPr>
        <w:t>Напишите пропущенное слово</w:t>
      </w:r>
      <w:r w:rsidR="00BA5CDB" w:rsidRPr="008E4166">
        <w:rPr>
          <w:i/>
          <w:lang w:eastAsia="ru-RU"/>
        </w:rPr>
        <w:t xml:space="preserve"> (словосочетание).</w:t>
      </w:r>
    </w:p>
    <w:p w:rsidR="00BA5CDB" w:rsidRPr="008E4166" w:rsidRDefault="00BA5CDB" w:rsidP="003833F1">
      <w:pPr>
        <w:spacing w:after="0"/>
        <w:jc w:val="both"/>
        <w:rPr>
          <w:lang w:eastAsia="ru-RU"/>
        </w:rPr>
      </w:pPr>
    </w:p>
    <w:p w:rsidR="00A34D23" w:rsidRPr="008E4166" w:rsidRDefault="00BA5CDB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bCs/>
          <w:color w:val="000000"/>
          <w:szCs w:val="28"/>
        </w:rPr>
        <w:t>1.</w:t>
      </w:r>
      <w:r w:rsidR="002479F2" w:rsidRPr="008E4166">
        <w:rPr>
          <w:rFonts w:cs="Times New Roman"/>
          <w:bCs/>
          <w:color w:val="000000"/>
          <w:szCs w:val="28"/>
        </w:rPr>
        <w:t xml:space="preserve"> </w:t>
      </w:r>
      <w:r w:rsidR="00A34D23" w:rsidRPr="008E4166">
        <w:rPr>
          <w:rFonts w:cs="Times New Roman"/>
          <w:bCs/>
          <w:color w:val="000000"/>
          <w:szCs w:val="28"/>
        </w:rPr>
        <w:t>Прямое доказательство</w:t>
      </w:r>
      <w:r w:rsidR="00A34D23" w:rsidRPr="008E4166">
        <w:rPr>
          <w:rFonts w:cs="Times New Roman"/>
          <w:color w:val="000000"/>
          <w:szCs w:val="28"/>
        </w:rPr>
        <w:t xml:space="preserve"> – сведения, которые непосредственно устанавливают </w:t>
      </w:r>
      <w:r w:rsidR="005E33A7" w:rsidRPr="004A7248">
        <w:rPr>
          <w:rFonts w:cs="Times New Roman"/>
          <w:color w:val="000000"/>
          <w:szCs w:val="28"/>
          <w:u w:val="single"/>
        </w:rPr>
        <w:t>_________________</w:t>
      </w:r>
      <w:r w:rsidR="00A34D23" w:rsidRPr="004A7248">
        <w:rPr>
          <w:rFonts w:cs="Times New Roman"/>
          <w:color w:val="000000"/>
          <w:szCs w:val="28"/>
          <w:u w:val="single"/>
        </w:rPr>
        <w:t>,</w:t>
      </w:r>
      <w:r w:rsidR="00A34D23" w:rsidRPr="008E4166">
        <w:rPr>
          <w:rFonts w:cs="Times New Roman"/>
          <w:color w:val="000000"/>
          <w:szCs w:val="28"/>
        </w:rPr>
        <w:t xml:space="preserve"> составляющие предмет доказывания.</w:t>
      </w:r>
    </w:p>
    <w:p w:rsidR="00A34D23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Правильный ответ: обстоятельства</w:t>
      </w:r>
    </w:p>
    <w:p w:rsidR="00297860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– 3</w:t>
      </w:r>
    </w:p>
    <w:p w:rsidR="00297860" w:rsidRPr="008E4166" w:rsidRDefault="00297860" w:rsidP="003833F1">
      <w:pPr>
        <w:spacing w:after="0"/>
        <w:jc w:val="both"/>
        <w:rPr>
          <w:rFonts w:cs="Times New Roman"/>
          <w:szCs w:val="28"/>
          <w:lang w:eastAsia="ru-RU"/>
        </w:rPr>
      </w:pPr>
    </w:p>
    <w:p w:rsidR="00A34D23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2</w:t>
      </w:r>
      <w:r w:rsidR="00473351" w:rsidRPr="004A7248">
        <w:rPr>
          <w:rFonts w:cs="Times New Roman"/>
          <w:szCs w:val="28"/>
          <w:u w:val="single"/>
          <w:lang w:eastAsia="ru-RU"/>
        </w:rPr>
        <w:t>.</w:t>
      </w:r>
      <w:r w:rsidRPr="004A7248">
        <w:rPr>
          <w:rFonts w:cs="Times New Roman"/>
          <w:bCs/>
          <w:color w:val="000000"/>
          <w:szCs w:val="28"/>
          <w:u w:val="single"/>
        </w:rPr>
        <w:t>_____________________</w:t>
      </w:r>
      <w:r w:rsidR="00A34D23" w:rsidRPr="008E4166">
        <w:rPr>
          <w:rFonts w:cs="Times New Roman"/>
          <w:color w:val="000000"/>
          <w:szCs w:val="28"/>
        </w:rPr>
        <w:t> – меры процессуального принуждения, применяемые компетентными органами и должностными лицами в ходе производства по уголовному делу к обвиняемому (подозреваемому, подсудимому, осужденному) при наличии достаточных к тому оснований и в строгом соответствии с требованиями уголовно-процессуального закона.</w:t>
      </w:r>
    </w:p>
    <w:p w:rsidR="00A34D23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Правильный ответ: меры пресечения</w:t>
      </w:r>
    </w:p>
    <w:p w:rsidR="0005769F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(индикаторы):</w:t>
      </w:r>
      <w:r w:rsidR="00297860" w:rsidRPr="008E4166">
        <w:rPr>
          <w:color w:val="000000"/>
          <w:sz w:val="28"/>
          <w:szCs w:val="28"/>
        </w:rPr>
        <w:t xml:space="preserve"> </w:t>
      </w:r>
      <w:r w:rsidR="00C20DAD" w:rsidRPr="008E4166">
        <w:rPr>
          <w:color w:val="000000"/>
          <w:sz w:val="28"/>
          <w:szCs w:val="28"/>
        </w:rPr>
        <w:t>ОПК – 3</w:t>
      </w:r>
    </w:p>
    <w:p w:rsidR="00297860" w:rsidRPr="008E4166" w:rsidRDefault="00297860" w:rsidP="003833F1">
      <w:pPr>
        <w:spacing w:after="0"/>
        <w:jc w:val="both"/>
        <w:rPr>
          <w:rStyle w:val="a4"/>
          <w:rFonts w:cs="Times New Roman"/>
          <w:color w:val="000000"/>
          <w:szCs w:val="28"/>
          <w:shd w:val="clear" w:color="auto" w:fill="FFFFFF"/>
        </w:rPr>
      </w:pPr>
    </w:p>
    <w:p w:rsidR="00A34D23" w:rsidRPr="008E4166" w:rsidRDefault="00BA5CDB" w:rsidP="003833F1">
      <w:pPr>
        <w:spacing w:after="0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>3.</w:t>
      </w:r>
      <w:r w:rsidR="005E33A7"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>________________________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t xml:space="preserve"> - поддерживающее от имени государства обвинение в суде по уголовному делу должностное лицо органа прокуратуры, 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lastRenderedPageBreak/>
        <w:t>имеющее классный чин и наделенное соответствующими полномочиями для участия в судебном разбирательстве.</w:t>
      </w:r>
    </w:p>
    <w:p w:rsidR="00A34D23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Правильный ответ: государственный обвинитель</w:t>
      </w:r>
    </w:p>
    <w:p w:rsidR="0005769F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– 3</w:t>
      </w:r>
    </w:p>
    <w:p w:rsidR="005E33A7" w:rsidRPr="008E4166" w:rsidRDefault="005E33A7" w:rsidP="003833F1">
      <w:pPr>
        <w:spacing w:after="0"/>
        <w:jc w:val="both"/>
        <w:rPr>
          <w:rStyle w:val="a4"/>
          <w:rFonts w:cs="Times New Roman"/>
          <w:color w:val="000000"/>
          <w:szCs w:val="28"/>
          <w:shd w:val="clear" w:color="auto" w:fill="FFFFFF"/>
        </w:rPr>
      </w:pPr>
    </w:p>
    <w:p w:rsidR="00A34D23" w:rsidRPr="008E4166" w:rsidRDefault="005E33A7" w:rsidP="00BA5CDB">
      <w:pPr>
        <w:spacing w:after="0"/>
        <w:jc w:val="both"/>
        <w:rPr>
          <w:rFonts w:cs="Times New Roman"/>
          <w:bCs/>
          <w:color w:val="000000"/>
          <w:szCs w:val="28"/>
          <w:shd w:val="clear" w:color="auto" w:fill="FFFFFF"/>
        </w:rPr>
      </w:pPr>
      <w:r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>4.</w:t>
      </w:r>
      <w:r w:rsidR="00A34D23"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>Досудебное производство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t xml:space="preserve"> - уголовное судопроизводство с момента получения </w:t>
      </w:r>
      <w:r w:rsidRPr="004A7248">
        <w:rPr>
          <w:rFonts w:cs="Times New Roman"/>
          <w:color w:val="000000"/>
          <w:szCs w:val="28"/>
          <w:u w:val="single"/>
          <w:shd w:val="clear" w:color="auto" w:fill="FFFFFF"/>
        </w:rPr>
        <w:t>__________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t xml:space="preserve"> о преступлении до направления прокурором уголовного дела в суд для рассмотрения </w:t>
      </w:r>
      <w:proofErr w:type="gramStart"/>
      <w:r w:rsidR="00A34D23" w:rsidRPr="008E4166">
        <w:rPr>
          <w:rFonts w:cs="Times New Roman"/>
          <w:color w:val="000000"/>
          <w:szCs w:val="28"/>
          <w:shd w:val="clear" w:color="auto" w:fill="FFFFFF"/>
        </w:rPr>
        <w:t>его</w:t>
      </w:r>
      <w:proofErr w:type="gramEnd"/>
      <w:r w:rsidR="00A34D23" w:rsidRPr="008E4166">
        <w:rPr>
          <w:rFonts w:cs="Times New Roman"/>
          <w:color w:val="000000"/>
          <w:szCs w:val="28"/>
          <w:shd w:val="clear" w:color="auto" w:fill="FFFFFF"/>
        </w:rPr>
        <w:t xml:space="preserve"> по существу.</w:t>
      </w:r>
    </w:p>
    <w:p w:rsidR="00A34D23" w:rsidRPr="008E4166" w:rsidRDefault="005E33A7" w:rsidP="003833F1">
      <w:pPr>
        <w:tabs>
          <w:tab w:val="left" w:pos="142"/>
        </w:tabs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Правильный ответ: сообщения</w:t>
      </w:r>
    </w:p>
    <w:p w:rsidR="0005769F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– 3</w:t>
      </w:r>
    </w:p>
    <w:p w:rsidR="005E33A7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</w:p>
    <w:p w:rsidR="00A34D23" w:rsidRPr="008E4166" w:rsidRDefault="005E33A7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szCs w:val="28"/>
          <w:lang w:eastAsia="ru-RU"/>
        </w:rPr>
        <w:t>5</w:t>
      </w:r>
      <w:r w:rsidRPr="004A7248">
        <w:rPr>
          <w:rFonts w:cs="Times New Roman"/>
          <w:b/>
          <w:szCs w:val="28"/>
          <w:u w:val="single"/>
          <w:lang w:eastAsia="ru-RU"/>
        </w:rPr>
        <w:t>.</w:t>
      </w:r>
      <w:r w:rsidRPr="004A7248">
        <w:rPr>
          <w:rStyle w:val="a4"/>
          <w:rFonts w:cs="Times New Roman"/>
          <w:b w:val="0"/>
          <w:color w:val="000000"/>
          <w:szCs w:val="28"/>
          <w:u w:val="single"/>
          <w:shd w:val="clear" w:color="auto" w:fill="FFFFFF"/>
        </w:rPr>
        <w:t>___________________</w:t>
      </w:r>
      <w:r w:rsidR="00A34D23" w:rsidRPr="008E4166">
        <w:rPr>
          <w:rFonts w:cs="Times New Roman"/>
          <w:b/>
          <w:color w:val="000000"/>
          <w:szCs w:val="28"/>
          <w:shd w:val="clear" w:color="auto" w:fill="FFFFFF"/>
        </w:rPr>
        <w:t> -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t xml:space="preserve"> мера пресечения, применяемая по судебному решению в отношении подозреваемого или обвиняемого в совершении преступлений, за которые уголовным законом предусмотрено наказание в виде лишения свободы на срок свыше двух лет при невозможности применения иной, более мягкой, меры пресечения.</w:t>
      </w:r>
    </w:p>
    <w:p w:rsidR="005E33A7" w:rsidRPr="008E4166" w:rsidRDefault="005E33A7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Правильный ответ: заключение под стражу</w:t>
      </w:r>
    </w:p>
    <w:p w:rsidR="0005769F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– 3</w:t>
      </w:r>
    </w:p>
    <w:p w:rsidR="005E33A7" w:rsidRPr="008E4166" w:rsidRDefault="005E33A7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A34D23" w:rsidRPr="008E4166" w:rsidRDefault="005E33A7" w:rsidP="003833F1">
      <w:pPr>
        <w:spacing w:after="0"/>
        <w:jc w:val="both"/>
        <w:rPr>
          <w:rFonts w:cs="Times New Roman"/>
          <w:szCs w:val="28"/>
          <w:lang w:eastAsia="ru-RU"/>
        </w:rPr>
      </w:pPr>
      <w:r w:rsidRPr="008E4166">
        <w:rPr>
          <w:rFonts w:cs="Times New Roman"/>
          <w:szCs w:val="28"/>
          <w:lang w:eastAsia="ru-RU"/>
        </w:rPr>
        <w:t>6</w:t>
      </w:r>
      <w:r w:rsidRPr="004A7248">
        <w:rPr>
          <w:rFonts w:cs="Times New Roman"/>
          <w:szCs w:val="28"/>
          <w:u w:val="single"/>
          <w:lang w:eastAsia="ru-RU"/>
        </w:rPr>
        <w:t>.</w:t>
      </w:r>
      <w:r w:rsidRPr="004A7248">
        <w:rPr>
          <w:rStyle w:val="a4"/>
          <w:rFonts w:cs="Times New Roman"/>
          <w:b w:val="0"/>
          <w:color w:val="000000"/>
          <w:szCs w:val="28"/>
          <w:u w:val="single"/>
          <w:shd w:val="clear" w:color="auto" w:fill="FFFFFF"/>
        </w:rPr>
        <w:t>_______________________</w:t>
      </w:r>
      <w:r w:rsidR="00A34D23" w:rsidRPr="008E4166">
        <w:rPr>
          <w:rStyle w:val="a4"/>
          <w:rFonts w:cs="Times New Roman"/>
          <w:color w:val="000000"/>
          <w:szCs w:val="28"/>
          <w:shd w:val="clear" w:color="auto" w:fill="FFFFFF"/>
        </w:rPr>
        <w:t xml:space="preserve"> </w:t>
      </w:r>
      <w:r w:rsidR="0005769F" w:rsidRPr="008E4166">
        <w:rPr>
          <w:rStyle w:val="a4"/>
          <w:rFonts w:cs="Times New Roman"/>
          <w:color w:val="000000"/>
          <w:szCs w:val="28"/>
          <w:shd w:val="clear" w:color="auto" w:fill="FFFFFF"/>
        </w:rPr>
        <w:t xml:space="preserve">- </w:t>
      </w:r>
      <w:r w:rsidR="00A34D23" w:rsidRPr="008E4166">
        <w:rPr>
          <w:rFonts w:cs="Times New Roman"/>
          <w:color w:val="000000"/>
          <w:szCs w:val="28"/>
          <w:shd w:val="clear" w:color="auto" w:fill="FFFFFF"/>
        </w:rPr>
        <w:t> принятие решения органами предварительного следствия или суда о привлечении к производству по уголовному делу лица, обладающего специальными познаниями, для проведения исследования и формулирования выводов по поставленным вопросам, завершаемого составлением заключения эксперта.</w:t>
      </w:r>
    </w:p>
    <w:p w:rsidR="005E33A7" w:rsidRPr="008E4166" w:rsidRDefault="005E33A7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Правильный ответ: назначение экспертизы</w:t>
      </w:r>
    </w:p>
    <w:p w:rsidR="0005769F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ОПК – 3</w:t>
      </w:r>
    </w:p>
    <w:p w:rsidR="003833F1" w:rsidRPr="008E4166" w:rsidRDefault="003833F1" w:rsidP="00297860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742C6D" w:rsidRPr="008E4166" w:rsidRDefault="00473351" w:rsidP="00297860">
      <w:pPr>
        <w:spacing w:after="0"/>
        <w:jc w:val="both"/>
        <w:rPr>
          <w:rFonts w:cs="Times New Roman"/>
          <w:b/>
          <w:szCs w:val="28"/>
          <w:lang w:eastAsia="ru-RU"/>
        </w:rPr>
      </w:pPr>
      <w:r w:rsidRPr="008E4166">
        <w:rPr>
          <w:rFonts w:cs="Times New Roman"/>
          <w:b/>
          <w:szCs w:val="28"/>
          <w:lang w:eastAsia="ru-RU"/>
        </w:rPr>
        <w:t>Задания открытого типа с кратким свободным ответом</w:t>
      </w:r>
    </w:p>
    <w:p w:rsidR="00742C6D" w:rsidRPr="008E4166" w:rsidRDefault="00742C6D" w:rsidP="00297860">
      <w:pPr>
        <w:spacing w:after="0"/>
        <w:jc w:val="both"/>
        <w:rPr>
          <w:rFonts w:cs="Times New Roman"/>
          <w:szCs w:val="28"/>
          <w:lang w:eastAsia="ru-RU"/>
        </w:rPr>
      </w:pPr>
    </w:p>
    <w:p w:rsidR="003C6150" w:rsidRPr="008E4166" w:rsidRDefault="003C6150" w:rsidP="003833F1">
      <w:pPr>
        <w:spacing w:after="0"/>
        <w:jc w:val="both"/>
        <w:rPr>
          <w:rStyle w:val="a4"/>
          <w:rFonts w:cs="Times New Roman"/>
          <w:b w:val="0"/>
          <w:i/>
          <w:color w:val="000000"/>
          <w:szCs w:val="28"/>
          <w:shd w:val="clear" w:color="auto" w:fill="FFFFFF"/>
        </w:rPr>
      </w:pPr>
      <w:r w:rsidRPr="008E4166">
        <w:rPr>
          <w:rStyle w:val="a4"/>
          <w:rFonts w:cs="Times New Roman"/>
          <w:b w:val="0"/>
          <w:i/>
          <w:color w:val="000000"/>
          <w:szCs w:val="28"/>
          <w:shd w:val="clear" w:color="auto" w:fill="FFFFFF"/>
        </w:rPr>
        <w:t>Напишите пропущенное слово</w:t>
      </w:r>
      <w:r w:rsidR="00B30FB4" w:rsidRPr="008E4166">
        <w:rPr>
          <w:rStyle w:val="a4"/>
          <w:rFonts w:cs="Times New Roman"/>
          <w:b w:val="0"/>
          <w:i/>
          <w:color w:val="000000"/>
          <w:szCs w:val="28"/>
          <w:shd w:val="clear" w:color="auto" w:fill="FFFFFF"/>
        </w:rPr>
        <w:t xml:space="preserve"> (словосочетание).</w:t>
      </w:r>
    </w:p>
    <w:p w:rsidR="00BA5CDB" w:rsidRPr="008E4166" w:rsidRDefault="00BA5CDB" w:rsidP="003833F1">
      <w:pPr>
        <w:spacing w:after="0"/>
        <w:jc w:val="both"/>
        <w:rPr>
          <w:rStyle w:val="a4"/>
          <w:rFonts w:cs="Times New Roman"/>
          <w:b w:val="0"/>
          <w:bCs w:val="0"/>
          <w:i/>
          <w:color w:val="000000"/>
          <w:szCs w:val="28"/>
          <w:shd w:val="clear" w:color="auto" w:fill="FFFFFF"/>
        </w:rPr>
      </w:pPr>
    </w:p>
    <w:p w:rsidR="00FF6C52" w:rsidRPr="008E4166" w:rsidRDefault="00B30FB4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 xml:space="preserve">1. </w:t>
      </w:r>
      <w:r w:rsidR="00FF6C52" w:rsidRPr="008E4166">
        <w:rPr>
          <w:rStyle w:val="a4"/>
          <w:rFonts w:cs="Times New Roman"/>
          <w:b w:val="0"/>
          <w:color w:val="000000"/>
          <w:szCs w:val="28"/>
          <w:shd w:val="clear" w:color="auto" w:fill="FFFFFF"/>
        </w:rPr>
        <w:t>Санкция</w:t>
      </w:r>
      <w:r w:rsidR="00FF6C52" w:rsidRPr="008E4166">
        <w:rPr>
          <w:rFonts w:cs="Times New Roman"/>
          <w:color w:val="000000"/>
          <w:szCs w:val="28"/>
          <w:shd w:val="clear" w:color="auto" w:fill="FFFFFF"/>
        </w:rPr>
        <w:t xml:space="preserve"> - </w:t>
      </w:r>
      <w:r w:rsidR="003C6150" w:rsidRPr="004A7248">
        <w:rPr>
          <w:rFonts w:cs="Times New Roman"/>
          <w:color w:val="000000"/>
          <w:szCs w:val="28"/>
          <w:u w:val="single"/>
          <w:shd w:val="clear" w:color="auto" w:fill="FFFFFF"/>
        </w:rPr>
        <w:t>______________</w:t>
      </w:r>
      <w:r w:rsidR="00FF6C52" w:rsidRPr="008E4166">
        <w:rPr>
          <w:rFonts w:cs="Times New Roman"/>
          <w:color w:val="000000"/>
          <w:szCs w:val="28"/>
          <w:shd w:val="clear" w:color="auto" w:fill="FFFFFF"/>
        </w:rPr>
        <w:t xml:space="preserve"> прокурора на производство дознавателем, следователем соответствующих следственных и иных процессуальных действий и на принятие ими процессуальных решений.</w:t>
      </w:r>
    </w:p>
    <w:p w:rsidR="00FF6C52" w:rsidRPr="008E4166" w:rsidRDefault="003C6150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Правильный ответ: разрешение / согласие</w:t>
      </w:r>
    </w:p>
    <w:p w:rsidR="00297860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– 3</w:t>
      </w:r>
    </w:p>
    <w:p w:rsidR="003C6150" w:rsidRPr="008E4166" w:rsidRDefault="003C6150" w:rsidP="003833F1">
      <w:pPr>
        <w:spacing w:after="0"/>
        <w:jc w:val="both"/>
        <w:rPr>
          <w:rFonts w:cs="Times New Roman"/>
          <w:b/>
          <w:bCs/>
          <w:color w:val="000000"/>
          <w:szCs w:val="28"/>
        </w:rPr>
      </w:pPr>
    </w:p>
    <w:p w:rsidR="00FF6C52" w:rsidRPr="008E4166" w:rsidRDefault="003C6150" w:rsidP="008E4166">
      <w:pPr>
        <w:spacing w:after="0"/>
        <w:jc w:val="both"/>
        <w:rPr>
          <w:rFonts w:cs="Times New Roman"/>
          <w:bCs/>
          <w:color w:val="000000"/>
          <w:szCs w:val="28"/>
        </w:rPr>
      </w:pPr>
      <w:r w:rsidRPr="008E4166">
        <w:rPr>
          <w:rFonts w:cs="Times New Roman"/>
          <w:bCs/>
          <w:color w:val="000000"/>
          <w:szCs w:val="28"/>
        </w:rPr>
        <w:t>2.</w:t>
      </w:r>
      <w:r w:rsidR="008E4166">
        <w:rPr>
          <w:rFonts w:cs="Times New Roman"/>
          <w:bCs/>
          <w:color w:val="000000"/>
          <w:szCs w:val="28"/>
        </w:rPr>
        <w:t xml:space="preserve"> </w:t>
      </w:r>
      <w:r w:rsidR="006C3ECF" w:rsidRPr="008E4166">
        <w:rPr>
          <w:rFonts w:cs="Times New Roman"/>
          <w:bCs/>
          <w:color w:val="000000"/>
          <w:szCs w:val="28"/>
        </w:rPr>
        <w:t>Предмет доказывания</w:t>
      </w:r>
      <w:r w:rsidRPr="008E4166">
        <w:rPr>
          <w:rFonts w:cs="Times New Roman"/>
          <w:bCs/>
          <w:color w:val="000000"/>
          <w:szCs w:val="28"/>
        </w:rPr>
        <w:t xml:space="preserve"> </w:t>
      </w:r>
      <w:r w:rsidR="006C3ECF" w:rsidRPr="008E4166">
        <w:rPr>
          <w:rFonts w:cs="Times New Roman"/>
          <w:color w:val="000000"/>
          <w:szCs w:val="28"/>
        </w:rPr>
        <w:t>–</w:t>
      </w:r>
      <w:r w:rsidRPr="008E4166">
        <w:rPr>
          <w:rFonts w:cs="Times New Roman"/>
          <w:color w:val="000000"/>
          <w:szCs w:val="28"/>
        </w:rPr>
        <w:t xml:space="preserve"> </w:t>
      </w:r>
      <w:bookmarkStart w:id="0" w:name="_GoBack"/>
      <w:r w:rsidRPr="004A7248">
        <w:rPr>
          <w:rFonts w:cs="Times New Roman"/>
          <w:color w:val="000000"/>
          <w:szCs w:val="28"/>
          <w:u w:val="single"/>
        </w:rPr>
        <w:t>_______________________</w:t>
      </w:r>
      <w:r w:rsidR="006C3ECF" w:rsidRPr="008E4166">
        <w:rPr>
          <w:rFonts w:cs="Times New Roman"/>
          <w:color w:val="000000"/>
          <w:szCs w:val="28"/>
        </w:rPr>
        <w:t xml:space="preserve"> </w:t>
      </w:r>
      <w:bookmarkEnd w:id="0"/>
      <w:r w:rsidR="006C3ECF" w:rsidRPr="008E4166">
        <w:rPr>
          <w:rFonts w:cs="Times New Roman"/>
          <w:color w:val="000000"/>
          <w:szCs w:val="28"/>
        </w:rPr>
        <w:t>обстоятельств, которые необходимо установить по уголовному делу для правильного его разрешения.</w:t>
      </w:r>
    </w:p>
    <w:p w:rsidR="00FF6C52" w:rsidRPr="008E4166" w:rsidRDefault="003C6150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 xml:space="preserve">Правильный ответ: совокупность / круг </w:t>
      </w:r>
    </w:p>
    <w:p w:rsidR="00297860" w:rsidRDefault="00B30FB4" w:rsidP="003833F1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 xml:space="preserve">ОПК </w:t>
      </w:r>
      <w:r w:rsidR="008E4166">
        <w:rPr>
          <w:color w:val="000000"/>
          <w:sz w:val="28"/>
          <w:szCs w:val="28"/>
        </w:rPr>
        <w:t>–</w:t>
      </w:r>
      <w:r w:rsidR="0005769F" w:rsidRPr="008E4166">
        <w:rPr>
          <w:color w:val="000000"/>
          <w:sz w:val="28"/>
          <w:szCs w:val="28"/>
        </w:rPr>
        <w:t xml:space="preserve"> 3</w:t>
      </w:r>
    </w:p>
    <w:p w:rsidR="008E4166" w:rsidRDefault="008E4166" w:rsidP="003833F1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8E4166" w:rsidRDefault="008E4166" w:rsidP="008E4166">
      <w:pPr>
        <w:pStyle w:val="a8"/>
        <w:tabs>
          <w:tab w:val="left" w:pos="10206"/>
        </w:tabs>
        <w:spacing w:line="316" w:lineRule="exact"/>
        <w:ind w:left="0" w:right="712"/>
        <w:jc w:val="both"/>
      </w:pPr>
      <w:r>
        <w:t xml:space="preserve">3. Форма уголовного процесса при которой функции уголовного преследования, защиты и функция принятия решения по делу, то есть судебная или юстиции, сливаются в деятельности одного </w:t>
      </w:r>
      <w:r>
        <w:lastRenderedPageBreak/>
        <w:t>государственного органа. Он сам возбуждает уголовное преследование, расследует, собирает доказательства, заботится о мерах по обеспечению законных интересов лиц, участвующих в производстве, и принимает решение по делу.</w:t>
      </w:r>
    </w:p>
    <w:p w:rsidR="008E4166" w:rsidRDefault="008E4166" w:rsidP="008E4166">
      <w:pPr>
        <w:pStyle w:val="a8"/>
        <w:spacing w:line="316" w:lineRule="exact"/>
        <w:ind w:left="0"/>
        <w:jc w:val="both"/>
      </w:pPr>
      <w:r>
        <w:t>Правильный ответ: розыскной процесс / инквизиционный процесс.</w:t>
      </w:r>
    </w:p>
    <w:p w:rsidR="008E4166" w:rsidRPr="008E4166" w:rsidRDefault="008E4166" w:rsidP="008E4166">
      <w:pPr>
        <w:pStyle w:val="a8"/>
        <w:spacing w:line="316" w:lineRule="exact"/>
        <w:ind w:left="0"/>
        <w:jc w:val="both"/>
        <w:rPr>
          <w:b/>
          <w:szCs w:val="22"/>
        </w:rPr>
      </w:pPr>
      <w:r>
        <w:t>Компетенции (индикаторы): ОПК-4</w:t>
      </w:r>
    </w:p>
    <w:p w:rsidR="003C6150" w:rsidRPr="008E4166" w:rsidRDefault="003C6150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F6C52" w:rsidRPr="008E4166" w:rsidRDefault="0005769F" w:rsidP="003833F1">
      <w:pPr>
        <w:jc w:val="both"/>
        <w:rPr>
          <w:rFonts w:cs="Times New Roman"/>
          <w:b/>
          <w:color w:val="000000"/>
          <w:szCs w:val="28"/>
          <w:shd w:val="clear" w:color="auto" w:fill="FFFFFF"/>
        </w:rPr>
      </w:pPr>
      <w:r w:rsidRPr="008E4166">
        <w:rPr>
          <w:rFonts w:cs="Times New Roman"/>
          <w:b/>
          <w:color w:val="000000"/>
          <w:szCs w:val="28"/>
          <w:shd w:val="clear" w:color="auto" w:fill="FFFFFF"/>
        </w:rPr>
        <w:t>Задания открытого типа с развернутым ответом</w:t>
      </w:r>
    </w:p>
    <w:p w:rsidR="00FF6C52" w:rsidRPr="008E4166" w:rsidRDefault="00E2127A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1.</w:t>
      </w:r>
      <w:r w:rsidR="002479F2" w:rsidRPr="008E416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4166">
        <w:rPr>
          <w:rFonts w:cs="Times New Roman"/>
          <w:color w:val="000000"/>
          <w:szCs w:val="28"/>
          <w:shd w:val="clear" w:color="auto" w:fill="FFFFFF"/>
        </w:rPr>
        <w:t>Опищите процесс принятия и регистрации сообщения о преступлениях</w:t>
      </w:r>
      <w:r w:rsidR="008E4166">
        <w:rPr>
          <w:rFonts w:cs="Times New Roman"/>
          <w:color w:val="000000"/>
          <w:szCs w:val="28"/>
          <w:shd w:val="clear" w:color="auto" w:fill="FFFFFF"/>
        </w:rPr>
        <w:t>.</w:t>
      </w:r>
    </w:p>
    <w:p w:rsidR="00E2127A" w:rsidRPr="008E4166" w:rsidRDefault="00E2127A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Время выполнения –</w:t>
      </w:r>
      <w:r w:rsidR="00767BCE" w:rsidRPr="008E4166">
        <w:rPr>
          <w:rFonts w:cs="Times New Roman"/>
          <w:color w:val="000000"/>
          <w:szCs w:val="28"/>
          <w:shd w:val="clear" w:color="auto" w:fill="FFFFFF"/>
        </w:rPr>
        <w:t xml:space="preserve"> 10</w:t>
      </w:r>
      <w:r w:rsidRPr="008E4166">
        <w:rPr>
          <w:rFonts w:cs="Times New Roman"/>
          <w:color w:val="000000"/>
          <w:szCs w:val="28"/>
          <w:shd w:val="clear" w:color="auto" w:fill="FFFFFF"/>
        </w:rPr>
        <w:t xml:space="preserve"> минут</w:t>
      </w:r>
    </w:p>
    <w:p w:rsidR="00E2127A" w:rsidRPr="008E4166" w:rsidRDefault="00E2127A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Ожидаемы результат: прием и регистрация сообщений о преступлениях осуществляется в правоохранительных органах, чаще всего – в дежурной части. Должностные лица обязаны принять сообщение вне зависимости от вида преступления, места и времени его совершения, полноты информации. Прием сообщения сопровождается его соответствующей регистрацией (в книге учета сообщений о происшествиях в органах внутренних дел.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УК - 2</w:t>
      </w:r>
    </w:p>
    <w:p w:rsidR="00FF6C52" w:rsidRPr="008E4166" w:rsidRDefault="00FF6C52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F6C52" w:rsidRPr="008E4166" w:rsidRDefault="00E2127A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2. Опишите процессуальный порядок возбуждения уголовного дела</w:t>
      </w:r>
      <w:r w:rsidR="008E4166">
        <w:rPr>
          <w:rFonts w:cs="Times New Roman"/>
          <w:color w:val="000000"/>
          <w:szCs w:val="28"/>
          <w:shd w:val="clear" w:color="auto" w:fill="FFFFFF"/>
        </w:rPr>
        <w:t>.</w:t>
      </w:r>
    </w:p>
    <w:p w:rsidR="00E2127A" w:rsidRPr="008E4166" w:rsidRDefault="00E2127A" w:rsidP="003833F1">
      <w:pPr>
        <w:tabs>
          <w:tab w:val="left" w:pos="284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 xml:space="preserve">Время выполнения – </w:t>
      </w:r>
      <w:r w:rsidR="00767BCE" w:rsidRPr="008E4166">
        <w:rPr>
          <w:rFonts w:cs="Times New Roman"/>
          <w:color w:val="000000"/>
          <w:szCs w:val="28"/>
          <w:shd w:val="clear" w:color="auto" w:fill="FFFFFF"/>
        </w:rPr>
        <w:t>10</w:t>
      </w:r>
      <w:r w:rsidRPr="008E4166">
        <w:rPr>
          <w:rFonts w:cs="Times New Roman"/>
          <w:color w:val="000000"/>
          <w:szCs w:val="28"/>
          <w:shd w:val="clear" w:color="auto" w:fill="FFFFFF"/>
        </w:rPr>
        <w:t xml:space="preserve"> минут</w:t>
      </w:r>
    </w:p>
    <w:p w:rsidR="00E2127A" w:rsidRPr="008E4166" w:rsidRDefault="00E2127A" w:rsidP="003833F1">
      <w:pPr>
        <w:tabs>
          <w:tab w:val="left" w:pos="284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Ожидаемый результат: порядок возбуждения уголовного дела складывается из трех основных этапов: - вынесение постановления о возбуждении уголовного дела. В нем указывается: дата, место и время его вынесения, кем оно вынесено, повод и основание для возбуждения дела, уголовно – правовая квалификация преступления. – о возбуждении дела незамедлительно уведомляется прокурор</w:t>
      </w:r>
      <w:r w:rsidR="00767BCE" w:rsidRPr="008E4166">
        <w:rPr>
          <w:rFonts w:cs="Times New Roman"/>
          <w:color w:val="000000"/>
          <w:szCs w:val="28"/>
          <w:shd w:val="clear" w:color="auto" w:fill="FFFFFF"/>
        </w:rPr>
        <w:t>, заявитель и подозреваемый. Прокурору направляется копия о возбуждении уголовного дела. – прокурор проверяет законность и обоснованность возбуждения уголовного дела.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3833F1">
      <w:pPr>
        <w:pStyle w:val="a3"/>
        <w:tabs>
          <w:tab w:val="left" w:pos="284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</w:t>
      </w:r>
      <w:r w:rsidR="0005769F" w:rsidRPr="008E4166">
        <w:rPr>
          <w:color w:val="000000"/>
          <w:sz w:val="28"/>
          <w:szCs w:val="28"/>
        </w:rPr>
        <w:t xml:space="preserve">К - </w:t>
      </w:r>
      <w:r w:rsidR="00C20DAD" w:rsidRPr="008E4166">
        <w:rPr>
          <w:color w:val="000000"/>
          <w:sz w:val="28"/>
          <w:szCs w:val="28"/>
        </w:rPr>
        <w:t>2</w:t>
      </w:r>
    </w:p>
    <w:p w:rsidR="00767BCE" w:rsidRPr="008E4166" w:rsidRDefault="00767BCE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767BCE" w:rsidRPr="008E4166" w:rsidRDefault="00767BCE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3.</w:t>
      </w:r>
      <w:r w:rsidR="002479F2" w:rsidRPr="008E4166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8E4166">
        <w:rPr>
          <w:rFonts w:cs="Times New Roman"/>
          <w:color w:val="000000"/>
          <w:szCs w:val="28"/>
          <w:shd w:val="clear" w:color="auto" w:fill="FFFFFF"/>
        </w:rPr>
        <w:t>Раскойте</w:t>
      </w:r>
      <w:proofErr w:type="spellEnd"/>
      <w:r w:rsidRPr="008E4166">
        <w:rPr>
          <w:rFonts w:cs="Times New Roman"/>
          <w:color w:val="000000"/>
          <w:szCs w:val="28"/>
          <w:shd w:val="clear" w:color="auto" w:fill="FFFFFF"/>
        </w:rPr>
        <w:t xml:space="preserve"> цели предварительного расследования уголовного дела</w:t>
      </w:r>
      <w:r w:rsidR="008E4166">
        <w:rPr>
          <w:rFonts w:cs="Times New Roman"/>
          <w:color w:val="000000"/>
          <w:szCs w:val="28"/>
          <w:shd w:val="clear" w:color="auto" w:fill="FFFFFF"/>
        </w:rPr>
        <w:t>.</w:t>
      </w:r>
    </w:p>
    <w:p w:rsidR="00767BCE" w:rsidRPr="008E4166" w:rsidRDefault="00767BCE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Время выполнения – 10 минут</w:t>
      </w:r>
    </w:p>
    <w:p w:rsidR="00767BCE" w:rsidRPr="008E4166" w:rsidRDefault="00767BCE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Ожидаемый результат: предварительное расследование уголовного дела преследует следующие цели: - раскрытие преступления; - изобличение виновного в совершении определенного преступления либо реабилитация невиновного; - формирование достаточной доказательственной базы для проведения судебного разбирательства; - обеспечение личного участия обвиняемого в суде; - гарантирование исполнения возможного решения суда о конфискации имущества или возмещении вреда, причиненного преступлением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lastRenderedPageBreak/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C20DAD" w:rsidRPr="008E4166">
        <w:rPr>
          <w:color w:val="000000"/>
          <w:sz w:val="28"/>
          <w:szCs w:val="28"/>
        </w:rPr>
        <w:t>У</w:t>
      </w:r>
      <w:r w:rsidR="00564C4D" w:rsidRPr="008E4166">
        <w:rPr>
          <w:color w:val="000000"/>
          <w:sz w:val="28"/>
          <w:szCs w:val="28"/>
        </w:rPr>
        <w:t xml:space="preserve">К </w:t>
      </w:r>
      <w:r w:rsidR="00C20DAD" w:rsidRPr="008E4166">
        <w:rPr>
          <w:color w:val="000000"/>
          <w:sz w:val="28"/>
          <w:szCs w:val="28"/>
        </w:rPr>
        <w:t>– 2</w:t>
      </w:r>
    </w:p>
    <w:p w:rsidR="00C20DAD" w:rsidRPr="008E4166" w:rsidRDefault="00C20DAD" w:rsidP="003833F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6C52" w:rsidRPr="008E4166" w:rsidRDefault="00F7083A" w:rsidP="003833F1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4.</w:t>
      </w:r>
      <w:r w:rsidR="002479F2" w:rsidRPr="008E416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4166">
        <w:rPr>
          <w:rFonts w:cs="Times New Roman"/>
          <w:color w:val="000000"/>
          <w:szCs w:val="28"/>
          <w:shd w:val="clear" w:color="auto" w:fill="FFFFFF"/>
        </w:rPr>
        <w:t>Перечислите общие условия применения процессуального принуждения</w:t>
      </w:r>
      <w:r w:rsidR="008E4166">
        <w:rPr>
          <w:rFonts w:cs="Times New Roman"/>
          <w:color w:val="000000"/>
          <w:szCs w:val="28"/>
          <w:shd w:val="clear" w:color="auto" w:fill="FFFFFF"/>
        </w:rPr>
        <w:t>.</w:t>
      </w:r>
    </w:p>
    <w:p w:rsidR="00F7083A" w:rsidRPr="008E4166" w:rsidRDefault="00F7083A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Время выполнения – 5 минут</w:t>
      </w:r>
    </w:p>
    <w:p w:rsidR="00F7083A" w:rsidRPr="008E4166" w:rsidRDefault="00F7083A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 xml:space="preserve">Ожидаемый результат: </w:t>
      </w:r>
    </w:p>
    <w:p w:rsidR="00F7083A" w:rsidRPr="008E4166" w:rsidRDefault="00F7083A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наличие возбужденного уголовного дела</w:t>
      </w:r>
    </w:p>
    <w:p w:rsidR="00F7083A" w:rsidRPr="008E4166" w:rsidRDefault="00F7083A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 xml:space="preserve">надлежащий субъект применения </w:t>
      </w:r>
    </w:p>
    <w:p w:rsidR="00F7083A" w:rsidRPr="008E4166" w:rsidRDefault="00F7083A" w:rsidP="003833F1">
      <w:pPr>
        <w:tabs>
          <w:tab w:val="left" w:pos="567"/>
        </w:tabs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надлежащий объект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3833F1">
      <w:pPr>
        <w:pStyle w:val="a3"/>
        <w:tabs>
          <w:tab w:val="left" w:pos="567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- 3</w:t>
      </w:r>
    </w:p>
    <w:p w:rsidR="00F7083A" w:rsidRPr="008E4166" w:rsidRDefault="00F7083A" w:rsidP="00297860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F6C52" w:rsidRPr="008E4166" w:rsidRDefault="00F7083A" w:rsidP="00742C6D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5.</w:t>
      </w:r>
      <w:r w:rsidR="002479F2" w:rsidRPr="008E4166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Pr="008E4166">
        <w:rPr>
          <w:rFonts w:cs="Times New Roman"/>
          <w:color w:val="000000"/>
          <w:szCs w:val="28"/>
          <w:shd w:val="clear" w:color="auto" w:fill="FFFFFF"/>
        </w:rPr>
        <w:t>Перечислите виды мер пресечения в уголовном процессе</w:t>
      </w:r>
      <w:r w:rsidR="008E4166">
        <w:rPr>
          <w:rFonts w:cs="Times New Roman"/>
          <w:color w:val="000000"/>
          <w:szCs w:val="28"/>
          <w:shd w:val="clear" w:color="auto" w:fill="FFFFFF"/>
        </w:rPr>
        <w:t>.</w:t>
      </w:r>
    </w:p>
    <w:p w:rsidR="00F7083A" w:rsidRPr="008E4166" w:rsidRDefault="003C6150" w:rsidP="004814AF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>Время выполнения – 5 минут</w:t>
      </w:r>
    </w:p>
    <w:p w:rsidR="00F7083A" w:rsidRPr="008E4166" w:rsidRDefault="003C6150" w:rsidP="004814AF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8E4166">
        <w:rPr>
          <w:rFonts w:cs="Times New Roman"/>
          <w:color w:val="000000"/>
          <w:szCs w:val="28"/>
          <w:shd w:val="clear" w:color="auto" w:fill="FFFFFF"/>
        </w:rPr>
        <w:t xml:space="preserve">Ожидаемый результат: </w:t>
      </w:r>
      <w:r w:rsidR="00F7083A" w:rsidRPr="008E4166">
        <w:rPr>
          <w:rFonts w:eastAsia="Times New Roman" w:cs="Times New Roman"/>
          <w:szCs w:val="28"/>
          <w:lang w:eastAsia="ru-RU"/>
        </w:rPr>
        <w:t>подписка о невыезде;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личное поручительство;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наблюдение командования воинской части;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присмотр за несовершеннолетним обвиняемым;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Pr="008E4166">
        <w:rPr>
          <w:rFonts w:eastAsia="Times New Roman" w:cs="Times New Roman"/>
          <w:szCs w:val="28"/>
          <w:lang w:eastAsia="ru-RU"/>
        </w:rPr>
        <w:t>з</w:t>
      </w:r>
      <w:r w:rsidR="00F7083A" w:rsidRPr="008E4166">
        <w:rPr>
          <w:rFonts w:eastAsia="Times New Roman" w:cs="Times New Roman"/>
          <w:szCs w:val="28"/>
          <w:lang w:eastAsia="ru-RU"/>
        </w:rPr>
        <w:t>апрет определенных действий;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залог;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домашний арест;</w:t>
      </w:r>
      <w:r w:rsidR="00742C6D" w:rsidRPr="008E4166">
        <w:rPr>
          <w:rFonts w:eastAsia="Times New Roman" w:cs="Times New Roman"/>
          <w:szCs w:val="28"/>
          <w:lang w:eastAsia="ru-RU"/>
        </w:rPr>
        <w:t xml:space="preserve"> </w:t>
      </w:r>
      <w:r w:rsidR="00F7083A" w:rsidRPr="008E4166">
        <w:rPr>
          <w:rFonts w:eastAsia="Times New Roman" w:cs="Times New Roman"/>
          <w:szCs w:val="28"/>
          <w:lang w:eastAsia="ru-RU"/>
        </w:rPr>
        <w:t>заключение под стражу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4814A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- 3</w:t>
      </w:r>
    </w:p>
    <w:p w:rsidR="00F7083A" w:rsidRPr="008E4166" w:rsidRDefault="00F7083A" w:rsidP="00297860">
      <w:pPr>
        <w:spacing w:after="0"/>
        <w:jc w:val="both"/>
        <w:rPr>
          <w:rFonts w:cs="Times New Roman"/>
          <w:color w:val="000000"/>
          <w:szCs w:val="28"/>
          <w:shd w:val="clear" w:color="auto" w:fill="FFFFFF"/>
        </w:rPr>
      </w:pPr>
    </w:p>
    <w:p w:rsidR="00FF6C52" w:rsidRPr="008E4166" w:rsidRDefault="003C6150" w:rsidP="00742C6D">
      <w:pPr>
        <w:spacing w:after="0"/>
        <w:jc w:val="both"/>
        <w:rPr>
          <w:lang w:eastAsia="ru-RU"/>
        </w:rPr>
      </w:pPr>
      <w:r w:rsidRPr="008E4166">
        <w:rPr>
          <w:lang w:eastAsia="ru-RU"/>
        </w:rPr>
        <w:t>6.</w:t>
      </w:r>
      <w:r w:rsidR="002479F2" w:rsidRPr="008E4166">
        <w:rPr>
          <w:lang w:eastAsia="ru-RU"/>
        </w:rPr>
        <w:t xml:space="preserve"> </w:t>
      </w:r>
      <w:r w:rsidRPr="008E4166">
        <w:rPr>
          <w:lang w:eastAsia="ru-RU"/>
        </w:rPr>
        <w:t>Перечислите поводы для возбуждения уголовного дела</w:t>
      </w:r>
      <w:r w:rsidR="008E4166">
        <w:rPr>
          <w:lang w:eastAsia="ru-RU"/>
        </w:rPr>
        <w:t>.</w:t>
      </w:r>
    </w:p>
    <w:p w:rsidR="003C6150" w:rsidRPr="008E4166" w:rsidRDefault="003C6150" w:rsidP="004814AF">
      <w:pPr>
        <w:tabs>
          <w:tab w:val="left" w:pos="426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Время выполнения – 5 минут</w:t>
      </w:r>
    </w:p>
    <w:p w:rsidR="003C6150" w:rsidRPr="008E4166" w:rsidRDefault="003C6150" w:rsidP="004814AF">
      <w:pPr>
        <w:tabs>
          <w:tab w:val="left" w:pos="426"/>
        </w:tabs>
        <w:spacing w:after="0"/>
        <w:jc w:val="both"/>
        <w:rPr>
          <w:lang w:eastAsia="ru-RU"/>
        </w:rPr>
      </w:pPr>
      <w:r w:rsidRPr="008E4166">
        <w:rPr>
          <w:lang w:eastAsia="ru-RU"/>
        </w:rPr>
        <w:t>Ожидаемый результат: заявление о преступлении</w:t>
      </w:r>
      <w:r w:rsidR="00742C6D" w:rsidRPr="008E4166">
        <w:rPr>
          <w:lang w:eastAsia="ru-RU"/>
        </w:rPr>
        <w:t>; я</w:t>
      </w:r>
      <w:r w:rsidRPr="008E4166">
        <w:rPr>
          <w:lang w:eastAsia="ru-RU"/>
        </w:rPr>
        <w:t>вка с повинной</w:t>
      </w:r>
      <w:r w:rsidR="00742C6D" w:rsidRPr="008E4166">
        <w:rPr>
          <w:lang w:eastAsia="ru-RU"/>
        </w:rPr>
        <w:t>; р</w:t>
      </w:r>
      <w:r w:rsidRPr="008E4166">
        <w:rPr>
          <w:lang w:eastAsia="ru-RU"/>
        </w:rPr>
        <w:t>апорт об обнаружении признаков преступления</w:t>
      </w:r>
      <w:r w:rsidR="00742C6D" w:rsidRPr="008E4166">
        <w:rPr>
          <w:lang w:eastAsia="ru-RU"/>
        </w:rPr>
        <w:t>; п</w:t>
      </w:r>
      <w:r w:rsidRPr="008E4166">
        <w:rPr>
          <w:lang w:eastAsia="ru-RU"/>
        </w:rPr>
        <w:t>остановление прокурора о направлении материалов в орган предварительного расследования для решения вопроса об уголовном преследовании</w:t>
      </w:r>
    </w:p>
    <w:p w:rsidR="004814AF" w:rsidRPr="008E4166" w:rsidRDefault="004814AF" w:rsidP="004814AF">
      <w:pPr>
        <w:widowControl w:val="0"/>
        <w:autoSpaceDE w:val="0"/>
        <w:autoSpaceDN w:val="0"/>
        <w:spacing w:after="0"/>
        <w:rPr>
          <w:rFonts w:eastAsia="Times New Roman"/>
          <w:spacing w:val="-8"/>
          <w:szCs w:val="28"/>
        </w:rPr>
      </w:pPr>
      <w:r w:rsidRPr="008E4166"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</w:p>
    <w:p w:rsidR="00297860" w:rsidRPr="008E4166" w:rsidRDefault="00B30FB4" w:rsidP="004814AF">
      <w:pPr>
        <w:pStyle w:val="a3"/>
        <w:tabs>
          <w:tab w:val="left" w:pos="426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8E4166">
        <w:rPr>
          <w:color w:val="000000"/>
          <w:sz w:val="28"/>
          <w:szCs w:val="28"/>
        </w:rPr>
        <w:t>Компетенции (индикаторы)</w:t>
      </w:r>
      <w:r w:rsidR="00297860" w:rsidRPr="008E4166">
        <w:rPr>
          <w:color w:val="000000"/>
          <w:sz w:val="28"/>
          <w:szCs w:val="28"/>
        </w:rPr>
        <w:t xml:space="preserve">: </w:t>
      </w:r>
      <w:r w:rsidR="0005769F" w:rsidRPr="008E4166">
        <w:rPr>
          <w:color w:val="000000"/>
          <w:sz w:val="28"/>
          <w:szCs w:val="28"/>
        </w:rPr>
        <w:t>ОПК - 3</w:t>
      </w: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p w:rsidR="00D040D5" w:rsidRPr="008E4166" w:rsidRDefault="00D040D5" w:rsidP="00742C6D">
      <w:pPr>
        <w:spacing w:after="0"/>
        <w:jc w:val="both"/>
        <w:rPr>
          <w:lang w:eastAsia="ru-RU"/>
        </w:rPr>
      </w:pPr>
    </w:p>
    <w:sectPr w:rsidR="00D040D5" w:rsidRPr="008E416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5500F"/>
    <w:multiLevelType w:val="multilevel"/>
    <w:tmpl w:val="24FC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345F8"/>
    <w:multiLevelType w:val="multilevel"/>
    <w:tmpl w:val="D8B07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E94423"/>
    <w:multiLevelType w:val="multilevel"/>
    <w:tmpl w:val="602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D519C"/>
    <w:multiLevelType w:val="multilevel"/>
    <w:tmpl w:val="3C5AD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D6A99"/>
    <w:multiLevelType w:val="hybridMultilevel"/>
    <w:tmpl w:val="D4F66312"/>
    <w:lvl w:ilvl="0" w:tplc="2EA24A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6644"/>
    <w:multiLevelType w:val="multilevel"/>
    <w:tmpl w:val="262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63"/>
    <w:rsid w:val="00020F9B"/>
    <w:rsid w:val="000214E3"/>
    <w:rsid w:val="00024B80"/>
    <w:rsid w:val="00035B95"/>
    <w:rsid w:val="0005769F"/>
    <w:rsid w:val="00062C69"/>
    <w:rsid w:val="00072CC8"/>
    <w:rsid w:val="00072D51"/>
    <w:rsid w:val="00082BDE"/>
    <w:rsid w:val="000841FB"/>
    <w:rsid w:val="000A6C35"/>
    <w:rsid w:val="000A7A83"/>
    <w:rsid w:val="000B1609"/>
    <w:rsid w:val="000B6AB8"/>
    <w:rsid w:val="000B7FF1"/>
    <w:rsid w:val="000C639D"/>
    <w:rsid w:val="000D1E8C"/>
    <w:rsid w:val="000D322C"/>
    <w:rsid w:val="000E3F48"/>
    <w:rsid w:val="000E5395"/>
    <w:rsid w:val="000E7E47"/>
    <w:rsid w:val="000F1284"/>
    <w:rsid w:val="000F6012"/>
    <w:rsid w:val="00110764"/>
    <w:rsid w:val="00110FFF"/>
    <w:rsid w:val="001205E8"/>
    <w:rsid w:val="00134612"/>
    <w:rsid w:val="001374B2"/>
    <w:rsid w:val="00151D86"/>
    <w:rsid w:val="00152F68"/>
    <w:rsid w:val="00167358"/>
    <w:rsid w:val="00167AA8"/>
    <w:rsid w:val="00170BF4"/>
    <w:rsid w:val="0017729E"/>
    <w:rsid w:val="00181495"/>
    <w:rsid w:val="001833F6"/>
    <w:rsid w:val="0018517E"/>
    <w:rsid w:val="00191A6F"/>
    <w:rsid w:val="00191AFC"/>
    <w:rsid w:val="0019432B"/>
    <w:rsid w:val="00194A1B"/>
    <w:rsid w:val="001961CD"/>
    <w:rsid w:val="00197229"/>
    <w:rsid w:val="001B134A"/>
    <w:rsid w:val="001C2EFC"/>
    <w:rsid w:val="001D37E5"/>
    <w:rsid w:val="001D6E73"/>
    <w:rsid w:val="001E5E7E"/>
    <w:rsid w:val="001F48B7"/>
    <w:rsid w:val="002012B5"/>
    <w:rsid w:val="002020C7"/>
    <w:rsid w:val="00207045"/>
    <w:rsid w:val="002073A0"/>
    <w:rsid w:val="00216BE4"/>
    <w:rsid w:val="00225999"/>
    <w:rsid w:val="002263DA"/>
    <w:rsid w:val="0023264D"/>
    <w:rsid w:val="00233965"/>
    <w:rsid w:val="00235630"/>
    <w:rsid w:val="002448ED"/>
    <w:rsid w:val="002479F2"/>
    <w:rsid w:val="00250DE3"/>
    <w:rsid w:val="002518A0"/>
    <w:rsid w:val="00252ED9"/>
    <w:rsid w:val="00254089"/>
    <w:rsid w:val="00261AF9"/>
    <w:rsid w:val="002627D9"/>
    <w:rsid w:val="00286E26"/>
    <w:rsid w:val="00290640"/>
    <w:rsid w:val="00293F2F"/>
    <w:rsid w:val="00296FE2"/>
    <w:rsid w:val="00297860"/>
    <w:rsid w:val="002A2FF2"/>
    <w:rsid w:val="002A34FB"/>
    <w:rsid w:val="002A43D0"/>
    <w:rsid w:val="002B18E6"/>
    <w:rsid w:val="002D0956"/>
    <w:rsid w:val="002E0E9A"/>
    <w:rsid w:val="002F2252"/>
    <w:rsid w:val="002F433A"/>
    <w:rsid w:val="002F47CA"/>
    <w:rsid w:val="002F7085"/>
    <w:rsid w:val="00303E75"/>
    <w:rsid w:val="003146DA"/>
    <w:rsid w:val="00316362"/>
    <w:rsid w:val="00324CA2"/>
    <w:rsid w:val="003523DE"/>
    <w:rsid w:val="003524F6"/>
    <w:rsid w:val="0035687E"/>
    <w:rsid w:val="00356FE5"/>
    <w:rsid w:val="00363A35"/>
    <w:rsid w:val="00366608"/>
    <w:rsid w:val="00377A65"/>
    <w:rsid w:val="003833F1"/>
    <w:rsid w:val="00391F75"/>
    <w:rsid w:val="00393502"/>
    <w:rsid w:val="0039352E"/>
    <w:rsid w:val="00397B70"/>
    <w:rsid w:val="003A2832"/>
    <w:rsid w:val="003C6150"/>
    <w:rsid w:val="003C7EA9"/>
    <w:rsid w:val="003D32C1"/>
    <w:rsid w:val="003E3E1D"/>
    <w:rsid w:val="003F3FC1"/>
    <w:rsid w:val="003F7DB6"/>
    <w:rsid w:val="00415FEF"/>
    <w:rsid w:val="0043011F"/>
    <w:rsid w:val="004306CF"/>
    <w:rsid w:val="00430DAA"/>
    <w:rsid w:val="004349BB"/>
    <w:rsid w:val="00434ADC"/>
    <w:rsid w:val="004367FF"/>
    <w:rsid w:val="004542D7"/>
    <w:rsid w:val="00456194"/>
    <w:rsid w:val="00463001"/>
    <w:rsid w:val="0047332C"/>
    <w:rsid w:val="00473351"/>
    <w:rsid w:val="004814AF"/>
    <w:rsid w:val="004856B3"/>
    <w:rsid w:val="0048772B"/>
    <w:rsid w:val="004A7248"/>
    <w:rsid w:val="004B32C8"/>
    <w:rsid w:val="004C30D5"/>
    <w:rsid w:val="004D4761"/>
    <w:rsid w:val="004E4986"/>
    <w:rsid w:val="004F148D"/>
    <w:rsid w:val="004F3C23"/>
    <w:rsid w:val="0051491C"/>
    <w:rsid w:val="00516E8D"/>
    <w:rsid w:val="005422BB"/>
    <w:rsid w:val="0054242D"/>
    <w:rsid w:val="00543CF4"/>
    <w:rsid w:val="0056389D"/>
    <w:rsid w:val="00564C4D"/>
    <w:rsid w:val="00567208"/>
    <w:rsid w:val="00575E14"/>
    <w:rsid w:val="00580579"/>
    <w:rsid w:val="00580DD0"/>
    <w:rsid w:val="00582FA7"/>
    <w:rsid w:val="00583227"/>
    <w:rsid w:val="00587D29"/>
    <w:rsid w:val="00590865"/>
    <w:rsid w:val="0059649B"/>
    <w:rsid w:val="005B35DD"/>
    <w:rsid w:val="005D4549"/>
    <w:rsid w:val="005E33A7"/>
    <w:rsid w:val="005F5676"/>
    <w:rsid w:val="005F5A53"/>
    <w:rsid w:val="005F7229"/>
    <w:rsid w:val="00615550"/>
    <w:rsid w:val="00623D0A"/>
    <w:rsid w:val="006257E2"/>
    <w:rsid w:val="006338FA"/>
    <w:rsid w:val="006357D6"/>
    <w:rsid w:val="00643632"/>
    <w:rsid w:val="006478BA"/>
    <w:rsid w:val="00650862"/>
    <w:rsid w:val="00657FAF"/>
    <w:rsid w:val="00662370"/>
    <w:rsid w:val="0066753C"/>
    <w:rsid w:val="006774C3"/>
    <w:rsid w:val="006C0B77"/>
    <w:rsid w:val="006C1763"/>
    <w:rsid w:val="006C3ECF"/>
    <w:rsid w:val="006E193F"/>
    <w:rsid w:val="006E263A"/>
    <w:rsid w:val="006E2756"/>
    <w:rsid w:val="006F3E58"/>
    <w:rsid w:val="006F6A2D"/>
    <w:rsid w:val="00711A68"/>
    <w:rsid w:val="0072714B"/>
    <w:rsid w:val="007317E4"/>
    <w:rsid w:val="0074029E"/>
    <w:rsid w:val="00742C6D"/>
    <w:rsid w:val="0075636B"/>
    <w:rsid w:val="00760E71"/>
    <w:rsid w:val="0076344C"/>
    <w:rsid w:val="00767BCE"/>
    <w:rsid w:val="00770A7E"/>
    <w:rsid w:val="00772A43"/>
    <w:rsid w:val="00774FE7"/>
    <w:rsid w:val="0077524D"/>
    <w:rsid w:val="0077716C"/>
    <w:rsid w:val="00786280"/>
    <w:rsid w:val="007938C3"/>
    <w:rsid w:val="007A0957"/>
    <w:rsid w:val="007A0A21"/>
    <w:rsid w:val="007A1F8D"/>
    <w:rsid w:val="007B365D"/>
    <w:rsid w:val="007C4E57"/>
    <w:rsid w:val="007D0497"/>
    <w:rsid w:val="007D70C0"/>
    <w:rsid w:val="007E4AD8"/>
    <w:rsid w:val="007E7242"/>
    <w:rsid w:val="008131D8"/>
    <w:rsid w:val="008148A3"/>
    <w:rsid w:val="00821362"/>
    <w:rsid w:val="008242FF"/>
    <w:rsid w:val="00824DD9"/>
    <w:rsid w:val="00826A86"/>
    <w:rsid w:val="008338F0"/>
    <w:rsid w:val="008572AC"/>
    <w:rsid w:val="00870751"/>
    <w:rsid w:val="00873CC8"/>
    <w:rsid w:val="008744B6"/>
    <w:rsid w:val="00875DC3"/>
    <w:rsid w:val="00880811"/>
    <w:rsid w:val="00891F03"/>
    <w:rsid w:val="008972E6"/>
    <w:rsid w:val="0089787F"/>
    <w:rsid w:val="008A4CEB"/>
    <w:rsid w:val="008D12E6"/>
    <w:rsid w:val="008D20D5"/>
    <w:rsid w:val="008D2869"/>
    <w:rsid w:val="008D7217"/>
    <w:rsid w:val="008E4166"/>
    <w:rsid w:val="008F41F1"/>
    <w:rsid w:val="00903729"/>
    <w:rsid w:val="00905691"/>
    <w:rsid w:val="0090767A"/>
    <w:rsid w:val="0091670B"/>
    <w:rsid w:val="00922C48"/>
    <w:rsid w:val="00923ECC"/>
    <w:rsid w:val="0092745F"/>
    <w:rsid w:val="00934201"/>
    <w:rsid w:val="009347F7"/>
    <w:rsid w:val="009411C9"/>
    <w:rsid w:val="00941699"/>
    <w:rsid w:val="009634FF"/>
    <w:rsid w:val="0099046C"/>
    <w:rsid w:val="009B0DD3"/>
    <w:rsid w:val="009B3897"/>
    <w:rsid w:val="009C1929"/>
    <w:rsid w:val="009D5B1A"/>
    <w:rsid w:val="009D65BE"/>
    <w:rsid w:val="009E7E97"/>
    <w:rsid w:val="009F3190"/>
    <w:rsid w:val="009F72A1"/>
    <w:rsid w:val="00A075D5"/>
    <w:rsid w:val="00A14161"/>
    <w:rsid w:val="00A16B85"/>
    <w:rsid w:val="00A24DD2"/>
    <w:rsid w:val="00A34D23"/>
    <w:rsid w:val="00A35CC6"/>
    <w:rsid w:val="00A3691F"/>
    <w:rsid w:val="00A615E3"/>
    <w:rsid w:val="00A66920"/>
    <w:rsid w:val="00A8127F"/>
    <w:rsid w:val="00A84349"/>
    <w:rsid w:val="00A92E2C"/>
    <w:rsid w:val="00AA70B1"/>
    <w:rsid w:val="00AB59FB"/>
    <w:rsid w:val="00AC3F08"/>
    <w:rsid w:val="00AD4D23"/>
    <w:rsid w:val="00AD6B20"/>
    <w:rsid w:val="00AF370B"/>
    <w:rsid w:val="00B213AB"/>
    <w:rsid w:val="00B30FB4"/>
    <w:rsid w:val="00B51134"/>
    <w:rsid w:val="00B51FDE"/>
    <w:rsid w:val="00B52774"/>
    <w:rsid w:val="00B5332C"/>
    <w:rsid w:val="00B77E1F"/>
    <w:rsid w:val="00B915B7"/>
    <w:rsid w:val="00BA3940"/>
    <w:rsid w:val="00BA5CDB"/>
    <w:rsid w:val="00BB506E"/>
    <w:rsid w:val="00BC2D98"/>
    <w:rsid w:val="00BD6AB2"/>
    <w:rsid w:val="00BE22ED"/>
    <w:rsid w:val="00BE69D5"/>
    <w:rsid w:val="00BF0646"/>
    <w:rsid w:val="00BF14DB"/>
    <w:rsid w:val="00C0300F"/>
    <w:rsid w:val="00C04FF9"/>
    <w:rsid w:val="00C1510E"/>
    <w:rsid w:val="00C1557D"/>
    <w:rsid w:val="00C20D78"/>
    <w:rsid w:val="00C20DAD"/>
    <w:rsid w:val="00C22C86"/>
    <w:rsid w:val="00C47A05"/>
    <w:rsid w:val="00C72C96"/>
    <w:rsid w:val="00C90B5D"/>
    <w:rsid w:val="00CA1ED1"/>
    <w:rsid w:val="00CA7AFC"/>
    <w:rsid w:val="00CB2575"/>
    <w:rsid w:val="00CB68C5"/>
    <w:rsid w:val="00CC178A"/>
    <w:rsid w:val="00CC4B4C"/>
    <w:rsid w:val="00CC4F1E"/>
    <w:rsid w:val="00CF6697"/>
    <w:rsid w:val="00D0185C"/>
    <w:rsid w:val="00D040D5"/>
    <w:rsid w:val="00D1094B"/>
    <w:rsid w:val="00D11C10"/>
    <w:rsid w:val="00D211CA"/>
    <w:rsid w:val="00D4465B"/>
    <w:rsid w:val="00D742EC"/>
    <w:rsid w:val="00D75967"/>
    <w:rsid w:val="00D8098E"/>
    <w:rsid w:val="00D81E6D"/>
    <w:rsid w:val="00D83C86"/>
    <w:rsid w:val="00D8580F"/>
    <w:rsid w:val="00D90C3A"/>
    <w:rsid w:val="00D95754"/>
    <w:rsid w:val="00DB3399"/>
    <w:rsid w:val="00DB633E"/>
    <w:rsid w:val="00DE37B0"/>
    <w:rsid w:val="00DE7FE8"/>
    <w:rsid w:val="00E00490"/>
    <w:rsid w:val="00E00A11"/>
    <w:rsid w:val="00E02DE3"/>
    <w:rsid w:val="00E037CC"/>
    <w:rsid w:val="00E14A91"/>
    <w:rsid w:val="00E2127A"/>
    <w:rsid w:val="00E228BF"/>
    <w:rsid w:val="00E27617"/>
    <w:rsid w:val="00E33ADD"/>
    <w:rsid w:val="00E44F66"/>
    <w:rsid w:val="00E56CC6"/>
    <w:rsid w:val="00E56E28"/>
    <w:rsid w:val="00E677D3"/>
    <w:rsid w:val="00E73A15"/>
    <w:rsid w:val="00E751AB"/>
    <w:rsid w:val="00E75B9E"/>
    <w:rsid w:val="00E848D1"/>
    <w:rsid w:val="00EA59DF"/>
    <w:rsid w:val="00EA6EA2"/>
    <w:rsid w:val="00EA7320"/>
    <w:rsid w:val="00ED27A6"/>
    <w:rsid w:val="00ED5BE9"/>
    <w:rsid w:val="00EE4070"/>
    <w:rsid w:val="00F10993"/>
    <w:rsid w:val="00F12C76"/>
    <w:rsid w:val="00F14E49"/>
    <w:rsid w:val="00F2711F"/>
    <w:rsid w:val="00F43145"/>
    <w:rsid w:val="00F569AF"/>
    <w:rsid w:val="00F7083A"/>
    <w:rsid w:val="00F829E4"/>
    <w:rsid w:val="00F93BDE"/>
    <w:rsid w:val="00F97B61"/>
    <w:rsid w:val="00FA5A97"/>
    <w:rsid w:val="00FA6267"/>
    <w:rsid w:val="00FA70C2"/>
    <w:rsid w:val="00FB23D8"/>
    <w:rsid w:val="00FC183E"/>
    <w:rsid w:val="00FC3633"/>
    <w:rsid w:val="00FC55BD"/>
    <w:rsid w:val="00FD1EFC"/>
    <w:rsid w:val="00FD61F9"/>
    <w:rsid w:val="00FE6DED"/>
    <w:rsid w:val="00FF0963"/>
    <w:rsid w:val="00FF5656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9376D-43D4-479E-AB79-6EF4E092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76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11F"/>
    <w:rPr>
      <w:b/>
      <w:bCs/>
    </w:rPr>
  </w:style>
  <w:style w:type="character" w:styleId="a5">
    <w:name w:val="Hyperlink"/>
    <w:basedOn w:val="a0"/>
    <w:uiPriority w:val="99"/>
    <w:semiHidden/>
    <w:unhideWhenUsed/>
    <w:rsid w:val="0043011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6150"/>
    <w:pPr>
      <w:ind w:left="720"/>
      <w:contextualSpacing/>
    </w:pPr>
  </w:style>
  <w:style w:type="paragraph" w:customStyle="1" w:styleId="docdata">
    <w:name w:val="docdata"/>
    <w:aliases w:val="docy,v5,9645,bqiaagaaeyqcaaagiaiaaamujqaabsilaaaaaaaaaaaaaaaaaaaaaaaaaaaaaaaaaaaaaaaaaaaaaaaaaaaaaaaaaaaaaaaaaaaaaaaaaaaaaaaaaaaaaaaaaaaaaaaaaaaaaaaaaaaaaaaaaaaaaaaaaaaaaaaaaaaaaaaaaaaaaaaaaaaaaaaaaaaaaaaaaaaaaaaaaaaaaaaaaaaaaaaaaaaaaaaaaaaaaaaa"/>
    <w:basedOn w:val="a"/>
    <w:rsid w:val="002263D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2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39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33965"/>
    <w:pPr>
      <w:widowControl w:val="0"/>
      <w:autoSpaceDE w:val="0"/>
      <w:autoSpaceDN w:val="0"/>
      <w:spacing w:after="0"/>
      <w:ind w:left="849"/>
    </w:pPr>
    <w:rPr>
      <w:rFonts w:eastAsia="Times New Roman" w:cs="Times New Roman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23396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33965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ПК-405-6</cp:lastModifiedBy>
  <cp:revision>23</cp:revision>
  <dcterms:created xsi:type="dcterms:W3CDTF">2025-04-01T10:12:00Z</dcterms:created>
  <dcterms:modified xsi:type="dcterms:W3CDTF">2025-05-20T09:23:00Z</dcterms:modified>
</cp:coreProperties>
</file>