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08" w:rsidRPr="00B80EC1" w:rsidRDefault="00B86408" w:rsidP="00B8763A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80EC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80EC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  <w:t>«Российская внешняя политика»</w:t>
      </w:r>
    </w:p>
    <w:p w:rsidR="00B86408" w:rsidRPr="00BB705E" w:rsidRDefault="00B86408" w:rsidP="00B8763A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B8763A" w:rsidRDefault="00B8763A" w:rsidP="00B8763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:rsidR="00B86408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:rsidR="00B86408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170493" w:rsidRPr="001871F0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B86408">
        <w:rPr>
          <w:rFonts w:ascii="Times New Roman" w:hAnsi="Times New Roman" w:cs="Times New Roman"/>
          <w:sz w:val="28"/>
          <w:szCs w:val="28"/>
        </w:rPr>
        <w:t>1.</w:t>
      </w:r>
      <w:r w:rsidRPr="00847B7D">
        <w:rPr>
          <w:sz w:val="28"/>
          <w:szCs w:val="28"/>
        </w:rPr>
        <w:t xml:space="preserve"> </w:t>
      </w:r>
      <w:bookmarkStart w:id="0" w:name="_Hlk188710141"/>
      <w:r w:rsidR="00170493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:rsidR="00B86408" w:rsidRPr="00C55B0D" w:rsidRDefault="00B86408" w:rsidP="00B87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55B0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Региональная международная организация, основанная в 2001 г. лидерами Китая, России и некоторых стран СНГ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  <w:r w:rsidRPr="00C55B0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:rsidR="00B86408" w:rsidRPr="00C55B0D" w:rsidRDefault="00B86408" w:rsidP="00B87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C55B0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 НАТО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  <w:r w:rsidRPr="00C55B0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:rsidR="00B86408" w:rsidRPr="00C55B0D" w:rsidRDefault="00B86408" w:rsidP="00B87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C55B0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 Совет Европы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  <w:r w:rsidRPr="00C55B0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:rsidR="00B86408" w:rsidRPr="00C55B0D" w:rsidRDefault="00B86408" w:rsidP="00B87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C55B0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 «Шанхайская шестёрка»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  <w:r w:rsidRPr="00C55B0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:rsidR="00B86408" w:rsidRPr="00C55B0D" w:rsidRDefault="00B86408" w:rsidP="00B87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C55B0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 «Большая восьмёрка»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  <w:r w:rsidRPr="00C55B0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:rsidR="00B86408" w:rsidRPr="001871F0" w:rsidRDefault="00B86408" w:rsidP="00B87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B86408" w:rsidRPr="001871F0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(УК-5.1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bookmarkEnd w:id="0"/>
    <w:p w:rsidR="00B86408" w:rsidRPr="00045EB6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:highlight w:val="yellow"/>
          <w14:ligatures w14:val="standardContextual"/>
        </w:rPr>
      </w:pPr>
    </w:p>
    <w:p w:rsidR="00170493" w:rsidRPr="001871F0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FD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bookmarkStart w:id="1" w:name="_Hlk188713728"/>
      <w:r w:rsidR="00170493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:rsidR="00CD1C2B" w:rsidRPr="00B45885" w:rsidRDefault="00CD1C2B" w:rsidP="00B87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885">
        <w:rPr>
          <w:rFonts w:ascii="Times New Roman" w:hAnsi="Times New Roman" w:cs="Times New Roman"/>
          <w:sz w:val="28"/>
          <w:szCs w:val="28"/>
        </w:rPr>
        <w:t xml:space="preserve">Постоянные члены Совета Безопасности ООН – это: </w:t>
      </w:r>
    </w:p>
    <w:p w:rsidR="00CD1C2B" w:rsidRPr="00B45885" w:rsidRDefault="00CD1C2B" w:rsidP="00B87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B45885">
        <w:rPr>
          <w:rFonts w:ascii="Times New Roman" w:hAnsi="Times New Roman" w:cs="Times New Roman"/>
          <w:sz w:val="28"/>
          <w:szCs w:val="28"/>
        </w:rPr>
        <w:t xml:space="preserve">) Россия, США, Япония, Великобритания, Китай; </w:t>
      </w:r>
    </w:p>
    <w:p w:rsidR="00CD1C2B" w:rsidRPr="00B45885" w:rsidRDefault="00CD1C2B" w:rsidP="00B87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45885">
        <w:rPr>
          <w:rFonts w:ascii="Times New Roman" w:hAnsi="Times New Roman" w:cs="Times New Roman"/>
          <w:sz w:val="28"/>
          <w:szCs w:val="28"/>
        </w:rPr>
        <w:t xml:space="preserve">) Россия, США, Китай, Великобритания, Франция; </w:t>
      </w:r>
    </w:p>
    <w:p w:rsidR="00CD1C2B" w:rsidRPr="00B45885" w:rsidRDefault="00CD1C2B" w:rsidP="00B87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45885">
        <w:rPr>
          <w:rFonts w:ascii="Times New Roman" w:hAnsi="Times New Roman" w:cs="Times New Roman"/>
          <w:sz w:val="28"/>
          <w:szCs w:val="28"/>
        </w:rPr>
        <w:t>) Россия, США, Германия, Великобритания, Швейцария</w:t>
      </w:r>
      <w:r w:rsidR="00847E5C">
        <w:rPr>
          <w:rFonts w:ascii="Times New Roman" w:hAnsi="Times New Roman" w:cs="Times New Roman"/>
          <w:sz w:val="28"/>
          <w:szCs w:val="28"/>
        </w:rPr>
        <w:t>.</w:t>
      </w:r>
    </w:p>
    <w:p w:rsidR="00CD1C2B" w:rsidRPr="001871F0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CD1C2B" w:rsidRPr="001871F0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(ОПК-5.1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CD1C2B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:rsidR="00170493" w:rsidRPr="001871F0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</w:t>
      </w:r>
      <w:r w:rsidR="00170493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</w:p>
    <w:p w:rsidR="00CD1C2B" w:rsidRDefault="00CD1C2B" w:rsidP="00B87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80EC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Кто из перечисленных субъектов обладает правом создания норм международного права: </w:t>
      </w:r>
    </w:p>
    <w:p w:rsidR="00CD1C2B" w:rsidRDefault="00CD1C2B" w:rsidP="00B87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B80EC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) государства; </w:t>
      </w:r>
    </w:p>
    <w:p w:rsidR="00CD1C2B" w:rsidRDefault="00CD1C2B" w:rsidP="00B87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B80EC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) </w:t>
      </w:r>
      <w:r w:rsidRPr="00B80EC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Международные межправительственные организации</w:t>
      </w:r>
      <w:r w:rsidRPr="00B80EC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; </w:t>
      </w:r>
    </w:p>
    <w:p w:rsidR="00CD1C2B" w:rsidRDefault="00CD1C2B" w:rsidP="00B87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B80EC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) </w:t>
      </w: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B80EC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осударствоподобные</w:t>
      </w:r>
      <w:proofErr w:type="spellEnd"/>
      <w:r w:rsidRPr="00B80EC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образования (Ватикан); </w:t>
      </w:r>
    </w:p>
    <w:p w:rsidR="00CD1C2B" w:rsidRDefault="00CD1C2B" w:rsidP="00B87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B80EC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) транснациональные корпорации; </w:t>
      </w:r>
    </w:p>
    <w:p w:rsidR="00CD1C2B" w:rsidRDefault="00CD1C2B" w:rsidP="00B87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</w:t>
      </w:r>
      <w:r w:rsidRPr="00B80EC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 физические лица.</w:t>
      </w:r>
    </w:p>
    <w:p w:rsidR="00CD1C2B" w:rsidRPr="00522491" w:rsidRDefault="00CD1C2B" w:rsidP="00B87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C211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</w:t>
      </w:r>
      <w:r w:rsidRPr="00522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А, </w:t>
      </w:r>
      <w:r w:rsidRPr="00522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CD1C2B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(УК-5.1, УК-5.2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CD1C2B" w:rsidRPr="001871F0" w:rsidRDefault="00CD1C2B" w:rsidP="00B87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:rsidR="00170493" w:rsidRPr="001871F0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D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0493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</w:p>
    <w:p w:rsidR="00CD1C2B" w:rsidRDefault="00CD1C2B" w:rsidP="00B87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AA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Pr="00915FAA">
        <w:rPr>
          <w:rFonts w:ascii="Times New Roman" w:hAnsi="Times New Roman" w:cs="Times New Roman"/>
          <w:sz w:val="28"/>
          <w:szCs w:val="28"/>
        </w:rPr>
        <w:t>многоуровневостью</w:t>
      </w:r>
      <w:proofErr w:type="spellEnd"/>
      <w:r w:rsidRPr="00915FAA">
        <w:rPr>
          <w:rFonts w:ascii="Times New Roman" w:hAnsi="Times New Roman" w:cs="Times New Roman"/>
          <w:sz w:val="28"/>
          <w:szCs w:val="28"/>
        </w:rPr>
        <w:t xml:space="preserve"> дипломатии понимается: </w:t>
      </w:r>
    </w:p>
    <w:p w:rsidR="00CD1C2B" w:rsidRDefault="00CD1C2B" w:rsidP="00B87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915FAA">
        <w:rPr>
          <w:rFonts w:ascii="Times New Roman" w:hAnsi="Times New Roman" w:cs="Times New Roman"/>
          <w:sz w:val="28"/>
          <w:szCs w:val="28"/>
        </w:rPr>
        <w:t xml:space="preserve"> Участие государств и других акторов в решении международных проблем; </w:t>
      </w:r>
    </w:p>
    <w:p w:rsidR="00CD1C2B" w:rsidRDefault="00CD1C2B" w:rsidP="00B87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915FAA">
        <w:rPr>
          <w:rFonts w:ascii="Times New Roman" w:hAnsi="Times New Roman" w:cs="Times New Roman"/>
          <w:sz w:val="28"/>
          <w:szCs w:val="28"/>
        </w:rPr>
        <w:t xml:space="preserve"> Участие многих госуда</w:t>
      </w:r>
      <w:proofErr w:type="gramStart"/>
      <w:r w:rsidRPr="00915FAA">
        <w:rPr>
          <w:rFonts w:ascii="Times New Roman" w:hAnsi="Times New Roman" w:cs="Times New Roman"/>
          <w:sz w:val="28"/>
          <w:szCs w:val="28"/>
        </w:rPr>
        <w:t>рств в р</w:t>
      </w:r>
      <w:proofErr w:type="gramEnd"/>
      <w:r w:rsidRPr="00915FAA">
        <w:rPr>
          <w:rFonts w:ascii="Times New Roman" w:hAnsi="Times New Roman" w:cs="Times New Roman"/>
          <w:sz w:val="28"/>
          <w:szCs w:val="28"/>
        </w:rPr>
        <w:t>ешении международных проблем</w:t>
      </w:r>
      <w:r w:rsidR="00847E5C">
        <w:rPr>
          <w:rFonts w:ascii="Times New Roman" w:hAnsi="Times New Roman" w:cs="Times New Roman"/>
          <w:sz w:val="28"/>
          <w:szCs w:val="28"/>
        </w:rPr>
        <w:t>;</w:t>
      </w:r>
      <w:r w:rsidRPr="00915F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C2B" w:rsidRDefault="00CD1C2B" w:rsidP="00B87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915FAA">
        <w:rPr>
          <w:rFonts w:ascii="Times New Roman" w:hAnsi="Times New Roman" w:cs="Times New Roman"/>
          <w:sz w:val="28"/>
          <w:szCs w:val="28"/>
        </w:rPr>
        <w:t xml:space="preserve"> Участие различных госуда</w:t>
      </w:r>
      <w:proofErr w:type="gramStart"/>
      <w:r w:rsidRPr="00915FAA">
        <w:rPr>
          <w:rFonts w:ascii="Times New Roman" w:hAnsi="Times New Roman" w:cs="Times New Roman"/>
          <w:sz w:val="28"/>
          <w:szCs w:val="28"/>
        </w:rPr>
        <w:t>рств в р</w:t>
      </w:r>
      <w:proofErr w:type="gramEnd"/>
      <w:r w:rsidRPr="00915FAA">
        <w:rPr>
          <w:rFonts w:ascii="Times New Roman" w:hAnsi="Times New Roman" w:cs="Times New Roman"/>
          <w:sz w:val="28"/>
          <w:szCs w:val="28"/>
        </w:rPr>
        <w:t>аботе международных организаций</w:t>
      </w:r>
      <w:r w:rsidR="00847E5C">
        <w:rPr>
          <w:rFonts w:ascii="Times New Roman" w:hAnsi="Times New Roman" w:cs="Times New Roman"/>
          <w:sz w:val="28"/>
          <w:szCs w:val="28"/>
        </w:rPr>
        <w:t>;</w:t>
      </w:r>
    </w:p>
    <w:p w:rsidR="00CD1C2B" w:rsidRDefault="00CD1C2B" w:rsidP="00B87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915FAA">
        <w:rPr>
          <w:rFonts w:ascii="Times New Roman" w:hAnsi="Times New Roman" w:cs="Times New Roman"/>
          <w:bCs/>
          <w:sz w:val="28"/>
          <w:szCs w:val="28"/>
        </w:rPr>
        <w:t>овместные действия нескольких акторов в области миротворчества, каждый из которых действует на своём уровне</w:t>
      </w:r>
      <w:r w:rsidR="00847E5C">
        <w:rPr>
          <w:rFonts w:ascii="Times New Roman" w:hAnsi="Times New Roman" w:cs="Times New Roman"/>
          <w:bCs/>
          <w:sz w:val="28"/>
          <w:szCs w:val="28"/>
        </w:rPr>
        <w:t>.</w:t>
      </w:r>
    </w:p>
    <w:p w:rsidR="00CD1C2B" w:rsidRPr="00703BA0" w:rsidRDefault="00CD1C2B" w:rsidP="00B87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BA0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47E5C">
        <w:rPr>
          <w:rFonts w:ascii="Times New Roman" w:hAnsi="Times New Roman" w:cs="Times New Roman"/>
          <w:sz w:val="28"/>
          <w:szCs w:val="28"/>
        </w:rPr>
        <w:t>.</w:t>
      </w:r>
    </w:p>
    <w:p w:rsidR="00CD1C2B" w:rsidRDefault="00CD1C2B" w:rsidP="00B87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03BA0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03BA0">
        <w:rPr>
          <w:rFonts w:ascii="Times New Roman" w:hAnsi="Times New Roman" w:cs="Times New Roman"/>
          <w:sz w:val="28"/>
          <w:szCs w:val="28"/>
        </w:rPr>
        <w:t>ПК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(ОПК-5.1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B86408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:rsidR="00B86408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:rsidR="00B86408" w:rsidRPr="001871F0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:rsidR="00170493" w:rsidRPr="00154077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bookmarkStart w:id="2" w:name="_Hlk188989496"/>
      <w:bookmarkEnd w:id="1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1.</w:t>
      </w:r>
      <w:r w:rsidRPr="00045EB6">
        <w:t xml:space="preserve"> </w:t>
      </w:r>
      <w:r w:rsidR="00170493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17049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:rsidR="00B86408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8401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Установите соответствие между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глобальными и региональными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структурами / организациями, </w:t>
      </w:r>
      <w:r w:rsidRPr="0048401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представительствами в них государств, включая Российскую Федерацию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Pr="00611F3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К каждой позиции, данной в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ле</w:t>
      </w:r>
      <w:r w:rsidRPr="00611F3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вом столбце, подберите соответствующую позицию из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</w:t>
      </w:r>
      <w:r w:rsidRPr="00611F3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ого столбца.</w:t>
      </w:r>
    </w:p>
    <w:p w:rsidR="00B86408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tbl>
      <w:tblPr>
        <w:tblStyle w:val="a3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B86408" w:rsidRPr="00045EB6" w:rsidTr="00864693">
        <w:trPr>
          <w:trHeight w:val="593"/>
        </w:trPr>
        <w:tc>
          <w:tcPr>
            <w:tcW w:w="4219" w:type="dxa"/>
          </w:tcPr>
          <w:p w:rsidR="00B86408" w:rsidRPr="00A77FA7" w:rsidRDefault="00B86408" w:rsidP="00B8763A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131BE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847E5C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 w:rsidRPr="00C131B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Aptos"/>
                <w:bCs/>
                <w:kern w:val="2"/>
                <w:sz w:val="28"/>
                <w14:ligatures w14:val="standardContextual"/>
              </w:rPr>
              <w:t>БРИКС</w:t>
            </w:r>
          </w:p>
          <w:p w:rsidR="00B86408" w:rsidRPr="00C131BE" w:rsidRDefault="00B86408" w:rsidP="00B8763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86408" w:rsidRPr="00C131BE" w:rsidRDefault="00B86408" w:rsidP="00B8763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Россия, Белоруссия, Узбекистан, Казахстан, Таджикистан, Киргизстан</w:t>
            </w:r>
            <w:r w:rsidRPr="00A77F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86408" w:rsidRPr="00045EB6" w:rsidTr="00864693">
        <w:trPr>
          <w:trHeight w:val="904"/>
        </w:trPr>
        <w:tc>
          <w:tcPr>
            <w:tcW w:w="4219" w:type="dxa"/>
          </w:tcPr>
          <w:p w:rsidR="00B86408" w:rsidRPr="00C131BE" w:rsidRDefault="00B86408" w:rsidP="00B8763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7E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ШОС</w:t>
            </w:r>
          </w:p>
        </w:tc>
        <w:tc>
          <w:tcPr>
            <w:tcW w:w="4820" w:type="dxa"/>
          </w:tcPr>
          <w:p w:rsidR="00B86408" w:rsidRPr="00C131BE" w:rsidRDefault="00B86408" w:rsidP="00B8763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Б) 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Россия, Белоруссия, Армения, Казахстан, Таджикистан, Киргизстан, Индия, Пакистан, Иран, Китай</w:t>
            </w:r>
            <w:proofErr w:type="gramEnd"/>
          </w:p>
        </w:tc>
      </w:tr>
      <w:tr w:rsidR="00B86408" w:rsidRPr="00045EB6" w:rsidTr="00864693">
        <w:trPr>
          <w:trHeight w:val="607"/>
        </w:trPr>
        <w:tc>
          <w:tcPr>
            <w:tcW w:w="4219" w:type="dxa"/>
          </w:tcPr>
          <w:p w:rsidR="00B86408" w:rsidRPr="00C131BE" w:rsidRDefault="00B86408" w:rsidP="00B8763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47E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ОДКБ</w:t>
            </w:r>
          </w:p>
        </w:tc>
        <w:tc>
          <w:tcPr>
            <w:tcW w:w="4820" w:type="dxa"/>
          </w:tcPr>
          <w:p w:rsidR="00B86408" w:rsidRPr="00C131BE" w:rsidRDefault="00B86408" w:rsidP="00B8763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77FA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Россия, Китай, Бразилия, ЮАР, ОАЭ, Египет, Индия, Индонезия, Иран, Эфиопия</w:t>
            </w:r>
            <w:proofErr w:type="gramEnd"/>
          </w:p>
        </w:tc>
      </w:tr>
      <w:tr w:rsidR="00B86408" w:rsidRPr="00045EB6" w:rsidTr="00864693">
        <w:trPr>
          <w:trHeight w:val="282"/>
        </w:trPr>
        <w:tc>
          <w:tcPr>
            <w:tcW w:w="4219" w:type="dxa"/>
          </w:tcPr>
          <w:p w:rsidR="00B86408" w:rsidRPr="00C131BE" w:rsidRDefault="00B86408" w:rsidP="00B8763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47E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Союзное государство</w:t>
            </w:r>
          </w:p>
        </w:tc>
        <w:tc>
          <w:tcPr>
            <w:tcW w:w="4820" w:type="dxa"/>
          </w:tcPr>
          <w:p w:rsidR="00B86408" w:rsidRPr="00C131BE" w:rsidRDefault="00B86408" w:rsidP="00B8763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Россия, Белоруссия</w:t>
            </w:r>
          </w:p>
        </w:tc>
      </w:tr>
    </w:tbl>
    <w:p w:rsidR="00B86408" w:rsidRPr="00154077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1-В, 2-Б, 3-А, 4-Г</w:t>
      </w:r>
      <w:r w:rsidR="00847E5C">
        <w:rPr>
          <w:rFonts w:ascii="Times New Roman" w:hAnsi="Times New Roman" w:cs="Times New Roman"/>
          <w:sz w:val="28"/>
          <w:szCs w:val="28"/>
        </w:rPr>
        <w:t>.</w:t>
      </w:r>
    </w:p>
    <w:p w:rsidR="00B86408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У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(УК-5.1, УК-5.2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B86408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2"/>
    <w:p w:rsidR="00170493" w:rsidRPr="00154077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Pr="004278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70493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17049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:rsidR="00B86408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45EB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Соотнесите между собой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государства и их статус в Шанхайской организации сотрудничества (ШОС).</w:t>
      </w:r>
    </w:p>
    <w:p w:rsidR="00B86408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3"/>
        <w:gridCol w:w="5457"/>
      </w:tblGrid>
      <w:tr w:rsidR="00B86408" w:rsidRPr="00045EB6" w:rsidTr="00864693">
        <w:tc>
          <w:tcPr>
            <w:tcW w:w="4219" w:type="dxa"/>
          </w:tcPr>
          <w:p w:rsidR="00B86408" w:rsidRPr="00045EB6" w:rsidRDefault="00B86408" w:rsidP="00B8763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847E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611F3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Россия</w:t>
            </w:r>
          </w:p>
        </w:tc>
        <w:tc>
          <w:tcPr>
            <w:tcW w:w="5634" w:type="dxa"/>
          </w:tcPr>
          <w:p w:rsidR="00B86408" w:rsidRPr="00045EB6" w:rsidRDefault="00B86408" w:rsidP="00B8763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Pr="0022368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партнёр по диалогу. </w:t>
            </w:r>
          </w:p>
        </w:tc>
      </w:tr>
      <w:tr w:rsidR="00B86408" w:rsidRPr="00045EB6" w:rsidTr="00864693">
        <w:tc>
          <w:tcPr>
            <w:tcW w:w="4219" w:type="dxa"/>
          </w:tcPr>
          <w:p w:rsidR="00B86408" w:rsidRPr="00045EB6" w:rsidRDefault="00B86408" w:rsidP="00B8763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847E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611F3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Азербайджан</w:t>
            </w:r>
          </w:p>
        </w:tc>
        <w:tc>
          <w:tcPr>
            <w:tcW w:w="5634" w:type="dxa"/>
          </w:tcPr>
          <w:p w:rsidR="00B86408" w:rsidRPr="00045EB6" w:rsidRDefault="00B86408" w:rsidP="00B8763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Pr="0022368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наблюдатель.</w:t>
            </w:r>
          </w:p>
        </w:tc>
      </w:tr>
      <w:tr w:rsidR="00B86408" w:rsidRPr="00045EB6" w:rsidTr="00864693">
        <w:tc>
          <w:tcPr>
            <w:tcW w:w="4219" w:type="dxa"/>
          </w:tcPr>
          <w:p w:rsidR="00B86408" w:rsidRPr="00045EB6" w:rsidRDefault="00B86408" w:rsidP="00B8763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847E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Израиль</w:t>
            </w:r>
          </w:p>
        </w:tc>
        <w:tc>
          <w:tcPr>
            <w:tcW w:w="5634" w:type="dxa"/>
          </w:tcPr>
          <w:p w:rsidR="00B86408" w:rsidRPr="00045EB6" w:rsidRDefault="00B86408" w:rsidP="00B8763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proofErr w:type="gramStart"/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получившие</w:t>
            </w:r>
            <w:proofErr w:type="gramEnd"/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приглашение на саммит государств – членов ШОС.</w:t>
            </w:r>
          </w:p>
        </w:tc>
      </w:tr>
      <w:tr w:rsidR="00B86408" w:rsidRPr="00045EB6" w:rsidTr="00864693">
        <w:tc>
          <w:tcPr>
            <w:tcW w:w="4219" w:type="dxa"/>
          </w:tcPr>
          <w:p w:rsidR="00B86408" w:rsidRPr="00045EB6" w:rsidRDefault="00B86408" w:rsidP="00B8763A">
            <w:pPr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B876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Туркменистан</w:t>
            </w:r>
          </w:p>
        </w:tc>
        <w:tc>
          <w:tcPr>
            <w:tcW w:w="5634" w:type="dxa"/>
          </w:tcPr>
          <w:p w:rsidR="00B86408" w:rsidRPr="00045EB6" w:rsidRDefault="00B86408" w:rsidP="00B8763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Pr="00611F3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член ШОС</w:t>
            </w:r>
            <w:r w:rsidRPr="0022368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</w:tbl>
    <w:p w:rsidR="00B86408" w:rsidRPr="00154077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1-Г, 2-А, 3-Б, 4-В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B86408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У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(УК-5.1, УК-5.2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CD1C2B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:rsidR="00170493" w:rsidRPr="00154077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</w:t>
      </w:r>
      <w:r w:rsidR="00170493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17049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:rsidR="00CD1C2B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8401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Установите соответствие между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глобальными и региональными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структурами / организациями, </w:t>
      </w:r>
      <w:r w:rsidRPr="0048401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представительствами в них государств, включая Российскую Федерацию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Pr="00611F3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К каждой позиции, данной в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ле</w:t>
      </w:r>
      <w:r w:rsidRPr="00611F3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вом столбце, подберите соответствующую позицию из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</w:t>
      </w:r>
      <w:r w:rsidRPr="00611F3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ого столбца.</w:t>
      </w:r>
    </w:p>
    <w:tbl>
      <w:tblPr>
        <w:tblStyle w:val="a3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CD1C2B" w:rsidRPr="00045EB6" w:rsidTr="00EE2C6F">
        <w:trPr>
          <w:trHeight w:val="593"/>
        </w:trPr>
        <w:tc>
          <w:tcPr>
            <w:tcW w:w="4219" w:type="dxa"/>
          </w:tcPr>
          <w:p w:rsidR="00CD1C2B" w:rsidRPr="00CD1C2B" w:rsidRDefault="00CD1C2B" w:rsidP="00B8763A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131B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</w:t>
            </w:r>
            <w:r w:rsidR="00847E5C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 w:rsidRPr="00C131B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Aptos"/>
                <w:bCs/>
                <w:kern w:val="2"/>
                <w:sz w:val="28"/>
                <w14:ligatures w14:val="standardContextual"/>
              </w:rPr>
              <w:t>ЕАЭС</w:t>
            </w:r>
          </w:p>
        </w:tc>
        <w:tc>
          <w:tcPr>
            <w:tcW w:w="4820" w:type="dxa"/>
          </w:tcPr>
          <w:p w:rsidR="00CD1C2B" w:rsidRPr="00C131BE" w:rsidRDefault="00CD1C2B" w:rsidP="00B8763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Грузия, Украина, Армения, Молдавия</w:t>
            </w:r>
          </w:p>
        </w:tc>
      </w:tr>
      <w:tr w:rsidR="00CD1C2B" w:rsidRPr="00045EB6" w:rsidTr="00EE2C6F">
        <w:trPr>
          <w:trHeight w:val="904"/>
        </w:trPr>
        <w:tc>
          <w:tcPr>
            <w:tcW w:w="4219" w:type="dxa"/>
          </w:tcPr>
          <w:p w:rsidR="00CD1C2B" w:rsidRPr="00C131BE" w:rsidRDefault="00CD1C2B" w:rsidP="00B8763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7E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ШОС</w:t>
            </w:r>
          </w:p>
        </w:tc>
        <w:tc>
          <w:tcPr>
            <w:tcW w:w="4820" w:type="dxa"/>
          </w:tcPr>
          <w:p w:rsidR="00CD1C2B" w:rsidRPr="00C131BE" w:rsidRDefault="00CD1C2B" w:rsidP="00B8763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Б) 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Россия, Белоруссия, Армения, Казахстан, Таджикистан, Киргизстан, Индия, Пакистан, Иран, Китай</w:t>
            </w:r>
            <w:proofErr w:type="gramEnd"/>
          </w:p>
        </w:tc>
      </w:tr>
      <w:tr w:rsidR="00CD1C2B" w:rsidRPr="00045EB6" w:rsidTr="00EE2C6F">
        <w:trPr>
          <w:trHeight w:val="607"/>
        </w:trPr>
        <w:tc>
          <w:tcPr>
            <w:tcW w:w="4219" w:type="dxa"/>
          </w:tcPr>
          <w:p w:rsidR="00CD1C2B" w:rsidRPr="00C131BE" w:rsidRDefault="00CD1C2B" w:rsidP="00B8763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47E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ГУАМ</w:t>
            </w:r>
          </w:p>
        </w:tc>
        <w:tc>
          <w:tcPr>
            <w:tcW w:w="4820" w:type="dxa"/>
          </w:tcPr>
          <w:p w:rsidR="00CD1C2B" w:rsidRPr="00C131BE" w:rsidRDefault="00CD1C2B" w:rsidP="00B8763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77FA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Россия, Белоруссия, Армения, Казахстан, Киргизстан</w:t>
            </w:r>
            <w:r w:rsidRPr="00A77F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1C2B" w:rsidRPr="00045EB6" w:rsidTr="00EE2C6F">
        <w:trPr>
          <w:trHeight w:val="282"/>
        </w:trPr>
        <w:tc>
          <w:tcPr>
            <w:tcW w:w="4219" w:type="dxa"/>
          </w:tcPr>
          <w:p w:rsidR="00CD1C2B" w:rsidRPr="00C131BE" w:rsidRDefault="00CD1C2B" w:rsidP="00B8763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47E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Союзное государство</w:t>
            </w:r>
          </w:p>
        </w:tc>
        <w:tc>
          <w:tcPr>
            <w:tcW w:w="4820" w:type="dxa"/>
          </w:tcPr>
          <w:p w:rsidR="00CD1C2B" w:rsidRPr="00C131BE" w:rsidRDefault="00CD1C2B" w:rsidP="00B8763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Россия, Белоруссия</w:t>
            </w:r>
          </w:p>
        </w:tc>
      </w:tr>
    </w:tbl>
    <w:p w:rsidR="00CD1C2B" w:rsidRPr="00154077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1-В, 2-Б, 3-А, 4-Г</w:t>
      </w:r>
      <w:r w:rsidR="00847E5C">
        <w:rPr>
          <w:rFonts w:ascii="Times New Roman" w:hAnsi="Times New Roman" w:cs="Times New Roman"/>
          <w:sz w:val="28"/>
          <w:szCs w:val="28"/>
        </w:rPr>
        <w:t>.</w:t>
      </w:r>
    </w:p>
    <w:p w:rsidR="00CD1C2B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ОП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(ОПК-5.1, ОПК-5.2, ОПК-5.3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CD1C2B" w:rsidRPr="00154077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:rsidR="00170493" w:rsidRPr="00154077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Pr="004278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70493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17049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:rsidR="00CD1C2B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1165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Установите соответствие между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главами </w:t>
      </w:r>
      <w:proofErr w:type="gramStart"/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российского</w:t>
      </w:r>
      <w:proofErr w:type="gramEnd"/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МИД и общей тенденцией в развитии российской внешней политики</w:t>
      </w:r>
      <w:r w:rsidRPr="0021165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0"/>
        <w:gridCol w:w="5420"/>
      </w:tblGrid>
      <w:tr w:rsidR="00CD1C2B" w:rsidRPr="00211653" w:rsidTr="00EE2C6F">
        <w:tc>
          <w:tcPr>
            <w:tcW w:w="4219" w:type="dxa"/>
          </w:tcPr>
          <w:p w:rsidR="00CD1C2B" w:rsidRPr="00211653" w:rsidRDefault="00CD1C2B" w:rsidP="00B8763A">
            <w:pPr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211653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1</w:t>
            </w:r>
            <w:r w:rsidR="00847E5C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)</w:t>
            </w:r>
            <w:r w:rsidRPr="00211653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Выдвинул </w:t>
            </w:r>
            <w:r w:rsidRPr="00525FA3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концепцию «многополярного мира»</w:t>
            </w:r>
          </w:p>
        </w:tc>
        <w:tc>
          <w:tcPr>
            <w:tcW w:w="5634" w:type="dxa"/>
          </w:tcPr>
          <w:p w:rsidR="00CD1C2B" w:rsidRPr="00211653" w:rsidRDefault="00CD1C2B" w:rsidP="00B8763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87714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А) С. Лавров;</w:t>
            </w:r>
          </w:p>
        </w:tc>
      </w:tr>
      <w:tr w:rsidR="00CD1C2B" w:rsidRPr="00211653" w:rsidTr="00EE2C6F">
        <w:tc>
          <w:tcPr>
            <w:tcW w:w="4219" w:type="dxa"/>
          </w:tcPr>
          <w:p w:rsidR="00CD1C2B" w:rsidRPr="00211653" w:rsidRDefault="00CD1C2B" w:rsidP="00B8763A">
            <w:pPr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211653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2</w:t>
            </w:r>
            <w:r w:rsidR="00847E5C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)</w:t>
            </w:r>
            <w:r w:rsidRPr="00211653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П</w:t>
            </w:r>
            <w:r w:rsidRPr="00525FA3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розападн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ы</w:t>
            </w:r>
            <w:r w:rsidRPr="00525FA3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й 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вектор</w:t>
            </w:r>
            <w:r w:rsidRPr="00525FA3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внешней политики</w:t>
            </w:r>
          </w:p>
        </w:tc>
        <w:tc>
          <w:tcPr>
            <w:tcW w:w="5634" w:type="dxa"/>
          </w:tcPr>
          <w:p w:rsidR="00CD1C2B" w:rsidRPr="00211653" w:rsidRDefault="00CD1C2B" w:rsidP="00B8763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87714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Б) </w:t>
            </w:r>
            <w:r w:rsidRPr="0087714B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А. Козырев</w:t>
            </w:r>
            <w:r w:rsidRPr="0087714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;</w:t>
            </w:r>
          </w:p>
        </w:tc>
      </w:tr>
      <w:tr w:rsidR="00CD1C2B" w:rsidRPr="00211653" w:rsidTr="00EE2C6F">
        <w:tc>
          <w:tcPr>
            <w:tcW w:w="4219" w:type="dxa"/>
          </w:tcPr>
          <w:p w:rsidR="00CD1C2B" w:rsidRPr="00211653" w:rsidRDefault="00CD1C2B" w:rsidP="00B8763A">
            <w:pPr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211653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3</w:t>
            </w:r>
            <w:r w:rsidR="00847E5C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)</w:t>
            </w:r>
            <w:r w:rsidRPr="00211653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Укрепление внешнеполитического авторитета на мировой арене </w:t>
            </w:r>
          </w:p>
        </w:tc>
        <w:tc>
          <w:tcPr>
            <w:tcW w:w="5634" w:type="dxa"/>
          </w:tcPr>
          <w:p w:rsidR="00CD1C2B" w:rsidRPr="00211653" w:rsidRDefault="00CD1C2B" w:rsidP="00B8763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87714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В) </w:t>
            </w:r>
            <w:r w:rsidRPr="0087714B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И. Иванов</w:t>
            </w:r>
            <w:r w:rsidRPr="0087714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;</w:t>
            </w:r>
          </w:p>
        </w:tc>
      </w:tr>
      <w:tr w:rsidR="00CD1C2B" w:rsidRPr="00211653" w:rsidTr="00EE2C6F">
        <w:tc>
          <w:tcPr>
            <w:tcW w:w="4219" w:type="dxa"/>
          </w:tcPr>
          <w:p w:rsidR="00CD1C2B" w:rsidRPr="00211653" w:rsidRDefault="00CD1C2B" w:rsidP="00B8763A">
            <w:pPr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211653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4</w:t>
            </w:r>
            <w:r w:rsidR="00847E5C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)</w:t>
            </w:r>
            <w:r w:rsidRPr="00211653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 </w:t>
            </w:r>
            <w:r w:rsidRPr="00525FA3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Наладил партнёрские отношения с Европой</w:t>
            </w:r>
          </w:p>
        </w:tc>
        <w:tc>
          <w:tcPr>
            <w:tcW w:w="5634" w:type="dxa"/>
          </w:tcPr>
          <w:p w:rsidR="00CD1C2B" w:rsidRPr="00211653" w:rsidRDefault="00CD1C2B" w:rsidP="00B8763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87714B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Г) </w:t>
            </w:r>
            <w:r w:rsidRPr="0087714B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Е. Примаков</w:t>
            </w:r>
          </w:p>
        </w:tc>
      </w:tr>
    </w:tbl>
    <w:p w:rsidR="00CD1C2B" w:rsidRPr="00154077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1-Г, 2-Б, 3-А, 4-В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CD1C2B" w:rsidRPr="00154077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ОП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(ОПК-5.2, ОПК-5.3, ОПК-5.4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CD1C2B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:rsidR="00B86408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:rsidR="00B86408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170493" w:rsidRPr="00045EB6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170493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:rsidR="00B86408" w:rsidRPr="00154077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асположите в хронологическом порядке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глав МИД Российской Федерации:</w:t>
      </w:r>
    </w:p>
    <w:p w:rsidR="00B86408" w:rsidRPr="007937DF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С. Лавров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B86408" w:rsidRPr="007937DF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А. Козырев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B86408" w:rsidRPr="007937DF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И. Иванов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B86408" w:rsidRPr="007937DF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Е. Примаков</w:t>
      </w:r>
      <w:r w:rsidR="00847E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B86408" w:rsidRPr="00154077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proofErr w:type="gram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Г, 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В, А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:rsidR="00B86408" w:rsidRPr="00154077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У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(УК-5.1, УК-5.2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B86408" w:rsidRPr="00A80CF1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:rsidR="00170493" w:rsidRPr="00045EB6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70493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:rsidR="00B86408" w:rsidRPr="00A80CF1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C590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Расположите последовательност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ь</w:t>
      </w:r>
      <w:r w:rsidRPr="009C590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основных глав </w:t>
      </w:r>
      <w:r w:rsidRPr="00A80CF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Концепци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</w:t>
      </w:r>
      <w:r w:rsidRPr="00A80CF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внешней политики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Российской Федерации, утверждённой</w:t>
      </w:r>
      <w:r w:rsidRPr="00A80CF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Президентом Российской Федерац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ии В.В. Путиным 31 марта 2023 г.</w:t>
      </w:r>
    </w:p>
    <w:p w:rsidR="00B86408" w:rsidRPr="00A80CF1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B59A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Pr="00A80CF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Национальные интересы Российской Фед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ерации во </w:t>
      </w:r>
      <w:r w:rsidRPr="00A80CF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внешнеполитическ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ой сфере, стратегические цели и </w:t>
      </w:r>
      <w:r w:rsidRPr="00A80CF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основные задачи внешней политики Российской Федерации</w:t>
      </w:r>
      <w:r w:rsidRPr="00A80CF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B86408" w:rsidRPr="00A80CF1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80CF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Современный мир: основные тенденции и перспективы развития; </w:t>
      </w:r>
    </w:p>
    <w:p w:rsidR="00B86408" w:rsidRPr="00A80CF1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80CF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Формирование справедливого и </w:t>
      </w:r>
      <w:r w:rsidRPr="00A80CF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устойчивого мироустройства</w:t>
      </w:r>
      <w:r w:rsidRPr="00A80CF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B86408" w:rsidRPr="00A80CF1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80CF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Общие положения;</w:t>
      </w:r>
    </w:p>
    <w:p w:rsidR="00B86408" w:rsidRPr="00A80CF1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80CF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Д) </w:t>
      </w:r>
      <w:r w:rsidRPr="00A80CF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Приоритетные направления внешней политики Российской Федерации</w:t>
      </w:r>
      <w:r w:rsidR="00847E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B86408" w:rsidRPr="00F77BDF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 w:rsidRPr="004521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Г,</w:t>
      </w: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Б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А,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Д, </w:t>
      </w: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B86408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У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(УК-5.1, УК-5.2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CD1C2B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:rsidR="00170493" w:rsidRPr="00045EB6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</w:t>
      </w:r>
      <w:r w:rsidR="00170493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:rsidR="00CD1C2B" w:rsidRPr="00154077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асположите в хронологическом порядке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начало членства СССР / России в международных организациях.</w:t>
      </w:r>
    </w:p>
    <w:p w:rsidR="00CD1C2B" w:rsidRPr="007937DF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ШОС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CD1C2B" w:rsidRPr="007937DF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ЮНЕСКО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CD1C2B" w:rsidRPr="007937DF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БРИКС</w:t>
      </w:r>
    </w:p>
    <w:p w:rsidR="00CD1C2B" w:rsidRPr="007937DF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МВФ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CD1C2B" w:rsidRPr="007937DF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ООН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CD1C2B" w:rsidRPr="007937DF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Е)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МАГАТЭ</w:t>
      </w:r>
      <w:r w:rsidR="00847E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CD1C2B" w:rsidRPr="00154077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Д, 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Г, 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А,</w:t>
      </w:r>
      <w:r w:rsidRPr="0032335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CD1C2B" w:rsidRPr="00154077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О</w:t>
      </w:r>
      <w:r w:rsidRPr="00703BA0">
        <w:rPr>
          <w:rFonts w:ascii="Times New Roman" w:hAnsi="Times New Roman" w:cs="Times New Roman"/>
          <w:sz w:val="28"/>
          <w:szCs w:val="28"/>
        </w:rPr>
        <w:t>ПК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(ОПК-5.4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CD1C2B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170493" w:rsidRPr="00045EB6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70493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:rsidR="00CD1C2B" w:rsidRPr="00154077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C590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асположите в хронологическом порядке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глав МИД СССР:</w:t>
      </w:r>
    </w:p>
    <w:p w:rsidR="00CD1C2B" w:rsidRPr="007937DF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502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1502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Громыко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CD1C2B" w:rsidRPr="007937DF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В. Молотов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CD1C2B" w:rsidRPr="007937DF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1502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proofErr w:type="spellStart"/>
      <w:r w:rsidR="001502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Шепилов</w:t>
      </w:r>
      <w:proofErr w:type="spellEnd"/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CD1C2B" w:rsidRPr="007937DF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1502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="001502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Вышинский</w:t>
      </w:r>
      <w:r w:rsidR="00847E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CD1C2B" w:rsidRPr="00154077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proofErr w:type="gram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Г, 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В, А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CD1C2B" w:rsidRPr="00154077" w:rsidRDefault="00CD1C2B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ОП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(ОПК-5.2, ОПК-5.3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B8763A" w:rsidRDefault="00B8763A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B86408" w:rsidRPr="00154077" w:rsidRDefault="00B8763A" w:rsidP="00B8763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</w:t>
      </w:r>
      <w:r w:rsidR="00EB15C8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 типа</w:t>
      </w:r>
    </w:p>
    <w:p w:rsidR="00B8763A" w:rsidRDefault="00B8763A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B86408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:rsidR="00B86408" w:rsidRPr="00154077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:rsidR="00170493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170493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:rsidR="00B86408" w:rsidRPr="00154077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Президент России В.В. Путин неоднократно заявлял, </w:t>
      </w:r>
      <w:r w:rsidRPr="00984DE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________ память должна сохраняться, чтобы мы могли вовремя реагировать на возникающие </w:t>
      </w:r>
      <w:r w:rsidRPr="00984DE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угрозы для страны,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 </w:t>
      </w:r>
      <w:r w:rsidRPr="00984DE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для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ее </w:t>
      </w:r>
      <w:r w:rsidRPr="00984DE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сохранения государство приложит все необходимые усилия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B86408" w:rsidRPr="00154077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историческая</w:t>
      </w:r>
      <w:proofErr w:type="gramEnd"/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B86408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У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(УК-5.3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B86408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:rsidR="00170493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Pr="00BC2A11">
        <w:t xml:space="preserve"> </w:t>
      </w:r>
      <w:r w:rsidR="00170493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:rsidR="00B86408" w:rsidRPr="0053312B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 мнению ряда российских руководителей, международный</w:t>
      </w:r>
      <w:r w:rsidRPr="0053312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т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ерроризм – </w:t>
      </w:r>
      <w:r w:rsidRPr="0053312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это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53312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вид международного терроризма, отличающийся </w:t>
      </w:r>
      <w:proofErr w:type="spellStart"/>
      <w:r w:rsidRPr="0053312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транснациональностью</w:t>
      </w:r>
      <w:proofErr w:type="spellEnd"/>
      <w:r w:rsidRPr="0053312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акторов и ресурсов</w:t>
      </w:r>
      <w:r w:rsidRPr="0053312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Он преследует цели массового уничтожения людей, нанесения ущерба международной безопасности и правопорядку, а также политическим системам отдельных государств террористическими методами, поддерживаемый и инспирируемый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__________ </w:t>
      </w:r>
      <w:r w:rsidRPr="0053312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иностранных государств и организаций.</w:t>
      </w:r>
    </w:p>
    <w:p w:rsidR="00B86408" w:rsidRPr="00BC2A11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Pr="0053312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спецслужбами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B86408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У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(УК-5.1, УК-5.2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B86408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:rsidR="00170493" w:rsidRDefault="0015021E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</w:t>
      </w:r>
      <w:r w:rsidR="00170493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:rsidR="00255AD8" w:rsidRPr="00186FF0" w:rsidRDefault="00255AD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6FF0"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  <w:t xml:space="preserve">Согласно </w:t>
      </w:r>
      <w:r w:rsidRPr="00186F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Концепции внешней политики Российской Федерации, утверждённой Президентом Российской Федерации В.В. Путиным 31 марта 2023 г., «В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186F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целях предотвращения возникновения биологических угроз и обеспечения биологической безопасности Российская Федерация намерена уделять приоритетное внимание: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_________________ </w:t>
      </w:r>
      <w:r w:rsidRPr="00186FF0"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  <w:t>случаев предполагаемой разработки, размещени</w:t>
      </w:r>
      <w:r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  <w:t xml:space="preserve">я и применения биологического и </w:t>
      </w:r>
      <w:r w:rsidRPr="00186FF0"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  <w:t>токсинного оружия, прежде вс</w:t>
      </w:r>
      <w:r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  <w:t xml:space="preserve">его на </w:t>
      </w:r>
      <w:r w:rsidRPr="00186FF0"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  <w:t>терр</w:t>
      </w:r>
      <w:r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  <w:t>иториях сопредельных государств.</w:t>
      </w:r>
    </w:p>
    <w:p w:rsidR="00255AD8" w:rsidRPr="00154077" w:rsidRDefault="00255AD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Pr="00186FF0"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  <w:t>расследованию</w:t>
      </w:r>
      <w:r w:rsidR="00847E5C"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  <w:t>.</w:t>
      </w:r>
      <w:r w:rsidRPr="00186FF0"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  <w:t xml:space="preserve"> </w:t>
      </w:r>
    </w:p>
    <w:p w:rsidR="00255AD8" w:rsidRDefault="00255AD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ОПК-5 (ОПК-5.3, ОПК-5.4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255AD8" w:rsidRDefault="00255AD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:rsidR="00170493" w:rsidRDefault="00255AD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4.</w:t>
      </w:r>
      <w:r w:rsidRPr="00BC2A11">
        <w:t xml:space="preserve"> </w:t>
      </w:r>
      <w:r w:rsidR="00170493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:rsidR="00255AD8" w:rsidRPr="007D24DF" w:rsidRDefault="00255AD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</w:pPr>
      <w:r w:rsidRPr="007D24DF"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  <w:t xml:space="preserve">Согласно Конституции РФ, </w:t>
      </w:r>
      <w:r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  <w:t xml:space="preserve">__________ </w:t>
      </w:r>
      <w:r w:rsidRPr="007D24DF"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  <w:t>считается главным дипломатом страны и Верховным главнокомандующим</w:t>
      </w:r>
      <w:r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  <w:t>, а также о</w:t>
      </w:r>
      <w:r w:rsidRPr="007D24DF">
        <w:rPr>
          <w:rFonts w:ascii="Times New Roman" w:eastAsia="Aptos" w:hAnsi="Times New Roman" w:cs="Times New Roman"/>
          <w:kern w:val="2"/>
          <w:sz w:val="28"/>
          <w14:ligatures w14:val="standardContextual"/>
        </w:rPr>
        <w:t>предел</w:t>
      </w:r>
      <w:r>
        <w:rPr>
          <w:rFonts w:ascii="Times New Roman" w:eastAsia="Aptos" w:hAnsi="Times New Roman" w:cs="Times New Roman"/>
          <w:kern w:val="2"/>
          <w:sz w:val="28"/>
          <w14:ligatures w14:val="standardContextual"/>
        </w:rPr>
        <w:t>яет</w:t>
      </w:r>
      <w:r w:rsidRPr="007D24DF">
        <w:rPr>
          <w:rFonts w:ascii="Times New Roman" w:eastAsia="Aptos" w:hAnsi="Times New Roman" w:cs="Times New Roman"/>
          <w:kern w:val="2"/>
          <w:sz w:val="28"/>
          <w14:ligatures w14:val="standardContextual"/>
        </w:rPr>
        <w:t xml:space="preserve"> основных направлений внешней п</w:t>
      </w:r>
      <w:r>
        <w:rPr>
          <w:rFonts w:ascii="Times New Roman" w:eastAsia="Aptos" w:hAnsi="Times New Roman" w:cs="Times New Roman"/>
          <w:kern w:val="2"/>
          <w:sz w:val="28"/>
          <w14:ligatures w14:val="standardContextual"/>
        </w:rPr>
        <w:t>олитики страны.</w:t>
      </w:r>
    </w:p>
    <w:p w:rsidR="00255AD8" w:rsidRPr="007D24DF" w:rsidRDefault="00255AD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</w:pPr>
      <w:r w:rsidRPr="007D24DF"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  <w:t>Президент России / Президент страны / Президент</w:t>
      </w:r>
      <w:r w:rsidRPr="007D24DF"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  <w:t>.</w:t>
      </w:r>
    </w:p>
    <w:p w:rsidR="00255AD8" w:rsidRPr="007D24DF" w:rsidRDefault="00255AD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</w:pPr>
      <w:r w:rsidRPr="007D24DF"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 (ОПК-5.2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15021E" w:rsidRDefault="0015021E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:rsidR="00B86408" w:rsidRDefault="00B86408" w:rsidP="00B8763A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:rsidR="00B86408" w:rsidRPr="00440546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:rsidR="00170493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70493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:rsidR="00B86408" w:rsidRPr="007632D7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proofErr w:type="gramStart"/>
      <w:r w:rsidRPr="007632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 2015 году Россия присоединилась к Повестке дня в области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_____________ </w:t>
      </w:r>
      <w:r w:rsidRPr="007632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до 2030 года</w:t>
      </w:r>
      <w:r w:rsidRPr="007632D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принятым на саммите ООН.</w:t>
      </w:r>
      <w:proofErr w:type="gramEnd"/>
      <w:r w:rsidRPr="007632D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Это стало основой для формирования национальных стратегий, нацеленных на улучшение экологии и социальной политики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Минэкономразвития </w:t>
      </w:r>
      <w:r w:rsidRPr="007632D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предполагает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 помощью этих целей </w:t>
      </w:r>
      <w:r w:rsidRPr="007632D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сбалансирова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ть</w:t>
      </w:r>
      <w:r w:rsidRPr="007632D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решение социально-экономических задач и проблем сохранения благоприятной окружающей среды и природно-</w:t>
      </w:r>
      <w:r w:rsidRPr="007632D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ресурсного потенциала в целях удовлетворения потребностей нынешнего и будущих поколений людей. </w:t>
      </w:r>
    </w:p>
    <w:p w:rsidR="00B86408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</w:p>
    <w:p w:rsidR="00B86408" w:rsidRPr="00440546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</w:t>
      </w:r>
      <w:r w:rsidRPr="00A26C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онцепции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устойчивого развития;</w:t>
      </w:r>
    </w:p>
    <w:p w:rsidR="00B86408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2) </w:t>
      </w:r>
      <w:proofErr w:type="spellStart"/>
      <w:r w:rsidRPr="00A26C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sustainable</w:t>
      </w:r>
      <w:proofErr w:type="spellEnd"/>
      <w:r w:rsidRPr="00A26C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A26C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development</w:t>
      </w:r>
      <w:proofErr w:type="spell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:rsidR="00B86408" w:rsidRPr="00440546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устойчивого развития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B86408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У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(УК-5.1, УК-5.2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B86408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170493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Pr="0044020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70493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:rsidR="00B86408" w:rsidRPr="00440546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33E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Концепция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_________ </w:t>
      </w:r>
      <w:r w:rsidRPr="008333E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является документом</w:t>
      </w:r>
      <w:r w:rsidR="00D4702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стратегического планирования и </w:t>
      </w:r>
      <w:r w:rsidRPr="008333E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представляет собой систему взглядов на национальные интересы Российской Федерации во внешнеполитической сфере, базовые принципы, стратегические цели, основные задачи и приоритетные направления внешней политики Российской Федерации.</w:t>
      </w:r>
    </w:p>
    <w:p w:rsidR="00B86408" w:rsidRPr="00440546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внешней политики </w:t>
      </w:r>
      <w:r w:rsidRPr="008333E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Российской Федерации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B86408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У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(УК-5.2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255AD8" w:rsidRDefault="00255AD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:rsidR="00170493" w:rsidRDefault="00255AD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</w:t>
      </w:r>
      <w:r w:rsidR="00170493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:rsidR="00B73924" w:rsidRPr="007632D7" w:rsidRDefault="00B73924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22 августа</w:t>
      </w:r>
      <w:r w:rsidRPr="007632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201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Pr="007632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году Россия присоединилась к </w:t>
      </w:r>
      <w:r w:rsidRPr="00B7392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специализированному учреждению ООН, которое занимается разработкой и регулированием правил торговли между странами. Переговорный процесс занял больше 17 лет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Членство </w:t>
      </w:r>
      <w:proofErr w:type="gramStart"/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 _______________ позволило</w:t>
      </w:r>
      <w:proofErr w:type="gramEnd"/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нарастить экономические показатели и выйти на глобальные рынки.</w:t>
      </w:r>
    </w:p>
    <w:p w:rsidR="00B73924" w:rsidRDefault="00B73924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</w:p>
    <w:p w:rsidR="00B73924" w:rsidRPr="00440546" w:rsidRDefault="00B73924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Всемирная Торговая Организация;</w:t>
      </w:r>
    </w:p>
    <w:p w:rsidR="00B73924" w:rsidRPr="00440546" w:rsidRDefault="00B73924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ВТО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B73924" w:rsidRDefault="00B73924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ОП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(ОПК-5.1, ОПК-5.2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B73924" w:rsidRDefault="00B73924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170493" w:rsidRDefault="00B73924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Pr="00440546">
        <w:t xml:space="preserve"> </w:t>
      </w:r>
      <w:r w:rsidR="00170493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:rsidR="00B73924" w:rsidRPr="00440546" w:rsidRDefault="00B73924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B068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 декабре 1991 года специальную резолюцию, где были определены основные принципы, которыми следует руководствоваться в случае возникновения внутригосударственных кризисов, порождаемых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Pr="006B068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прежде всего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Pr="006B068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межнацион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альными столкновениями, приняла</w:t>
      </w:r>
      <w:r w:rsidRPr="001B64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_________.</w:t>
      </w:r>
    </w:p>
    <w:p w:rsidR="00B73924" w:rsidRPr="00440546" w:rsidRDefault="00B73924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Генеральная Ассамблея ООН / Генассамблея ООН / </w:t>
      </w:r>
      <w:proofErr w:type="gram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ГА</w:t>
      </w:r>
      <w:proofErr w:type="gram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ООН.</w:t>
      </w:r>
    </w:p>
    <w:p w:rsidR="00B73924" w:rsidRDefault="00B73924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ОП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(ОПК-5.2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B86408" w:rsidRPr="00BB705E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B86408" w:rsidRPr="00BB705E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Задания открытого типа с </w:t>
      </w:r>
      <w:r w:rsidR="00B73924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развёрнутым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 ответом</w:t>
      </w:r>
    </w:p>
    <w:p w:rsidR="00B86408" w:rsidRDefault="00B86408" w:rsidP="00B876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B73924" w:rsidRPr="00B73924" w:rsidRDefault="00B73924" w:rsidP="00B8763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924">
        <w:rPr>
          <w:rFonts w:ascii="Times New Roman" w:eastAsia="Aptos" w:hAnsi="Times New Roman" w:cs="Times New Roman"/>
          <w:bCs/>
          <w:i/>
          <w:kern w:val="2"/>
          <w:sz w:val="28"/>
          <w14:ligatures w14:val="standardContextual"/>
        </w:rPr>
        <w:t xml:space="preserve">Прочитайте текст задания. Продумайте логику и полноту ответа. Запишите ответ, используя точную формулировку. Конкретизируйте </w:t>
      </w:r>
      <w:r w:rsidR="00B86408" w:rsidRPr="00B73924">
        <w:rPr>
          <w:rFonts w:ascii="Times New Roman" w:eastAsia="Aptos" w:hAnsi="Times New Roman" w:cs="Times New Roman"/>
          <w:bCs/>
          <w:i/>
          <w:kern w:val="2"/>
          <w:sz w:val="28"/>
          <w14:ligatures w14:val="standardContextual"/>
        </w:rPr>
        <w:t xml:space="preserve">суть позиции </w:t>
      </w:r>
      <w:proofErr w:type="gramStart"/>
      <w:r w:rsidR="00B86408" w:rsidRPr="00B73924">
        <w:rPr>
          <w:rFonts w:ascii="Times New Roman" w:eastAsia="Aptos" w:hAnsi="Times New Roman" w:cs="Times New Roman"/>
          <w:bCs/>
          <w:i/>
          <w:kern w:val="2"/>
          <w:sz w:val="28"/>
          <w14:ligatures w14:val="standardContextual"/>
        </w:rPr>
        <w:t>российского</w:t>
      </w:r>
      <w:proofErr w:type="gramEnd"/>
      <w:r w:rsidR="00B86408" w:rsidRPr="00B73924">
        <w:rPr>
          <w:rFonts w:ascii="Times New Roman" w:eastAsia="Aptos" w:hAnsi="Times New Roman" w:cs="Times New Roman"/>
          <w:bCs/>
          <w:i/>
          <w:kern w:val="2"/>
          <w:sz w:val="28"/>
          <w14:ligatures w14:val="standardContextual"/>
        </w:rPr>
        <w:t xml:space="preserve"> МИД по так наз. гуманитарному вмешательству.</w:t>
      </w:r>
    </w:p>
    <w:p w:rsidR="00B73924" w:rsidRDefault="00B73924" w:rsidP="00B8763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924">
        <w:rPr>
          <w:rFonts w:ascii="Times New Roman" w:hAnsi="Times New Roman" w:cs="Times New Roman"/>
          <w:bCs/>
          <w:sz w:val="28"/>
          <w:szCs w:val="28"/>
        </w:rPr>
        <w:lastRenderedPageBreak/>
        <w:t>Гуманитарное вмешательство</w:t>
      </w:r>
      <w:r w:rsidRPr="00B73924">
        <w:rPr>
          <w:rFonts w:ascii="Times New Roman" w:hAnsi="Times New Roman" w:cs="Times New Roman"/>
          <w:sz w:val="28"/>
          <w:szCs w:val="28"/>
        </w:rPr>
        <w:t xml:space="preserve"> (гуманитарная интервенция) – это </w:t>
      </w:r>
      <w:r w:rsidRPr="00B73924">
        <w:rPr>
          <w:rFonts w:ascii="Times New Roman" w:hAnsi="Times New Roman" w:cs="Times New Roman"/>
          <w:bCs/>
          <w:sz w:val="28"/>
          <w:szCs w:val="28"/>
        </w:rPr>
        <w:t>вооружённое вмешательство какого-либо государства (группы государств) или международной организации во внутренний конфликт другого государства</w:t>
      </w:r>
      <w:r w:rsidRPr="00B73924">
        <w:rPr>
          <w:rFonts w:ascii="Times New Roman" w:hAnsi="Times New Roman" w:cs="Times New Roman"/>
          <w:sz w:val="28"/>
          <w:szCs w:val="28"/>
        </w:rPr>
        <w:t xml:space="preserve">. Цель такого вмешательства </w:t>
      </w:r>
      <w:proofErr w:type="gramStart"/>
      <w:r w:rsidRPr="00B73924">
        <w:rPr>
          <w:rFonts w:ascii="Times New Roman" w:hAnsi="Times New Roman" w:cs="Times New Roman"/>
          <w:sz w:val="28"/>
          <w:szCs w:val="28"/>
        </w:rPr>
        <w:t>заявляется</w:t>
      </w:r>
      <w:proofErr w:type="gramEnd"/>
      <w:r w:rsidRPr="00B73924">
        <w:rPr>
          <w:rFonts w:ascii="Times New Roman" w:hAnsi="Times New Roman" w:cs="Times New Roman"/>
          <w:sz w:val="28"/>
          <w:szCs w:val="28"/>
        </w:rPr>
        <w:t xml:space="preserve"> как защита прав человека, восстановление внутреннего мира, устранение угроз международной безопасности. Однако исключительной компетенцией в вопросе осуществления гуманитарной интервенции обладает Совет Безопасности ООН, который наделён правом </w:t>
      </w:r>
      <w:proofErr w:type="gramStart"/>
      <w:r w:rsidRPr="00B73924">
        <w:rPr>
          <w:rFonts w:ascii="Times New Roman" w:hAnsi="Times New Roman" w:cs="Times New Roman"/>
          <w:sz w:val="28"/>
          <w:szCs w:val="28"/>
        </w:rPr>
        <w:t>принимать</w:t>
      </w:r>
      <w:proofErr w:type="gramEnd"/>
      <w:r w:rsidRPr="00B73924">
        <w:rPr>
          <w:rFonts w:ascii="Times New Roman" w:hAnsi="Times New Roman" w:cs="Times New Roman"/>
          <w:sz w:val="28"/>
          <w:szCs w:val="28"/>
        </w:rPr>
        <w:t xml:space="preserve"> решения об организации и осуществлении военной акции против государства. Впервые гуманитарная интервенция по решению </w:t>
      </w:r>
      <w:proofErr w:type="gramStart"/>
      <w:r w:rsidRPr="00B73924">
        <w:rPr>
          <w:rFonts w:ascii="Times New Roman" w:hAnsi="Times New Roman" w:cs="Times New Roman"/>
          <w:sz w:val="28"/>
          <w:szCs w:val="28"/>
        </w:rPr>
        <w:t>СБ</w:t>
      </w:r>
      <w:proofErr w:type="gramEnd"/>
      <w:r w:rsidRPr="00B73924">
        <w:rPr>
          <w:rFonts w:ascii="Times New Roman" w:hAnsi="Times New Roman" w:cs="Times New Roman"/>
          <w:sz w:val="28"/>
          <w:szCs w:val="28"/>
        </w:rPr>
        <w:t xml:space="preserve"> ООН была осуществлена весной 1991 года, когда сухопутные войска стран НАТО были размещены на территории Ирака, чтобы предотвратить широкомасштабные карательные акции против населения. Далее последовали вторжения в Югославию, Ливию. </w:t>
      </w:r>
    </w:p>
    <w:p w:rsidR="00B73924" w:rsidRPr="00B73924" w:rsidRDefault="00B73924" w:rsidP="00B8763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924">
        <w:rPr>
          <w:rFonts w:ascii="Times New Roman" w:hAnsi="Times New Roman" w:cs="Times New Roman"/>
          <w:sz w:val="28"/>
          <w:szCs w:val="28"/>
        </w:rPr>
        <w:t>Время выполнения –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73924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B73924" w:rsidRDefault="00B73924" w:rsidP="00B8763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924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B86408" w:rsidRPr="00B73924">
        <w:rPr>
          <w:rFonts w:ascii="Times New Roman" w:hAnsi="Times New Roman" w:cs="Times New Roman"/>
          <w:sz w:val="28"/>
          <w:szCs w:val="28"/>
        </w:rPr>
        <w:t xml:space="preserve"> </w:t>
      </w:r>
      <w:r w:rsidR="00EB15C8" w:rsidRPr="00EB15C8">
        <w:rPr>
          <w:rFonts w:ascii="Times New Roman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B86408" w:rsidRPr="00B73924">
        <w:rPr>
          <w:rFonts w:ascii="Times New Roman" w:hAnsi="Times New Roman" w:cs="Times New Roman"/>
          <w:sz w:val="28"/>
          <w:szCs w:val="28"/>
        </w:rPr>
        <w:t xml:space="preserve">Россия чётко и последовательно придерживается норм международного права и подтверждает свою позицию о необходимости следовать решениям </w:t>
      </w:r>
      <w:proofErr w:type="gramStart"/>
      <w:r w:rsidR="00B86408" w:rsidRPr="00B73924">
        <w:rPr>
          <w:rFonts w:ascii="Times New Roman" w:hAnsi="Times New Roman" w:cs="Times New Roman"/>
          <w:sz w:val="28"/>
          <w:szCs w:val="28"/>
        </w:rPr>
        <w:t>СБ</w:t>
      </w:r>
      <w:proofErr w:type="gramEnd"/>
      <w:r w:rsidR="00B86408" w:rsidRPr="00B73924">
        <w:rPr>
          <w:rFonts w:ascii="Times New Roman" w:hAnsi="Times New Roman" w:cs="Times New Roman"/>
          <w:sz w:val="28"/>
          <w:szCs w:val="28"/>
        </w:rPr>
        <w:t xml:space="preserve"> ООН при принятии решения о вторжении. </w:t>
      </w:r>
    </w:p>
    <w:p w:rsidR="00B73924" w:rsidRDefault="00B73924" w:rsidP="00B8763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924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указания / отсылки к нормам международного права</w:t>
      </w:r>
      <w:r w:rsidR="00801D61">
        <w:rPr>
          <w:rFonts w:ascii="Times New Roman" w:hAnsi="Times New Roman" w:cs="Times New Roman"/>
          <w:sz w:val="28"/>
          <w:szCs w:val="28"/>
        </w:rPr>
        <w:t xml:space="preserve"> и решениям Совбеза ООН.</w:t>
      </w:r>
    </w:p>
    <w:p w:rsidR="00B86408" w:rsidRDefault="00B86408" w:rsidP="00B8763A">
      <w:pPr>
        <w:pStyle w:val="a4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73924">
        <w:rPr>
          <w:rFonts w:ascii="Times New Roman" w:hAnsi="Times New Roman" w:cs="Times New Roman"/>
          <w:sz w:val="28"/>
          <w:szCs w:val="28"/>
        </w:rPr>
        <w:t>Компетенции</w:t>
      </w:r>
      <w:r w:rsidRPr="00B739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B7392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(индикаторы): </w:t>
      </w:r>
      <w:r w:rsidRPr="00B739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</w:t>
      </w:r>
      <w:r w:rsidRPr="00111633">
        <w:t xml:space="preserve"> </w:t>
      </w:r>
      <w:r w:rsidRPr="00B739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(УК-5.2, УК-5.3)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801D61" w:rsidRPr="00B73924" w:rsidRDefault="00801D61" w:rsidP="00B8763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408" w:rsidRPr="001C5959" w:rsidRDefault="00801D61" w:rsidP="00B8763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924">
        <w:rPr>
          <w:rFonts w:ascii="Times New Roman" w:eastAsia="Aptos" w:hAnsi="Times New Roman" w:cs="Times New Roman"/>
          <w:bCs/>
          <w:i/>
          <w:kern w:val="2"/>
          <w:sz w:val="28"/>
          <w14:ligatures w14:val="standardContextual"/>
        </w:rPr>
        <w:t xml:space="preserve">Прочитайте текст задания. Продумайте логику и полноту ответа. Запишите ответ, используя точную формулировку. Конкретизируйте </w:t>
      </w:r>
      <w:r w:rsidR="00B86408" w:rsidRPr="00801D61">
        <w:rPr>
          <w:rFonts w:ascii="Times New Roman" w:eastAsia="Aptos" w:hAnsi="Times New Roman" w:cs="Times New Roman"/>
          <w:bCs/>
          <w:i/>
          <w:kern w:val="2"/>
          <w:sz w:val="28"/>
          <w14:ligatures w14:val="standardContextual"/>
        </w:rPr>
        <w:t>актуальность федеральной целевой программы «Курилы»?</w:t>
      </w:r>
      <w:r w:rsidR="00B86408" w:rsidRPr="004D3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408" w:rsidRDefault="00801D61" w:rsidP="00B8763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450">
        <w:rPr>
          <w:rFonts w:ascii="Times New Roman" w:hAnsi="Times New Roman" w:cs="Times New Roman"/>
          <w:sz w:val="28"/>
          <w:szCs w:val="28"/>
        </w:rPr>
        <w:t>Федеральная целевая программа «Курилы»</w:t>
      </w:r>
      <w:r w:rsidRPr="002719FE">
        <w:rPr>
          <w:rFonts w:ascii="Times New Roman" w:hAnsi="Times New Roman" w:cs="Times New Roman"/>
          <w:sz w:val="28"/>
          <w:szCs w:val="28"/>
        </w:rPr>
        <w:t>, разработанн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7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9FE">
        <w:rPr>
          <w:rFonts w:ascii="Times New Roman" w:hAnsi="Times New Roman" w:cs="Times New Roman"/>
          <w:sz w:val="28"/>
          <w:szCs w:val="28"/>
        </w:rPr>
        <w:t>Минвостокразвития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 </w:t>
      </w:r>
      <w:r w:rsidRPr="002719FE">
        <w:rPr>
          <w:rFonts w:ascii="Times New Roman" w:hAnsi="Times New Roman" w:cs="Times New Roman"/>
          <w:sz w:val="28"/>
          <w:szCs w:val="28"/>
        </w:rPr>
        <w:t xml:space="preserve">внешнеполитическом </w:t>
      </w:r>
      <w:r>
        <w:rPr>
          <w:rFonts w:ascii="Times New Roman" w:hAnsi="Times New Roman" w:cs="Times New Roman"/>
          <w:sz w:val="28"/>
          <w:szCs w:val="28"/>
        </w:rPr>
        <w:t xml:space="preserve">и экономическом </w:t>
      </w:r>
      <w:r w:rsidRPr="002719FE">
        <w:rPr>
          <w:rFonts w:ascii="Times New Roman" w:hAnsi="Times New Roman" w:cs="Times New Roman"/>
          <w:sz w:val="28"/>
          <w:szCs w:val="28"/>
        </w:rPr>
        <w:t>плане выступает инструментом противодействия территориальным претензиям Японии</w:t>
      </w:r>
      <w:r>
        <w:rPr>
          <w:rFonts w:ascii="Times New Roman" w:hAnsi="Times New Roman" w:cs="Times New Roman"/>
          <w:sz w:val="28"/>
          <w:szCs w:val="28"/>
        </w:rPr>
        <w:t xml:space="preserve">, а также служит правовым основанием для </w:t>
      </w:r>
      <w:r w:rsidR="00EB15C8">
        <w:rPr>
          <w:rFonts w:ascii="Times New Roman" w:hAnsi="Times New Roman" w:cs="Times New Roman"/>
          <w:sz w:val="28"/>
          <w:szCs w:val="28"/>
        </w:rPr>
        <w:t>социально</w:t>
      </w:r>
      <w:r>
        <w:rPr>
          <w:rFonts w:ascii="Times New Roman" w:hAnsi="Times New Roman" w:cs="Times New Roman"/>
          <w:sz w:val="28"/>
          <w:szCs w:val="28"/>
        </w:rPr>
        <w:t>-экономического развития Дальнего Востока</w:t>
      </w:r>
      <w:r w:rsidRPr="002719FE">
        <w:rPr>
          <w:rFonts w:ascii="Times New Roman" w:hAnsi="Times New Roman" w:cs="Times New Roman"/>
          <w:sz w:val="28"/>
          <w:szCs w:val="28"/>
        </w:rPr>
        <w:t>.</w:t>
      </w:r>
    </w:p>
    <w:p w:rsidR="00801D61" w:rsidRPr="00B73924" w:rsidRDefault="00801D61" w:rsidP="00B8763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924">
        <w:rPr>
          <w:rFonts w:ascii="Times New Roman" w:hAnsi="Times New Roman" w:cs="Times New Roman"/>
          <w:sz w:val="28"/>
          <w:szCs w:val="28"/>
        </w:rPr>
        <w:t>Время выполнения –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3924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B86408" w:rsidRPr="002719FE" w:rsidRDefault="00801D61" w:rsidP="00B8763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92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proofErr w:type="gramStart"/>
      <w:r w:rsidR="00EB15C8" w:rsidRPr="00EB15C8">
        <w:rPr>
          <w:rFonts w:ascii="Times New Roman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C87AB3">
        <w:rPr>
          <w:rFonts w:ascii="Times New Roman" w:hAnsi="Times New Roman" w:cs="Times New Roman"/>
          <w:sz w:val="28"/>
          <w:szCs w:val="28"/>
        </w:rPr>
        <w:t>п</w:t>
      </w:r>
      <w:r w:rsidR="00B86408" w:rsidRPr="002719FE">
        <w:rPr>
          <w:rFonts w:ascii="Times New Roman" w:hAnsi="Times New Roman" w:cs="Times New Roman"/>
          <w:sz w:val="28"/>
          <w:szCs w:val="28"/>
        </w:rPr>
        <w:t>редполагается</w:t>
      </w:r>
      <w:r w:rsidR="00B86408">
        <w:rPr>
          <w:rFonts w:ascii="Times New Roman" w:hAnsi="Times New Roman" w:cs="Times New Roman"/>
          <w:sz w:val="28"/>
          <w:szCs w:val="28"/>
        </w:rPr>
        <w:t>, что</w:t>
      </w:r>
      <w:r w:rsidR="00B86408" w:rsidRPr="002719FE">
        <w:rPr>
          <w:rFonts w:ascii="Times New Roman" w:hAnsi="Times New Roman" w:cs="Times New Roman"/>
          <w:sz w:val="28"/>
          <w:szCs w:val="28"/>
        </w:rPr>
        <w:t xml:space="preserve"> </w:t>
      </w:r>
      <w:r w:rsidR="00B86408">
        <w:rPr>
          <w:rFonts w:ascii="Times New Roman" w:hAnsi="Times New Roman" w:cs="Times New Roman"/>
          <w:bCs/>
          <w:sz w:val="28"/>
          <w:szCs w:val="28"/>
        </w:rPr>
        <w:t>з</w:t>
      </w:r>
      <w:r w:rsidR="00B86408" w:rsidRPr="002719FE">
        <w:rPr>
          <w:rFonts w:ascii="Times New Roman" w:hAnsi="Times New Roman" w:cs="Times New Roman"/>
          <w:bCs/>
          <w:sz w:val="28"/>
          <w:szCs w:val="28"/>
        </w:rPr>
        <w:t>а 2016–2025 годы</w:t>
      </w:r>
      <w:r w:rsidR="00B86408">
        <w:rPr>
          <w:rFonts w:ascii="Times New Roman" w:hAnsi="Times New Roman" w:cs="Times New Roman"/>
          <w:sz w:val="28"/>
          <w:szCs w:val="28"/>
        </w:rPr>
        <w:t xml:space="preserve"> к</w:t>
      </w:r>
      <w:r w:rsidR="00B86408" w:rsidRPr="002719FE">
        <w:rPr>
          <w:rFonts w:ascii="Times New Roman" w:hAnsi="Times New Roman" w:cs="Times New Roman"/>
          <w:sz w:val="28"/>
          <w:szCs w:val="28"/>
        </w:rPr>
        <w:t>лючевым итогом реализации Программы ста</w:t>
      </w:r>
      <w:r w:rsidR="00B86408">
        <w:rPr>
          <w:rFonts w:ascii="Times New Roman" w:hAnsi="Times New Roman" w:cs="Times New Roman"/>
          <w:sz w:val="28"/>
          <w:szCs w:val="28"/>
        </w:rPr>
        <w:t>нет</w:t>
      </w:r>
      <w:r w:rsidR="00B86408" w:rsidRPr="002719FE">
        <w:rPr>
          <w:rFonts w:ascii="Times New Roman" w:hAnsi="Times New Roman" w:cs="Times New Roman"/>
          <w:sz w:val="28"/>
          <w:szCs w:val="28"/>
        </w:rPr>
        <w:t xml:space="preserve"> создание условий для устойчивого развития экономики Курильских островов на базе комплексного использования природно-ресурсного потенциала с применением современных технологий и адаптированных к условиям Курильских островов инновационных разработок</w:t>
      </w:r>
      <w:r>
        <w:rPr>
          <w:rFonts w:ascii="Times New Roman" w:hAnsi="Times New Roman" w:cs="Times New Roman"/>
          <w:sz w:val="28"/>
          <w:szCs w:val="28"/>
        </w:rPr>
        <w:t>, а также будут внедрены инновационные проекты с использованием передовых научных достижений.</w:t>
      </w:r>
      <w:proofErr w:type="gramEnd"/>
    </w:p>
    <w:p w:rsidR="00801D61" w:rsidRDefault="00801D61" w:rsidP="00B8763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924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указания / отсылки к положению о </w:t>
      </w:r>
      <w:r w:rsidRPr="002719FE">
        <w:rPr>
          <w:rFonts w:ascii="Times New Roman" w:hAnsi="Times New Roman" w:cs="Times New Roman"/>
          <w:sz w:val="28"/>
          <w:szCs w:val="28"/>
        </w:rPr>
        <w:t>комплексно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719FE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719FE">
        <w:rPr>
          <w:rFonts w:ascii="Times New Roman" w:hAnsi="Times New Roman" w:cs="Times New Roman"/>
          <w:sz w:val="28"/>
          <w:szCs w:val="28"/>
        </w:rPr>
        <w:t xml:space="preserve"> природно-ресурсного потенциала </w:t>
      </w:r>
      <w:r w:rsidRPr="002719FE">
        <w:rPr>
          <w:rFonts w:ascii="Times New Roman" w:hAnsi="Times New Roman" w:cs="Times New Roman"/>
          <w:sz w:val="28"/>
          <w:szCs w:val="28"/>
        </w:rPr>
        <w:lastRenderedPageBreak/>
        <w:t>с применением современных технологий и адаптированных к условиям Курильских островов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3924" w:rsidRDefault="00B86408" w:rsidP="00B8763A">
      <w:pPr>
        <w:pStyle w:val="a4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01D61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111633">
        <w:t xml:space="preserve"> </w:t>
      </w:r>
      <w:r w:rsidRPr="00801D6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(УК-5.2, УК-5.3)</w:t>
      </w:r>
      <w:r w:rsidR="00847E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801D61" w:rsidRDefault="00801D61" w:rsidP="00B8763A">
      <w:pPr>
        <w:pStyle w:val="a4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:rsidR="00801D61" w:rsidRPr="002F599C" w:rsidRDefault="00801D61" w:rsidP="00B8763A">
      <w:pPr>
        <w:pStyle w:val="futuris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Aptos"/>
          <w:bCs/>
          <w:i/>
          <w:kern w:val="2"/>
          <w:sz w:val="28"/>
          <w14:ligatures w14:val="standardContextual"/>
        </w:rPr>
        <w:t>П</w:t>
      </w:r>
      <w:r w:rsidRPr="004A7159">
        <w:rPr>
          <w:rFonts w:eastAsia="Aptos"/>
          <w:bCs/>
          <w:i/>
          <w:kern w:val="2"/>
          <w:sz w:val="28"/>
          <w14:ligatures w14:val="standardContextual"/>
        </w:rPr>
        <w:t>рочитайте текст задания. Продумайте логику и полноту ответа. Запишите ответ, используя точную формулировку. Конкретизируйте</w:t>
      </w:r>
      <w:r w:rsidRPr="004A7159">
        <w:rPr>
          <w:rFonts w:eastAsia="Aptos"/>
          <w:bCs/>
          <w:i/>
          <w:kern w:val="2"/>
          <w:sz w:val="28"/>
          <w:szCs w:val="22"/>
          <w14:ligatures w14:val="standardContextual"/>
        </w:rPr>
        <w:t xml:space="preserve"> </w:t>
      </w:r>
      <w:r>
        <w:rPr>
          <w:rFonts w:eastAsia="Aptos"/>
          <w:bCs/>
          <w:i/>
          <w:kern w:val="2"/>
          <w:sz w:val="28"/>
          <w:szCs w:val="22"/>
          <w14:ligatures w14:val="standardContextual"/>
        </w:rPr>
        <w:t>позицию России по</w:t>
      </w:r>
      <w:r w:rsidRPr="002F599C">
        <w:rPr>
          <w:rFonts w:eastAsia="Aptos"/>
          <w:bCs/>
          <w:i/>
          <w:kern w:val="2"/>
          <w:sz w:val="28"/>
          <w:szCs w:val="22"/>
          <w14:ligatures w14:val="standardContextual"/>
        </w:rPr>
        <w:t xml:space="preserve"> </w:t>
      </w:r>
      <w:r>
        <w:rPr>
          <w:rFonts w:eastAsia="Aptos"/>
          <w:bCs/>
          <w:i/>
          <w:kern w:val="2"/>
          <w:sz w:val="28"/>
          <w:szCs w:val="22"/>
          <w14:ligatures w14:val="standardContextual"/>
        </w:rPr>
        <w:t>мирному договору с Японией</w:t>
      </w:r>
      <w:r>
        <w:rPr>
          <w:rFonts w:eastAsia="Aptos"/>
          <w:bCs/>
          <w:i/>
          <w:kern w:val="2"/>
          <w:sz w:val="28"/>
          <w14:ligatures w14:val="standardContextual"/>
        </w:rPr>
        <w:t>.</w:t>
      </w:r>
    </w:p>
    <w:p w:rsidR="00801D61" w:rsidRPr="00801D61" w:rsidRDefault="00801D61" w:rsidP="00B8763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61">
        <w:rPr>
          <w:rFonts w:ascii="Times New Roman" w:hAnsi="Times New Roman" w:cs="Times New Roman"/>
          <w:bCs/>
          <w:sz w:val="28"/>
          <w:szCs w:val="28"/>
        </w:rPr>
        <w:t>Мирный договор между Россией и Японией не подписывается более 70 лет</w:t>
      </w:r>
      <w:r w:rsidRPr="00801D61">
        <w:rPr>
          <w:rFonts w:ascii="Times New Roman" w:hAnsi="Times New Roman" w:cs="Times New Roman"/>
          <w:sz w:val="28"/>
          <w:szCs w:val="28"/>
        </w:rPr>
        <w:t xml:space="preserve">. Условием его заключения Токио называет возвращение островов Итуруп, Кунашир, Шикотан и </w:t>
      </w:r>
      <w:proofErr w:type="spellStart"/>
      <w:r w:rsidRPr="00801D61">
        <w:rPr>
          <w:rFonts w:ascii="Times New Roman" w:hAnsi="Times New Roman" w:cs="Times New Roman"/>
          <w:sz w:val="28"/>
          <w:szCs w:val="28"/>
        </w:rPr>
        <w:t>Хабомаи</w:t>
      </w:r>
      <w:proofErr w:type="spellEnd"/>
      <w:r w:rsidRPr="00801D61">
        <w:rPr>
          <w:rFonts w:ascii="Times New Roman" w:hAnsi="Times New Roman" w:cs="Times New Roman"/>
          <w:sz w:val="28"/>
          <w:szCs w:val="28"/>
        </w:rPr>
        <w:t>. Россия не согласна с увязкой территориальных вопросов и договором.</w:t>
      </w:r>
    </w:p>
    <w:p w:rsidR="00801D61" w:rsidRPr="00801D61" w:rsidRDefault="00801D61" w:rsidP="00B8763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61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801D61" w:rsidRPr="00801D61" w:rsidRDefault="00801D61" w:rsidP="00B8763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61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EB15C8" w:rsidRPr="00EB15C8">
        <w:rPr>
          <w:rFonts w:ascii="Times New Roman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801D61">
        <w:rPr>
          <w:rFonts w:ascii="Times New Roman" w:hAnsi="Times New Roman" w:cs="Times New Roman"/>
          <w:sz w:val="28"/>
          <w:szCs w:val="28"/>
        </w:rPr>
        <w:t>Москва считает, что Южные Курилы вошли в состав СССР по итогам Второй мировой войны и суверенитет над ними не подлежит сомнению.</w:t>
      </w:r>
      <w:r>
        <w:rPr>
          <w:rFonts w:ascii="Times New Roman" w:hAnsi="Times New Roman" w:cs="Times New Roman"/>
          <w:sz w:val="28"/>
          <w:szCs w:val="28"/>
        </w:rPr>
        <w:t xml:space="preserve"> Сам договор следует подписывать вне территориальных вопросов.</w:t>
      </w:r>
    </w:p>
    <w:p w:rsidR="00801D61" w:rsidRPr="00801D61" w:rsidRDefault="00801D61" w:rsidP="00B8763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61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</w:t>
      </w:r>
      <w:r>
        <w:rPr>
          <w:rFonts w:ascii="Times New Roman" w:hAnsi="Times New Roman" w:cs="Times New Roman"/>
          <w:sz w:val="28"/>
          <w:szCs w:val="28"/>
        </w:rPr>
        <w:t>неприемлемости пересмо</w:t>
      </w:r>
      <w:r w:rsidR="00F37909">
        <w:rPr>
          <w:rFonts w:ascii="Times New Roman" w:hAnsi="Times New Roman" w:cs="Times New Roman"/>
          <w:sz w:val="28"/>
          <w:szCs w:val="28"/>
        </w:rPr>
        <w:t>тра границ Российской Федерации.</w:t>
      </w:r>
    </w:p>
    <w:p w:rsidR="00801D61" w:rsidRPr="00801D61" w:rsidRDefault="00801D61" w:rsidP="00B8763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6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01D61"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  <w:t>ПК-1</w:t>
      </w:r>
      <w:r w:rsidRPr="00801D61">
        <w:rPr>
          <w:rFonts w:ascii="Times New Roman" w:hAnsi="Times New Roman" w:cs="Times New Roman"/>
        </w:rPr>
        <w:t xml:space="preserve"> </w:t>
      </w:r>
      <w:r w:rsidRPr="00801D61"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  <w:t>(ПК-1.2)</w:t>
      </w:r>
      <w:r w:rsidR="00847E5C"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  <w:t>.</w:t>
      </w:r>
    </w:p>
    <w:p w:rsidR="00B73924" w:rsidRPr="002F599C" w:rsidRDefault="00B73924" w:rsidP="00B8763A">
      <w:pPr>
        <w:pStyle w:val="futuris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Aptos"/>
          <w:bCs/>
          <w:i/>
          <w:kern w:val="2"/>
          <w:sz w:val="28"/>
          <w14:ligatures w14:val="standardContextual"/>
        </w:rPr>
        <w:t>П</w:t>
      </w:r>
      <w:r w:rsidRPr="004A7159">
        <w:rPr>
          <w:rFonts w:eastAsia="Aptos"/>
          <w:bCs/>
          <w:i/>
          <w:kern w:val="2"/>
          <w:sz w:val="28"/>
          <w14:ligatures w14:val="standardContextual"/>
        </w:rPr>
        <w:t>рочитайте текст задания. Продумайте логику и полноту ответа. Запишите ответ, используя точную формулировку. Конкретизируйте</w:t>
      </w:r>
      <w:r w:rsidRPr="004A7159">
        <w:rPr>
          <w:rFonts w:eastAsia="Aptos"/>
          <w:bCs/>
          <w:i/>
          <w:kern w:val="2"/>
          <w:sz w:val="28"/>
          <w:szCs w:val="22"/>
          <w14:ligatures w14:val="standardContextual"/>
        </w:rPr>
        <w:t xml:space="preserve"> </w:t>
      </w:r>
      <w:r w:rsidRPr="002F599C">
        <w:rPr>
          <w:rFonts w:eastAsia="Aptos"/>
          <w:bCs/>
          <w:i/>
          <w:kern w:val="2"/>
          <w:sz w:val="28"/>
          <w:szCs w:val="22"/>
          <w14:ligatures w14:val="standardContextual"/>
        </w:rPr>
        <w:t>понятие «Акции под ложным флагом</w:t>
      </w:r>
      <w:r>
        <w:rPr>
          <w:rFonts w:eastAsia="Aptos"/>
          <w:bCs/>
          <w:i/>
          <w:kern w:val="2"/>
          <w:sz w:val="28"/>
          <w14:ligatures w14:val="standardContextual"/>
        </w:rPr>
        <w:t>»</w:t>
      </w:r>
      <w:r w:rsidR="00801D61">
        <w:rPr>
          <w:rFonts w:eastAsia="Aptos"/>
          <w:bCs/>
          <w:i/>
          <w:kern w:val="2"/>
          <w:sz w:val="28"/>
          <w14:ligatures w14:val="standardContextual"/>
        </w:rPr>
        <w:t xml:space="preserve"> и оценку России данным событиям</w:t>
      </w:r>
      <w:r>
        <w:rPr>
          <w:rFonts w:eastAsia="Aptos"/>
          <w:bCs/>
          <w:i/>
          <w:kern w:val="2"/>
          <w:sz w:val="28"/>
          <w14:ligatures w14:val="standardContextual"/>
        </w:rPr>
        <w:t>.</w:t>
      </w:r>
    </w:p>
    <w:p w:rsidR="00B73924" w:rsidRDefault="00B73924" w:rsidP="00B8763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ХХ веке </w:t>
      </w:r>
      <w:r w:rsidRPr="002F599C">
        <w:rPr>
          <w:rFonts w:eastAsiaTheme="minorHAnsi"/>
          <w:sz w:val="28"/>
          <w:szCs w:val="28"/>
          <w:lang w:eastAsia="en-US"/>
        </w:rPr>
        <w:t>тактика / акции «под ложн</w:t>
      </w:r>
      <w:r>
        <w:rPr>
          <w:rFonts w:eastAsiaTheme="minorHAnsi"/>
          <w:sz w:val="28"/>
          <w:szCs w:val="28"/>
          <w:lang w:eastAsia="en-US"/>
        </w:rPr>
        <w:t>ым флагом</w:t>
      </w:r>
      <w:r w:rsidRPr="002F599C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F599C">
        <w:rPr>
          <w:rFonts w:eastAsiaTheme="minorHAnsi"/>
          <w:sz w:val="28"/>
          <w:szCs w:val="28"/>
          <w:lang w:eastAsia="en-US"/>
        </w:rPr>
        <w:t>нередко использовалась в политических целях, например, когда некоторые политические партии изображали противоправные действия своих конкурентов (например, поджог Рейхстага</w:t>
      </w:r>
      <w:r>
        <w:rPr>
          <w:rFonts w:eastAsiaTheme="minorHAnsi"/>
          <w:sz w:val="28"/>
          <w:szCs w:val="28"/>
          <w:lang w:eastAsia="en-US"/>
        </w:rPr>
        <w:t xml:space="preserve">, нападение на радиостанцию в </w:t>
      </w:r>
      <w:proofErr w:type="spellStart"/>
      <w:r>
        <w:rPr>
          <w:rFonts w:eastAsiaTheme="minorHAnsi"/>
          <w:sz w:val="28"/>
          <w:szCs w:val="28"/>
          <w:lang w:eastAsia="en-US"/>
        </w:rPr>
        <w:t>Глейвице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и т.п.</w:t>
      </w:r>
      <w:r w:rsidRPr="002F599C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>
        <w:rPr>
          <w:rFonts w:eastAsiaTheme="minorHAnsi"/>
          <w:sz w:val="28"/>
          <w:szCs w:val="28"/>
          <w:lang w:eastAsia="en-US"/>
        </w:rPr>
        <w:t>В ХХ</w:t>
      </w:r>
      <w:r w:rsidR="00EB15C8">
        <w:rPr>
          <w:rFonts w:eastAsiaTheme="minorHAnsi"/>
          <w:sz w:val="28"/>
          <w:szCs w:val="28"/>
          <w:lang w:val="en-US" w:eastAsia="en-US"/>
        </w:rPr>
        <w:t>I</w:t>
      </w:r>
      <w:r>
        <w:rPr>
          <w:rFonts w:eastAsiaTheme="minorHAnsi"/>
          <w:sz w:val="28"/>
          <w:szCs w:val="28"/>
          <w:lang w:eastAsia="en-US"/>
        </w:rPr>
        <w:t xml:space="preserve"> веке широкое распространение получила тактика террористических атак под </w:t>
      </w:r>
      <w:r w:rsidRPr="002F599C">
        <w:rPr>
          <w:rFonts w:eastAsiaTheme="minorHAnsi"/>
          <w:sz w:val="28"/>
          <w:szCs w:val="28"/>
          <w:lang w:eastAsia="en-US"/>
        </w:rPr>
        <w:t>«под ложн</w:t>
      </w:r>
      <w:r>
        <w:rPr>
          <w:rFonts w:eastAsiaTheme="minorHAnsi"/>
          <w:sz w:val="28"/>
          <w:szCs w:val="28"/>
          <w:lang w:eastAsia="en-US"/>
        </w:rPr>
        <w:t>ым флагом</w:t>
      </w:r>
      <w:r w:rsidRPr="002F599C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Типичным примером стала атака башен Всемирного торгового центра в Нью-Йорке 11 сентября 2001 года. Данные акции позже вышли на глобальный уровень.</w:t>
      </w:r>
    </w:p>
    <w:p w:rsidR="00B73924" w:rsidRPr="004A7159" w:rsidRDefault="00B73924" w:rsidP="00B8763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A7159">
        <w:rPr>
          <w:rFonts w:eastAsiaTheme="minorHAnsi"/>
          <w:sz w:val="28"/>
          <w:szCs w:val="28"/>
          <w:lang w:eastAsia="en-US"/>
        </w:rPr>
        <w:t>Время выполнения – 1</w:t>
      </w:r>
      <w:r>
        <w:rPr>
          <w:rFonts w:eastAsiaTheme="minorHAnsi"/>
          <w:sz w:val="28"/>
          <w:szCs w:val="28"/>
          <w:lang w:eastAsia="en-US"/>
        </w:rPr>
        <w:t>5</w:t>
      </w:r>
      <w:r w:rsidRPr="004A7159">
        <w:rPr>
          <w:rFonts w:eastAsiaTheme="minorHAnsi"/>
          <w:sz w:val="28"/>
          <w:szCs w:val="28"/>
          <w:lang w:eastAsia="en-US"/>
        </w:rPr>
        <w:t xml:space="preserve"> мин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B15C8" w:rsidRDefault="00B73924" w:rsidP="00B8763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A7159">
        <w:rPr>
          <w:rFonts w:eastAsiaTheme="minorHAnsi"/>
          <w:sz w:val="28"/>
          <w:szCs w:val="28"/>
          <w:lang w:eastAsia="en-US"/>
        </w:rPr>
        <w:t xml:space="preserve">Ожидаемый </w:t>
      </w:r>
      <w:r w:rsidRPr="001D2533">
        <w:rPr>
          <w:rFonts w:eastAsiaTheme="minorHAnsi"/>
          <w:sz w:val="28"/>
          <w:szCs w:val="28"/>
          <w:lang w:eastAsia="en-US"/>
        </w:rPr>
        <w:t>результат</w:t>
      </w:r>
      <w:r w:rsidRPr="00C16F92">
        <w:rPr>
          <w:bCs/>
          <w:sz w:val="28"/>
          <w:szCs w:val="28"/>
        </w:rPr>
        <w:t xml:space="preserve">: </w:t>
      </w:r>
      <w:r w:rsidR="00EB15C8" w:rsidRPr="00EB15C8">
        <w:rPr>
          <w:bCs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C87AB3">
        <w:rPr>
          <w:bCs/>
          <w:sz w:val="28"/>
          <w:szCs w:val="28"/>
        </w:rPr>
        <w:t>с</w:t>
      </w:r>
      <w:r w:rsidRPr="00A946C9">
        <w:rPr>
          <w:rFonts w:eastAsiaTheme="minorHAnsi"/>
          <w:bCs/>
          <w:sz w:val="28"/>
          <w:szCs w:val="28"/>
          <w:lang w:eastAsia="en-US"/>
        </w:rPr>
        <w:t>екретные операции</w:t>
      </w:r>
      <w:r>
        <w:rPr>
          <w:rFonts w:eastAsiaTheme="minorHAnsi"/>
          <w:bCs/>
          <w:sz w:val="28"/>
          <w:szCs w:val="28"/>
          <w:lang w:eastAsia="en-US"/>
        </w:rPr>
        <w:t xml:space="preserve"> / теракты под руководством зарубежных спецслужб</w:t>
      </w:r>
      <w:r w:rsidR="00EB15C8">
        <w:rPr>
          <w:rFonts w:eastAsiaTheme="minorHAnsi"/>
          <w:bCs/>
          <w:sz w:val="28"/>
          <w:szCs w:val="28"/>
          <w:lang w:eastAsia="en-US"/>
        </w:rPr>
        <w:t xml:space="preserve"> осуществляются с</w:t>
      </w:r>
      <w:r w:rsidRPr="00A946C9">
        <w:rPr>
          <w:rFonts w:eastAsiaTheme="minorHAnsi"/>
          <w:bCs/>
          <w:sz w:val="28"/>
          <w:szCs w:val="28"/>
          <w:lang w:eastAsia="en-US"/>
        </w:rPr>
        <w:t xml:space="preserve"> цель</w:t>
      </w:r>
      <w:r w:rsidR="00EB15C8">
        <w:rPr>
          <w:rFonts w:eastAsiaTheme="minorHAnsi"/>
          <w:bCs/>
          <w:sz w:val="28"/>
          <w:szCs w:val="28"/>
          <w:lang w:eastAsia="en-US"/>
        </w:rPr>
        <w:t>ю</w:t>
      </w:r>
      <w:r w:rsidRPr="00A946C9">
        <w:rPr>
          <w:rFonts w:eastAsiaTheme="minorHAnsi"/>
          <w:bCs/>
          <w:sz w:val="28"/>
          <w:szCs w:val="28"/>
          <w:lang w:eastAsia="en-US"/>
        </w:rPr>
        <w:t xml:space="preserve"> убе</w:t>
      </w:r>
      <w:r w:rsidR="00EB15C8">
        <w:rPr>
          <w:rFonts w:eastAsiaTheme="minorHAnsi"/>
          <w:bCs/>
          <w:sz w:val="28"/>
          <w:szCs w:val="28"/>
          <w:lang w:eastAsia="en-US"/>
        </w:rPr>
        <w:t>ждения</w:t>
      </w:r>
      <w:r w:rsidRPr="00A946C9">
        <w:rPr>
          <w:rFonts w:eastAsiaTheme="minorHAnsi"/>
          <w:bCs/>
          <w:sz w:val="28"/>
          <w:szCs w:val="28"/>
          <w:lang w:eastAsia="en-US"/>
        </w:rPr>
        <w:t xml:space="preserve"> общественност</w:t>
      </w:r>
      <w:r w:rsidR="00EB15C8">
        <w:rPr>
          <w:rFonts w:eastAsiaTheme="minorHAnsi"/>
          <w:bCs/>
          <w:sz w:val="28"/>
          <w:szCs w:val="28"/>
          <w:lang w:eastAsia="en-US"/>
        </w:rPr>
        <w:t>и</w:t>
      </w:r>
      <w:r w:rsidRPr="00A946C9">
        <w:rPr>
          <w:rFonts w:eastAsiaTheme="minorHAnsi"/>
          <w:bCs/>
          <w:sz w:val="28"/>
          <w:szCs w:val="28"/>
          <w:lang w:eastAsia="en-US"/>
        </w:rPr>
        <w:t xml:space="preserve"> в том, что они проводятся другими организациями или другими государствами</w:t>
      </w:r>
      <w:r>
        <w:rPr>
          <w:rFonts w:eastAsiaTheme="minorHAnsi"/>
          <w:bCs/>
          <w:sz w:val="28"/>
          <w:szCs w:val="28"/>
          <w:lang w:eastAsia="en-US"/>
        </w:rPr>
        <w:t xml:space="preserve"> с целью возложения на них ответственности</w:t>
      </w:r>
      <w:r w:rsidRPr="00A946C9">
        <w:rPr>
          <w:rFonts w:eastAsiaTheme="minorHAnsi"/>
          <w:sz w:val="28"/>
          <w:szCs w:val="28"/>
          <w:lang w:eastAsia="en-US"/>
        </w:rPr>
        <w:t>. Такие операции проводятся, как правило, во время войн и предполагают провокацию конфликта между двумя отдельными государствами или причинение вреда собственным гражданам с последующим возложением вины за это, например, на представителей иностранного государства</w:t>
      </w:r>
      <w:r>
        <w:rPr>
          <w:rFonts w:eastAsiaTheme="minorHAnsi"/>
          <w:sz w:val="28"/>
          <w:szCs w:val="28"/>
          <w:lang w:eastAsia="en-US"/>
        </w:rPr>
        <w:t>.</w:t>
      </w:r>
      <w:r w:rsidR="00801D61">
        <w:rPr>
          <w:rFonts w:eastAsiaTheme="minorHAnsi"/>
          <w:sz w:val="28"/>
          <w:szCs w:val="28"/>
          <w:lang w:eastAsia="en-US"/>
        </w:rPr>
        <w:t xml:space="preserve"> </w:t>
      </w:r>
    </w:p>
    <w:p w:rsidR="00B73924" w:rsidRDefault="00B73924" w:rsidP="00B8763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1D61">
        <w:rPr>
          <w:rFonts w:eastAsiaTheme="minorHAnsi"/>
          <w:sz w:val="28"/>
          <w:szCs w:val="28"/>
          <w:lang w:eastAsia="en-US"/>
        </w:rPr>
        <w:lastRenderedPageBreak/>
        <w:t>Критерий оценивания: наличие в ответе перечисления целей</w:t>
      </w:r>
      <w:r>
        <w:rPr>
          <w:sz w:val="28"/>
          <w:szCs w:val="28"/>
        </w:rPr>
        <w:t xml:space="preserve"> и форм проявления акций под ложным «флагом»</w:t>
      </w:r>
      <w:r w:rsidR="00801D61">
        <w:rPr>
          <w:sz w:val="28"/>
          <w:szCs w:val="28"/>
        </w:rPr>
        <w:t xml:space="preserve"> и оценки Президента России В. Путина этим событиям</w:t>
      </w:r>
      <w:r>
        <w:rPr>
          <w:sz w:val="28"/>
          <w:szCs w:val="28"/>
        </w:rPr>
        <w:t xml:space="preserve">. </w:t>
      </w:r>
    </w:p>
    <w:p w:rsidR="002302E0" w:rsidRDefault="00B73924" w:rsidP="00B8763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A946C9">
        <w:rPr>
          <w:rFonts w:eastAsiaTheme="minorHAnsi"/>
          <w:sz w:val="28"/>
          <w:szCs w:val="28"/>
          <w:lang w:eastAsia="en-US"/>
        </w:rPr>
        <w:t>Компетенции (индикаторы</w:t>
      </w:r>
      <w:r>
        <w:rPr>
          <w:sz w:val="28"/>
          <w:szCs w:val="28"/>
        </w:rPr>
        <w:t xml:space="preserve">): </w:t>
      </w:r>
      <w:r>
        <w:rPr>
          <w:rFonts w:eastAsia="Aptos"/>
          <w:bCs/>
          <w:kern w:val="2"/>
          <w:sz w:val="28"/>
          <w14:ligatures w14:val="standardContextual"/>
        </w:rPr>
        <w:t>П</w:t>
      </w:r>
      <w:r w:rsidRPr="001871F0">
        <w:rPr>
          <w:rFonts w:eastAsia="Aptos"/>
          <w:bCs/>
          <w:kern w:val="2"/>
          <w:sz w:val="28"/>
          <w14:ligatures w14:val="standardContextual"/>
        </w:rPr>
        <w:t>К-</w:t>
      </w:r>
      <w:r>
        <w:rPr>
          <w:rFonts w:eastAsia="Aptos"/>
          <w:bCs/>
          <w:kern w:val="2"/>
          <w:sz w:val="28"/>
          <w14:ligatures w14:val="standardContextual"/>
        </w:rPr>
        <w:t>1</w:t>
      </w:r>
      <w:r w:rsidRPr="00111633">
        <w:t xml:space="preserve"> </w:t>
      </w:r>
      <w:r>
        <w:rPr>
          <w:rFonts w:eastAsia="Aptos"/>
          <w:bCs/>
          <w:kern w:val="2"/>
          <w:sz w:val="28"/>
          <w14:ligatures w14:val="standardContextual"/>
        </w:rPr>
        <w:t>(ПК-1.2, ПК-1.3</w:t>
      </w:r>
      <w:r w:rsidRPr="00111633">
        <w:rPr>
          <w:rFonts w:eastAsia="Aptos"/>
          <w:bCs/>
          <w:kern w:val="2"/>
          <w:sz w:val="28"/>
          <w14:ligatures w14:val="standardContextual"/>
        </w:rPr>
        <w:t>)</w:t>
      </w:r>
      <w:r w:rsidR="003621AF">
        <w:rPr>
          <w:rFonts w:eastAsia="Aptos"/>
          <w:bCs/>
          <w:kern w:val="2"/>
          <w:sz w:val="28"/>
          <w14:ligatures w14:val="standardContextual"/>
        </w:rPr>
        <w:t>.</w:t>
      </w:r>
    </w:p>
    <w:p w:rsidR="006523B4" w:rsidRDefault="006523B4" w:rsidP="00B8763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14:ligatures w14:val="standardContextual"/>
        </w:rPr>
      </w:pPr>
    </w:p>
    <w:p w:rsidR="006523B4" w:rsidRDefault="006523B4" w:rsidP="00B8763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14:ligatures w14:val="standardContextual"/>
        </w:rPr>
      </w:pPr>
    </w:p>
    <w:p w:rsidR="006523B4" w:rsidRPr="006523B4" w:rsidRDefault="006523B4" w:rsidP="006523B4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6523B4" w:rsidRPr="006523B4" w:rsidRDefault="006523B4" w:rsidP="007B4F4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3" w:name="_GoBack"/>
      <w:bookmarkEnd w:id="3"/>
    </w:p>
    <w:p w:rsidR="006523B4" w:rsidRPr="006523B4" w:rsidRDefault="006523B4" w:rsidP="006523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3B4" w:rsidRDefault="006523B4" w:rsidP="006523B4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Fonts w:eastAsia="Aptos"/>
          <w:bCs/>
          <w:kern w:val="2"/>
          <w:sz w:val="28"/>
          <w14:ligatures w14:val="standardContextual"/>
        </w:rPr>
      </w:pPr>
    </w:p>
    <w:p w:rsidR="002302E0" w:rsidRDefault="002302E0" w:rsidP="00B8763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14:ligatures w14:val="standardContextual"/>
        </w:rPr>
      </w:pPr>
    </w:p>
    <w:p w:rsidR="002302E0" w:rsidRDefault="002302E0" w:rsidP="00B8763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14:ligatures w14:val="standardContextual"/>
        </w:rPr>
      </w:pPr>
    </w:p>
    <w:sectPr w:rsidR="002302E0" w:rsidSect="00114BD3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327" w:rsidRDefault="00B63327" w:rsidP="006523B4">
      <w:pPr>
        <w:spacing w:after="0" w:line="240" w:lineRule="auto"/>
      </w:pPr>
      <w:r>
        <w:separator/>
      </w:r>
    </w:p>
  </w:endnote>
  <w:endnote w:type="continuationSeparator" w:id="0">
    <w:p w:rsidR="00B63327" w:rsidRDefault="00B63327" w:rsidP="00652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9310424"/>
      <w:docPartObj>
        <w:docPartGallery w:val="Page Numbers (Bottom of Page)"/>
        <w:docPartUnique/>
      </w:docPartObj>
    </w:sdtPr>
    <w:sdtEndPr/>
    <w:sdtContent>
      <w:p w:rsidR="006523B4" w:rsidRDefault="006523B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F42">
          <w:rPr>
            <w:noProof/>
          </w:rPr>
          <w:t>8</w:t>
        </w:r>
        <w:r>
          <w:fldChar w:fldCharType="end"/>
        </w:r>
      </w:p>
    </w:sdtContent>
  </w:sdt>
  <w:p w:rsidR="006523B4" w:rsidRDefault="006523B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327" w:rsidRDefault="00B63327" w:rsidP="006523B4">
      <w:pPr>
        <w:spacing w:after="0" w:line="240" w:lineRule="auto"/>
      </w:pPr>
      <w:r>
        <w:separator/>
      </w:r>
    </w:p>
  </w:footnote>
  <w:footnote w:type="continuationSeparator" w:id="0">
    <w:p w:rsidR="00B63327" w:rsidRDefault="00B63327" w:rsidP="00652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803A5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645FE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90810"/>
    <w:multiLevelType w:val="hybridMultilevel"/>
    <w:tmpl w:val="34C24252"/>
    <w:lvl w:ilvl="0" w:tplc="A852DE10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BA"/>
    <w:rsid w:val="00114BD3"/>
    <w:rsid w:val="0015021E"/>
    <w:rsid w:val="001534EF"/>
    <w:rsid w:val="00170493"/>
    <w:rsid w:val="00171D36"/>
    <w:rsid w:val="00201BBD"/>
    <w:rsid w:val="002302E0"/>
    <w:rsid w:val="00255AD8"/>
    <w:rsid w:val="00273BF8"/>
    <w:rsid w:val="002846DA"/>
    <w:rsid w:val="002F39BA"/>
    <w:rsid w:val="0033648A"/>
    <w:rsid w:val="003621AF"/>
    <w:rsid w:val="003A67CA"/>
    <w:rsid w:val="003E5D7C"/>
    <w:rsid w:val="004F05B1"/>
    <w:rsid w:val="00501847"/>
    <w:rsid w:val="005637A4"/>
    <w:rsid w:val="00642224"/>
    <w:rsid w:val="006523B4"/>
    <w:rsid w:val="007B4F42"/>
    <w:rsid w:val="007C1A73"/>
    <w:rsid w:val="00801D61"/>
    <w:rsid w:val="00847E5C"/>
    <w:rsid w:val="008543BD"/>
    <w:rsid w:val="009F6018"/>
    <w:rsid w:val="00A86DFF"/>
    <w:rsid w:val="00AF001A"/>
    <w:rsid w:val="00B155AB"/>
    <w:rsid w:val="00B15640"/>
    <w:rsid w:val="00B24425"/>
    <w:rsid w:val="00B53066"/>
    <w:rsid w:val="00B63327"/>
    <w:rsid w:val="00B73924"/>
    <w:rsid w:val="00B86408"/>
    <w:rsid w:val="00B8763A"/>
    <w:rsid w:val="00BB191E"/>
    <w:rsid w:val="00BD70E3"/>
    <w:rsid w:val="00C0162B"/>
    <w:rsid w:val="00C33D7D"/>
    <w:rsid w:val="00C87AB3"/>
    <w:rsid w:val="00C93126"/>
    <w:rsid w:val="00C93577"/>
    <w:rsid w:val="00CD1C2B"/>
    <w:rsid w:val="00CD3F8B"/>
    <w:rsid w:val="00D437BA"/>
    <w:rsid w:val="00D4702A"/>
    <w:rsid w:val="00E04F0E"/>
    <w:rsid w:val="00E33A4B"/>
    <w:rsid w:val="00E606E8"/>
    <w:rsid w:val="00EA3122"/>
    <w:rsid w:val="00EB15C8"/>
    <w:rsid w:val="00F37909"/>
    <w:rsid w:val="00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B86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86408"/>
    <w:pPr>
      <w:ind w:left="720"/>
      <w:contextualSpacing/>
    </w:pPr>
  </w:style>
  <w:style w:type="paragraph" w:customStyle="1" w:styleId="c0">
    <w:name w:val="c0"/>
    <w:basedOn w:val="a"/>
    <w:rsid w:val="00B8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B73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01D6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62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21A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302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652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23B4"/>
  </w:style>
  <w:style w:type="paragraph" w:styleId="aa">
    <w:name w:val="footer"/>
    <w:basedOn w:val="a"/>
    <w:link w:val="ab"/>
    <w:uiPriority w:val="99"/>
    <w:unhideWhenUsed/>
    <w:rsid w:val="00652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2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B86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86408"/>
    <w:pPr>
      <w:ind w:left="720"/>
      <w:contextualSpacing/>
    </w:pPr>
  </w:style>
  <w:style w:type="paragraph" w:customStyle="1" w:styleId="c0">
    <w:name w:val="c0"/>
    <w:basedOn w:val="a"/>
    <w:rsid w:val="00B8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B73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01D6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62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21A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302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652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23B4"/>
  </w:style>
  <w:style w:type="paragraph" w:styleId="aa">
    <w:name w:val="footer"/>
    <w:basedOn w:val="a"/>
    <w:link w:val="ab"/>
    <w:uiPriority w:val="99"/>
    <w:unhideWhenUsed/>
    <w:rsid w:val="00652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2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B6B25-560E-46E4-8CC9-F2A61D174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2264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Oksana</cp:lastModifiedBy>
  <cp:revision>9</cp:revision>
  <cp:lastPrinted>2025-03-30T15:08:00Z</cp:lastPrinted>
  <dcterms:created xsi:type="dcterms:W3CDTF">2025-03-23T17:22:00Z</dcterms:created>
  <dcterms:modified xsi:type="dcterms:W3CDTF">2025-03-30T15:09:00Z</dcterms:modified>
</cp:coreProperties>
</file>