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78699DA5" w:rsidR="00745E32" w:rsidRPr="00745E32" w:rsidRDefault="00793685" w:rsidP="006B3363">
            <w:pPr>
              <w:rPr>
                <w:szCs w:val="28"/>
              </w:rPr>
            </w:pPr>
            <w:r w:rsidRPr="00793685">
              <w:rPr>
                <w:szCs w:val="28"/>
              </w:rPr>
              <w:t>МДК.0</w:t>
            </w:r>
            <w:r w:rsidR="00E111F6">
              <w:rPr>
                <w:szCs w:val="28"/>
              </w:rPr>
              <w:t>3</w:t>
            </w:r>
            <w:r w:rsidRPr="00793685">
              <w:rPr>
                <w:szCs w:val="28"/>
              </w:rPr>
              <w:t>.0</w:t>
            </w:r>
            <w:r w:rsidR="006B3363">
              <w:rPr>
                <w:szCs w:val="28"/>
              </w:rPr>
              <w:t>3</w:t>
            </w:r>
            <w:r w:rsidRPr="00793685">
              <w:rPr>
                <w:szCs w:val="28"/>
              </w:rPr>
              <w:t xml:space="preserve"> </w:t>
            </w:r>
            <w:r w:rsidR="006B3363" w:rsidRPr="00544BF9">
              <w:rPr>
                <w:bCs/>
                <w:iCs/>
              </w:rPr>
              <w:t>Инновационные технологии рекламы, маркетинга, связей с общественностью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7F342A60" w:rsidR="00745E32" w:rsidRPr="00745E32" w:rsidRDefault="00BF6CAA" w:rsidP="00927080">
            <w:pPr>
              <w:rPr>
                <w:szCs w:val="28"/>
              </w:rPr>
            </w:pPr>
            <w:r w:rsidRPr="00BF6CAA">
              <w:rPr>
                <w:szCs w:val="28"/>
              </w:rPr>
              <w:t>42.02.02 Издательское дело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51859C66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E45BF6">
        <w:t>Какой документ служит основой для постановки задач рекламной кампании и передачи требований подрядчику?</w:t>
      </w:r>
    </w:p>
    <w:p w14:paraId="5839E982" w14:textId="0C91748C" w:rsidR="00D10082" w:rsidRPr="00737EAC" w:rsidRDefault="00E45BF6" w:rsidP="00577535">
      <w:pPr>
        <w:pStyle w:val="a4"/>
        <w:numPr>
          <w:ilvl w:val="0"/>
          <w:numId w:val="3"/>
        </w:numPr>
      </w:pPr>
      <w:r>
        <w:t xml:space="preserve">Медиа-план  </w:t>
      </w:r>
    </w:p>
    <w:p w14:paraId="40BFF366" w14:textId="2527D81D" w:rsidR="00577535" w:rsidRPr="00737EAC" w:rsidRDefault="00E45BF6" w:rsidP="00577535">
      <w:pPr>
        <w:pStyle w:val="a4"/>
        <w:numPr>
          <w:ilvl w:val="0"/>
          <w:numId w:val="3"/>
        </w:numPr>
      </w:pPr>
      <w:r>
        <w:t xml:space="preserve">Бриф  </w:t>
      </w:r>
    </w:p>
    <w:p w14:paraId="1EE95B5C" w14:textId="62EB5E3E" w:rsidR="00577535" w:rsidRPr="00737EAC" w:rsidRDefault="00E45BF6" w:rsidP="00577535">
      <w:pPr>
        <w:pStyle w:val="a4"/>
        <w:numPr>
          <w:ilvl w:val="0"/>
          <w:numId w:val="3"/>
        </w:numPr>
      </w:pPr>
      <w:r>
        <w:t xml:space="preserve">SWOT-анализ  </w:t>
      </w:r>
    </w:p>
    <w:p w14:paraId="7962A0F3" w14:textId="1F8504E0" w:rsidR="00577535" w:rsidRPr="00737EAC" w:rsidRDefault="00E45BF6" w:rsidP="00577535">
      <w:pPr>
        <w:pStyle w:val="a4"/>
        <w:numPr>
          <w:ilvl w:val="0"/>
          <w:numId w:val="3"/>
        </w:numPr>
      </w:pPr>
      <w:r>
        <w:t>Контент-план</w:t>
      </w:r>
    </w:p>
    <w:p w14:paraId="57C583E3" w14:textId="1311E34E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42CF1">
        <w:t>Б</w:t>
      </w:r>
    </w:p>
    <w:p w14:paraId="4F616DCF" w14:textId="79632FA3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  <w:r w:rsidR="00BE452E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783402A8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E45BF6">
        <w:t>Какой инструмент PR чаще всего используется для официального информирования СМИ о событиях компании?</w:t>
      </w:r>
    </w:p>
    <w:p w14:paraId="69853A1F" w14:textId="1F8A0777" w:rsidR="00745E32" w:rsidRPr="00FA63C7" w:rsidRDefault="00E45BF6" w:rsidP="00745E32">
      <w:pPr>
        <w:pStyle w:val="a4"/>
        <w:numPr>
          <w:ilvl w:val="0"/>
          <w:numId w:val="22"/>
        </w:numPr>
      </w:pPr>
      <w:r>
        <w:t>Лэндинг</w:t>
      </w:r>
      <w:r w:rsidR="00E62072">
        <w:rPr>
          <w:lang w:val="en-US"/>
        </w:rPr>
        <w:t>-</w:t>
      </w:r>
      <w:r w:rsidRPr="008378FA">
        <w:t>страница</w:t>
      </w:r>
    </w:p>
    <w:p w14:paraId="3713B55E" w14:textId="25B9D215" w:rsidR="00745E32" w:rsidRPr="00E6259E" w:rsidRDefault="00E45BF6" w:rsidP="00745E32">
      <w:pPr>
        <w:pStyle w:val="a4"/>
        <w:numPr>
          <w:ilvl w:val="0"/>
          <w:numId w:val="22"/>
        </w:numPr>
      </w:pPr>
      <w:r>
        <w:t>Пост</w:t>
      </w:r>
      <w:r w:rsidRPr="00E45BF6">
        <w:t xml:space="preserve"> </w:t>
      </w:r>
      <w:r>
        <w:t>в</w:t>
      </w:r>
      <w:r w:rsidRPr="00E45BF6">
        <w:t xml:space="preserve"> </w:t>
      </w:r>
      <w:proofErr w:type="spellStart"/>
      <w:r>
        <w:t>соцсетях</w:t>
      </w:r>
      <w:proofErr w:type="spellEnd"/>
    </w:p>
    <w:p w14:paraId="0A21A587" w14:textId="614774EF" w:rsidR="00745E32" w:rsidRPr="00FA63C7" w:rsidRDefault="00E45BF6" w:rsidP="00745E32">
      <w:pPr>
        <w:pStyle w:val="a4"/>
        <w:numPr>
          <w:ilvl w:val="0"/>
          <w:numId w:val="22"/>
        </w:numPr>
      </w:pPr>
      <w:r>
        <w:t>Пресс</w:t>
      </w:r>
      <w:r w:rsidR="00E62072">
        <w:rPr>
          <w:lang w:val="en-US"/>
        </w:rPr>
        <w:t>-</w:t>
      </w:r>
      <w:r w:rsidRPr="00E45BF6">
        <w:t>релиз</w:t>
      </w:r>
      <w:r>
        <w:t xml:space="preserve"> </w:t>
      </w:r>
    </w:p>
    <w:p w14:paraId="47D7DF5E" w14:textId="634F7B9C" w:rsidR="00745E32" w:rsidRPr="00FA63C7" w:rsidRDefault="00E45BF6" w:rsidP="00745E32">
      <w:pPr>
        <w:pStyle w:val="a4"/>
        <w:numPr>
          <w:ilvl w:val="0"/>
          <w:numId w:val="22"/>
        </w:numPr>
      </w:pPr>
      <w:r w:rsidRPr="008378FA">
        <w:t>SEO</w:t>
      </w:r>
      <w:r w:rsidR="00E62072">
        <w:rPr>
          <w:lang w:val="en-US"/>
        </w:rPr>
        <w:t>-</w:t>
      </w:r>
      <w:r w:rsidRPr="008378FA">
        <w:t>оптимизация</w:t>
      </w:r>
    </w:p>
    <w:p w14:paraId="3FA1033F" w14:textId="5D7CAD5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642CF1">
        <w:t>В</w:t>
      </w:r>
    </w:p>
    <w:p w14:paraId="1F066985" w14:textId="1D14F60A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3B62CD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3B62CD" w:rsidRPr="0045374B">
        <w:rPr>
          <w:szCs w:val="28"/>
        </w:rPr>
        <w:t>.</w:t>
      </w:r>
      <w:r w:rsidR="00BE452E">
        <w:rPr>
          <w:szCs w:val="28"/>
        </w:rPr>
        <w:t>7</w:t>
      </w:r>
      <w:r w:rsidR="003B62CD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3ECCB298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8378FA">
        <w:t>Что означает понятие «</w:t>
      </w:r>
      <w:proofErr w:type="spellStart"/>
      <w:r w:rsidR="008378FA">
        <w:t>таргетинг</w:t>
      </w:r>
      <w:proofErr w:type="spellEnd"/>
      <w:r w:rsidR="008378FA">
        <w:t>» в цифровой рекламе?</w:t>
      </w:r>
    </w:p>
    <w:p w14:paraId="31979A80" w14:textId="0A79A9B9" w:rsidR="00745E32" w:rsidRPr="00FA63C7" w:rsidRDefault="009806FF" w:rsidP="00745E32">
      <w:pPr>
        <w:pStyle w:val="a4"/>
        <w:numPr>
          <w:ilvl w:val="0"/>
          <w:numId w:val="23"/>
        </w:numPr>
      </w:pPr>
      <w:r>
        <w:t>Создание визуального образа бренда</w:t>
      </w:r>
    </w:p>
    <w:p w14:paraId="46739494" w14:textId="6C1AB590" w:rsidR="000A6470" w:rsidRDefault="009806FF" w:rsidP="00745E32">
      <w:pPr>
        <w:pStyle w:val="a4"/>
        <w:numPr>
          <w:ilvl w:val="0"/>
          <w:numId w:val="23"/>
        </w:numPr>
      </w:pPr>
      <w:r>
        <w:t>Настройка показа рекламы конкретным сегментам аудитории</w:t>
      </w:r>
    </w:p>
    <w:p w14:paraId="7776267E" w14:textId="62B4DB3B" w:rsidR="00745E32" w:rsidRPr="00FA63C7" w:rsidRDefault="009806FF" w:rsidP="00745E32">
      <w:pPr>
        <w:pStyle w:val="a4"/>
        <w:numPr>
          <w:ilvl w:val="0"/>
          <w:numId w:val="23"/>
        </w:numPr>
      </w:pPr>
      <w:r>
        <w:t>Монтаж видеоролика</w:t>
      </w:r>
    </w:p>
    <w:p w14:paraId="0AAFAD82" w14:textId="44FF2E0C" w:rsidR="00745E32" w:rsidRPr="00FA63C7" w:rsidRDefault="009806FF" w:rsidP="00745E32">
      <w:pPr>
        <w:pStyle w:val="a4"/>
        <w:numPr>
          <w:ilvl w:val="0"/>
          <w:numId w:val="23"/>
        </w:numPr>
      </w:pPr>
      <w:r>
        <w:t>Публикация пресс</w:t>
      </w:r>
      <w:r w:rsidR="00E62072" w:rsidRPr="00E62072">
        <w:t>-</w:t>
      </w:r>
      <w:r w:rsidRPr="009806FF">
        <w:t>релиза</w:t>
      </w:r>
      <w:r>
        <w:t xml:space="preserve"> </w:t>
      </w:r>
      <w:r w:rsidRPr="009806FF">
        <w:t>в</w:t>
      </w:r>
      <w:r>
        <w:t xml:space="preserve"> </w:t>
      </w:r>
      <w:r w:rsidRPr="009806FF">
        <w:t>СМИ</w:t>
      </w:r>
    </w:p>
    <w:p w14:paraId="109FFFEA" w14:textId="3086D5C4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A2329B">
        <w:t>Б</w:t>
      </w:r>
    </w:p>
    <w:p w14:paraId="65296383" w14:textId="61A6D07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</w:t>
      </w:r>
      <w:r w:rsidR="003B62CD">
        <w:rPr>
          <w:szCs w:val="28"/>
        </w:rPr>
        <w:t>3</w:t>
      </w:r>
      <w:r w:rsidR="00BD6E6A" w:rsidRPr="0045374B">
        <w:rPr>
          <w:szCs w:val="28"/>
        </w:rPr>
        <w:t>.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157FF531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67085D">
        <w:t xml:space="preserve">Установите соответствие между </w:t>
      </w:r>
      <w:r w:rsidR="00E62072">
        <w:t>понятием</w:t>
      </w:r>
      <w:r w:rsidR="0067085D">
        <w:t xml:space="preserve"> и его </w:t>
      </w:r>
      <w:r w:rsidR="00E62072">
        <w:t>определением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E62072" w14:paraId="65495122" w14:textId="77777777" w:rsidTr="00573616">
        <w:tc>
          <w:tcPr>
            <w:tcW w:w="704" w:type="dxa"/>
          </w:tcPr>
          <w:p w14:paraId="32E8881C" w14:textId="77777777" w:rsidR="00D1626A" w:rsidRPr="00E62072" w:rsidRDefault="00D1626A" w:rsidP="008F7D13">
            <w:pPr>
              <w:rPr>
                <w:rFonts w:cs="Times New Roman"/>
              </w:rPr>
            </w:pPr>
          </w:p>
        </w:tc>
        <w:tc>
          <w:tcPr>
            <w:tcW w:w="3657" w:type="dxa"/>
          </w:tcPr>
          <w:p w14:paraId="1DBA65C7" w14:textId="0FA1AE3C" w:rsidR="00D1626A" w:rsidRPr="00E62072" w:rsidRDefault="00E62072" w:rsidP="005268EA">
            <w:pPr>
              <w:jc w:val="center"/>
              <w:rPr>
                <w:rFonts w:cs="Times New Roman"/>
              </w:rPr>
            </w:pPr>
            <w:r w:rsidRPr="00E62072">
              <w:rPr>
                <w:rFonts w:cs="Times New Roman"/>
              </w:rPr>
              <w:t>Понятие</w:t>
            </w:r>
          </w:p>
        </w:tc>
        <w:tc>
          <w:tcPr>
            <w:tcW w:w="709" w:type="dxa"/>
          </w:tcPr>
          <w:p w14:paraId="12DF4156" w14:textId="77777777" w:rsidR="00D1626A" w:rsidRPr="00E62072" w:rsidRDefault="00D1626A" w:rsidP="008F7D13">
            <w:pPr>
              <w:rPr>
                <w:rFonts w:cs="Times New Roman"/>
              </w:rPr>
            </w:pPr>
          </w:p>
        </w:tc>
        <w:tc>
          <w:tcPr>
            <w:tcW w:w="5562" w:type="dxa"/>
          </w:tcPr>
          <w:p w14:paraId="19DA4302" w14:textId="2163C60F" w:rsidR="00D1626A" w:rsidRPr="00E62072" w:rsidRDefault="00E62072" w:rsidP="005268EA">
            <w:pPr>
              <w:jc w:val="center"/>
              <w:rPr>
                <w:rFonts w:cs="Times New Roman"/>
              </w:rPr>
            </w:pPr>
            <w:r w:rsidRPr="00E62072">
              <w:rPr>
                <w:rFonts w:cs="Times New Roman"/>
              </w:rPr>
              <w:t>Определение</w:t>
            </w:r>
          </w:p>
        </w:tc>
      </w:tr>
      <w:tr w:rsidR="0070038B" w:rsidRPr="00E62072" w14:paraId="03DAA83D" w14:textId="77777777" w:rsidTr="00573616">
        <w:tc>
          <w:tcPr>
            <w:tcW w:w="704" w:type="dxa"/>
          </w:tcPr>
          <w:p w14:paraId="78D06291" w14:textId="77777777" w:rsidR="0070038B" w:rsidRPr="00E62072" w:rsidRDefault="0070038B" w:rsidP="008F7D13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1)</w:t>
            </w:r>
          </w:p>
        </w:tc>
        <w:tc>
          <w:tcPr>
            <w:tcW w:w="3657" w:type="dxa"/>
          </w:tcPr>
          <w:p w14:paraId="6D6241C5" w14:textId="4EF5AF0A" w:rsidR="0070038B" w:rsidRPr="00E62072" w:rsidRDefault="00E62072" w:rsidP="008F7D13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Бриф</w:t>
            </w:r>
          </w:p>
        </w:tc>
        <w:tc>
          <w:tcPr>
            <w:tcW w:w="709" w:type="dxa"/>
          </w:tcPr>
          <w:p w14:paraId="6D820E63" w14:textId="77777777" w:rsidR="0070038B" w:rsidRPr="00E62072" w:rsidRDefault="0070038B" w:rsidP="008F7D13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А)</w:t>
            </w:r>
          </w:p>
        </w:tc>
        <w:tc>
          <w:tcPr>
            <w:tcW w:w="5562" w:type="dxa"/>
          </w:tcPr>
          <w:p w14:paraId="316ED47E" w14:textId="31BCA389" w:rsidR="0070038B" w:rsidRPr="00E62072" w:rsidRDefault="00E62072" w:rsidP="008F7D13">
            <w:pPr>
              <w:rPr>
                <w:rFonts w:cs="Times New Roman"/>
              </w:rPr>
            </w:pPr>
            <w:r>
              <w:t>Показатель эффективности интернет</w:t>
            </w:r>
            <w:r w:rsidRPr="00242975">
              <w:t>-</w:t>
            </w:r>
            <w:r>
              <w:rPr>
                <w:rFonts w:ascii="Calibri" w:hAnsi="Calibri" w:cs="Calibri"/>
              </w:rPr>
              <w:t>рекламы</w:t>
            </w:r>
            <w:r>
              <w:t xml:space="preserve"> </w:t>
            </w:r>
            <w:r>
              <w:rPr>
                <w:rFonts w:ascii="Calibri" w:hAnsi="Calibri" w:cs="Calibri"/>
              </w:rPr>
              <w:t>—</w:t>
            </w:r>
            <w:r>
              <w:t xml:space="preserve"> </w:t>
            </w:r>
            <w:r>
              <w:rPr>
                <w:rFonts w:ascii="Calibri" w:hAnsi="Calibri" w:cs="Calibri"/>
              </w:rPr>
              <w:t>отношение</w:t>
            </w:r>
            <w:r>
              <w:t xml:space="preserve"> </w:t>
            </w:r>
            <w:r>
              <w:rPr>
                <w:rFonts w:ascii="Calibri" w:hAnsi="Calibri" w:cs="Calibri"/>
              </w:rPr>
              <w:t>кликов</w:t>
            </w:r>
            <w:r>
              <w:t xml:space="preserve"> </w:t>
            </w:r>
            <w:r>
              <w:rPr>
                <w:rFonts w:ascii="Calibri" w:hAnsi="Calibri" w:cs="Calibri"/>
              </w:rPr>
              <w:t>к</w:t>
            </w:r>
            <w:r>
              <w:t xml:space="preserve"> </w:t>
            </w:r>
            <w:r>
              <w:rPr>
                <w:rFonts w:ascii="Calibri" w:hAnsi="Calibri" w:cs="Calibri"/>
              </w:rPr>
              <w:t>показам</w:t>
            </w:r>
          </w:p>
        </w:tc>
      </w:tr>
      <w:tr w:rsidR="00F11881" w:rsidRPr="00E62072" w14:paraId="5EF4644D" w14:textId="77777777" w:rsidTr="00573616">
        <w:tc>
          <w:tcPr>
            <w:tcW w:w="704" w:type="dxa"/>
          </w:tcPr>
          <w:p w14:paraId="7674E40E" w14:textId="77777777" w:rsidR="00F11881" w:rsidRPr="00E62072" w:rsidRDefault="00F11881" w:rsidP="00F11881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lastRenderedPageBreak/>
              <w:t>2)</w:t>
            </w:r>
          </w:p>
        </w:tc>
        <w:tc>
          <w:tcPr>
            <w:tcW w:w="3657" w:type="dxa"/>
          </w:tcPr>
          <w:p w14:paraId="7D5DDA41" w14:textId="3B196A1D" w:rsidR="00F11881" w:rsidRPr="00E62072" w:rsidRDefault="00E62072" w:rsidP="00F11881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CTR</w:t>
            </w:r>
          </w:p>
        </w:tc>
        <w:tc>
          <w:tcPr>
            <w:tcW w:w="709" w:type="dxa"/>
          </w:tcPr>
          <w:p w14:paraId="148AE27B" w14:textId="77777777" w:rsidR="00F11881" w:rsidRPr="00E62072" w:rsidRDefault="00F11881" w:rsidP="00F11881">
            <w:pPr>
              <w:rPr>
                <w:rFonts w:cs="Times New Roman"/>
                <w:lang w:val="en-US"/>
              </w:rPr>
            </w:pPr>
            <w:r w:rsidRPr="00E62072">
              <w:rPr>
                <w:rFonts w:cs="Times New Roman"/>
              </w:rPr>
              <w:t>Б</w:t>
            </w:r>
            <w:r w:rsidRPr="00E62072">
              <w:rPr>
                <w:rFonts w:cs="Times New Roman"/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22A2873E" w:rsidR="00F11881" w:rsidRPr="00E62072" w:rsidRDefault="00E62072" w:rsidP="00F11881">
            <w:pPr>
              <w:rPr>
                <w:rFonts w:cs="Times New Roman"/>
              </w:rPr>
            </w:pPr>
            <w:r>
              <w:t>Официальное сообщение компании для информирования СМИ</w:t>
            </w:r>
          </w:p>
        </w:tc>
      </w:tr>
      <w:tr w:rsidR="003C75DC" w:rsidRPr="00E62072" w14:paraId="1505DC65" w14:textId="77777777" w:rsidTr="00573616">
        <w:tc>
          <w:tcPr>
            <w:tcW w:w="704" w:type="dxa"/>
          </w:tcPr>
          <w:p w14:paraId="60B8D87B" w14:textId="77777777" w:rsidR="003C75DC" w:rsidRPr="00E62072" w:rsidRDefault="003C75DC" w:rsidP="003C75DC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3)</w:t>
            </w:r>
          </w:p>
        </w:tc>
        <w:tc>
          <w:tcPr>
            <w:tcW w:w="3657" w:type="dxa"/>
          </w:tcPr>
          <w:p w14:paraId="2E55BFDA" w14:textId="7684A91A" w:rsidR="003C75DC" w:rsidRPr="00E62072" w:rsidRDefault="00E62072" w:rsidP="003C75DC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CMYK</w:t>
            </w:r>
          </w:p>
        </w:tc>
        <w:tc>
          <w:tcPr>
            <w:tcW w:w="709" w:type="dxa"/>
          </w:tcPr>
          <w:p w14:paraId="2AADC784" w14:textId="77777777" w:rsidR="003C75DC" w:rsidRPr="00E62072" w:rsidRDefault="003C75DC" w:rsidP="003C75DC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В)</w:t>
            </w:r>
          </w:p>
        </w:tc>
        <w:tc>
          <w:tcPr>
            <w:tcW w:w="5562" w:type="dxa"/>
          </w:tcPr>
          <w:p w14:paraId="67CBEB11" w14:textId="0909C1CC" w:rsidR="003C75DC" w:rsidRPr="00E62072" w:rsidRDefault="00E62072" w:rsidP="003C75DC">
            <w:pPr>
              <w:rPr>
                <w:rFonts w:cs="Times New Roman"/>
              </w:rPr>
            </w:pPr>
            <w:r>
              <w:t>Документ, передающий требования заказчика для разработки рекламной кампании</w:t>
            </w:r>
          </w:p>
        </w:tc>
      </w:tr>
      <w:tr w:rsidR="003C75DC" w:rsidRPr="00E62072" w14:paraId="39BBD485" w14:textId="77777777" w:rsidTr="00573616">
        <w:tc>
          <w:tcPr>
            <w:tcW w:w="704" w:type="dxa"/>
          </w:tcPr>
          <w:p w14:paraId="1CE4D3C7" w14:textId="77777777" w:rsidR="003C75DC" w:rsidRPr="00E62072" w:rsidRDefault="003C75DC" w:rsidP="003C75DC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4)</w:t>
            </w:r>
          </w:p>
        </w:tc>
        <w:tc>
          <w:tcPr>
            <w:tcW w:w="3657" w:type="dxa"/>
          </w:tcPr>
          <w:p w14:paraId="119D3EE8" w14:textId="52913A8C" w:rsidR="003C75DC" w:rsidRPr="00E62072" w:rsidRDefault="00E62072" w:rsidP="003C75DC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Пресс-релиз</w:t>
            </w:r>
          </w:p>
        </w:tc>
        <w:tc>
          <w:tcPr>
            <w:tcW w:w="709" w:type="dxa"/>
          </w:tcPr>
          <w:p w14:paraId="5882F3F1" w14:textId="77777777" w:rsidR="003C75DC" w:rsidRPr="00E62072" w:rsidRDefault="003C75DC" w:rsidP="003C75DC">
            <w:pPr>
              <w:rPr>
                <w:rFonts w:cs="Times New Roman"/>
              </w:rPr>
            </w:pPr>
            <w:r w:rsidRPr="00E62072">
              <w:rPr>
                <w:rFonts w:cs="Times New Roman"/>
              </w:rPr>
              <w:t>Г)</w:t>
            </w:r>
          </w:p>
        </w:tc>
        <w:tc>
          <w:tcPr>
            <w:tcW w:w="5562" w:type="dxa"/>
          </w:tcPr>
          <w:p w14:paraId="32D53E17" w14:textId="7012EAC3" w:rsidR="003C75DC" w:rsidRPr="00E62072" w:rsidRDefault="00E62072" w:rsidP="003C75DC">
            <w:pPr>
              <w:rPr>
                <w:rFonts w:cs="Times New Roman"/>
              </w:rPr>
            </w:pPr>
            <w:r>
              <w:t>Цветовая модель, используемая при подготовке материалов для печати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DB36D89" w:rsidR="0070038B" w:rsidRDefault="00F11881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587F7359" w:rsidR="0070038B" w:rsidRDefault="00F11881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638E3477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2</w:t>
      </w:r>
      <w:r w:rsidR="000E1EDF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4791CAC3" w14:textId="5D9A565A" w:rsidR="005C2BF0" w:rsidRDefault="00745E32" w:rsidP="00745E32">
      <w:pPr>
        <w:ind w:firstLine="709"/>
        <w:jc w:val="both"/>
      </w:pPr>
      <w:r>
        <w:t xml:space="preserve">2. </w:t>
      </w:r>
      <w:r w:rsidR="0067085D">
        <w:t xml:space="preserve">Установите соответствие между способом </w:t>
      </w:r>
      <w:r w:rsidR="00B9402C">
        <w:t xml:space="preserve">рекламы </w:t>
      </w:r>
      <w:r w:rsidR="0067085D">
        <w:t xml:space="preserve">и его </w:t>
      </w:r>
      <w:r w:rsidR="00B9402C">
        <w:t>описанием</w:t>
      </w:r>
    </w:p>
    <w:p w14:paraId="4092B5F2" w14:textId="060D2DA8" w:rsidR="005C2BF0" w:rsidRPr="00573616" w:rsidRDefault="005C2BF0" w:rsidP="00745E32">
      <w:pPr>
        <w:ind w:firstLine="709"/>
        <w:jc w:val="both"/>
      </w:pP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76720FCD" w:rsidR="00745E32" w:rsidRDefault="0067085D" w:rsidP="00B9402C">
            <w:r>
              <w:t xml:space="preserve">Способ </w:t>
            </w:r>
            <w:r w:rsidR="00B9402C">
              <w:t>рекламы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77053339" w:rsidR="00745E32" w:rsidRDefault="00B9402C" w:rsidP="008D08F9">
            <w:r>
              <w:t>Описание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4621C497" w:rsidR="00745E32" w:rsidRPr="0070038B" w:rsidRDefault="00105C57" w:rsidP="008D08F9">
            <w:r>
              <w:t>Социальные сети как инструмент маркетинга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075FE2F3" w:rsidR="00745E32" w:rsidRPr="0070038B" w:rsidRDefault="00B9402C" w:rsidP="008D08F9">
            <w:r>
              <w:t>Телевизионный ролик, как устоявшийся формат рекламы с определённой длительностью и структурой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3CDD4A3D" w:rsidR="00745E32" w:rsidRPr="0070038B" w:rsidRDefault="00105C57" w:rsidP="008D08F9">
            <w:r>
              <w:t>Методы исследования аудитории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3654AA50" w:rsidR="00745E32" w:rsidRPr="0070038B" w:rsidRDefault="00B9402C" w:rsidP="008D08F9">
            <w:r>
              <w:t>Применение 3D</w:t>
            </w:r>
            <w:r w:rsidRPr="00B9402C">
              <w:t>-моделей</w:t>
            </w:r>
            <w:r>
              <w:t xml:space="preserve">/AR </w:t>
            </w:r>
            <w:r w:rsidRPr="00B9402C">
              <w:t>вставок</w:t>
            </w:r>
            <w:r>
              <w:t xml:space="preserve"> </w:t>
            </w:r>
            <w:r w:rsidRPr="00B9402C">
              <w:t>в</w:t>
            </w:r>
            <w:r>
              <w:t xml:space="preserve"> </w:t>
            </w:r>
            <w:r w:rsidRPr="00B9402C">
              <w:t>печатных</w:t>
            </w:r>
            <w:r>
              <w:t xml:space="preserve"> </w:t>
            </w:r>
            <w:r w:rsidRPr="00B9402C">
              <w:t>или</w:t>
            </w:r>
            <w:r>
              <w:t xml:space="preserve"> </w:t>
            </w:r>
            <w:r w:rsidRPr="00B9402C">
              <w:t>цифровых</w:t>
            </w:r>
            <w:r>
              <w:t xml:space="preserve"> </w:t>
            </w:r>
            <w:r w:rsidRPr="00B9402C">
              <w:t>материалах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69DD795" w:rsidR="00745E32" w:rsidRPr="0070038B" w:rsidRDefault="00105C57" w:rsidP="008D08F9">
            <w:r>
              <w:t>Виртуальная и дополненная реальность в рекламе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08B1E2B7" w:rsidR="00745E32" w:rsidRPr="0070038B" w:rsidRDefault="00B9402C" w:rsidP="008D08F9">
            <w:r>
              <w:t>Определение демографических, поведенческих характеристик потребителей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0A2EC4DF" w:rsidR="00745E32" w:rsidRPr="0070038B" w:rsidRDefault="00105C57" w:rsidP="008D08F9">
            <w:r>
              <w:t>Жанровый формат телевизионной рекламы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2F7C64CC" w:rsidR="00745E32" w:rsidRPr="0070038B" w:rsidRDefault="00B9402C" w:rsidP="008D08F9">
            <w:r>
              <w:t>Использование платформ для регулярного взаимодействия и продвижения бренда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76342B77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D67649">
        <w:rPr>
          <w:szCs w:val="28"/>
        </w:rPr>
        <w:t>1</w:t>
      </w:r>
      <w:r w:rsidR="000E1EDF">
        <w:rPr>
          <w:szCs w:val="28"/>
        </w:rPr>
        <w:t xml:space="preserve">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7</w:t>
      </w:r>
      <w:r w:rsidR="000E1EDF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154F385A" w14:textId="6D1D67CC" w:rsidR="00293E89" w:rsidRDefault="00745E32" w:rsidP="00293E89">
      <w:pPr>
        <w:ind w:firstLine="709"/>
        <w:jc w:val="both"/>
      </w:pPr>
      <w:r>
        <w:t xml:space="preserve">3. </w:t>
      </w:r>
      <w:r w:rsidR="00F322FF">
        <w:t xml:space="preserve">Установите соответствие между </w:t>
      </w:r>
      <w:r w:rsidR="00F561A9" w:rsidRPr="00F561A9">
        <w:t>маркетинговы</w:t>
      </w:r>
      <w:r w:rsidR="00F561A9">
        <w:t>м</w:t>
      </w:r>
      <w:r w:rsidR="00F561A9" w:rsidRPr="00F561A9">
        <w:t xml:space="preserve"> действи</w:t>
      </w:r>
      <w:r w:rsidR="00F561A9">
        <w:t>ем  и его целью</w:t>
      </w:r>
    </w:p>
    <w:p w14:paraId="4A1BC5C2" w14:textId="6EC06EF3" w:rsidR="00F561A9" w:rsidRDefault="00F561A9" w:rsidP="00293E89">
      <w:pPr>
        <w:ind w:firstLine="709"/>
        <w:jc w:val="both"/>
      </w:pP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82"/>
        <w:gridCol w:w="567"/>
        <w:gridCol w:w="5282"/>
      </w:tblGrid>
      <w:tr w:rsidR="00745E32" w:rsidRPr="0070038B" w14:paraId="3A9B0D87" w14:textId="77777777" w:rsidTr="00F561A9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4082" w:type="dxa"/>
          </w:tcPr>
          <w:p w14:paraId="38095C5C" w14:textId="463B9E6E" w:rsidR="00745E32" w:rsidRDefault="00F561A9" w:rsidP="007E05BB">
            <w:r w:rsidRPr="00F561A9">
              <w:t>Маркетинговые действия</w:t>
            </w:r>
          </w:p>
        </w:tc>
        <w:tc>
          <w:tcPr>
            <w:tcW w:w="567" w:type="dxa"/>
          </w:tcPr>
          <w:p w14:paraId="5A28F52F" w14:textId="77777777" w:rsidR="00745E32" w:rsidRDefault="00745E32" w:rsidP="008D08F9"/>
        </w:tc>
        <w:tc>
          <w:tcPr>
            <w:tcW w:w="5282" w:type="dxa"/>
          </w:tcPr>
          <w:p w14:paraId="7052FC04" w14:textId="5B258ACA" w:rsidR="00745E32" w:rsidRDefault="00F561A9" w:rsidP="008D08F9">
            <w:r>
              <w:t>Цель</w:t>
            </w:r>
          </w:p>
        </w:tc>
      </w:tr>
      <w:tr w:rsidR="00745E32" w:rsidRPr="0070038B" w14:paraId="44D5E108" w14:textId="77777777" w:rsidTr="00F561A9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4082" w:type="dxa"/>
          </w:tcPr>
          <w:p w14:paraId="103BD4DC" w14:textId="6829E7E8" w:rsidR="00745E32" w:rsidRPr="0070038B" w:rsidRDefault="00F561A9" w:rsidP="008D08F9">
            <w:r>
              <w:t>KPI рекламной кампании</w:t>
            </w:r>
          </w:p>
        </w:tc>
        <w:tc>
          <w:tcPr>
            <w:tcW w:w="567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282" w:type="dxa"/>
          </w:tcPr>
          <w:p w14:paraId="5B22103D" w14:textId="5ED3B8F4" w:rsidR="00745E32" w:rsidRPr="0070038B" w:rsidRDefault="00F561A9" w:rsidP="008D08F9">
            <w:r>
              <w:t>Проверка нескольких вариантов креативов для выбора наиболее эффективного</w:t>
            </w:r>
          </w:p>
        </w:tc>
      </w:tr>
      <w:tr w:rsidR="00745E32" w:rsidRPr="0070038B" w14:paraId="740A0D3D" w14:textId="77777777" w:rsidTr="00F561A9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4082" w:type="dxa"/>
          </w:tcPr>
          <w:p w14:paraId="56A65B1A" w14:textId="17531599" w:rsidR="00745E32" w:rsidRPr="0070038B" w:rsidRDefault="00F561A9" w:rsidP="008D08F9">
            <w:r>
              <w:t>Нормирование бюджета кампании</w:t>
            </w:r>
          </w:p>
        </w:tc>
        <w:tc>
          <w:tcPr>
            <w:tcW w:w="567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282" w:type="dxa"/>
          </w:tcPr>
          <w:p w14:paraId="2C592C6D" w14:textId="211FAD9F" w:rsidR="00745E32" w:rsidRPr="0070038B" w:rsidRDefault="00F561A9" w:rsidP="00076D99">
            <w:r>
              <w:t xml:space="preserve">Установка конкретных показателей </w:t>
            </w:r>
            <w:r w:rsidR="00076D99">
              <w:t xml:space="preserve"> </w:t>
            </w:r>
            <w:r>
              <w:t>для оценки успеха</w:t>
            </w:r>
          </w:p>
        </w:tc>
      </w:tr>
      <w:tr w:rsidR="00745E32" w:rsidRPr="0070038B" w14:paraId="43232857" w14:textId="77777777" w:rsidTr="00F561A9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4082" w:type="dxa"/>
          </w:tcPr>
          <w:p w14:paraId="7399A5F2" w14:textId="1DED6667" w:rsidR="00745E32" w:rsidRPr="0070038B" w:rsidRDefault="00F561A9" w:rsidP="008D08F9">
            <w:r>
              <w:t>Сегментация целевой аудитории</w:t>
            </w:r>
          </w:p>
        </w:tc>
        <w:tc>
          <w:tcPr>
            <w:tcW w:w="567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282" w:type="dxa"/>
          </w:tcPr>
          <w:p w14:paraId="192F3579" w14:textId="6A3F6B25" w:rsidR="00745E32" w:rsidRPr="0070038B" w:rsidRDefault="00F561A9" w:rsidP="008D08F9">
            <w:r>
              <w:t>Разделение аудитории на группы по интересам, демографии и поведению</w:t>
            </w:r>
          </w:p>
        </w:tc>
      </w:tr>
      <w:tr w:rsidR="00745E32" w:rsidRPr="0070038B" w14:paraId="4F3BB468" w14:textId="77777777" w:rsidTr="00F561A9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4082" w:type="dxa"/>
          </w:tcPr>
          <w:p w14:paraId="4F7EF8E5" w14:textId="00093861" w:rsidR="00745E32" w:rsidRPr="0070038B" w:rsidRDefault="00F561A9" w:rsidP="008D08F9">
            <w:r>
              <w:t>Проведение тестирования креативов</w:t>
            </w:r>
          </w:p>
        </w:tc>
        <w:tc>
          <w:tcPr>
            <w:tcW w:w="567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282" w:type="dxa"/>
          </w:tcPr>
          <w:p w14:paraId="2B895983" w14:textId="060338C1" w:rsidR="00745E32" w:rsidRPr="0070038B" w:rsidRDefault="00F561A9" w:rsidP="008D08F9">
            <w:r>
              <w:t>Определение распределения финансовых средств между каналами и активностями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lastRenderedPageBreak/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71CE8A9E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7</w:t>
      </w:r>
      <w:r w:rsidR="000E1EDF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D86094">
      <w:pPr>
        <w:pStyle w:val="4"/>
        <w:spacing w:after="12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3BF20034" w:rsidR="00107C3A" w:rsidRDefault="00F306E1" w:rsidP="00F807EE">
      <w:pPr>
        <w:ind w:firstLine="709"/>
        <w:jc w:val="both"/>
      </w:pPr>
      <w:r>
        <w:t xml:space="preserve">1. </w:t>
      </w:r>
      <w:r w:rsidR="00360B04">
        <w:t xml:space="preserve">Установите правильную последовательность этапов </w:t>
      </w:r>
      <w:r w:rsidR="00685308">
        <w:t>подготовка брифа для рекламной кампании</w:t>
      </w:r>
      <w:r w:rsidR="00EB175A">
        <w:t>:</w:t>
      </w:r>
    </w:p>
    <w:p w14:paraId="7F8C2C60" w14:textId="2D5C0A1E" w:rsidR="00107C3A" w:rsidRPr="00685308" w:rsidRDefault="00107C3A" w:rsidP="00F807EE">
      <w:pPr>
        <w:ind w:firstLine="709"/>
        <w:jc w:val="both"/>
        <w:rPr>
          <w:rFonts w:cs="Times New Roman"/>
        </w:rPr>
      </w:pPr>
      <w:r w:rsidRPr="00685308">
        <w:rPr>
          <w:rFonts w:cs="Times New Roman"/>
        </w:rPr>
        <w:t xml:space="preserve">А) </w:t>
      </w:r>
      <w:r w:rsidR="00685308" w:rsidRPr="00685308">
        <w:rPr>
          <w:rFonts w:cs="Times New Roman"/>
        </w:rPr>
        <w:t>Утверждение бюджета и сроков работ</w:t>
      </w:r>
    </w:p>
    <w:p w14:paraId="3F8F48AD" w14:textId="67771C44" w:rsidR="00107C3A" w:rsidRPr="00685308" w:rsidRDefault="00107C3A" w:rsidP="00F807EE">
      <w:pPr>
        <w:ind w:firstLine="709"/>
        <w:jc w:val="both"/>
        <w:rPr>
          <w:rFonts w:cs="Times New Roman"/>
        </w:rPr>
      </w:pPr>
      <w:r w:rsidRPr="00685308">
        <w:rPr>
          <w:rFonts w:cs="Times New Roman"/>
        </w:rPr>
        <w:t xml:space="preserve">Б) </w:t>
      </w:r>
      <w:r w:rsidR="00685308" w:rsidRPr="00685308">
        <w:rPr>
          <w:rFonts w:cs="Times New Roman"/>
        </w:rPr>
        <w:t>Сбор информации о компании и продукте</w:t>
      </w:r>
    </w:p>
    <w:p w14:paraId="76E3DA9A" w14:textId="1260B775" w:rsidR="00107C3A" w:rsidRPr="00685308" w:rsidRDefault="00107C3A" w:rsidP="00F807EE">
      <w:pPr>
        <w:ind w:firstLine="709"/>
        <w:jc w:val="both"/>
        <w:rPr>
          <w:rFonts w:cs="Times New Roman"/>
        </w:rPr>
      </w:pPr>
      <w:r w:rsidRPr="00685308">
        <w:rPr>
          <w:rFonts w:cs="Times New Roman"/>
        </w:rPr>
        <w:t>В)</w:t>
      </w:r>
      <w:r w:rsidR="00EC7492" w:rsidRPr="00685308">
        <w:rPr>
          <w:rFonts w:cs="Times New Roman"/>
        </w:rPr>
        <w:t xml:space="preserve"> </w:t>
      </w:r>
      <w:r w:rsidR="00685308" w:rsidRPr="00685308">
        <w:rPr>
          <w:rFonts w:cs="Times New Roman"/>
        </w:rPr>
        <w:t>Указание требований к креативам и медиа‑каналам</w:t>
      </w:r>
    </w:p>
    <w:p w14:paraId="0E3E0C18" w14:textId="4F5EE893" w:rsidR="00F306E1" w:rsidRPr="00685308" w:rsidRDefault="00F306E1" w:rsidP="00F807EE">
      <w:pPr>
        <w:ind w:firstLine="709"/>
        <w:jc w:val="both"/>
        <w:rPr>
          <w:rFonts w:cs="Times New Roman"/>
        </w:rPr>
      </w:pPr>
      <w:r w:rsidRPr="00685308">
        <w:rPr>
          <w:rFonts w:cs="Times New Roman"/>
        </w:rPr>
        <w:t xml:space="preserve">Г) </w:t>
      </w:r>
      <w:r w:rsidR="00685308" w:rsidRPr="00685308">
        <w:rPr>
          <w:rFonts w:cs="Times New Roman"/>
        </w:rPr>
        <w:t>Формулирование целей кампании и целевой аудитории</w:t>
      </w:r>
    </w:p>
    <w:p w14:paraId="1E464A45" w14:textId="27F5CE8D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E57A0A">
        <w:t>Б, Г, В, А</w:t>
      </w:r>
      <w:r>
        <w:t xml:space="preserve"> </w:t>
      </w:r>
    </w:p>
    <w:p w14:paraId="099C0A84" w14:textId="362E38E6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5</w:t>
      </w:r>
      <w:r w:rsidR="000E1EDF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20E76447" w:rsidR="00107C3A" w:rsidRDefault="000035FA" w:rsidP="00F807EE">
      <w:pPr>
        <w:ind w:firstLine="709"/>
        <w:jc w:val="both"/>
      </w:pPr>
      <w:r>
        <w:t xml:space="preserve">2. </w:t>
      </w:r>
      <w:r w:rsidR="00EB175A">
        <w:t xml:space="preserve">Установите правильную последовательность действий </w:t>
      </w:r>
      <w:r w:rsidR="00281951">
        <w:t>тестирования креативов и выбора оптимального варианта</w:t>
      </w:r>
      <w:r w:rsidR="00EB175A">
        <w:t>:</w:t>
      </w:r>
    </w:p>
    <w:p w14:paraId="78D3C36B" w14:textId="520816BB" w:rsidR="00107C3A" w:rsidRPr="00281951" w:rsidRDefault="00107C3A" w:rsidP="00F807EE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 xml:space="preserve">А) </w:t>
      </w:r>
      <w:r w:rsidR="00281951" w:rsidRPr="00281951">
        <w:rPr>
          <w:rFonts w:cs="Times New Roman"/>
        </w:rPr>
        <w:t>Внедрение победившего варианта в масштабную кампанию</w:t>
      </w:r>
    </w:p>
    <w:p w14:paraId="6EFCDCC6" w14:textId="7881BDAF" w:rsidR="00107C3A" w:rsidRPr="00281951" w:rsidRDefault="00107C3A" w:rsidP="00F807EE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 xml:space="preserve">Б) </w:t>
      </w:r>
      <w:r w:rsidR="00281951" w:rsidRPr="00281951">
        <w:rPr>
          <w:rFonts w:cs="Times New Roman"/>
        </w:rPr>
        <w:t>Сбор статистики и сравнение показателей (CTR, конверсии)</w:t>
      </w:r>
    </w:p>
    <w:p w14:paraId="75AE9056" w14:textId="4340D97C" w:rsidR="00107C3A" w:rsidRPr="00281951" w:rsidRDefault="00107C3A" w:rsidP="00F807EE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>В</w:t>
      </w:r>
      <w:r w:rsidR="001454EC" w:rsidRPr="00281951">
        <w:rPr>
          <w:rFonts w:cs="Times New Roman"/>
        </w:rPr>
        <w:t xml:space="preserve">) </w:t>
      </w:r>
      <w:r w:rsidR="00281951" w:rsidRPr="00281951">
        <w:rPr>
          <w:rFonts w:cs="Times New Roman"/>
        </w:rPr>
        <w:t>Настройка и запуск A/B‑тестов на целевой аудитории</w:t>
      </w:r>
    </w:p>
    <w:p w14:paraId="44E42F8C" w14:textId="20650625" w:rsidR="00107C3A" w:rsidRPr="00281951" w:rsidRDefault="00107C3A" w:rsidP="00F807EE">
      <w:pPr>
        <w:ind w:firstLine="709"/>
        <w:jc w:val="both"/>
        <w:rPr>
          <w:rFonts w:cs="Times New Roman"/>
        </w:rPr>
      </w:pPr>
      <w:r w:rsidRPr="00281951">
        <w:rPr>
          <w:rFonts w:cs="Times New Roman"/>
        </w:rPr>
        <w:t xml:space="preserve">Г) </w:t>
      </w:r>
      <w:r w:rsidR="00281951" w:rsidRPr="00281951">
        <w:rPr>
          <w:rFonts w:cs="Times New Roman"/>
        </w:rPr>
        <w:t>Формирование нескольких вариантов креативов (</w:t>
      </w:r>
      <w:proofErr w:type="spellStart"/>
      <w:r w:rsidR="00281951" w:rsidRPr="00281951">
        <w:rPr>
          <w:rFonts w:cs="Times New Roman"/>
        </w:rPr>
        <w:t>визуал</w:t>
      </w:r>
      <w:proofErr w:type="spellEnd"/>
      <w:r w:rsidR="00281951" w:rsidRPr="00281951">
        <w:rPr>
          <w:rFonts w:cs="Times New Roman"/>
        </w:rPr>
        <w:t>/</w:t>
      </w:r>
      <w:proofErr w:type="spellStart"/>
      <w:r w:rsidR="00281951" w:rsidRPr="00281951">
        <w:rPr>
          <w:rFonts w:cs="Times New Roman"/>
        </w:rPr>
        <w:t>text</w:t>
      </w:r>
      <w:proofErr w:type="spellEnd"/>
      <w:r w:rsidR="00281951" w:rsidRPr="00281951">
        <w:rPr>
          <w:rFonts w:cs="Times New Roman"/>
        </w:rPr>
        <w:t>)</w:t>
      </w:r>
    </w:p>
    <w:p w14:paraId="0100F4E4" w14:textId="1BFA80B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14:paraId="1CBF78F1" w14:textId="6FD81D2F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6</w:t>
      </w:r>
      <w:r w:rsidR="000E1EDF" w:rsidRPr="0045374B">
        <w:rPr>
          <w:szCs w:val="28"/>
        </w:rPr>
        <w:t>.</w:t>
      </w:r>
    </w:p>
    <w:p w14:paraId="788F6C2C" w14:textId="77777777" w:rsidR="00107C3A" w:rsidRDefault="00107C3A" w:rsidP="005B1AA2"/>
    <w:p w14:paraId="3F9E3E8B" w14:textId="186649C3" w:rsidR="005002EE" w:rsidRDefault="001454EC" w:rsidP="005002EE">
      <w:pPr>
        <w:ind w:firstLine="709"/>
        <w:jc w:val="both"/>
      </w:pPr>
      <w:r>
        <w:t xml:space="preserve">3. </w:t>
      </w:r>
      <w:r w:rsidR="00EB175A">
        <w:t xml:space="preserve">Установите правильную последовательность </w:t>
      </w:r>
      <w:r w:rsidR="004A6833">
        <w:t>создания интерактивного контента для рекламной кампании</w:t>
      </w:r>
      <w:r w:rsidR="00EC7492">
        <w:t>:</w:t>
      </w:r>
    </w:p>
    <w:p w14:paraId="34D2317D" w14:textId="1CAD2506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4A6833">
        <w:t>Разработка прототипа и дизайн интерактивных элементов</w:t>
      </w:r>
    </w:p>
    <w:p w14:paraId="7EC15DD3" w14:textId="57CE0AD1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4A6833">
        <w:t>Тестирование на целевой аудитории и доработка</w:t>
      </w:r>
    </w:p>
    <w:p w14:paraId="44B989A6" w14:textId="672C7CF9" w:rsidR="005002EE" w:rsidRDefault="005002EE" w:rsidP="005002EE">
      <w:pPr>
        <w:ind w:firstLine="709"/>
        <w:jc w:val="both"/>
      </w:pPr>
      <w:r>
        <w:t>В</w:t>
      </w:r>
      <w:r w:rsidR="00EC7492" w:rsidRPr="00EC7492">
        <w:t xml:space="preserve"> </w:t>
      </w:r>
      <w:r w:rsidR="004A6833">
        <w:t>Выбор технологической платформы</w:t>
      </w:r>
    </w:p>
    <w:p w14:paraId="2B24986D" w14:textId="682E424A" w:rsidR="001454EC" w:rsidRPr="00107C3A" w:rsidRDefault="001454EC" w:rsidP="005002EE">
      <w:pPr>
        <w:ind w:firstLine="709"/>
        <w:jc w:val="both"/>
      </w:pPr>
      <w:r>
        <w:t xml:space="preserve">Г) </w:t>
      </w:r>
      <w:r w:rsidR="004A6833">
        <w:t xml:space="preserve">Определение цели и сценария взаимодействия пользователя  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6AA0AA67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7</w:t>
      </w:r>
      <w:r w:rsidR="000E1EDF" w:rsidRPr="0045374B">
        <w:rPr>
          <w:szCs w:val="28"/>
        </w:rPr>
        <w:t>.</w:t>
      </w:r>
    </w:p>
    <w:p w14:paraId="4417E326" w14:textId="57A63247" w:rsidR="00F807EE" w:rsidRPr="00F807EE" w:rsidRDefault="00F807EE" w:rsidP="005B1AA2">
      <w:pPr>
        <w:pStyle w:val="3"/>
        <w:keepNext w:val="0"/>
        <w:keepLines w:val="0"/>
        <w:spacing w:before="24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5B1AA2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0E19D6A4" w:rsidR="001F415C" w:rsidRDefault="001F415C" w:rsidP="00F807EE">
      <w:pPr>
        <w:ind w:firstLine="709"/>
        <w:jc w:val="both"/>
      </w:pPr>
      <w:r>
        <w:t xml:space="preserve">1. </w:t>
      </w:r>
      <w:r w:rsidR="00E75B24">
        <w:t>Жанр телевизионной рекламы определяется длительностью ролика, структурой сообщения и _____________.</w:t>
      </w:r>
    </w:p>
    <w:p w14:paraId="41D50287" w14:textId="1CC40463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E75B24">
        <w:t>способом подачи (стилем, повествованием)</w:t>
      </w:r>
    </w:p>
    <w:p w14:paraId="23CEC36C" w14:textId="28432E99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DE301C6" w14:textId="655B3E3F" w:rsidR="00005AD8" w:rsidRDefault="005002EE" w:rsidP="00005AD8">
      <w:pPr>
        <w:ind w:firstLine="709"/>
        <w:jc w:val="both"/>
      </w:pPr>
      <w:r>
        <w:t>2.</w:t>
      </w:r>
      <w:r w:rsidR="00B440E0">
        <w:t xml:space="preserve"> </w:t>
      </w:r>
      <w:r w:rsidR="00E75B24">
        <w:t>При создании печатного рекламного продукта важно переводить изображения в цветовую модель __________.</w:t>
      </w:r>
    </w:p>
    <w:p w14:paraId="5827CC87" w14:textId="6723E0AB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E75B24">
        <w:t>CMYK</w:t>
      </w:r>
    </w:p>
    <w:p w14:paraId="09DE37B4" w14:textId="58F38E6C" w:rsidR="005002EE" w:rsidRDefault="005002EE" w:rsidP="005002EE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BE452E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6E1D04A4" w14:textId="60CB21FD" w:rsidR="00005AD8" w:rsidRDefault="005002EE" w:rsidP="00005AD8">
      <w:pPr>
        <w:ind w:firstLine="709"/>
        <w:jc w:val="both"/>
      </w:pPr>
      <w:r>
        <w:t xml:space="preserve">3. </w:t>
      </w:r>
      <w:r w:rsidR="00E75B24">
        <w:t xml:space="preserve">CTR в </w:t>
      </w:r>
      <w:proofErr w:type="gramStart"/>
      <w:r w:rsidR="00E75B24">
        <w:t>интернет</w:t>
      </w:r>
      <w:r w:rsidR="00BE452E">
        <w:t>-</w:t>
      </w:r>
      <w:r w:rsidR="00E75B24" w:rsidRPr="00E75B24">
        <w:t>рекламе</w:t>
      </w:r>
      <w:proofErr w:type="gramEnd"/>
      <w:r w:rsidR="00E75B24">
        <w:t xml:space="preserve"> </w:t>
      </w:r>
      <w:r w:rsidR="00E75B24" w:rsidRPr="00E75B24">
        <w:t>показывает</w:t>
      </w:r>
      <w:r w:rsidR="00E75B24">
        <w:t xml:space="preserve"> </w:t>
      </w:r>
      <w:r w:rsidR="00E75B24" w:rsidRPr="00E75B24">
        <w:t>отношение</w:t>
      </w:r>
      <w:r w:rsidR="00E75B24">
        <w:t xml:space="preserve"> </w:t>
      </w:r>
      <w:r w:rsidR="00E75B24" w:rsidRPr="00E75B24">
        <w:t>ч</w:t>
      </w:r>
      <w:r w:rsidR="00E75B24">
        <w:t>исла кликов к числу _______</w:t>
      </w:r>
    </w:p>
    <w:p w14:paraId="2CD1B3C9" w14:textId="3B6B3585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E75B24">
        <w:t>показов</w:t>
      </w:r>
    </w:p>
    <w:p w14:paraId="03EAF6B9" w14:textId="1FECC34E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BE452E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5B1AA2">
      <w:pPr>
        <w:pStyle w:val="4"/>
        <w:spacing w:after="120"/>
      </w:pPr>
      <w:r>
        <w:t>Задания открытого типа с кратким свободным ответом</w:t>
      </w:r>
    </w:p>
    <w:p w14:paraId="5B8079DB" w14:textId="07180AFE" w:rsidR="002457F4" w:rsidRDefault="002457F4" w:rsidP="00F807EE">
      <w:pPr>
        <w:ind w:firstLine="709"/>
        <w:jc w:val="both"/>
      </w:pPr>
      <w:r>
        <w:t xml:space="preserve">1. </w:t>
      </w:r>
      <w:r w:rsidR="00EC479E">
        <w:t>Зачем проводить тестирование креативов перед масштабным запуском?</w:t>
      </w:r>
    </w:p>
    <w:p w14:paraId="6ACFB6F3" w14:textId="11F77284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EC479E">
        <w:t>Чтобы выбрать наиболее эффективный вариант и снизить расходы на неработающие креативы</w:t>
      </w:r>
    </w:p>
    <w:p w14:paraId="3DAA73CD" w14:textId="5CF0DA6A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6F9B20EF" w:rsidR="005002EE" w:rsidRDefault="005002EE" w:rsidP="005002EE">
      <w:pPr>
        <w:ind w:firstLine="709"/>
        <w:jc w:val="both"/>
      </w:pPr>
      <w:r>
        <w:t xml:space="preserve">2. </w:t>
      </w:r>
      <w:r w:rsidR="00EC479E">
        <w:t>Дайте краткое определение SWOT</w:t>
      </w:r>
      <w:r w:rsidR="00BE452E">
        <w:t>-</w:t>
      </w:r>
      <w:r w:rsidR="00EC479E" w:rsidRPr="00EC479E">
        <w:t>анализа</w:t>
      </w:r>
    </w:p>
    <w:p w14:paraId="1ED22171" w14:textId="3F8A0A54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EC479E">
        <w:t>Анализ сильных и слабых сторон компании и внешних возможностей</w:t>
      </w:r>
      <w:r w:rsidR="00BE452E">
        <w:t xml:space="preserve"> и </w:t>
      </w:r>
      <w:r w:rsidR="00EC479E">
        <w:t>угроз.</w:t>
      </w:r>
    </w:p>
    <w:p w14:paraId="7E59C00B" w14:textId="7C7421F6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BE452E">
        <w:rPr>
          <w:szCs w:val="28"/>
        </w:rPr>
        <w:t>6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F5B8724" w:rsidR="005002EE" w:rsidRDefault="005002EE" w:rsidP="005002EE">
      <w:pPr>
        <w:ind w:firstLine="709"/>
        <w:jc w:val="both"/>
      </w:pPr>
      <w:r>
        <w:t xml:space="preserve">3. </w:t>
      </w:r>
      <w:r w:rsidR="00EC479E">
        <w:t>Что такое позиционирование бренда?</w:t>
      </w:r>
    </w:p>
    <w:p w14:paraId="5111FD6B" w14:textId="19118540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EC479E">
        <w:t>Формирование в сознании целевой аудитории уникального образа и преимущества бренда</w:t>
      </w:r>
    </w:p>
    <w:p w14:paraId="3A33C93D" w14:textId="73B8DA4E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BE452E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B1AA2">
      <w:pPr>
        <w:pStyle w:val="4"/>
        <w:spacing w:after="120"/>
      </w:pPr>
      <w:r>
        <w:t>Задания открытого типа с развернутым ответом</w:t>
      </w:r>
    </w:p>
    <w:p w14:paraId="2F538C5C" w14:textId="47C9BBE8" w:rsidR="00982F91" w:rsidRDefault="00982F91" w:rsidP="00AF21E6">
      <w:pPr>
        <w:ind w:firstLine="709"/>
        <w:jc w:val="both"/>
      </w:pPr>
      <w:r>
        <w:t xml:space="preserve">1. </w:t>
      </w:r>
      <w:r w:rsidR="00264AE6">
        <w:t>Описать структуру и назначение брифа при подготовке рекламной кампании</w:t>
      </w:r>
    </w:p>
    <w:p w14:paraId="5F2DFBBA" w14:textId="40BCE47B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FA4509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3870F878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005AD8">
        <w:t xml:space="preserve">демонстрирующий </w:t>
      </w:r>
      <w:r w:rsidR="00264AE6">
        <w:t>понимание содержания брифа и умение выделять ключевые разделы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094BAACC" w14:textId="65CA389C" w:rsidR="00264AE6" w:rsidRDefault="00264AE6" w:rsidP="00264AE6">
      <w:pPr>
        <w:pStyle w:val="a4"/>
        <w:numPr>
          <w:ilvl w:val="1"/>
          <w:numId w:val="25"/>
        </w:numPr>
      </w:pPr>
      <w:r>
        <w:t>Описание назначения брифа (2 балла)</w:t>
      </w:r>
    </w:p>
    <w:p w14:paraId="36E413A6" w14:textId="5F4DF28B" w:rsidR="00264AE6" w:rsidRDefault="00264AE6" w:rsidP="00264AE6">
      <w:pPr>
        <w:pStyle w:val="a4"/>
        <w:numPr>
          <w:ilvl w:val="1"/>
          <w:numId w:val="25"/>
        </w:numPr>
      </w:pPr>
      <w:r>
        <w:t xml:space="preserve">Перечисление и объяснение ключевых разделов брифа </w:t>
      </w:r>
      <w:r w:rsidR="003C3ED7">
        <w:t>(4 балла)</w:t>
      </w:r>
    </w:p>
    <w:p w14:paraId="66D2A257" w14:textId="0BC4D13D" w:rsidR="00264AE6" w:rsidRDefault="00264AE6" w:rsidP="00264AE6">
      <w:pPr>
        <w:pStyle w:val="a4"/>
        <w:numPr>
          <w:ilvl w:val="1"/>
          <w:numId w:val="25"/>
        </w:numPr>
      </w:pPr>
      <w:r>
        <w:t xml:space="preserve">Пример краткого фрагмента брифа для </w:t>
      </w:r>
      <w:r w:rsidR="003C3ED7">
        <w:t>вымышленного продукта (4 балла)</w:t>
      </w:r>
    </w:p>
    <w:p w14:paraId="718DEF48" w14:textId="16F010C6" w:rsidR="00721749" w:rsidRDefault="00DC140F" w:rsidP="00CA1709">
      <w:pPr>
        <w:ind w:firstLine="709"/>
        <w:jc w:val="both"/>
      </w:pPr>
      <w:r>
        <w:t>Правильный ответ</w:t>
      </w:r>
      <w:r w:rsidR="00F00BC0">
        <w:t xml:space="preserve">: </w:t>
      </w:r>
    </w:p>
    <w:p w14:paraId="63F7C5E0" w14:textId="77777777" w:rsidR="003C3ED7" w:rsidRDefault="003C3ED7" w:rsidP="003C3ED7">
      <w:pPr>
        <w:ind w:firstLine="709"/>
        <w:jc w:val="both"/>
      </w:pPr>
      <w:r>
        <w:t>Бриф — это документ, который систематизирует требования заказчика к рекламной кампании и служит инструкцией для рекламного подразделения или агентства.</w:t>
      </w:r>
    </w:p>
    <w:p w14:paraId="560A7AD7" w14:textId="77777777" w:rsidR="003C3ED7" w:rsidRDefault="003C3ED7" w:rsidP="003C3ED7">
      <w:pPr>
        <w:ind w:firstLine="709"/>
        <w:jc w:val="both"/>
      </w:pPr>
      <w:r>
        <w:t xml:space="preserve"> В брифе указывают: цель кампании (например, увеличение узнаваемости на 20% за 3 месяца или рост продаж на 15%), целевую аудиторию (описание демографии, интересов, болевых точек), бюджет и сроки реализации, ключевое сообщение и основные предложения (USP), желаемые KPI (CTR, CPA, охват), используемые каналы и форматы (</w:t>
      </w:r>
      <w:proofErr w:type="spellStart"/>
      <w:r>
        <w:t>соцсети</w:t>
      </w:r>
      <w:proofErr w:type="spellEnd"/>
      <w:r>
        <w:t xml:space="preserve">, контекст, офлайн), требования к креативам (тон коммуникации, обязательные элементы, логотипы, технические параметры), ограничения (запрещённые заявления, законодательные нормы) и контакты ответственных. </w:t>
      </w:r>
    </w:p>
    <w:p w14:paraId="7FDF50CB" w14:textId="47BDD7E2" w:rsidR="003C3ED7" w:rsidRDefault="003C3ED7" w:rsidP="003C3ED7">
      <w:pPr>
        <w:ind w:firstLine="709"/>
        <w:jc w:val="both"/>
      </w:pPr>
      <w:r>
        <w:t>Пример: «Цель: увеличить продажи новой книжной серии в онлайн</w:t>
      </w:r>
      <w:r w:rsidRPr="003C3ED7">
        <w:t>‑канале</w:t>
      </w:r>
      <w:r>
        <w:t xml:space="preserve"> </w:t>
      </w:r>
      <w:r w:rsidRPr="003C3ED7">
        <w:t>на</w:t>
      </w:r>
      <w:r>
        <w:t xml:space="preserve"> 10% </w:t>
      </w:r>
      <w:r w:rsidRPr="003C3ED7">
        <w:t>за</w:t>
      </w:r>
      <w:r>
        <w:t xml:space="preserve"> 2 </w:t>
      </w:r>
      <w:proofErr w:type="spellStart"/>
      <w:r w:rsidRPr="003C3ED7">
        <w:t>мес</w:t>
      </w:r>
      <w:proofErr w:type="spellEnd"/>
      <w:r>
        <w:t xml:space="preserve">; Целевая аудитория - женщины 25–45 лет, интересующиеся </w:t>
      </w:r>
      <w:r>
        <w:lastRenderedPageBreak/>
        <w:t xml:space="preserve">саморазвитием; Бюджет: 150 000 руб.; Каналы: контекст </w:t>
      </w:r>
      <w:proofErr w:type="spellStart"/>
      <w:r>
        <w:t>Яндекс.Директ</w:t>
      </w:r>
      <w:proofErr w:type="spellEnd"/>
      <w:r>
        <w:t xml:space="preserve">; KPI: CTR ≥ 1,2%, CPA ≤ 1200 руб.; Тон: доверительный, экспертный». </w:t>
      </w:r>
    </w:p>
    <w:p w14:paraId="49828A46" w14:textId="0E1FB5CB" w:rsidR="0045374B" w:rsidRDefault="0045374B" w:rsidP="00CA1709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771E74D2" w14:textId="24A0B794" w:rsidR="00DC140F" w:rsidRDefault="00DC140F" w:rsidP="00DC140F"/>
    <w:p w14:paraId="6B5A4751" w14:textId="4ACE3B32" w:rsidR="00027A0F" w:rsidRDefault="00DC140F" w:rsidP="00027A0F">
      <w:pPr>
        <w:ind w:firstLine="709"/>
        <w:jc w:val="both"/>
      </w:pPr>
      <w:r>
        <w:t xml:space="preserve">2. </w:t>
      </w:r>
      <w:r w:rsidR="00580A39">
        <w:t>Проанализировать кейс: сформулируйте цель, целевую аудиторию и KPI рекламной кампании для запуска второго тома популярного журнала в печатном и цифровом формате.</w:t>
      </w:r>
    </w:p>
    <w:p w14:paraId="5409E2A8" w14:textId="6F870110" w:rsidR="00027A0F" w:rsidRDefault="00027A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F00BC0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1A3CD3D0" w:rsidR="00DC140F" w:rsidRDefault="00DC14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</w:t>
      </w:r>
      <w:r w:rsidR="00580A39">
        <w:t>план</w:t>
      </w:r>
      <w:r w:rsidR="006A4BE4" w:rsidRPr="006A4BE4">
        <w:t xml:space="preserve"> </w:t>
      </w:r>
      <w:r w:rsidR="006A4BE4">
        <w:t>цели, целевой аудитории и KPI с обоснованием</w:t>
      </w:r>
      <w:r w:rsidR="00B611C0"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43EA6E7" w14:textId="5816146C" w:rsidR="006A4BE4" w:rsidRDefault="006A4BE4" w:rsidP="006A4BE4">
      <w:pPr>
        <w:pStyle w:val="a4"/>
        <w:numPr>
          <w:ilvl w:val="1"/>
          <w:numId w:val="25"/>
        </w:numPr>
        <w:jc w:val="both"/>
      </w:pPr>
      <w:r>
        <w:t xml:space="preserve">Чёткая формулировка цели (3 балла)  </w:t>
      </w:r>
    </w:p>
    <w:p w14:paraId="0295C5E9" w14:textId="2A24D45F" w:rsidR="006A4BE4" w:rsidRDefault="006A4BE4" w:rsidP="006A4BE4">
      <w:pPr>
        <w:pStyle w:val="a4"/>
        <w:numPr>
          <w:ilvl w:val="1"/>
          <w:numId w:val="25"/>
        </w:numPr>
        <w:jc w:val="both"/>
      </w:pPr>
      <w:r>
        <w:t xml:space="preserve">Корректное и подробное описание ЦА (4 балла)  </w:t>
      </w:r>
    </w:p>
    <w:p w14:paraId="46D634E4" w14:textId="6B5EEEFB" w:rsidR="006A4BE4" w:rsidRDefault="006A4BE4" w:rsidP="006A4BE4">
      <w:pPr>
        <w:pStyle w:val="a4"/>
        <w:numPr>
          <w:ilvl w:val="1"/>
          <w:numId w:val="25"/>
        </w:numPr>
        <w:jc w:val="both"/>
      </w:pPr>
      <w:r>
        <w:t xml:space="preserve">Обоснование и подбор релевантных KPI (3 балла)  </w:t>
      </w:r>
    </w:p>
    <w:p w14:paraId="6F3F258F" w14:textId="3EDF5EB0" w:rsidR="00F00BC0" w:rsidRDefault="00DC140F" w:rsidP="00721749">
      <w:pPr>
        <w:ind w:firstLine="709"/>
        <w:jc w:val="both"/>
      </w:pPr>
      <w:r>
        <w:t>Правильный ответ</w:t>
      </w:r>
      <w:r w:rsidR="00F00BC0">
        <w:t>:</w:t>
      </w:r>
      <w:r w:rsidR="00721749" w:rsidRPr="00721749">
        <w:t xml:space="preserve"> </w:t>
      </w:r>
    </w:p>
    <w:p w14:paraId="7D57C3DE" w14:textId="77777777" w:rsidR="006A4BE4" w:rsidRDefault="006A4BE4" w:rsidP="00721749">
      <w:pPr>
        <w:ind w:firstLine="709"/>
        <w:jc w:val="both"/>
      </w:pPr>
      <w:r>
        <w:t xml:space="preserve">Цель: повысить продажи второго тома журнала на 25% за первый месяц после релиза и увеличить подписную базу цифровой версии на 15% за три месяца. ЦА: основная — мужчины и женщины 25–44 лет, образованная аудитория, интересующаяся тематикой журнала (указать темы), проживающие в городах с населением &gt;100 тыс.; поведение: читают электронные версии, подписаны на тематические </w:t>
      </w:r>
      <w:proofErr w:type="spellStart"/>
      <w:r>
        <w:t>паблики</w:t>
      </w:r>
      <w:proofErr w:type="spellEnd"/>
      <w:r>
        <w:t xml:space="preserve">, покупают печатные издания офлайн. Дополнительная ЦА: подписчики первого тома и лояльная аудитория автора. KPI: тираж продаж (экземпляры) и число подписок на цифровую версию; CTR рекламных объявлений ≥1,5%; конверсия на посадочной странице ≥3%; CPA для подписки ≤ 800 руб.; охват в целевой аудитории не менее 60% в ключевых регионах. Обоснование: сочетание печати и цифровых каналов требует метрик как по физическим продажам, так и по цифровым конверсиям; KPI связаны с целью увеличения продаж и подписок. </w:t>
      </w:r>
    </w:p>
    <w:p w14:paraId="16CD5BB3" w14:textId="17E43EBE" w:rsidR="0045374B" w:rsidRDefault="0045374B" w:rsidP="00721749">
      <w:pPr>
        <w:ind w:firstLine="709"/>
        <w:jc w:val="both"/>
      </w:pPr>
      <w:r>
        <w:t xml:space="preserve">Компетенции (индикаторы): </w:t>
      </w:r>
      <w:proofErr w:type="gramStart"/>
      <w:r>
        <w:rPr>
          <w:szCs w:val="28"/>
        </w:rPr>
        <w:t>ОК</w:t>
      </w:r>
      <w:proofErr w:type="gramEnd"/>
      <w:r>
        <w:rPr>
          <w:szCs w:val="28"/>
        </w:rPr>
        <w:t xml:space="preserve">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BE452E">
        <w:rPr>
          <w:szCs w:val="28"/>
        </w:rPr>
        <w:t>7</w:t>
      </w:r>
      <w:r w:rsidR="000E1EDF"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1D77B494" w:rsidR="007433AD" w:rsidRDefault="0087061D" w:rsidP="007433AD">
      <w:pPr>
        <w:ind w:firstLine="709"/>
        <w:jc w:val="both"/>
      </w:pPr>
      <w:r>
        <w:t>3</w:t>
      </w:r>
      <w:r w:rsidR="007433AD">
        <w:t xml:space="preserve">. </w:t>
      </w:r>
      <w:r w:rsidR="00590414">
        <w:t xml:space="preserve">Разработать </w:t>
      </w:r>
      <w:proofErr w:type="gramStart"/>
      <w:r w:rsidR="00590414">
        <w:t>краткий</w:t>
      </w:r>
      <w:proofErr w:type="gramEnd"/>
      <w:r w:rsidR="00590414">
        <w:t xml:space="preserve"> контент</w:t>
      </w:r>
      <w:r w:rsidR="00BE452E">
        <w:t>-</w:t>
      </w:r>
      <w:r w:rsidR="00590414" w:rsidRPr="00590414">
        <w:t>план</w:t>
      </w:r>
      <w:r w:rsidR="00590414">
        <w:t xml:space="preserve"> (</w:t>
      </w:r>
      <w:r w:rsidR="00590414" w:rsidRPr="00590414">
        <w:t>на</w:t>
      </w:r>
      <w:r w:rsidR="00590414">
        <w:t xml:space="preserve"> 2 </w:t>
      </w:r>
      <w:r w:rsidR="00590414" w:rsidRPr="00590414">
        <w:t>недели</w:t>
      </w:r>
      <w:r w:rsidR="00590414">
        <w:t xml:space="preserve">) </w:t>
      </w:r>
      <w:r w:rsidR="00590414" w:rsidRPr="00590414">
        <w:t>для</w:t>
      </w:r>
      <w:r w:rsidR="00590414">
        <w:t xml:space="preserve"> </w:t>
      </w:r>
      <w:r w:rsidR="00590414" w:rsidRPr="00590414">
        <w:t>создания</w:t>
      </w:r>
      <w:r w:rsidR="00590414">
        <w:t xml:space="preserve"> </w:t>
      </w:r>
      <w:r w:rsidR="00590414" w:rsidRPr="00590414">
        <w:t>рекламной</w:t>
      </w:r>
      <w:r w:rsidR="00590414">
        <w:t xml:space="preserve"> </w:t>
      </w:r>
      <w:r w:rsidR="00590414" w:rsidRPr="00590414">
        <w:t>кампании</w:t>
      </w:r>
      <w:r w:rsidR="00590414">
        <w:t xml:space="preserve"> </w:t>
      </w:r>
      <w:r w:rsidR="00590414" w:rsidRPr="00590414">
        <w:t>в</w:t>
      </w:r>
      <w:r w:rsidR="00590414">
        <w:t xml:space="preserve"> </w:t>
      </w:r>
      <w:proofErr w:type="spellStart"/>
      <w:r w:rsidR="00590414" w:rsidRPr="00590414">
        <w:t>соцсетях</w:t>
      </w:r>
      <w:proofErr w:type="spellEnd"/>
      <w:r w:rsidR="00590414">
        <w:t xml:space="preserve"> </w:t>
      </w:r>
      <w:r w:rsidR="00590414" w:rsidRPr="00590414">
        <w:t>по</w:t>
      </w:r>
      <w:r w:rsidR="00590414">
        <w:t xml:space="preserve"> </w:t>
      </w:r>
      <w:r w:rsidR="00590414" w:rsidRPr="00590414">
        <w:t>продвижению</w:t>
      </w:r>
      <w:r w:rsidR="00590414">
        <w:t xml:space="preserve"> </w:t>
      </w:r>
      <w:r w:rsidR="00590414" w:rsidRPr="00590414">
        <w:t>издательского</w:t>
      </w:r>
      <w:r w:rsidR="00590414">
        <w:t xml:space="preserve"> </w:t>
      </w:r>
      <w:r w:rsidR="00590414" w:rsidRPr="00590414">
        <w:t>проекта</w:t>
      </w:r>
      <w:r w:rsidR="00590414">
        <w:t xml:space="preserve">. </w:t>
      </w:r>
      <w:r w:rsidR="00590414" w:rsidRPr="00590414">
        <w:t>Укажите</w:t>
      </w:r>
      <w:r w:rsidR="00590414">
        <w:t xml:space="preserve"> </w:t>
      </w:r>
      <w:r w:rsidR="00590414" w:rsidRPr="00590414">
        <w:t>форматы</w:t>
      </w:r>
      <w:r w:rsidR="00590414">
        <w:t xml:space="preserve">, </w:t>
      </w:r>
      <w:r w:rsidR="00590414" w:rsidRPr="00590414">
        <w:t>тем</w:t>
      </w:r>
      <w:r w:rsidR="00590414">
        <w:t>ы, частоту и ожидаемые показатели эффективности.</w:t>
      </w:r>
    </w:p>
    <w:p w14:paraId="274B5C79" w14:textId="4497BE0F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E51BB9">
        <w:t>3</w:t>
      </w:r>
      <w:r w:rsidR="001060F6">
        <w:t>5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735009F6" w:rsidR="007433AD" w:rsidRPr="00590414" w:rsidRDefault="007433AD" w:rsidP="007433AD">
      <w:pPr>
        <w:ind w:firstLine="709"/>
        <w:jc w:val="both"/>
      </w:pPr>
      <w:r>
        <w:t xml:space="preserve">Ожидаемый результат: </w:t>
      </w:r>
      <w:r w:rsidR="00590414">
        <w:t>содержание контент</w:t>
      </w:r>
      <w:r w:rsidR="00BE452E">
        <w:t>-</w:t>
      </w:r>
      <w:r w:rsidR="00590414" w:rsidRPr="00590414">
        <w:t>плана</w:t>
      </w:r>
      <w:r w:rsidR="00590414">
        <w:t xml:space="preserve">, </w:t>
      </w:r>
      <w:r w:rsidR="00590414" w:rsidRPr="00590414">
        <w:t>демонстрирующее</w:t>
      </w:r>
      <w:r w:rsidR="00590414">
        <w:t xml:space="preserve"> </w:t>
      </w:r>
      <w:r w:rsidR="00590414" w:rsidRPr="00590414">
        <w:t>умение</w:t>
      </w:r>
      <w:r w:rsidR="00590414">
        <w:t xml:space="preserve"> </w:t>
      </w:r>
      <w:r w:rsidR="00590414" w:rsidRPr="00590414">
        <w:t>планировать</w:t>
      </w:r>
      <w:r w:rsidR="00590414">
        <w:t xml:space="preserve"> </w:t>
      </w:r>
      <w:r w:rsidR="00590414" w:rsidRPr="00590414">
        <w:t>публикации</w:t>
      </w:r>
      <w:r w:rsidR="00590414">
        <w:t xml:space="preserve"> </w:t>
      </w:r>
      <w:r w:rsidR="00590414" w:rsidRPr="00590414">
        <w:t>и</w:t>
      </w:r>
      <w:r w:rsidR="00590414">
        <w:t xml:space="preserve"> </w:t>
      </w:r>
      <w:r w:rsidR="00590414" w:rsidRPr="00590414">
        <w:t>ставить</w:t>
      </w:r>
      <w:r w:rsidR="00590414">
        <w:t xml:space="preserve"> </w:t>
      </w:r>
      <w:r w:rsidR="00590414" w:rsidRPr="00590414">
        <w:t>реалистичные</w:t>
      </w:r>
      <w:r w:rsidR="00590414">
        <w:t xml:space="preserve"> KPI</w:t>
      </w:r>
      <w:r w:rsidR="00E51BB9"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03B71AA0" w14:textId="3687DB08" w:rsidR="00590414" w:rsidRDefault="00590414" w:rsidP="00590414">
      <w:pPr>
        <w:pStyle w:val="a4"/>
        <w:numPr>
          <w:ilvl w:val="1"/>
          <w:numId w:val="25"/>
        </w:numPr>
      </w:pPr>
      <w:r>
        <w:t>Структура контент</w:t>
      </w:r>
      <w:r w:rsidR="00BE452E">
        <w:t>-</w:t>
      </w:r>
      <w:r w:rsidRPr="00590414">
        <w:t>плана</w:t>
      </w:r>
      <w:r>
        <w:t xml:space="preserve"> </w:t>
      </w:r>
      <w:r w:rsidRPr="00590414">
        <w:t>и</w:t>
      </w:r>
      <w:r>
        <w:t xml:space="preserve"> </w:t>
      </w:r>
      <w:r w:rsidRPr="00590414">
        <w:t>разно</w:t>
      </w:r>
      <w:r>
        <w:t>образие форматов (4 балла)</w:t>
      </w:r>
    </w:p>
    <w:p w14:paraId="22850E4B" w14:textId="695A6FCC" w:rsidR="00590414" w:rsidRDefault="00590414" w:rsidP="00590414">
      <w:pPr>
        <w:pStyle w:val="a4"/>
        <w:numPr>
          <w:ilvl w:val="1"/>
          <w:numId w:val="25"/>
        </w:numPr>
      </w:pPr>
      <w:r>
        <w:t>Логика тем и согласованность с целевой аудиторией (3 балла)</w:t>
      </w:r>
    </w:p>
    <w:p w14:paraId="6582267D" w14:textId="40967038" w:rsidR="00590414" w:rsidRDefault="00590414" w:rsidP="00590414">
      <w:pPr>
        <w:pStyle w:val="a4"/>
        <w:numPr>
          <w:ilvl w:val="1"/>
          <w:numId w:val="25"/>
        </w:numPr>
      </w:pPr>
      <w:r>
        <w:t>Реальные и измеримые ожидаемые показатели (3 балла)</w:t>
      </w:r>
    </w:p>
    <w:p w14:paraId="3FABBD96" w14:textId="77777777" w:rsidR="00201A8D" w:rsidRDefault="007433AD" w:rsidP="001060F6">
      <w:pPr>
        <w:ind w:firstLine="709"/>
        <w:jc w:val="both"/>
      </w:pPr>
      <w:r>
        <w:t>Правильный ответ</w:t>
      </w:r>
      <w:bookmarkEnd w:id="1"/>
      <w:r w:rsidR="00201A8D">
        <w:t>:</w:t>
      </w:r>
    </w:p>
    <w:p w14:paraId="1A583C5A" w14:textId="46825FD9" w:rsidR="00201A8D" w:rsidRDefault="00590414" w:rsidP="00201A8D">
      <w:pPr>
        <w:ind w:firstLine="709"/>
        <w:jc w:val="both"/>
      </w:pPr>
      <w:r>
        <w:t>Контент</w:t>
      </w:r>
      <w:r w:rsidR="00BE452E">
        <w:t>-</w:t>
      </w:r>
      <w:r w:rsidRPr="00590414">
        <w:t>план</w:t>
      </w:r>
      <w:r>
        <w:t xml:space="preserve"> </w:t>
      </w:r>
      <w:r w:rsidRPr="00590414">
        <w:t>на</w:t>
      </w:r>
      <w:r>
        <w:t xml:space="preserve"> 2 </w:t>
      </w:r>
      <w:r w:rsidRPr="00590414">
        <w:t>недели</w:t>
      </w:r>
      <w:r>
        <w:t>:</w:t>
      </w:r>
    </w:p>
    <w:p w14:paraId="5823134E" w14:textId="61C69740" w:rsidR="00590414" w:rsidRDefault="00590414" w:rsidP="00590414">
      <w:pPr>
        <w:pStyle w:val="a4"/>
        <w:numPr>
          <w:ilvl w:val="1"/>
          <w:numId w:val="25"/>
        </w:numPr>
      </w:pPr>
      <w:r>
        <w:t>День 1: Анонс релиза — пост</w:t>
      </w:r>
      <w:r w:rsidR="00BE452E">
        <w:t>-</w:t>
      </w:r>
      <w:r w:rsidRPr="00590414">
        <w:t>карусель</w:t>
      </w:r>
      <w:r>
        <w:t xml:space="preserve"> (</w:t>
      </w:r>
      <w:r w:rsidRPr="00590414">
        <w:t>превью</w:t>
      </w:r>
      <w:r>
        <w:t xml:space="preserve"> </w:t>
      </w:r>
      <w:r w:rsidRPr="00590414">
        <w:t>материалов</w:t>
      </w:r>
      <w:r>
        <w:t xml:space="preserve">), </w:t>
      </w:r>
      <w:r w:rsidRPr="00590414">
        <w:t>частота</w:t>
      </w:r>
      <w:r>
        <w:t xml:space="preserve"> 1 </w:t>
      </w:r>
      <w:r w:rsidRPr="00590414">
        <w:t>пост</w:t>
      </w:r>
      <w:r>
        <w:t xml:space="preserve">, KPI: </w:t>
      </w:r>
      <w:r w:rsidRPr="00590414">
        <w:t>охват</w:t>
      </w:r>
      <w:r>
        <w:t xml:space="preserve"> 8 000, </w:t>
      </w:r>
      <w:r w:rsidRPr="00590414">
        <w:t>вовлеченность</w:t>
      </w:r>
      <w:r>
        <w:t xml:space="preserve"> 3%.  </w:t>
      </w:r>
    </w:p>
    <w:p w14:paraId="54A88E05" w14:textId="52620028" w:rsidR="00590414" w:rsidRDefault="00590414" w:rsidP="00590414">
      <w:pPr>
        <w:pStyle w:val="a4"/>
        <w:numPr>
          <w:ilvl w:val="1"/>
          <w:numId w:val="25"/>
        </w:numPr>
      </w:pPr>
      <w:r>
        <w:t>День 3: Видео</w:t>
      </w:r>
      <w:r w:rsidR="00BE452E">
        <w:t>-</w:t>
      </w:r>
      <w:proofErr w:type="spellStart"/>
      <w:r w:rsidRPr="00590414">
        <w:t>тизер</w:t>
      </w:r>
      <w:proofErr w:type="spellEnd"/>
      <w:r>
        <w:t xml:space="preserve"> 30 </w:t>
      </w:r>
      <w:proofErr w:type="gramStart"/>
      <w:r w:rsidRPr="00590414">
        <w:t>с</w:t>
      </w:r>
      <w:proofErr w:type="gramEnd"/>
      <w:r>
        <w:t xml:space="preserve">, </w:t>
      </w:r>
      <w:proofErr w:type="gramStart"/>
      <w:r w:rsidRPr="00590414">
        <w:t>частота</w:t>
      </w:r>
      <w:proofErr w:type="gramEnd"/>
      <w:r>
        <w:t xml:space="preserve"> 1, KPI: </w:t>
      </w:r>
      <w:r w:rsidRPr="00590414">
        <w:t>просмотры</w:t>
      </w:r>
      <w:r>
        <w:t xml:space="preserve"> 5 000, CTR </w:t>
      </w:r>
      <w:r w:rsidRPr="00590414">
        <w:t>на</w:t>
      </w:r>
      <w:r>
        <w:t xml:space="preserve"> </w:t>
      </w:r>
      <w:r w:rsidRPr="00590414">
        <w:t>ссы</w:t>
      </w:r>
      <w:r>
        <w:t xml:space="preserve">лку 1,2%.  </w:t>
      </w:r>
    </w:p>
    <w:p w14:paraId="615D4B3A" w14:textId="7D708F90" w:rsidR="00590414" w:rsidRDefault="00590414" w:rsidP="00590414">
      <w:pPr>
        <w:pStyle w:val="a4"/>
        <w:numPr>
          <w:ilvl w:val="1"/>
          <w:numId w:val="25"/>
        </w:numPr>
      </w:pPr>
      <w:r>
        <w:t>День 5: Интервью с автором — статья</w:t>
      </w:r>
      <w:r w:rsidR="00BE452E">
        <w:t xml:space="preserve"> (</w:t>
      </w:r>
      <w:proofErr w:type="spellStart"/>
      <w:r>
        <w:t>сторис</w:t>
      </w:r>
      <w:proofErr w:type="spellEnd"/>
      <w:r w:rsidR="00BE452E">
        <w:t>)</w:t>
      </w:r>
      <w:r>
        <w:t xml:space="preserve"> с опросом, частота 1, KPI: переходы на сайт 400.  </w:t>
      </w:r>
    </w:p>
    <w:p w14:paraId="531BE21C" w14:textId="1CF3B1F4" w:rsidR="00590414" w:rsidRDefault="00590414" w:rsidP="00590414">
      <w:pPr>
        <w:pStyle w:val="a4"/>
        <w:numPr>
          <w:ilvl w:val="1"/>
          <w:numId w:val="25"/>
        </w:numPr>
        <w:jc w:val="both"/>
      </w:pPr>
      <w:r>
        <w:lastRenderedPageBreak/>
        <w:t xml:space="preserve">День 7: Пользовательский контент — конкурс на лучший отзыв, </w:t>
      </w:r>
      <w:r>
        <w:br/>
        <w:t xml:space="preserve">частота 1, KPI: 50 откликов, +200 новых подписчиков.  </w:t>
      </w:r>
    </w:p>
    <w:p w14:paraId="6FBE378B" w14:textId="1E7A9844" w:rsidR="00590414" w:rsidRDefault="00590414" w:rsidP="00590414">
      <w:pPr>
        <w:pStyle w:val="a4"/>
        <w:numPr>
          <w:ilvl w:val="1"/>
          <w:numId w:val="25"/>
        </w:numPr>
        <w:jc w:val="both"/>
      </w:pPr>
      <w:r>
        <w:t xml:space="preserve">День 10: </w:t>
      </w:r>
      <w:proofErr w:type="spellStart"/>
      <w:r>
        <w:t>Инфографика</w:t>
      </w:r>
      <w:proofErr w:type="spellEnd"/>
      <w:r>
        <w:t xml:space="preserve"> — ключевые факты из номера, частота 1, KPI: сохранения 200.  </w:t>
      </w:r>
    </w:p>
    <w:p w14:paraId="6F65B47F" w14:textId="32800764" w:rsidR="00590414" w:rsidRDefault="00590414" w:rsidP="00590414">
      <w:pPr>
        <w:pStyle w:val="a4"/>
        <w:numPr>
          <w:ilvl w:val="1"/>
          <w:numId w:val="25"/>
        </w:numPr>
        <w:jc w:val="both"/>
      </w:pPr>
      <w:r>
        <w:t>День 12: Промо подписки — промо</w:t>
      </w:r>
      <w:r w:rsidR="00BE452E">
        <w:t>-</w:t>
      </w:r>
      <w:bookmarkStart w:id="3" w:name="_GoBack"/>
      <w:bookmarkEnd w:id="3"/>
      <w:r w:rsidRPr="00590414">
        <w:t>карточка</w:t>
      </w:r>
      <w:r>
        <w:t xml:space="preserve"> </w:t>
      </w:r>
      <w:r w:rsidRPr="00590414">
        <w:t>с</w:t>
      </w:r>
      <w:r>
        <w:t xml:space="preserve"> </w:t>
      </w:r>
      <w:r w:rsidRPr="00590414">
        <w:t>акцией</w:t>
      </w:r>
      <w:r>
        <w:t xml:space="preserve">, </w:t>
      </w:r>
      <w:r w:rsidRPr="00590414">
        <w:t>частота</w:t>
      </w:r>
      <w:r>
        <w:t xml:space="preserve"> 1, KPI: </w:t>
      </w:r>
      <w:r w:rsidRPr="00590414">
        <w:t>конверсия</w:t>
      </w:r>
      <w:r>
        <w:t xml:space="preserve"> </w:t>
      </w:r>
      <w:r w:rsidRPr="00590414">
        <w:t>на</w:t>
      </w:r>
      <w:r>
        <w:t xml:space="preserve"> </w:t>
      </w:r>
      <w:r w:rsidRPr="00590414">
        <w:t>подписку</w:t>
      </w:r>
      <w:r>
        <w:t xml:space="preserve"> 2%, CPA </w:t>
      </w:r>
      <w:r w:rsidRPr="00590414">
        <w:t>≤</w:t>
      </w:r>
      <w:r>
        <w:t xml:space="preserve"> 900 </w:t>
      </w:r>
      <w:r w:rsidRPr="00590414">
        <w:t>руб</w:t>
      </w:r>
      <w:r>
        <w:t xml:space="preserve">.  </w:t>
      </w:r>
    </w:p>
    <w:p w14:paraId="1A8067E2" w14:textId="77777777" w:rsidR="00F07109" w:rsidRDefault="00F07109" w:rsidP="001060F6">
      <w:pPr>
        <w:ind w:firstLine="709"/>
        <w:jc w:val="both"/>
      </w:pPr>
      <w:r>
        <w:t xml:space="preserve">Форматы: посты, </w:t>
      </w:r>
      <w:proofErr w:type="spellStart"/>
      <w:r>
        <w:t>сторис</w:t>
      </w:r>
      <w:proofErr w:type="spellEnd"/>
      <w:r>
        <w:t xml:space="preserve"> с опросами, короткие видео, </w:t>
      </w:r>
      <w:proofErr w:type="spellStart"/>
      <w:r>
        <w:t>инфографика</w:t>
      </w:r>
      <w:proofErr w:type="spellEnd"/>
      <w:r>
        <w:t xml:space="preserve">, UGC. </w:t>
      </w:r>
    </w:p>
    <w:p w14:paraId="3DBA1866" w14:textId="64E0AE02" w:rsidR="00F07109" w:rsidRDefault="00F07109" w:rsidP="001060F6">
      <w:pPr>
        <w:ind w:firstLine="709"/>
        <w:jc w:val="both"/>
      </w:pPr>
      <w:r>
        <w:t xml:space="preserve">Темы: содержание номера, интервью, акции, отзывы. </w:t>
      </w:r>
    </w:p>
    <w:p w14:paraId="44DEC901" w14:textId="5807C915" w:rsidR="00F07109" w:rsidRDefault="00F07109" w:rsidP="001060F6">
      <w:pPr>
        <w:ind w:firstLine="709"/>
        <w:jc w:val="both"/>
      </w:pPr>
      <w:r>
        <w:t xml:space="preserve">Частота публикаций: 3–4 поста в неделю + ежедневные </w:t>
      </w:r>
      <w:proofErr w:type="spellStart"/>
      <w:r>
        <w:t>сторис</w:t>
      </w:r>
      <w:proofErr w:type="spellEnd"/>
      <w:r>
        <w:t xml:space="preserve">. KPI указаны для каждого формата и согласованы с целью — рост подписок и продаж номера. </w:t>
      </w:r>
    </w:p>
    <w:p w14:paraId="5F4BE4FB" w14:textId="6A9DDAC6" w:rsidR="00DC140F" w:rsidRPr="0045374B" w:rsidRDefault="0045374B" w:rsidP="001060F6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5AD8"/>
    <w:rsid w:val="000132DC"/>
    <w:rsid w:val="00027A0F"/>
    <w:rsid w:val="00057F93"/>
    <w:rsid w:val="00060785"/>
    <w:rsid w:val="0006794F"/>
    <w:rsid w:val="00076D99"/>
    <w:rsid w:val="000A6470"/>
    <w:rsid w:val="000B516B"/>
    <w:rsid w:val="000C3A27"/>
    <w:rsid w:val="000D163F"/>
    <w:rsid w:val="000E1EDF"/>
    <w:rsid w:val="000E3806"/>
    <w:rsid w:val="000E3F4B"/>
    <w:rsid w:val="00105C57"/>
    <w:rsid w:val="001060F6"/>
    <w:rsid w:val="001072B0"/>
    <w:rsid w:val="00107C3A"/>
    <w:rsid w:val="0013642C"/>
    <w:rsid w:val="00141ED1"/>
    <w:rsid w:val="001454EC"/>
    <w:rsid w:val="00155F12"/>
    <w:rsid w:val="00162AF0"/>
    <w:rsid w:val="00173EF8"/>
    <w:rsid w:val="001813AE"/>
    <w:rsid w:val="001A5C9A"/>
    <w:rsid w:val="001C4DDD"/>
    <w:rsid w:val="001D2212"/>
    <w:rsid w:val="001F415C"/>
    <w:rsid w:val="00200C1C"/>
    <w:rsid w:val="00201A8D"/>
    <w:rsid w:val="002072D9"/>
    <w:rsid w:val="00214EBD"/>
    <w:rsid w:val="00226A80"/>
    <w:rsid w:val="0023169C"/>
    <w:rsid w:val="00234FC2"/>
    <w:rsid w:val="002423DB"/>
    <w:rsid w:val="002457F4"/>
    <w:rsid w:val="0025093A"/>
    <w:rsid w:val="00255EE0"/>
    <w:rsid w:val="00264AE6"/>
    <w:rsid w:val="00267839"/>
    <w:rsid w:val="00281951"/>
    <w:rsid w:val="00293E89"/>
    <w:rsid w:val="002B6931"/>
    <w:rsid w:val="002C41D3"/>
    <w:rsid w:val="00316B54"/>
    <w:rsid w:val="0032267D"/>
    <w:rsid w:val="00325283"/>
    <w:rsid w:val="003336AB"/>
    <w:rsid w:val="00334E4F"/>
    <w:rsid w:val="00343642"/>
    <w:rsid w:val="00356346"/>
    <w:rsid w:val="00360B04"/>
    <w:rsid w:val="00365117"/>
    <w:rsid w:val="0038036B"/>
    <w:rsid w:val="0039670B"/>
    <w:rsid w:val="003A7604"/>
    <w:rsid w:val="003B3E52"/>
    <w:rsid w:val="003B62CD"/>
    <w:rsid w:val="003C3ED7"/>
    <w:rsid w:val="003C6B40"/>
    <w:rsid w:val="003C75DC"/>
    <w:rsid w:val="003E6FCF"/>
    <w:rsid w:val="0045374B"/>
    <w:rsid w:val="00457D5A"/>
    <w:rsid w:val="00485A01"/>
    <w:rsid w:val="0049798F"/>
    <w:rsid w:val="004A6833"/>
    <w:rsid w:val="004C1CAA"/>
    <w:rsid w:val="004C70A5"/>
    <w:rsid w:val="004C751B"/>
    <w:rsid w:val="005002EE"/>
    <w:rsid w:val="005268EA"/>
    <w:rsid w:val="00533300"/>
    <w:rsid w:val="0053742E"/>
    <w:rsid w:val="00573616"/>
    <w:rsid w:val="005762CF"/>
    <w:rsid w:val="00577535"/>
    <w:rsid w:val="00580A39"/>
    <w:rsid w:val="00590414"/>
    <w:rsid w:val="005B1AA2"/>
    <w:rsid w:val="005C2BF0"/>
    <w:rsid w:val="005F1351"/>
    <w:rsid w:val="005F5E5A"/>
    <w:rsid w:val="00642CF1"/>
    <w:rsid w:val="00643F0E"/>
    <w:rsid w:val="006523F1"/>
    <w:rsid w:val="0067085D"/>
    <w:rsid w:val="006777C4"/>
    <w:rsid w:val="00685308"/>
    <w:rsid w:val="006A4BE4"/>
    <w:rsid w:val="006B3363"/>
    <w:rsid w:val="006B6DF9"/>
    <w:rsid w:val="006C369E"/>
    <w:rsid w:val="006D07AE"/>
    <w:rsid w:val="0070038B"/>
    <w:rsid w:val="00703285"/>
    <w:rsid w:val="007057A7"/>
    <w:rsid w:val="00705D7B"/>
    <w:rsid w:val="00721749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A23C1"/>
    <w:rsid w:val="007E05BB"/>
    <w:rsid w:val="007E5FC1"/>
    <w:rsid w:val="007F736E"/>
    <w:rsid w:val="008117DD"/>
    <w:rsid w:val="00822F76"/>
    <w:rsid w:val="008312AA"/>
    <w:rsid w:val="0083626E"/>
    <w:rsid w:val="008378FA"/>
    <w:rsid w:val="00843D88"/>
    <w:rsid w:val="0087061D"/>
    <w:rsid w:val="00872406"/>
    <w:rsid w:val="0087746D"/>
    <w:rsid w:val="00894BE9"/>
    <w:rsid w:val="0089771B"/>
    <w:rsid w:val="008E238F"/>
    <w:rsid w:val="008F7D13"/>
    <w:rsid w:val="00927080"/>
    <w:rsid w:val="009271D0"/>
    <w:rsid w:val="00932835"/>
    <w:rsid w:val="00944B19"/>
    <w:rsid w:val="00954D06"/>
    <w:rsid w:val="009806FF"/>
    <w:rsid w:val="00982F91"/>
    <w:rsid w:val="009C34A9"/>
    <w:rsid w:val="00A02715"/>
    <w:rsid w:val="00A11813"/>
    <w:rsid w:val="00A2329B"/>
    <w:rsid w:val="00A30A74"/>
    <w:rsid w:val="00A352AB"/>
    <w:rsid w:val="00A41479"/>
    <w:rsid w:val="00A46E36"/>
    <w:rsid w:val="00A47BD4"/>
    <w:rsid w:val="00A50220"/>
    <w:rsid w:val="00A81AB9"/>
    <w:rsid w:val="00AE5874"/>
    <w:rsid w:val="00AF21E6"/>
    <w:rsid w:val="00AF46D9"/>
    <w:rsid w:val="00B2336A"/>
    <w:rsid w:val="00B440E0"/>
    <w:rsid w:val="00B611C0"/>
    <w:rsid w:val="00B9402C"/>
    <w:rsid w:val="00BC23E5"/>
    <w:rsid w:val="00BD6E6A"/>
    <w:rsid w:val="00BE452E"/>
    <w:rsid w:val="00BF2033"/>
    <w:rsid w:val="00BF6CAA"/>
    <w:rsid w:val="00C06C7C"/>
    <w:rsid w:val="00C471A2"/>
    <w:rsid w:val="00C56784"/>
    <w:rsid w:val="00C631F9"/>
    <w:rsid w:val="00C633CC"/>
    <w:rsid w:val="00C6413E"/>
    <w:rsid w:val="00C65F04"/>
    <w:rsid w:val="00C65F7A"/>
    <w:rsid w:val="00C74E99"/>
    <w:rsid w:val="00C85E56"/>
    <w:rsid w:val="00C878D2"/>
    <w:rsid w:val="00C950D3"/>
    <w:rsid w:val="00C95EDC"/>
    <w:rsid w:val="00CA1709"/>
    <w:rsid w:val="00CA6FB0"/>
    <w:rsid w:val="00D03353"/>
    <w:rsid w:val="00D061CF"/>
    <w:rsid w:val="00D10082"/>
    <w:rsid w:val="00D12B67"/>
    <w:rsid w:val="00D1626A"/>
    <w:rsid w:val="00D47B81"/>
    <w:rsid w:val="00D67649"/>
    <w:rsid w:val="00D811BC"/>
    <w:rsid w:val="00D82C23"/>
    <w:rsid w:val="00D86094"/>
    <w:rsid w:val="00DA73CC"/>
    <w:rsid w:val="00DC140F"/>
    <w:rsid w:val="00DD0837"/>
    <w:rsid w:val="00DF31E7"/>
    <w:rsid w:val="00E111F6"/>
    <w:rsid w:val="00E313D3"/>
    <w:rsid w:val="00E34AD6"/>
    <w:rsid w:val="00E34DEB"/>
    <w:rsid w:val="00E45BF6"/>
    <w:rsid w:val="00E51BB9"/>
    <w:rsid w:val="00E5724E"/>
    <w:rsid w:val="00E57A0A"/>
    <w:rsid w:val="00E62072"/>
    <w:rsid w:val="00E6259E"/>
    <w:rsid w:val="00E6613B"/>
    <w:rsid w:val="00E66D7B"/>
    <w:rsid w:val="00E75B24"/>
    <w:rsid w:val="00E972F3"/>
    <w:rsid w:val="00EA52E9"/>
    <w:rsid w:val="00EB175A"/>
    <w:rsid w:val="00EC1FC0"/>
    <w:rsid w:val="00EC479E"/>
    <w:rsid w:val="00EC5D11"/>
    <w:rsid w:val="00EC7492"/>
    <w:rsid w:val="00ED5886"/>
    <w:rsid w:val="00EF3C6A"/>
    <w:rsid w:val="00F00BC0"/>
    <w:rsid w:val="00F02773"/>
    <w:rsid w:val="00F07109"/>
    <w:rsid w:val="00F11881"/>
    <w:rsid w:val="00F14219"/>
    <w:rsid w:val="00F306E1"/>
    <w:rsid w:val="00F322FF"/>
    <w:rsid w:val="00F51CE1"/>
    <w:rsid w:val="00F561A9"/>
    <w:rsid w:val="00F65AE7"/>
    <w:rsid w:val="00F67BDB"/>
    <w:rsid w:val="00F807EE"/>
    <w:rsid w:val="00FA4509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360B-9A38-40FB-B235-781948CA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46</cp:revision>
  <dcterms:created xsi:type="dcterms:W3CDTF">2025-11-09T15:42:00Z</dcterms:created>
  <dcterms:modified xsi:type="dcterms:W3CDTF">2025-11-11T06:19:00Z</dcterms:modified>
</cp:coreProperties>
</file>