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972" w:rsidRDefault="00CA5972" w:rsidP="00CA5972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Комплект</w:t>
      </w:r>
      <w:r w:rsidR="006D3B88">
        <w:rPr>
          <w:b/>
          <w:szCs w:val="28"/>
        </w:rPr>
        <w:t xml:space="preserve"> </w:t>
      </w:r>
      <w:r>
        <w:rPr>
          <w:b/>
          <w:szCs w:val="28"/>
        </w:rPr>
        <w:t>оценочных</w:t>
      </w:r>
      <w:r w:rsidR="006D3B88">
        <w:rPr>
          <w:b/>
          <w:szCs w:val="28"/>
        </w:rPr>
        <w:t xml:space="preserve"> </w:t>
      </w:r>
      <w:r>
        <w:rPr>
          <w:b/>
          <w:szCs w:val="28"/>
        </w:rPr>
        <w:t>материалов</w:t>
      </w:r>
      <w:r w:rsidR="006D3B88">
        <w:rPr>
          <w:b/>
          <w:szCs w:val="28"/>
        </w:rPr>
        <w:t xml:space="preserve"> </w:t>
      </w:r>
      <w:r>
        <w:rPr>
          <w:b/>
          <w:szCs w:val="28"/>
        </w:rPr>
        <w:t>по</w:t>
      </w:r>
      <w:r w:rsidR="006D3B88">
        <w:rPr>
          <w:b/>
          <w:szCs w:val="28"/>
        </w:rPr>
        <w:t xml:space="preserve"> </w:t>
      </w:r>
      <w:r>
        <w:rPr>
          <w:b/>
          <w:szCs w:val="28"/>
        </w:rPr>
        <w:t>дисциплине</w:t>
      </w:r>
    </w:p>
    <w:p w:rsidR="00CA5972" w:rsidRDefault="00CA5972" w:rsidP="00CA5972">
      <w:pPr>
        <w:autoSpaceDE w:val="0"/>
        <w:autoSpaceDN w:val="0"/>
        <w:adjustRightInd w:val="0"/>
        <w:spacing w:after="0"/>
        <w:jc w:val="center"/>
        <w:rPr>
          <w:b/>
          <w:color w:val="000000"/>
          <w:szCs w:val="28"/>
        </w:rPr>
      </w:pPr>
      <w:r>
        <w:rPr>
          <w:b/>
          <w:szCs w:val="28"/>
        </w:rPr>
        <w:t>«</w:t>
      </w:r>
      <w:r>
        <w:rPr>
          <w:b/>
          <w:color w:val="000000"/>
          <w:szCs w:val="28"/>
        </w:rPr>
        <w:t>Организация</w:t>
      </w:r>
      <w:r w:rsidR="006D3B88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>пресс-службы</w:t>
      </w:r>
      <w:r>
        <w:rPr>
          <w:b/>
          <w:szCs w:val="28"/>
        </w:rPr>
        <w:t>»</w:t>
      </w:r>
    </w:p>
    <w:p w:rsidR="00CA5972" w:rsidRDefault="00CA5972" w:rsidP="00CA5972">
      <w:pPr>
        <w:spacing w:after="0"/>
        <w:jc w:val="center"/>
        <w:rPr>
          <w:b/>
          <w:szCs w:val="28"/>
        </w:rPr>
      </w:pPr>
    </w:p>
    <w:p w:rsidR="00CA5972" w:rsidRDefault="00CA5972" w:rsidP="00CA5972">
      <w:pPr>
        <w:spacing w:after="0"/>
        <w:ind w:hanging="142"/>
        <w:jc w:val="both"/>
        <w:rPr>
          <w:b/>
          <w:szCs w:val="28"/>
        </w:rPr>
      </w:pPr>
      <w:r>
        <w:rPr>
          <w:b/>
          <w:szCs w:val="28"/>
        </w:rPr>
        <w:t>Задания</w:t>
      </w:r>
      <w:r w:rsidR="006D3B88">
        <w:rPr>
          <w:b/>
          <w:szCs w:val="28"/>
        </w:rPr>
        <w:t xml:space="preserve"> </w:t>
      </w:r>
      <w:r>
        <w:rPr>
          <w:b/>
          <w:szCs w:val="28"/>
        </w:rPr>
        <w:t>закрытого</w:t>
      </w:r>
      <w:r w:rsidR="006D3B88">
        <w:rPr>
          <w:b/>
          <w:szCs w:val="28"/>
        </w:rPr>
        <w:t xml:space="preserve"> </w:t>
      </w:r>
      <w:r>
        <w:rPr>
          <w:b/>
          <w:szCs w:val="28"/>
        </w:rPr>
        <w:t>типа</w:t>
      </w:r>
    </w:p>
    <w:p w:rsidR="00CA5972" w:rsidRDefault="00CA5972" w:rsidP="00CA5972">
      <w:pPr>
        <w:spacing w:after="0"/>
        <w:ind w:hanging="142"/>
        <w:jc w:val="both"/>
        <w:rPr>
          <w:b/>
          <w:szCs w:val="28"/>
        </w:rPr>
      </w:pPr>
      <w:r>
        <w:rPr>
          <w:b/>
          <w:szCs w:val="28"/>
        </w:rPr>
        <w:tab/>
      </w:r>
    </w:p>
    <w:p w:rsidR="00CA5972" w:rsidRDefault="00CA5972" w:rsidP="00CA5972">
      <w:pPr>
        <w:spacing w:after="0"/>
        <w:ind w:firstLine="567"/>
        <w:jc w:val="both"/>
        <w:rPr>
          <w:b/>
          <w:szCs w:val="28"/>
        </w:rPr>
      </w:pPr>
      <w:r>
        <w:rPr>
          <w:b/>
          <w:szCs w:val="28"/>
        </w:rPr>
        <w:t>Задания</w:t>
      </w:r>
      <w:r w:rsidR="006D3B88">
        <w:rPr>
          <w:b/>
          <w:szCs w:val="28"/>
        </w:rPr>
        <w:t xml:space="preserve"> </w:t>
      </w:r>
      <w:r>
        <w:rPr>
          <w:b/>
          <w:szCs w:val="28"/>
        </w:rPr>
        <w:t>закрытого</w:t>
      </w:r>
      <w:r w:rsidR="006D3B88">
        <w:rPr>
          <w:b/>
          <w:szCs w:val="28"/>
        </w:rPr>
        <w:t xml:space="preserve"> </w:t>
      </w:r>
      <w:r>
        <w:rPr>
          <w:b/>
          <w:szCs w:val="28"/>
        </w:rPr>
        <w:t>типа</w:t>
      </w:r>
      <w:r w:rsidR="006D3B88">
        <w:rPr>
          <w:b/>
          <w:szCs w:val="28"/>
        </w:rPr>
        <w:t xml:space="preserve"> </w:t>
      </w:r>
      <w:r>
        <w:rPr>
          <w:b/>
          <w:szCs w:val="28"/>
        </w:rPr>
        <w:t>на</w:t>
      </w:r>
      <w:r w:rsidR="006D3B88">
        <w:rPr>
          <w:b/>
          <w:szCs w:val="28"/>
        </w:rPr>
        <w:t xml:space="preserve"> </w:t>
      </w:r>
      <w:r>
        <w:rPr>
          <w:b/>
          <w:szCs w:val="28"/>
        </w:rPr>
        <w:t>выбор</w:t>
      </w:r>
      <w:r w:rsidR="006D3B88">
        <w:rPr>
          <w:b/>
          <w:szCs w:val="28"/>
        </w:rPr>
        <w:t xml:space="preserve"> </w:t>
      </w:r>
      <w:r>
        <w:rPr>
          <w:b/>
          <w:szCs w:val="28"/>
        </w:rPr>
        <w:t>правильного</w:t>
      </w:r>
      <w:r w:rsidR="006D3B88">
        <w:rPr>
          <w:b/>
          <w:szCs w:val="28"/>
        </w:rPr>
        <w:t xml:space="preserve"> </w:t>
      </w:r>
      <w:r>
        <w:rPr>
          <w:b/>
          <w:szCs w:val="28"/>
        </w:rPr>
        <w:t>ответа</w:t>
      </w:r>
    </w:p>
    <w:p w:rsidR="00CA5972" w:rsidRDefault="00CA5972" w:rsidP="00CA5972">
      <w:pPr>
        <w:spacing w:after="0"/>
        <w:ind w:firstLine="567"/>
        <w:jc w:val="both"/>
        <w:rPr>
          <w:bCs/>
          <w:szCs w:val="28"/>
        </w:rPr>
      </w:pPr>
    </w:p>
    <w:p w:rsidR="00CA5972" w:rsidRDefault="00CA5972" w:rsidP="00CA5972">
      <w:pPr>
        <w:numPr>
          <w:ilvl w:val="0"/>
          <w:numId w:val="1"/>
        </w:numPr>
        <w:spacing w:after="0"/>
        <w:jc w:val="both"/>
        <w:rPr>
          <w:bCs/>
          <w:i/>
          <w:szCs w:val="28"/>
        </w:rPr>
      </w:pPr>
      <w:bookmarkStart w:id="0" w:name="_Hlk194913518"/>
      <w:r>
        <w:rPr>
          <w:bCs/>
          <w:i/>
          <w:szCs w:val="28"/>
        </w:rPr>
        <w:t>Выберите</w:t>
      </w:r>
      <w:r w:rsidR="006D3B88">
        <w:rPr>
          <w:bCs/>
          <w:i/>
          <w:szCs w:val="28"/>
        </w:rPr>
        <w:t xml:space="preserve"> </w:t>
      </w:r>
      <w:r>
        <w:rPr>
          <w:bCs/>
          <w:i/>
          <w:szCs w:val="28"/>
        </w:rPr>
        <w:t>один</w:t>
      </w:r>
      <w:r w:rsidR="006D3B88">
        <w:rPr>
          <w:bCs/>
          <w:i/>
          <w:szCs w:val="28"/>
        </w:rPr>
        <w:t xml:space="preserve"> </w:t>
      </w:r>
      <w:r>
        <w:rPr>
          <w:bCs/>
          <w:i/>
          <w:szCs w:val="28"/>
        </w:rPr>
        <w:t>правильный</w:t>
      </w:r>
      <w:r w:rsidR="006D3B88">
        <w:rPr>
          <w:bCs/>
          <w:i/>
          <w:szCs w:val="28"/>
        </w:rPr>
        <w:t xml:space="preserve"> </w:t>
      </w:r>
      <w:r>
        <w:rPr>
          <w:bCs/>
          <w:i/>
          <w:szCs w:val="28"/>
        </w:rPr>
        <w:t>ответ.</w:t>
      </w:r>
    </w:p>
    <w:p w:rsidR="00CA5972" w:rsidRDefault="00CA5972" w:rsidP="00CA5972">
      <w:pPr>
        <w:spacing w:after="0"/>
        <w:jc w:val="both"/>
        <w:rPr>
          <w:bCs/>
          <w:iCs/>
          <w:szCs w:val="28"/>
        </w:rPr>
      </w:pPr>
      <w:r>
        <w:rPr>
          <w:bCs/>
          <w:iCs/>
          <w:szCs w:val="28"/>
        </w:rPr>
        <w:t>В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каком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случае,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по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определению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профессионального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кодекса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Союза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журналистов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России,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может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быть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нарушена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конфиденциальность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информации?</w:t>
      </w:r>
      <w:r w:rsidR="006D3B88">
        <w:rPr>
          <w:bCs/>
          <w:iCs/>
          <w:szCs w:val="28"/>
        </w:rPr>
        <w:t xml:space="preserve"> </w:t>
      </w:r>
    </w:p>
    <w:p w:rsidR="00CA5972" w:rsidRDefault="00CA5972" w:rsidP="00CA5972">
      <w:pPr>
        <w:spacing w:after="0"/>
        <w:jc w:val="both"/>
        <w:rPr>
          <w:bCs/>
          <w:iCs/>
          <w:szCs w:val="28"/>
        </w:rPr>
      </w:pPr>
      <w:r>
        <w:rPr>
          <w:bCs/>
          <w:iCs/>
          <w:szCs w:val="28"/>
        </w:rPr>
        <w:t>А)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По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запросу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с</w:t>
      </w:r>
      <w:r w:rsidR="006D3B88">
        <w:rPr>
          <w:bCs/>
          <w:iCs/>
          <w:szCs w:val="28"/>
        </w:rPr>
        <w:t>удебных и следственных органов;</w:t>
      </w:r>
    </w:p>
    <w:p w:rsidR="00CA5972" w:rsidRDefault="00CA5972" w:rsidP="00CA5972">
      <w:pPr>
        <w:spacing w:after="0"/>
        <w:jc w:val="both"/>
        <w:rPr>
          <w:bCs/>
          <w:iCs/>
          <w:szCs w:val="28"/>
        </w:rPr>
      </w:pPr>
      <w:r>
        <w:rPr>
          <w:bCs/>
          <w:iCs/>
          <w:szCs w:val="28"/>
        </w:rPr>
        <w:t>Б)</w:t>
      </w:r>
      <w:r w:rsidR="006D3B88">
        <w:rPr>
          <w:bCs/>
          <w:iCs/>
          <w:szCs w:val="28"/>
        </w:rPr>
        <w:t xml:space="preserve"> </w:t>
      </w:r>
      <w:proofErr w:type="gramStart"/>
      <w:r>
        <w:rPr>
          <w:bCs/>
          <w:iCs/>
          <w:szCs w:val="28"/>
        </w:rPr>
        <w:t>В</w:t>
      </w:r>
      <w:proofErr w:type="gramEnd"/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случае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сознательн</w:t>
      </w:r>
      <w:r w:rsidR="006D3B88">
        <w:rPr>
          <w:bCs/>
          <w:iCs/>
          <w:szCs w:val="28"/>
        </w:rPr>
        <w:t xml:space="preserve">ого искажения источником истины; </w:t>
      </w:r>
    </w:p>
    <w:p w:rsidR="00CA5972" w:rsidRDefault="00CA5972" w:rsidP="00CA5972">
      <w:pPr>
        <w:spacing w:after="0"/>
        <w:jc w:val="both"/>
        <w:rPr>
          <w:bCs/>
          <w:iCs/>
          <w:szCs w:val="28"/>
        </w:rPr>
      </w:pPr>
      <w:r>
        <w:rPr>
          <w:bCs/>
          <w:iCs/>
          <w:szCs w:val="28"/>
        </w:rPr>
        <w:t>В)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Если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источник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принадле</w:t>
      </w:r>
      <w:r w:rsidR="006D3B88">
        <w:rPr>
          <w:bCs/>
          <w:iCs/>
          <w:szCs w:val="28"/>
        </w:rPr>
        <w:t xml:space="preserve">жит к высокопоставленным кругам; </w:t>
      </w:r>
    </w:p>
    <w:p w:rsidR="00CA5972" w:rsidRDefault="00CA5972" w:rsidP="00CA5972">
      <w:pPr>
        <w:spacing w:after="0"/>
        <w:jc w:val="both"/>
        <w:rPr>
          <w:bCs/>
          <w:iCs/>
          <w:szCs w:val="28"/>
        </w:rPr>
      </w:pPr>
      <w:r>
        <w:rPr>
          <w:bCs/>
          <w:iCs/>
          <w:szCs w:val="28"/>
        </w:rPr>
        <w:t>Г)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Если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источник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фигурирует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в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материалах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уголовного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следствия.</w:t>
      </w:r>
    </w:p>
    <w:p w:rsidR="00CA5972" w:rsidRDefault="00CA5972" w:rsidP="00CA5972">
      <w:pPr>
        <w:spacing w:after="0"/>
        <w:jc w:val="both"/>
      </w:pPr>
      <w:r>
        <w:t>Правильный</w:t>
      </w:r>
      <w:r w:rsidR="006D3B88">
        <w:t xml:space="preserve"> </w:t>
      </w:r>
      <w:r>
        <w:t>ответ:</w:t>
      </w:r>
      <w:r w:rsidR="006D3B88">
        <w:t xml:space="preserve"> </w:t>
      </w:r>
      <w:r>
        <w:t>Б</w:t>
      </w:r>
    </w:p>
    <w:p w:rsidR="00CA5972" w:rsidRDefault="00CA5972" w:rsidP="00CA5972">
      <w:pPr>
        <w:spacing w:after="0"/>
        <w:jc w:val="both"/>
      </w:pPr>
      <w:r>
        <w:t>Компетенции</w:t>
      </w:r>
      <w:r w:rsidR="006D3B88">
        <w:t xml:space="preserve"> </w:t>
      </w:r>
      <w:r>
        <w:t>(индикаторы):</w:t>
      </w:r>
      <w:r w:rsidR="006D3B88">
        <w:t xml:space="preserve"> </w:t>
      </w:r>
      <w:r>
        <w:rPr>
          <w:szCs w:val="28"/>
        </w:rPr>
        <w:t>ПК-1</w:t>
      </w:r>
      <w:r w:rsidR="006D3B88">
        <w:t xml:space="preserve"> </w:t>
      </w:r>
      <w:r>
        <w:t>(ПК-1.1</w:t>
      </w:r>
      <w:r w:rsidR="006D3B88">
        <w:t xml:space="preserve"> </w:t>
      </w:r>
      <w:r>
        <w:t>ПК-1.4),</w:t>
      </w:r>
      <w:r w:rsidR="006D3B88">
        <w:t xml:space="preserve"> </w:t>
      </w:r>
      <w:r>
        <w:rPr>
          <w:szCs w:val="28"/>
        </w:rPr>
        <w:t>ПК-2</w:t>
      </w:r>
      <w:r w:rsidR="006D3B88">
        <w:rPr>
          <w:szCs w:val="28"/>
        </w:rPr>
        <w:t xml:space="preserve"> </w:t>
      </w:r>
      <w:r>
        <w:rPr>
          <w:szCs w:val="28"/>
        </w:rPr>
        <w:t>(</w:t>
      </w:r>
      <w:r>
        <w:t>ПК-2.2</w:t>
      </w:r>
      <w:r w:rsidR="006D3B88">
        <w:t xml:space="preserve"> </w:t>
      </w:r>
      <w:r>
        <w:t>ПК-2.3)</w:t>
      </w:r>
    </w:p>
    <w:p w:rsidR="00CA5972" w:rsidRDefault="00CA5972" w:rsidP="00CA5972">
      <w:pPr>
        <w:spacing w:after="0"/>
        <w:jc w:val="both"/>
        <w:rPr>
          <w:bCs/>
          <w:iCs/>
          <w:szCs w:val="28"/>
        </w:rPr>
      </w:pPr>
    </w:p>
    <w:p w:rsidR="00CA5972" w:rsidRDefault="00CA5972" w:rsidP="00CA5972">
      <w:pPr>
        <w:numPr>
          <w:ilvl w:val="0"/>
          <w:numId w:val="1"/>
        </w:numPr>
        <w:spacing w:after="0"/>
        <w:jc w:val="both"/>
        <w:rPr>
          <w:bCs/>
          <w:i/>
          <w:szCs w:val="28"/>
        </w:rPr>
      </w:pPr>
      <w:r>
        <w:rPr>
          <w:bCs/>
          <w:i/>
          <w:szCs w:val="28"/>
        </w:rPr>
        <w:t>Выберите</w:t>
      </w:r>
      <w:r w:rsidR="006D3B88">
        <w:rPr>
          <w:bCs/>
          <w:i/>
          <w:szCs w:val="28"/>
        </w:rPr>
        <w:t xml:space="preserve"> </w:t>
      </w:r>
      <w:r>
        <w:rPr>
          <w:bCs/>
          <w:i/>
          <w:szCs w:val="28"/>
        </w:rPr>
        <w:t>один</w:t>
      </w:r>
      <w:r w:rsidR="006D3B88">
        <w:rPr>
          <w:bCs/>
          <w:i/>
          <w:szCs w:val="28"/>
        </w:rPr>
        <w:t xml:space="preserve"> </w:t>
      </w:r>
      <w:r>
        <w:rPr>
          <w:bCs/>
          <w:i/>
          <w:szCs w:val="28"/>
        </w:rPr>
        <w:t>правильный</w:t>
      </w:r>
      <w:r w:rsidR="006D3B88">
        <w:rPr>
          <w:bCs/>
          <w:i/>
          <w:szCs w:val="28"/>
        </w:rPr>
        <w:t xml:space="preserve"> </w:t>
      </w:r>
      <w:r>
        <w:rPr>
          <w:bCs/>
          <w:i/>
          <w:szCs w:val="28"/>
        </w:rPr>
        <w:t>ответ.</w:t>
      </w:r>
    </w:p>
    <w:p w:rsidR="00CA5972" w:rsidRDefault="00CA5972" w:rsidP="00CA5972">
      <w:pPr>
        <w:spacing w:after="0"/>
        <w:jc w:val="both"/>
        <w:rPr>
          <w:bCs/>
          <w:iCs/>
          <w:szCs w:val="28"/>
        </w:rPr>
      </w:pPr>
      <w:r>
        <w:rPr>
          <w:bCs/>
          <w:iCs/>
          <w:szCs w:val="28"/>
        </w:rPr>
        <w:t>Что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не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входит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в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число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обязанностей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Союза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журналистов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России?</w:t>
      </w:r>
      <w:r w:rsidR="006D3B88">
        <w:rPr>
          <w:bCs/>
          <w:iCs/>
          <w:szCs w:val="28"/>
        </w:rPr>
        <w:t xml:space="preserve"> </w:t>
      </w:r>
    </w:p>
    <w:p w:rsidR="00CA5972" w:rsidRDefault="00CA5972" w:rsidP="00CA5972">
      <w:pPr>
        <w:spacing w:after="0"/>
        <w:jc w:val="both"/>
        <w:rPr>
          <w:bCs/>
          <w:iCs/>
          <w:szCs w:val="28"/>
        </w:rPr>
      </w:pPr>
      <w:r>
        <w:rPr>
          <w:bCs/>
          <w:iCs/>
          <w:szCs w:val="28"/>
        </w:rPr>
        <w:t>А)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Допускать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представителей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органа,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принимающего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решения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о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государственной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регистрации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общественных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объединений,</w:t>
      </w:r>
      <w:r w:rsidR="006D3B88">
        <w:rPr>
          <w:bCs/>
          <w:iCs/>
          <w:szCs w:val="28"/>
        </w:rPr>
        <w:t xml:space="preserve"> на проводимые СЖР мероприятия;</w:t>
      </w:r>
    </w:p>
    <w:p w:rsidR="00CA5972" w:rsidRDefault="00CA5972" w:rsidP="00CA5972">
      <w:pPr>
        <w:spacing w:after="0"/>
        <w:jc w:val="both"/>
        <w:rPr>
          <w:bCs/>
          <w:iCs/>
          <w:szCs w:val="28"/>
        </w:rPr>
      </w:pPr>
      <w:r>
        <w:rPr>
          <w:bCs/>
          <w:iCs/>
          <w:szCs w:val="28"/>
        </w:rPr>
        <w:t>Б)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Оказывать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содействие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представителям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органа,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принимающего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решения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о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государственной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регистрации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общественных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объединений,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в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ознакомлении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с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деятельностью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СЖР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в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связи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с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достижением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уставных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целей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и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соблюдением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законо</w:t>
      </w:r>
      <w:r w:rsidR="006D3B88">
        <w:rPr>
          <w:bCs/>
          <w:iCs/>
          <w:szCs w:val="28"/>
        </w:rPr>
        <w:t xml:space="preserve">дательства Российской Федерации; </w:t>
      </w:r>
    </w:p>
    <w:p w:rsidR="00CA5972" w:rsidRDefault="00CA5972" w:rsidP="00CA5972">
      <w:pPr>
        <w:spacing w:after="0"/>
        <w:jc w:val="both"/>
        <w:rPr>
          <w:bCs/>
          <w:iCs/>
          <w:szCs w:val="28"/>
        </w:rPr>
      </w:pPr>
      <w:r>
        <w:rPr>
          <w:bCs/>
          <w:iCs/>
          <w:szCs w:val="28"/>
        </w:rPr>
        <w:t>В)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Защищать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д</w:t>
      </w:r>
      <w:r w:rsidR="006D3B88">
        <w:rPr>
          <w:bCs/>
          <w:iCs/>
          <w:szCs w:val="28"/>
        </w:rPr>
        <w:t xml:space="preserve">емократическое правительство РФ; </w:t>
      </w:r>
    </w:p>
    <w:p w:rsidR="00CA5972" w:rsidRDefault="00CA5972" w:rsidP="00CA5972">
      <w:pPr>
        <w:spacing w:after="0"/>
        <w:jc w:val="both"/>
        <w:rPr>
          <w:bCs/>
          <w:i/>
          <w:szCs w:val="28"/>
        </w:rPr>
      </w:pPr>
      <w:r>
        <w:rPr>
          <w:bCs/>
          <w:iCs/>
          <w:szCs w:val="28"/>
        </w:rPr>
        <w:t>Г)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Ежегодно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публиковать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отчет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об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использовании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своего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имущества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или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обеспечивать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доступность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ознакомления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с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указанным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отчетом.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–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материал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взят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с</w:t>
      </w:r>
      <w:r w:rsidR="006D3B88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сайта</w:t>
      </w:r>
      <w:r w:rsidR="006D3B88">
        <w:rPr>
          <w:bCs/>
          <w:iCs/>
          <w:szCs w:val="28"/>
        </w:rPr>
        <w:t xml:space="preserve">. </w:t>
      </w:r>
    </w:p>
    <w:p w:rsidR="00CA5972" w:rsidRDefault="00CA5972" w:rsidP="00CA5972">
      <w:pPr>
        <w:spacing w:after="0"/>
        <w:jc w:val="both"/>
      </w:pPr>
      <w:r>
        <w:t>Правильный</w:t>
      </w:r>
      <w:r w:rsidR="006D3B88">
        <w:t xml:space="preserve"> </w:t>
      </w:r>
      <w:r>
        <w:t>ответ:</w:t>
      </w:r>
      <w:r w:rsidR="006D3B88">
        <w:t xml:space="preserve"> </w:t>
      </w:r>
      <w:r>
        <w:t>В</w:t>
      </w:r>
    </w:p>
    <w:p w:rsidR="00CA5972" w:rsidRDefault="00CA5972" w:rsidP="00CA5972">
      <w:pPr>
        <w:spacing w:after="0"/>
        <w:jc w:val="both"/>
      </w:pPr>
      <w:r>
        <w:t>Компетенции</w:t>
      </w:r>
      <w:r w:rsidR="006D3B88">
        <w:t xml:space="preserve"> </w:t>
      </w:r>
      <w:r>
        <w:t>(индикаторы):</w:t>
      </w:r>
      <w:r w:rsidR="006D3B88">
        <w:t xml:space="preserve"> </w:t>
      </w:r>
      <w:r>
        <w:rPr>
          <w:szCs w:val="28"/>
        </w:rPr>
        <w:t>ПК-1</w:t>
      </w:r>
      <w:r w:rsidR="006D3B88">
        <w:t xml:space="preserve"> </w:t>
      </w:r>
      <w:r>
        <w:t>(ПК-1.2</w:t>
      </w:r>
      <w:r w:rsidR="006D3B88">
        <w:t xml:space="preserve"> </w:t>
      </w:r>
      <w:r>
        <w:t>ПК-1.7),</w:t>
      </w:r>
      <w:r w:rsidR="006D3B88">
        <w:t xml:space="preserve"> </w:t>
      </w:r>
      <w:r>
        <w:rPr>
          <w:szCs w:val="28"/>
        </w:rPr>
        <w:t>ПК-2</w:t>
      </w:r>
      <w:r w:rsidR="006D3B88">
        <w:rPr>
          <w:szCs w:val="28"/>
        </w:rPr>
        <w:t xml:space="preserve"> </w:t>
      </w:r>
      <w:r>
        <w:rPr>
          <w:szCs w:val="28"/>
        </w:rPr>
        <w:t>(</w:t>
      </w:r>
      <w:r>
        <w:t>ПК-2.1</w:t>
      </w:r>
      <w:r w:rsidR="006D3B88">
        <w:t xml:space="preserve"> </w:t>
      </w:r>
      <w:r>
        <w:t>ПК-2.2)</w:t>
      </w:r>
    </w:p>
    <w:p w:rsidR="00CA5972" w:rsidRDefault="00CA5972" w:rsidP="00CA5972">
      <w:pPr>
        <w:spacing w:after="0"/>
        <w:jc w:val="both"/>
        <w:rPr>
          <w:bCs/>
          <w:i/>
          <w:szCs w:val="28"/>
        </w:rPr>
      </w:pPr>
    </w:p>
    <w:bookmarkEnd w:id="0"/>
    <w:p w:rsidR="00CA5972" w:rsidRDefault="00CA5972" w:rsidP="00CA5972">
      <w:pPr>
        <w:numPr>
          <w:ilvl w:val="0"/>
          <w:numId w:val="1"/>
        </w:numPr>
        <w:spacing w:after="0"/>
        <w:jc w:val="both"/>
        <w:rPr>
          <w:bCs/>
          <w:i/>
          <w:szCs w:val="28"/>
        </w:rPr>
      </w:pPr>
      <w:r>
        <w:rPr>
          <w:bCs/>
          <w:i/>
          <w:szCs w:val="28"/>
        </w:rPr>
        <w:t>Выберите</w:t>
      </w:r>
      <w:r w:rsidR="006D3B88">
        <w:rPr>
          <w:bCs/>
          <w:i/>
          <w:szCs w:val="28"/>
        </w:rPr>
        <w:t xml:space="preserve"> </w:t>
      </w:r>
      <w:r>
        <w:rPr>
          <w:bCs/>
          <w:i/>
          <w:szCs w:val="28"/>
        </w:rPr>
        <w:t>один</w:t>
      </w:r>
      <w:r w:rsidR="006D3B88">
        <w:rPr>
          <w:bCs/>
          <w:i/>
          <w:szCs w:val="28"/>
        </w:rPr>
        <w:t xml:space="preserve"> </w:t>
      </w:r>
      <w:r>
        <w:rPr>
          <w:bCs/>
          <w:i/>
          <w:szCs w:val="28"/>
        </w:rPr>
        <w:t>правильный</w:t>
      </w:r>
      <w:r w:rsidR="006D3B88">
        <w:rPr>
          <w:bCs/>
          <w:i/>
          <w:szCs w:val="28"/>
        </w:rPr>
        <w:t xml:space="preserve"> </w:t>
      </w:r>
      <w:r>
        <w:rPr>
          <w:bCs/>
          <w:i/>
          <w:szCs w:val="28"/>
        </w:rPr>
        <w:t>ответ.</w:t>
      </w:r>
    </w:p>
    <w:p w:rsidR="00CA5972" w:rsidRDefault="00CA5972" w:rsidP="00CA5972">
      <w:pPr>
        <w:spacing w:after="0"/>
        <w:jc w:val="both"/>
      </w:pPr>
      <w:r>
        <w:t>Слово</w:t>
      </w:r>
      <w:r w:rsidR="006D3B88">
        <w:t xml:space="preserve"> «журналистика» заимствовано из</w:t>
      </w:r>
    </w:p>
    <w:p w:rsidR="00CA5972" w:rsidRDefault="00CA5972" w:rsidP="00CA5972">
      <w:pPr>
        <w:spacing w:after="0"/>
        <w:jc w:val="both"/>
      </w:pPr>
      <w:r>
        <w:t>А)</w:t>
      </w:r>
      <w:r w:rsidR="006D3B88">
        <w:t xml:space="preserve"> </w:t>
      </w:r>
      <w:r>
        <w:t>английского</w:t>
      </w:r>
      <w:r w:rsidR="006D3B88">
        <w:t xml:space="preserve"> </w:t>
      </w:r>
      <w:r>
        <w:t>языка</w:t>
      </w:r>
      <w:r w:rsidR="006D3B88">
        <w:t>;</w:t>
      </w:r>
    </w:p>
    <w:p w:rsidR="00CA5972" w:rsidRDefault="00CA5972" w:rsidP="00CA5972">
      <w:pPr>
        <w:spacing w:after="0"/>
        <w:jc w:val="both"/>
      </w:pPr>
      <w:r>
        <w:t>Б)</w:t>
      </w:r>
      <w:r w:rsidR="006D3B88">
        <w:t xml:space="preserve"> </w:t>
      </w:r>
      <w:r>
        <w:t>немецкого</w:t>
      </w:r>
      <w:r w:rsidR="006D3B88">
        <w:t xml:space="preserve"> </w:t>
      </w:r>
      <w:r>
        <w:t>языка</w:t>
      </w:r>
      <w:r w:rsidR="006D3B88">
        <w:t>;</w:t>
      </w:r>
    </w:p>
    <w:p w:rsidR="00CA5972" w:rsidRDefault="00CA5972" w:rsidP="00CA5972">
      <w:pPr>
        <w:spacing w:after="0"/>
        <w:jc w:val="both"/>
      </w:pPr>
      <w:r>
        <w:t>В)</w:t>
      </w:r>
      <w:r w:rsidR="006D3B88">
        <w:t xml:space="preserve"> </w:t>
      </w:r>
      <w:r>
        <w:t>французского</w:t>
      </w:r>
      <w:r w:rsidR="006D3B88">
        <w:t xml:space="preserve"> </w:t>
      </w:r>
      <w:r>
        <w:t>языка</w:t>
      </w:r>
      <w:r w:rsidR="006D3B88">
        <w:t>;</w:t>
      </w:r>
    </w:p>
    <w:p w:rsidR="00CA5972" w:rsidRDefault="00CA5972" w:rsidP="00CA5972">
      <w:pPr>
        <w:spacing w:after="0"/>
        <w:jc w:val="both"/>
      </w:pPr>
      <w:r>
        <w:t>Г)</w:t>
      </w:r>
      <w:r w:rsidR="006D3B88">
        <w:t xml:space="preserve"> </w:t>
      </w:r>
      <w:r>
        <w:t>итальянского</w:t>
      </w:r>
      <w:r w:rsidR="006D3B88">
        <w:t xml:space="preserve"> </w:t>
      </w:r>
      <w:r>
        <w:t>языка</w:t>
      </w:r>
      <w:r w:rsidR="006D3B88">
        <w:t>.</w:t>
      </w:r>
    </w:p>
    <w:p w:rsidR="00CA5972" w:rsidRDefault="00CA5972" w:rsidP="00CA5972">
      <w:pPr>
        <w:spacing w:after="0"/>
        <w:jc w:val="both"/>
      </w:pPr>
      <w:r>
        <w:t>Правильный</w:t>
      </w:r>
      <w:r w:rsidR="006D3B88">
        <w:t xml:space="preserve"> </w:t>
      </w:r>
      <w:r>
        <w:t>ответ:</w:t>
      </w:r>
      <w:r w:rsidR="006D3B88">
        <w:t xml:space="preserve"> </w:t>
      </w:r>
      <w:r>
        <w:t>В</w:t>
      </w:r>
    </w:p>
    <w:p w:rsidR="00CA5972" w:rsidRDefault="00CA5972" w:rsidP="00CA5972">
      <w:pPr>
        <w:spacing w:after="0"/>
        <w:jc w:val="both"/>
      </w:pPr>
      <w:r>
        <w:t>Компетенции</w:t>
      </w:r>
      <w:r w:rsidR="006D3B88">
        <w:t xml:space="preserve"> </w:t>
      </w:r>
      <w:r>
        <w:t>(индикаторы):</w:t>
      </w:r>
      <w:r w:rsidR="006D3B88">
        <w:t xml:space="preserve"> </w:t>
      </w:r>
      <w:r>
        <w:rPr>
          <w:szCs w:val="28"/>
        </w:rPr>
        <w:t>ПК-1</w:t>
      </w:r>
      <w:r w:rsidR="006D3B88">
        <w:t xml:space="preserve"> </w:t>
      </w:r>
      <w:r>
        <w:t>(ПК-1.3</w:t>
      </w:r>
      <w:r w:rsidR="006D3B88">
        <w:t xml:space="preserve"> </w:t>
      </w:r>
      <w:r>
        <w:t>ПК-1.4),</w:t>
      </w:r>
      <w:r w:rsidR="006D3B88">
        <w:t xml:space="preserve"> </w:t>
      </w:r>
      <w:r>
        <w:rPr>
          <w:szCs w:val="28"/>
        </w:rPr>
        <w:t>ПК-2</w:t>
      </w:r>
      <w:r w:rsidR="006D3B88">
        <w:rPr>
          <w:szCs w:val="28"/>
        </w:rPr>
        <w:t xml:space="preserve"> </w:t>
      </w:r>
      <w:r>
        <w:rPr>
          <w:szCs w:val="28"/>
        </w:rPr>
        <w:t>(</w:t>
      </w:r>
      <w:r>
        <w:t>ПК-2.2</w:t>
      </w:r>
      <w:r w:rsidR="006D3B88">
        <w:t xml:space="preserve"> </w:t>
      </w:r>
      <w:r>
        <w:t>ПК-3.3)</w:t>
      </w:r>
    </w:p>
    <w:p w:rsidR="00CA5972" w:rsidRDefault="00CA5972" w:rsidP="00CA5972">
      <w:pPr>
        <w:spacing w:after="0"/>
        <w:jc w:val="both"/>
      </w:pPr>
    </w:p>
    <w:p w:rsidR="00CA5972" w:rsidRDefault="00CA5972" w:rsidP="00CA5972">
      <w:pPr>
        <w:spacing w:after="0"/>
        <w:jc w:val="both"/>
      </w:pPr>
    </w:p>
    <w:p w:rsidR="00CA5972" w:rsidRDefault="00CA5972" w:rsidP="00CA5972">
      <w:pPr>
        <w:spacing w:after="0"/>
        <w:jc w:val="center"/>
        <w:rPr>
          <w:b/>
          <w:kern w:val="0"/>
          <w:szCs w:val="28"/>
        </w:rPr>
      </w:pPr>
      <w:bookmarkStart w:id="1" w:name="_Hlk191372712"/>
      <w:r>
        <w:rPr>
          <w:b/>
          <w:kern w:val="0"/>
          <w:szCs w:val="28"/>
        </w:rPr>
        <w:lastRenderedPageBreak/>
        <w:t>Задания</w:t>
      </w:r>
      <w:r w:rsidR="006D3B88">
        <w:rPr>
          <w:b/>
          <w:kern w:val="0"/>
          <w:szCs w:val="28"/>
        </w:rPr>
        <w:t xml:space="preserve"> </w:t>
      </w:r>
      <w:r>
        <w:rPr>
          <w:b/>
          <w:kern w:val="0"/>
          <w:szCs w:val="28"/>
        </w:rPr>
        <w:t>закрытого</w:t>
      </w:r>
      <w:r w:rsidR="006D3B88">
        <w:rPr>
          <w:b/>
          <w:kern w:val="0"/>
          <w:szCs w:val="28"/>
        </w:rPr>
        <w:t xml:space="preserve"> </w:t>
      </w:r>
      <w:r>
        <w:rPr>
          <w:b/>
          <w:kern w:val="0"/>
          <w:szCs w:val="28"/>
        </w:rPr>
        <w:t>типа</w:t>
      </w:r>
      <w:r w:rsidR="006D3B88">
        <w:rPr>
          <w:b/>
          <w:kern w:val="0"/>
          <w:szCs w:val="28"/>
        </w:rPr>
        <w:t xml:space="preserve"> </w:t>
      </w:r>
      <w:r>
        <w:rPr>
          <w:b/>
          <w:kern w:val="0"/>
          <w:szCs w:val="28"/>
        </w:rPr>
        <w:t>на</w:t>
      </w:r>
      <w:r w:rsidR="006D3B88">
        <w:rPr>
          <w:b/>
          <w:kern w:val="0"/>
          <w:szCs w:val="28"/>
        </w:rPr>
        <w:t xml:space="preserve"> </w:t>
      </w:r>
      <w:r>
        <w:rPr>
          <w:b/>
          <w:kern w:val="0"/>
          <w:szCs w:val="28"/>
        </w:rPr>
        <w:t>установление</w:t>
      </w:r>
      <w:r w:rsidR="006D3B88">
        <w:rPr>
          <w:b/>
          <w:kern w:val="0"/>
          <w:szCs w:val="28"/>
        </w:rPr>
        <w:t xml:space="preserve"> </w:t>
      </w:r>
      <w:r>
        <w:rPr>
          <w:b/>
          <w:kern w:val="0"/>
          <w:szCs w:val="28"/>
        </w:rPr>
        <w:t>соответствия</w:t>
      </w:r>
    </w:p>
    <w:p w:rsidR="00CA5972" w:rsidRDefault="00CA5972" w:rsidP="00CA5972">
      <w:pPr>
        <w:spacing w:after="0"/>
        <w:jc w:val="both"/>
        <w:rPr>
          <w:bCs/>
          <w:i/>
          <w:kern w:val="0"/>
          <w:szCs w:val="28"/>
        </w:rPr>
      </w:pPr>
    </w:p>
    <w:p w:rsidR="00CA5972" w:rsidRDefault="00CA5972" w:rsidP="00CA5972">
      <w:pPr>
        <w:spacing w:after="0"/>
        <w:jc w:val="both"/>
        <w:rPr>
          <w:bCs/>
          <w:i/>
          <w:kern w:val="0"/>
          <w:szCs w:val="28"/>
        </w:rPr>
      </w:pPr>
      <w:bookmarkStart w:id="2" w:name="_Hlk192779933"/>
      <w:bookmarkEnd w:id="1"/>
      <w:r>
        <w:rPr>
          <w:bCs/>
          <w:i/>
          <w:kern w:val="0"/>
          <w:szCs w:val="28"/>
        </w:rPr>
        <w:t>1.</w:t>
      </w:r>
      <w:r w:rsidR="006D3B88">
        <w:rPr>
          <w:bCs/>
          <w:i/>
          <w:kern w:val="0"/>
          <w:szCs w:val="28"/>
        </w:rPr>
        <w:t xml:space="preserve"> </w:t>
      </w:r>
      <w:r>
        <w:rPr>
          <w:bCs/>
          <w:i/>
          <w:kern w:val="0"/>
          <w:szCs w:val="28"/>
        </w:rPr>
        <w:t>Установите</w:t>
      </w:r>
      <w:r w:rsidR="006D3B88">
        <w:rPr>
          <w:bCs/>
          <w:i/>
          <w:kern w:val="0"/>
          <w:szCs w:val="28"/>
        </w:rPr>
        <w:t xml:space="preserve"> </w:t>
      </w:r>
      <w:r>
        <w:rPr>
          <w:bCs/>
          <w:i/>
          <w:kern w:val="0"/>
          <w:szCs w:val="28"/>
        </w:rPr>
        <w:t>правильное</w:t>
      </w:r>
      <w:r w:rsidR="006D3B88">
        <w:rPr>
          <w:bCs/>
          <w:i/>
          <w:kern w:val="0"/>
          <w:szCs w:val="28"/>
        </w:rPr>
        <w:t xml:space="preserve"> </w:t>
      </w:r>
      <w:r>
        <w:rPr>
          <w:bCs/>
          <w:i/>
          <w:kern w:val="0"/>
          <w:szCs w:val="28"/>
        </w:rPr>
        <w:t>соответствие.</w:t>
      </w:r>
      <w:r w:rsidR="006D3B88">
        <w:rPr>
          <w:bCs/>
          <w:i/>
          <w:kern w:val="0"/>
          <w:szCs w:val="28"/>
        </w:rPr>
        <w:t xml:space="preserve"> </w:t>
      </w:r>
      <w:r>
        <w:rPr>
          <w:bCs/>
          <w:i/>
          <w:kern w:val="0"/>
          <w:szCs w:val="28"/>
        </w:rPr>
        <w:t>Каждому</w:t>
      </w:r>
      <w:r w:rsidR="006D3B88">
        <w:rPr>
          <w:bCs/>
          <w:i/>
          <w:kern w:val="0"/>
          <w:szCs w:val="28"/>
        </w:rPr>
        <w:t xml:space="preserve"> </w:t>
      </w:r>
      <w:r>
        <w:rPr>
          <w:bCs/>
          <w:i/>
          <w:kern w:val="0"/>
          <w:szCs w:val="28"/>
        </w:rPr>
        <w:t>элементу</w:t>
      </w:r>
      <w:r w:rsidR="006D3B88">
        <w:rPr>
          <w:bCs/>
          <w:i/>
          <w:kern w:val="0"/>
          <w:szCs w:val="28"/>
        </w:rPr>
        <w:t xml:space="preserve"> </w:t>
      </w:r>
      <w:r>
        <w:rPr>
          <w:bCs/>
          <w:i/>
          <w:kern w:val="0"/>
          <w:szCs w:val="28"/>
        </w:rPr>
        <w:t>левого</w:t>
      </w:r>
      <w:r w:rsidR="006D3B88">
        <w:rPr>
          <w:bCs/>
          <w:i/>
          <w:kern w:val="0"/>
          <w:szCs w:val="28"/>
        </w:rPr>
        <w:t xml:space="preserve"> </w:t>
      </w:r>
      <w:r>
        <w:rPr>
          <w:bCs/>
          <w:i/>
          <w:kern w:val="0"/>
          <w:szCs w:val="28"/>
        </w:rPr>
        <w:t>столбца</w:t>
      </w:r>
      <w:r w:rsidR="006D3B88">
        <w:rPr>
          <w:bCs/>
          <w:i/>
          <w:kern w:val="0"/>
          <w:szCs w:val="28"/>
        </w:rPr>
        <w:t xml:space="preserve"> </w:t>
      </w:r>
      <w:r>
        <w:rPr>
          <w:bCs/>
          <w:i/>
          <w:kern w:val="0"/>
          <w:szCs w:val="28"/>
        </w:rPr>
        <w:t>соответствует</w:t>
      </w:r>
      <w:r w:rsidR="006D3B88">
        <w:rPr>
          <w:bCs/>
          <w:i/>
          <w:kern w:val="0"/>
          <w:szCs w:val="28"/>
        </w:rPr>
        <w:t xml:space="preserve"> </w:t>
      </w:r>
      <w:r>
        <w:rPr>
          <w:bCs/>
          <w:i/>
          <w:kern w:val="0"/>
          <w:szCs w:val="28"/>
        </w:rPr>
        <w:t>только</w:t>
      </w:r>
      <w:r w:rsidR="006D3B88">
        <w:rPr>
          <w:bCs/>
          <w:i/>
          <w:kern w:val="0"/>
          <w:szCs w:val="28"/>
        </w:rPr>
        <w:t xml:space="preserve"> </w:t>
      </w:r>
      <w:r>
        <w:rPr>
          <w:bCs/>
          <w:i/>
          <w:kern w:val="0"/>
          <w:szCs w:val="28"/>
        </w:rPr>
        <w:t>один</w:t>
      </w:r>
      <w:r w:rsidR="006D3B88">
        <w:rPr>
          <w:bCs/>
          <w:i/>
          <w:kern w:val="0"/>
          <w:szCs w:val="28"/>
        </w:rPr>
        <w:t xml:space="preserve"> </w:t>
      </w:r>
      <w:r>
        <w:rPr>
          <w:bCs/>
          <w:i/>
          <w:kern w:val="0"/>
          <w:szCs w:val="28"/>
        </w:rPr>
        <w:t>элемент</w:t>
      </w:r>
      <w:r w:rsidR="006D3B88">
        <w:rPr>
          <w:bCs/>
          <w:i/>
          <w:kern w:val="0"/>
          <w:szCs w:val="28"/>
        </w:rPr>
        <w:t xml:space="preserve"> </w:t>
      </w:r>
      <w:r>
        <w:rPr>
          <w:bCs/>
          <w:i/>
          <w:kern w:val="0"/>
          <w:szCs w:val="28"/>
        </w:rPr>
        <w:t>правого</w:t>
      </w:r>
      <w:r w:rsidR="006D3B88">
        <w:rPr>
          <w:bCs/>
          <w:i/>
          <w:kern w:val="0"/>
          <w:szCs w:val="28"/>
        </w:rPr>
        <w:t xml:space="preserve"> </w:t>
      </w:r>
      <w:r>
        <w:rPr>
          <w:bCs/>
          <w:i/>
          <w:kern w:val="0"/>
          <w:szCs w:val="28"/>
        </w:rPr>
        <w:t>столбца.</w:t>
      </w:r>
      <w:r w:rsidR="006D3B88">
        <w:rPr>
          <w:bCs/>
          <w:i/>
          <w:kern w:val="0"/>
          <w:szCs w:val="28"/>
        </w:rPr>
        <w:t xml:space="preserve"> </w:t>
      </w:r>
      <w:bookmarkStart w:id="3" w:name="_Hlk191468029"/>
      <w:r>
        <w:rPr>
          <w:bCs/>
          <w:i/>
          <w:szCs w:val="28"/>
        </w:rPr>
        <w:t>Соотнесите</w:t>
      </w:r>
      <w:r w:rsidR="006D3B88">
        <w:rPr>
          <w:bCs/>
          <w:i/>
          <w:szCs w:val="28"/>
        </w:rPr>
        <w:t xml:space="preserve"> </w:t>
      </w:r>
      <w:r>
        <w:rPr>
          <w:bCs/>
          <w:i/>
          <w:szCs w:val="28"/>
        </w:rPr>
        <w:t>материал</w:t>
      </w:r>
      <w:r w:rsidR="006D3B88">
        <w:rPr>
          <w:bCs/>
          <w:i/>
          <w:szCs w:val="28"/>
        </w:rPr>
        <w:t xml:space="preserve"> с его основными характеристиками</w:t>
      </w:r>
      <w:r>
        <w:rPr>
          <w:bCs/>
          <w:i/>
          <w:szCs w:val="28"/>
        </w:rPr>
        <w:t>.</w:t>
      </w:r>
      <w:r w:rsidR="006D3B88">
        <w:rPr>
          <w:bCs/>
          <w:i/>
          <w:szCs w:val="28"/>
        </w:rPr>
        <w:t xml:space="preserve"> </w:t>
      </w:r>
      <w:r>
        <w:rPr>
          <w:bCs/>
          <w:i/>
          <w:szCs w:val="28"/>
        </w:rPr>
        <w:t>Запишите</w:t>
      </w:r>
      <w:r w:rsidR="006D3B88">
        <w:rPr>
          <w:bCs/>
          <w:i/>
          <w:szCs w:val="28"/>
        </w:rPr>
        <w:t xml:space="preserve"> </w:t>
      </w:r>
      <w:r>
        <w:rPr>
          <w:bCs/>
          <w:i/>
          <w:szCs w:val="28"/>
        </w:rPr>
        <w:t>выбранные</w:t>
      </w:r>
      <w:r w:rsidR="006D3B88">
        <w:rPr>
          <w:bCs/>
          <w:i/>
          <w:szCs w:val="28"/>
        </w:rPr>
        <w:t xml:space="preserve"> </w:t>
      </w:r>
      <w:r>
        <w:rPr>
          <w:bCs/>
          <w:i/>
          <w:szCs w:val="28"/>
        </w:rPr>
        <w:t>цифры</w:t>
      </w:r>
      <w:r w:rsidR="006D3B88">
        <w:rPr>
          <w:bCs/>
          <w:i/>
          <w:szCs w:val="28"/>
        </w:rPr>
        <w:t xml:space="preserve"> </w:t>
      </w:r>
      <w:r>
        <w:rPr>
          <w:bCs/>
          <w:i/>
          <w:szCs w:val="28"/>
        </w:rPr>
        <w:t>под</w:t>
      </w:r>
      <w:r w:rsidR="006D3B88">
        <w:rPr>
          <w:bCs/>
          <w:i/>
          <w:szCs w:val="28"/>
        </w:rPr>
        <w:t xml:space="preserve"> </w:t>
      </w:r>
      <w:r>
        <w:rPr>
          <w:bCs/>
          <w:i/>
          <w:szCs w:val="28"/>
        </w:rPr>
        <w:t>соответствующими</w:t>
      </w:r>
      <w:r w:rsidR="006D3B88">
        <w:rPr>
          <w:bCs/>
          <w:i/>
          <w:szCs w:val="28"/>
        </w:rPr>
        <w:t xml:space="preserve"> </w:t>
      </w:r>
      <w:r>
        <w:rPr>
          <w:bCs/>
          <w:i/>
          <w:szCs w:val="28"/>
        </w:rPr>
        <w:t>буквами.</w:t>
      </w:r>
      <w:bookmarkEnd w:id="2"/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534"/>
        <w:gridCol w:w="3540"/>
        <w:gridCol w:w="567"/>
        <w:gridCol w:w="4674"/>
      </w:tblGrid>
      <w:tr w:rsidR="00CA5972" w:rsidTr="00CA5972">
        <w:tc>
          <w:tcPr>
            <w:tcW w:w="4077" w:type="dxa"/>
            <w:gridSpan w:val="2"/>
            <w:hideMark/>
          </w:tcPr>
          <w:p w:rsidR="00CA5972" w:rsidRDefault="00CA5972">
            <w:pPr>
              <w:shd w:val="clear" w:color="auto" w:fill="FFFFFF"/>
              <w:spacing w:after="0"/>
              <w:contextualSpacing/>
              <w:jc w:val="center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Понятия</w:t>
            </w:r>
          </w:p>
        </w:tc>
        <w:tc>
          <w:tcPr>
            <w:tcW w:w="5245" w:type="dxa"/>
            <w:gridSpan w:val="2"/>
            <w:hideMark/>
          </w:tcPr>
          <w:p w:rsidR="00CA5972" w:rsidRDefault="00CA5972">
            <w:pPr>
              <w:shd w:val="clear" w:color="auto" w:fill="FFFFFF"/>
              <w:spacing w:after="0"/>
              <w:ind w:right="-110"/>
              <w:contextualSpacing/>
              <w:jc w:val="center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Определения</w:t>
            </w:r>
          </w:p>
        </w:tc>
      </w:tr>
      <w:tr w:rsidR="00CA5972" w:rsidTr="00CA5972">
        <w:tc>
          <w:tcPr>
            <w:tcW w:w="534" w:type="dxa"/>
            <w:hideMark/>
          </w:tcPr>
          <w:p w:rsidR="00CA5972" w:rsidRDefault="00CA5972">
            <w:pPr>
              <w:shd w:val="clear" w:color="auto" w:fill="FFFFFF"/>
              <w:spacing w:after="0"/>
              <w:ind w:left="459" w:hanging="459"/>
              <w:contextualSpacing/>
              <w:jc w:val="right"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iCs/>
                <w:kern w:val="0"/>
                <w:szCs w:val="28"/>
                <w:lang w:eastAsia="ru-RU"/>
              </w:rPr>
              <w:t>1)</w:t>
            </w:r>
          </w:p>
        </w:tc>
        <w:tc>
          <w:tcPr>
            <w:tcW w:w="3543" w:type="dxa"/>
            <w:hideMark/>
          </w:tcPr>
          <w:p w:rsidR="00CA5972" w:rsidRDefault="00CA5972">
            <w:pPr>
              <w:shd w:val="clear" w:color="auto" w:fill="FFFFFF"/>
              <w:spacing w:after="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>
              <w:t>Расширенная</w:t>
            </w:r>
            <w:r w:rsidR="006D3B88">
              <w:t xml:space="preserve"> </w:t>
            </w:r>
            <w:r>
              <w:t>информация</w:t>
            </w:r>
            <w:r w:rsidR="006D3B88">
              <w:t xml:space="preserve"> </w:t>
            </w:r>
            <w:r>
              <w:t>для</w:t>
            </w:r>
            <w:r w:rsidR="006D3B88">
              <w:t xml:space="preserve"> </w:t>
            </w:r>
            <w:r>
              <w:t>пресс-релиза</w:t>
            </w:r>
          </w:p>
        </w:tc>
        <w:tc>
          <w:tcPr>
            <w:tcW w:w="567" w:type="dxa"/>
            <w:hideMark/>
          </w:tcPr>
          <w:p w:rsidR="00CA5972" w:rsidRDefault="00CA5972">
            <w:pPr>
              <w:shd w:val="clear" w:color="auto" w:fill="FFFFFF"/>
              <w:tabs>
                <w:tab w:val="left" w:pos="0"/>
              </w:tabs>
              <w:spacing w:after="0"/>
              <w:ind w:right="-11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iCs/>
                <w:kern w:val="0"/>
                <w:szCs w:val="28"/>
                <w:lang w:eastAsia="ru-RU"/>
              </w:rPr>
              <w:t>А)</w:t>
            </w:r>
          </w:p>
        </w:tc>
        <w:tc>
          <w:tcPr>
            <w:tcW w:w="4678" w:type="dxa"/>
            <w:hideMark/>
          </w:tcPr>
          <w:p w:rsidR="00CA5972" w:rsidRDefault="00CA5972">
            <w:pPr>
              <w:spacing w:after="0"/>
              <w:ind w:left="37" w:right="-2"/>
              <w:jc w:val="both"/>
            </w:pPr>
            <w:r>
              <w:t>Это</w:t>
            </w:r>
            <w:r w:rsidR="006D3B88">
              <w:t xml:space="preserve"> </w:t>
            </w:r>
            <w:r>
              <w:t>хроника</w:t>
            </w:r>
            <w:r w:rsidR="006D3B88">
              <w:t xml:space="preserve"> </w:t>
            </w:r>
            <w:r>
              <w:t>с</w:t>
            </w:r>
            <w:r w:rsidR="006D3B88">
              <w:t xml:space="preserve"> </w:t>
            </w:r>
            <w:r>
              <w:t>подробностями.</w:t>
            </w:r>
            <w:r w:rsidR="006D3B88">
              <w:t xml:space="preserve"> </w:t>
            </w:r>
            <w:r>
              <w:t>Такое</w:t>
            </w:r>
            <w:r w:rsidR="006D3B88">
              <w:t xml:space="preserve"> </w:t>
            </w:r>
            <w:r>
              <w:t>изложение</w:t>
            </w:r>
            <w:r w:rsidR="006D3B88">
              <w:t xml:space="preserve"> </w:t>
            </w:r>
            <w:r>
              <w:t>дает</w:t>
            </w:r>
            <w:r w:rsidR="006D3B88">
              <w:t xml:space="preserve"> </w:t>
            </w:r>
            <w:r>
              <w:t>более</w:t>
            </w:r>
            <w:r w:rsidR="006D3B88">
              <w:t xml:space="preserve"> </w:t>
            </w:r>
            <w:r>
              <w:t>яркое</w:t>
            </w:r>
            <w:r w:rsidR="006D3B88">
              <w:t xml:space="preserve"> </w:t>
            </w:r>
            <w:r>
              <w:t>представление</w:t>
            </w:r>
            <w:r w:rsidR="006D3B88">
              <w:t xml:space="preserve"> </w:t>
            </w:r>
            <w:r>
              <w:t>о</w:t>
            </w:r>
            <w:r w:rsidR="006D3B88">
              <w:t xml:space="preserve"> </w:t>
            </w:r>
            <w:r>
              <w:t>случившемся</w:t>
            </w:r>
            <w:r w:rsidR="006D3B88">
              <w:t xml:space="preserve"> </w:t>
            </w:r>
            <w:r>
              <w:t>событии.</w:t>
            </w:r>
          </w:p>
        </w:tc>
      </w:tr>
      <w:tr w:rsidR="00CA5972" w:rsidTr="00CA5972">
        <w:tc>
          <w:tcPr>
            <w:tcW w:w="534" w:type="dxa"/>
            <w:hideMark/>
          </w:tcPr>
          <w:p w:rsidR="00CA5972" w:rsidRDefault="00CA5972">
            <w:pPr>
              <w:shd w:val="clear" w:color="auto" w:fill="FFFFFF"/>
              <w:spacing w:after="0"/>
              <w:contextualSpacing/>
              <w:jc w:val="right"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iCs/>
                <w:kern w:val="0"/>
                <w:szCs w:val="28"/>
                <w:lang w:eastAsia="ru-RU"/>
              </w:rPr>
              <w:t>2)</w:t>
            </w:r>
          </w:p>
        </w:tc>
        <w:tc>
          <w:tcPr>
            <w:tcW w:w="3543" w:type="dxa"/>
            <w:hideMark/>
          </w:tcPr>
          <w:p w:rsidR="00CA5972" w:rsidRDefault="00CA5972">
            <w:pPr>
              <w:shd w:val="clear" w:color="auto" w:fill="FFFFFF"/>
              <w:spacing w:after="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>
              <w:t>Краткая</w:t>
            </w:r>
            <w:r w:rsidR="006D3B88">
              <w:t xml:space="preserve"> </w:t>
            </w:r>
            <w:r>
              <w:t>информация</w:t>
            </w:r>
            <w:r w:rsidR="006D3B88">
              <w:t xml:space="preserve"> </w:t>
            </w:r>
            <w:r>
              <w:t>для</w:t>
            </w:r>
            <w:r w:rsidR="006D3B88">
              <w:t xml:space="preserve"> </w:t>
            </w:r>
            <w:r>
              <w:t>пресс-релиза</w:t>
            </w:r>
          </w:p>
        </w:tc>
        <w:tc>
          <w:tcPr>
            <w:tcW w:w="567" w:type="dxa"/>
            <w:hideMark/>
          </w:tcPr>
          <w:p w:rsidR="00CA5972" w:rsidRDefault="00CA5972">
            <w:pPr>
              <w:shd w:val="clear" w:color="auto" w:fill="FFFFFF"/>
              <w:tabs>
                <w:tab w:val="left" w:pos="0"/>
              </w:tabs>
              <w:spacing w:after="0"/>
              <w:ind w:right="-110"/>
              <w:contextualSpacing/>
              <w:rPr>
                <w:rFonts w:eastAsia="Times New Roman"/>
                <w:bCs/>
                <w:iCs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bCs/>
                <w:iCs/>
                <w:kern w:val="0"/>
                <w:szCs w:val="28"/>
                <w:lang w:eastAsia="ru-RU"/>
              </w:rPr>
              <w:t>Б)</w:t>
            </w:r>
          </w:p>
        </w:tc>
        <w:tc>
          <w:tcPr>
            <w:tcW w:w="4678" w:type="dxa"/>
            <w:hideMark/>
          </w:tcPr>
          <w:p w:rsidR="00CA5972" w:rsidRDefault="00CA5972">
            <w:pPr>
              <w:shd w:val="clear" w:color="auto" w:fill="FFFFFF"/>
              <w:spacing w:after="0"/>
              <w:ind w:left="37" w:right="-110"/>
              <w:contextualSpacing/>
              <w:jc w:val="both"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>
              <w:t>Излагает</w:t>
            </w:r>
            <w:r w:rsidR="006D3B88">
              <w:t xml:space="preserve"> </w:t>
            </w:r>
            <w:r>
              <w:t>события</w:t>
            </w:r>
            <w:r w:rsidR="006D3B88">
              <w:t xml:space="preserve"> </w:t>
            </w:r>
            <w:r>
              <w:t>более</w:t>
            </w:r>
            <w:r w:rsidR="006D3B88">
              <w:t xml:space="preserve"> </w:t>
            </w:r>
            <w:r>
              <w:t>широко,</w:t>
            </w:r>
            <w:r w:rsidR="006D3B88">
              <w:t xml:space="preserve"> </w:t>
            </w:r>
            <w:r>
              <w:t>с</w:t>
            </w:r>
            <w:r w:rsidR="006D3B88">
              <w:t xml:space="preserve"> </w:t>
            </w:r>
            <w:r>
              <w:t>многочисленными</w:t>
            </w:r>
            <w:r w:rsidR="006D3B88">
              <w:t xml:space="preserve"> </w:t>
            </w:r>
            <w:r>
              <w:t>подробностями.</w:t>
            </w:r>
            <w:r w:rsidR="006D3B88">
              <w:t xml:space="preserve"> </w:t>
            </w:r>
            <w:r>
              <w:t>Имеет</w:t>
            </w:r>
            <w:r w:rsidR="006D3B88">
              <w:t xml:space="preserve"> </w:t>
            </w:r>
            <w:r>
              <w:t>возможность</w:t>
            </w:r>
            <w:r w:rsidR="006D3B88">
              <w:t xml:space="preserve"> </w:t>
            </w:r>
            <w:r>
              <w:t>дать</w:t>
            </w:r>
            <w:r w:rsidR="006D3B88">
              <w:t xml:space="preserve"> </w:t>
            </w:r>
            <w:r>
              <w:t>в</w:t>
            </w:r>
            <w:r w:rsidR="006D3B88">
              <w:t xml:space="preserve"> </w:t>
            </w:r>
            <w:r>
              <w:t>тексте</w:t>
            </w:r>
            <w:r w:rsidR="006D3B88">
              <w:t xml:space="preserve"> </w:t>
            </w:r>
            <w:r>
              <w:t>историческую</w:t>
            </w:r>
            <w:r w:rsidR="006D3B88">
              <w:t xml:space="preserve"> </w:t>
            </w:r>
            <w:r>
              <w:t>справку,</w:t>
            </w:r>
            <w:r w:rsidR="006D3B88">
              <w:t xml:space="preserve"> </w:t>
            </w:r>
            <w:r>
              <w:t>привести</w:t>
            </w:r>
            <w:r w:rsidR="006D3B88">
              <w:t xml:space="preserve"> </w:t>
            </w:r>
            <w:r>
              <w:t>сравнение,</w:t>
            </w:r>
            <w:r w:rsidR="006D3B88">
              <w:t xml:space="preserve"> </w:t>
            </w:r>
            <w:r>
              <w:t>характеристику</w:t>
            </w:r>
            <w:r w:rsidR="006D3B88">
              <w:t xml:space="preserve"> </w:t>
            </w:r>
            <w:r>
              <w:t>людей,</w:t>
            </w:r>
            <w:r w:rsidR="006D3B88">
              <w:t xml:space="preserve"> </w:t>
            </w:r>
            <w:r>
              <w:t>принимавших</w:t>
            </w:r>
            <w:r w:rsidR="006D3B88">
              <w:t xml:space="preserve"> </w:t>
            </w:r>
            <w:r>
              <w:t>участие</w:t>
            </w:r>
            <w:r w:rsidR="006D3B88">
              <w:t xml:space="preserve"> </w:t>
            </w:r>
            <w:r>
              <w:t>в</w:t>
            </w:r>
            <w:r w:rsidR="006D3B88">
              <w:t xml:space="preserve"> </w:t>
            </w:r>
            <w:r>
              <w:t>событии,</w:t>
            </w:r>
            <w:r w:rsidR="006D3B88">
              <w:t xml:space="preserve"> </w:t>
            </w:r>
            <w:r>
              <w:t>описать</w:t>
            </w:r>
            <w:r w:rsidR="006D3B88">
              <w:t xml:space="preserve"> </w:t>
            </w:r>
            <w:r>
              <w:t>местный</w:t>
            </w:r>
            <w:r w:rsidR="006D3B88">
              <w:t xml:space="preserve"> </w:t>
            </w:r>
            <w:r>
              <w:t>колорит</w:t>
            </w:r>
            <w:r w:rsidR="006D3B88">
              <w:t xml:space="preserve"> </w:t>
            </w:r>
            <w:r>
              <w:t>(кратко),</w:t>
            </w:r>
            <w:r w:rsidR="006D3B88">
              <w:t xml:space="preserve"> </w:t>
            </w:r>
            <w:r>
              <w:t>начать</w:t>
            </w:r>
            <w:r w:rsidR="006D3B88">
              <w:t xml:space="preserve"> </w:t>
            </w:r>
            <w:r>
              <w:t>описание</w:t>
            </w:r>
            <w:r w:rsidR="006D3B88">
              <w:t xml:space="preserve"> </w:t>
            </w:r>
            <w:r>
              <w:t>вступлением</w:t>
            </w:r>
            <w:r w:rsidR="006D3B88">
              <w:t xml:space="preserve"> </w:t>
            </w:r>
            <w:r>
              <w:t>и</w:t>
            </w:r>
            <w:r w:rsidR="006D3B88">
              <w:t xml:space="preserve"> </w:t>
            </w:r>
            <w:r>
              <w:t>завершить</w:t>
            </w:r>
            <w:r w:rsidR="006D3B88">
              <w:t xml:space="preserve"> </w:t>
            </w:r>
            <w:r>
              <w:t>концовкой.</w:t>
            </w:r>
          </w:p>
        </w:tc>
      </w:tr>
    </w:tbl>
    <w:bookmarkEnd w:id="3"/>
    <w:p w:rsidR="00CA5972" w:rsidRDefault="00CA5972" w:rsidP="00CA5972">
      <w:pPr>
        <w:spacing w:after="0"/>
        <w:jc w:val="both"/>
      </w:pPr>
      <w:r>
        <w:t>Правильный</w:t>
      </w:r>
      <w:r w:rsidR="006D3B88">
        <w:t xml:space="preserve"> </w:t>
      </w:r>
      <w:r>
        <w:t>ответ:</w:t>
      </w:r>
      <w:r w:rsidR="006D3B88">
        <w:t xml:space="preserve"> </w:t>
      </w:r>
      <w:r>
        <w:t>А-1,</w:t>
      </w:r>
      <w:r w:rsidR="006D3B88">
        <w:t xml:space="preserve"> </w:t>
      </w:r>
      <w:r>
        <w:t>Б-2</w:t>
      </w:r>
    </w:p>
    <w:p w:rsidR="00CA5972" w:rsidRDefault="00CA5972" w:rsidP="00CA5972">
      <w:pPr>
        <w:spacing w:after="0"/>
        <w:jc w:val="both"/>
      </w:pPr>
      <w:r>
        <w:t>Компетенции</w:t>
      </w:r>
      <w:r w:rsidR="006D3B88">
        <w:t xml:space="preserve"> </w:t>
      </w:r>
      <w:r>
        <w:t>(индикаторы):</w:t>
      </w:r>
      <w:r w:rsidR="006D3B88">
        <w:t xml:space="preserve"> </w:t>
      </w:r>
      <w:r>
        <w:rPr>
          <w:szCs w:val="28"/>
        </w:rPr>
        <w:t>ПК-1</w:t>
      </w:r>
      <w:r w:rsidR="006D3B88">
        <w:t xml:space="preserve"> </w:t>
      </w:r>
      <w:r>
        <w:t>(ПК-1.3</w:t>
      </w:r>
      <w:r w:rsidR="006D3B88">
        <w:t xml:space="preserve"> </w:t>
      </w:r>
      <w:r>
        <w:t>ПК-1.5),</w:t>
      </w:r>
      <w:r w:rsidR="006D3B88">
        <w:t xml:space="preserve"> </w:t>
      </w:r>
      <w:r>
        <w:rPr>
          <w:szCs w:val="28"/>
        </w:rPr>
        <w:t>ПК-2</w:t>
      </w:r>
      <w:r w:rsidR="006D3B88">
        <w:rPr>
          <w:szCs w:val="28"/>
        </w:rPr>
        <w:t xml:space="preserve"> </w:t>
      </w:r>
      <w:r>
        <w:rPr>
          <w:szCs w:val="28"/>
        </w:rPr>
        <w:t>(</w:t>
      </w:r>
      <w:r>
        <w:t>ПК-2.1</w:t>
      </w:r>
      <w:r w:rsidR="006D3B88">
        <w:t xml:space="preserve"> </w:t>
      </w:r>
      <w:r>
        <w:t>ПК-2.3)</w:t>
      </w:r>
    </w:p>
    <w:p w:rsidR="00CA5972" w:rsidRDefault="00CA5972" w:rsidP="00CA5972">
      <w:pPr>
        <w:spacing w:after="0"/>
        <w:jc w:val="both"/>
      </w:pPr>
    </w:p>
    <w:p w:rsidR="00CA5972" w:rsidRDefault="00CA5972" w:rsidP="00CA5972">
      <w:pPr>
        <w:spacing w:after="0"/>
        <w:jc w:val="both"/>
        <w:rPr>
          <w:bCs/>
          <w:i/>
          <w:iCs/>
          <w:kern w:val="0"/>
          <w:szCs w:val="28"/>
        </w:rPr>
      </w:pPr>
      <w:r>
        <w:rPr>
          <w:bCs/>
          <w:i/>
          <w:iCs/>
          <w:szCs w:val="28"/>
        </w:rPr>
        <w:t>2.</w:t>
      </w:r>
      <w:r w:rsidR="006D3B88">
        <w:rPr>
          <w:bCs/>
          <w:i/>
          <w:iCs/>
          <w:szCs w:val="28"/>
        </w:rPr>
        <w:t xml:space="preserve"> </w:t>
      </w:r>
      <w:r w:rsidR="006D3B88">
        <w:rPr>
          <w:bCs/>
          <w:i/>
          <w:iCs/>
          <w:kern w:val="0"/>
          <w:szCs w:val="28"/>
        </w:rPr>
        <w:t xml:space="preserve"> </w:t>
      </w:r>
      <w:r>
        <w:rPr>
          <w:bCs/>
          <w:i/>
          <w:iCs/>
          <w:kern w:val="0"/>
          <w:szCs w:val="28"/>
        </w:rPr>
        <w:t>Установите</w:t>
      </w:r>
      <w:r w:rsidR="006D3B88">
        <w:rPr>
          <w:bCs/>
          <w:i/>
          <w:iCs/>
          <w:kern w:val="0"/>
          <w:szCs w:val="28"/>
        </w:rPr>
        <w:t xml:space="preserve"> </w:t>
      </w:r>
      <w:r>
        <w:rPr>
          <w:bCs/>
          <w:i/>
          <w:iCs/>
          <w:kern w:val="0"/>
          <w:szCs w:val="28"/>
        </w:rPr>
        <w:t>правильное</w:t>
      </w:r>
      <w:r w:rsidR="006D3B88">
        <w:rPr>
          <w:bCs/>
          <w:i/>
          <w:iCs/>
          <w:kern w:val="0"/>
          <w:szCs w:val="28"/>
        </w:rPr>
        <w:t xml:space="preserve"> </w:t>
      </w:r>
      <w:r>
        <w:rPr>
          <w:bCs/>
          <w:i/>
          <w:iCs/>
          <w:kern w:val="0"/>
          <w:szCs w:val="28"/>
        </w:rPr>
        <w:t>соответствие.</w:t>
      </w:r>
      <w:r w:rsidR="006D3B88">
        <w:rPr>
          <w:bCs/>
          <w:i/>
          <w:iCs/>
          <w:kern w:val="0"/>
          <w:szCs w:val="28"/>
        </w:rPr>
        <w:t xml:space="preserve"> </w:t>
      </w:r>
      <w:r>
        <w:rPr>
          <w:bCs/>
          <w:i/>
          <w:iCs/>
          <w:kern w:val="0"/>
          <w:szCs w:val="28"/>
        </w:rPr>
        <w:t>Каждому</w:t>
      </w:r>
      <w:r w:rsidR="006D3B88">
        <w:rPr>
          <w:bCs/>
          <w:i/>
          <w:iCs/>
          <w:kern w:val="0"/>
          <w:szCs w:val="28"/>
        </w:rPr>
        <w:t xml:space="preserve"> </w:t>
      </w:r>
      <w:r>
        <w:rPr>
          <w:bCs/>
          <w:i/>
          <w:iCs/>
          <w:kern w:val="0"/>
          <w:szCs w:val="28"/>
        </w:rPr>
        <w:t>элементу</w:t>
      </w:r>
      <w:r w:rsidR="006D3B88">
        <w:rPr>
          <w:bCs/>
          <w:i/>
          <w:iCs/>
          <w:kern w:val="0"/>
          <w:szCs w:val="28"/>
        </w:rPr>
        <w:t xml:space="preserve"> </w:t>
      </w:r>
      <w:r>
        <w:rPr>
          <w:bCs/>
          <w:i/>
          <w:iCs/>
          <w:kern w:val="0"/>
          <w:szCs w:val="28"/>
        </w:rPr>
        <w:t>левого</w:t>
      </w:r>
      <w:r w:rsidR="006D3B88">
        <w:rPr>
          <w:bCs/>
          <w:i/>
          <w:iCs/>
          <w:kern w:val="0"/>
          <w:szCs w:val="28"/>
        </w:rPr>
        <w:t xml:space="preserve"> </w:t>
      </w:r>
      <w:r>
        <w:rPr>
          <w:bCs/>
          <w:i/>
          <w:iCs/>
          <w:kern w:val="0"/>
          <w:szCs w:val="28"/>
        </w:rPr>
        <w:t>столбца</w:t>
      </w:r>
      <w:r w:rsidR="006D3B88">
        <w:rPr>
          <w:bCs/>
          <w:i/>
          <w:iCs/>
          <w:kern w:val="0"/>
          <w:szCs w:val="28"/>
        </w:rPr>
        <w:t xml:space="preserve"> </w:t>
      </w:r>
      <w:r>
        <w:rPr>
          <w:bCs/>
          <w:i/>
          <w:iCs/>
          <w:kern w:val="0"/>
          <w:szCs w:val="28"/>
        </w:rPr>
        <w:t>соответствует</w:t>
      </w:r>
      <w:r w:rsidR="006D3B88">
        <w:rPr>
          <w:bCs/>
          <w:i/>
          <w:iCs/>
          <w:kern w:val="0"/>
          <w:szCs w:val="28"/>
        </w:rPr>
        <w:t xml:space="preserve"> </w:t>
      </w:r>
      <w:r>
        <w:rPr>
          <w:bCs/>
          <w:i/>
          <w:iCs/>
          <w:kern w:val="0"/>
          <w:szCs w:val="28"/>
        </w:rPr>
        <w:t>только</w:t>
      </w:r>
      <w:r w:rsidR="006D3B88">
        <w:rPr>
          <w:bCs/>
          <w:i/>
          <w:iCs/>
          <w:kern w:val="0"/>
          <w:szCs w:val="28"/>
        </w:rPr>
        <w:t xml:space="preserve"> </w:t>
      </w:r>
      <w:r>
        <w:rPr>
          <w:bCs/>
          <w:i/>
          <w:iCs/>
          <w:kern w:val="0"/>
          <w:szCs w:val="28"/>
        </w:rPr>
        <w:t>один</w:t>
      </w:r>
      <w:r w:rsidR="006D3B88">
        <w:rPr>
          <w:bCs/>
          <w:i/>
          <w:iCs/>
          <w:kern w:val="0"/>
          <w:szCs w:val="28"/>
        </w:rPr>
        <w:t xml:space="preserve"> </w:t>
      </w:r>
      <w:r>
        <w:rPr>
          <w:bCs/>
          <w:i/>
          <w:iCs/>
          <w:kern w:val="0"/>
          <w:szCs w:val="28"/>
        </w:rPr>
        <w:t>элемент</w:t>
      </w:r>
      <w:r w:rsidR="006D3B88">
        <w:rPr>
          <w:bCs/>
          <w:i/>
          <w:iCs/>
          <w:kern w:val="0"/>
          <w:szCs w:val="28"/>
        </w:rPr>
        <w:t xml:space="preserve"> </w:t>
      </w:r>
      <w:r>
        <w:rPr>
          <w:bCs/>
          <w:i/>
          <w:iCs/>
          <w:kern w:val="0"/>
          <w:szCs w:val="28"/>
        </w:rPr>
        <w:t>правого</w:t>
      </w:r>
      <w:r w:rsidR="006D3B88">
        <w:rPr>
          <w:bCs/>
          <w:i/>
          <w:iCs/>
          <w:kern w:val="0"/>
          <w:szCs w:val="28"/>
        </w:rPr>
        <w:t xml:space="preserve"> </w:t>
      </w:r>
      <w:r>
        <w:rPr>
          <w:bCs/>
          <w:i/>
          <w:iCs/>
          <w:kern w:val="0"/>
          <w:szCs w:val="28"/>
        </w:rPr>
        <w:t>столбца.</w:t>
      </w:r>
      <w:r w:rsidR="006D3B88">
        <w:rPr>
          <w:bCs/>
          <w:i/>
          <w:iCs/>
          <w:kern w:val="0"/>
          <w:szCs w:val="28"/>
        </w:rPr>
        <w:t xml:space="preserve"> </w:t>
      </w:r>
      <w:r>
        <w:rPr>
          <w:bCs/>
          <w:i/>
          <w:iCs/>
          <w:szCs w:val="28"/>
        </w:rPr>
        <w:t>Соотнесите</w:t>
      </w:r>
      <w:r w:rsidR="006D3B88">
        <w:rPr>
          <w:bCs/>
          <w:i/>
          <w:iCs/>
          <w:szCs w:val="28"/>
        </w:rPr>
        <w:t xml:space="preserve"> </w:t>
      </w:r>
      <w:r>
        <w:rPr>
          <w:bCs/>
          <w:i/>
          <w:iCs/>
          <w:szCs w:val="28"/>
        </w:rPr>
        <w:t>понятия</w:t>
      </w:r>
      <w:r w:rsidR="006D3B88">
        <w:rPr>
          <w:bCs/>
          <w:i/>
          <w:iCs/>
          <w:szCs w:val="28"/>
        </w:rPr>
        <w:t xml:space="preserve"> </w:t>
      </w:r>
      <w:r>
        <w:rPr>
          <w:bCs/>
          <w:i/>
          <w:iCs/>
          <w:szCs w:val="28"/>
        </w:rPr>
        <w:t>с</w:t>
      </w:r>
      <w:r w:rsidR="006D3B88">
        <w:rPr>
          <w:bCs/>
          <w:i/>
          <w:iCs/>
          <w:szCs w:val="28"/>
        </w:rPr>
        <w:t xml:space="preserve"> </w:t>
      </w:r>
      <w:r>
        <w:rPr>
          <w:bCs/>
          <w:i/>
          <w:iCs/>
          <w:szCs w:val="28"/>
        </w:rPr>
        <w:t>определениями.</w:t>
      </w:r>
      <w:r w:rsidR="006D3B88">
        <w:rPr>
          <w:bCs/>
          <w:i/>
          <w:iCs/>
          <w:szCs w:val="28"/>
        </w:rPr>
        <w:t xml:space="preserve"> </w:t>
      </w:r>
      <w:r>
        <w:rPr>
          <w:bCs/>
          <w:i/>
          <w:iCs/>
          <w:szCs w:val="28"/>
        </w:rPr>
        <w:t>Запишите</w:t>
      </w:r>
      <w:r w:rsidR="006D3B88">
        <w:rPr>
          <w:bCs/>
          <w:i/>
          <w:iCs/>
          <w:szCs w:val="28"/>
        </w:rPr>
        <w:t xml:space="preserve"> </w:t>
      </w:r>
      <w:r>
        <w:rPr>
          <w:bCs/>
          <w:i/>
          <w:iCs/>
          <w:szCs w:val="28"/>
        </w:rPr>
        <w:t>выбранные</w:t>
      </w:r>
      <w:r w:rsidR="006D3B88">
        <w:rPr>
          <w:bCs/>
          <w:i/>
          <w:iCs/>
          <w:szCs w:val="28"/>
        </w:rPr>
        <w:t xml:space="preserve"> </w:t>
      </w:r>
      <w:r>
        <w:rPr>
          <w:bCs/>
          <w:i/>
          <w:iCs/>
          <w:szCs w:val="28"/>
        </w:rPr>
        <w:t>цифры</w:t>
      </w:r>
      <w:r w:rsidR="006D3B88">
        <w:rPr>
          <w:bCs/>
          <w:i/>
          <w:iCs/>
          <w:szCs w:val="28"/>
        </w:rPr>
        <w:t xml:space="preserve"> </w:t>
      </w:r>
      <w:r>
        <w:rPr>
          <w:bCs/>
          <w:i/>
          <w:iCs/>
          <w:szCs w:val="28"/>
        </w:rPr>
        <w:t>под</w:t>
      </w:r>
      <w:r w:rsidR="006D3B88">
        <w:rPr>
          <w:bCs/>
          <w:i/>
          <w:iCs/>
          <w:szCs w:val="28"/>
        </w:rPr>
        <w:t xml:space="preserve"> </w:t>
      </w:r>
      <w:r>
        <w:rPr>
          <w:bCs/>
          <w:i/>
          <w:iCs/>
          <w:szCs w:val="28"/>
        </w:rPr>
        <w:t>соответствующими</w:t>
      </w:r>
      <w:r w:rsidR="006D3B88">
        <w:rPr>
          <w:bCs/>
          <w:i/>
          <w:iCs/>
          <w:szCs w:val="28"/>
        </w:rPr>
        <w:t xml:space="preserve"> </w:t>
      </w:r>
      <w:r>
        <w:rPr>
          <w:bCs/>
          <w:i/>
          <w:iCs/>
          <w:szCs w:val="28"/>
        </w:rPr>
        <w:t>буквами.</w:t>
      </w: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388"/>
      </w:tblGrid>
      <w:tr w:rsidR="00CA5972" w:rsidTr="00CA5972">
        <w:tc>
          <w:tcPr>
            <w:tcW w:w="3510" w:type="dxa"/>
            <w:gridSpan w:val="2"/>
            <w:hideMark/>
          </w:tcPr>
          <w:p w:rsidR="00CA5972" w:rsidRDefault="00CA5972">
            <w:pPr>
              <w:pStyle w:val="a4"/>
              <w:shd w:val="clear" w:color="auto" w:fill="FFFFFF"/>
              <w:spacing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5954" w:type="dxa"/>
            <w:gridSpan w:val="2"/>
            <w:hideMark/>
          </w:tcPr>
          <w:p w:rsidR="00CA5972" w:rsidRDefault="00CA5972">
            <w:pPr>
              <w:pStyle w:val="a4"/>
              <w:shd w:val="clear" w:color="auto" w:fill="FFFFFF"/>
              <w:spacing w:after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Определения</w:t>
            </w:r>
          </w:p>
        </w:tc>
      </w:tr>
      <w:tr w:rsidR="00CA5972" w:rsidTr="00CA5972">
        <w:tc>
          <w:tcPr>
            <w:tcW w:w="534" w:type="dxa"/>
            <w:hideMark/>
          </w:tcPr>
          <w:p w:rsidR="00CA5972" w:rsidRDefault="00CA5972">
            <w:pPr>
              <w:pStyle w:val="a4"/>
              <w:shd w:val="clear" w:color="auto" w:fill="FFFFFF"/>
              <w:spacing w:after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  <w:hideMark/>
          </w:tcPr>
          <w:p w:rsidR="00CA5972" w:rsidRDefault="00CA5972">
            <w:pPr>
              <w:pStyle w:val="a4"/>
              <w:shd w:val="clear" w:color="auto" w:fill="FFFFFF"/>
              <w:spacing w:after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Пост-релиз</w:t>
            </w:r>
            <w:r w:rsidR="006D3B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 w:rsidR="006D3B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основе</w:t>
            </w:r>
            <w:r w:rsidR="006D3B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общего</w:t>
            </w:r>
            <w:r w:rsidR="006D3B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отчета</w:t>
            </w:r>
          </w:p>
        </w:tc>
        <w:tc>
          <w:tcPr>
            <w:tcW w:w="567" w:type="dxa"/>
            <w:hideMark/>
          </w:tcPr>
          <w:p w:rsidR="00CA5972" w:rsidRDefault="00CA5972">
            <w:pPr>
              <w:pStyle w:val="a4"/>
              <w:shd w:val="clear" w:color="auto" w:fill="FFFFFF"/>
              <w:tabs>
                <w:tab w:val="left" w:pos="0"/>
              </w:tabs>
              <w:spacing w:after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387" w:type="dxa"/>
            <w:hideMark/>
          </w:tcPr>
          <w:p w:rsidR="00CA5972" w:rsidRDefault="00CA5972">
            <w:pPr>
              <w:pStyle w:val="a4"/>
              <w:shd w:val="clear" w:color="auto" w:fill="FFFFFF"/>
              <w:spacing w:after="0"/>
              <w:ind w:right="-11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</w:t>
            </w:r>
            <w:r w:rsidR="006D3B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только</w:t>
            </w:r>
            <w:r w:rsidR="006D3B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сообщается</w:t>
            </w:r>
            <w:r w:rsidR="006D3B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="006D3B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событии,</w:t>
            </w:r>
            <w:r w:rsidR="006D3B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</w:t>
            </w:r>
            <w:r w:rsidR="006D3B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="006D3B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комментируется,</w:t>
            </w:r>
            <w:r w:rsidR="006D3B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оценивается</w:t>
            </w:r>
            <w:r w:rsidR="006D3B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событие,</w:t>
            </w:r>
            <w:r w:rsidR="006D3B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делаются</w:t>
            </w:r>
            <w:r w:rsidR="006D3B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выводы</w:t>
            </w:r>
            <w:r w:rsidR="006D3B88">
              <w:rPr>
                <w:sz w:val="28"/>
                <w:szCs w:val="28"/>
              </w:rPr>
              <w:t>.</w:t>
            </w:r>
          </w:p>
        </w:tc>
      </w:tr>
      <w:tr w:rsidR="00CA5972" w:rsidTr="00CA5972">
        <w:tc>
          <w:tcPr>
            <w:tcW w:w="534" w:type="dxa"/>
            <w:hideMark/>
          </w:tcPr>
          <w:p w:rsidR="00CA5972" w:rsidRDefault="00CA5972">
            <w:pPr>
              <w:pStyle w:val="a4"/>
              <w:shd w:val="clear" w:color="auto" w:fill="FFFFFF"/>
              <w:spacing w:after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  <w:hideMark/>
          </w:tcPr>
          <w:p w:rsidR="00CA5972" w:rsidRDefault="00CA5972">
            <w:pPr>
              <w:pStyle w:val="a4"/>
              <w:shd w:val="clear" w:color="auto" w:fill="FFFFFF"/>
              <w:spacing w:after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Пост-релиз</w:t>
            </w:r>
            <w:r w:rsidR="006D3B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 w:rsidR="006D3B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основе</w:t>
            </w:r>
            <w:r w:rsidR="006D3B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тематического</w:t>
            </w:r>
            <w:r w:rsidR="006D3B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отчета</w:t>
            </w:r>
          </w:p>
        </w:tc>
        <w:tc>
          <w:tcPr>
            <w:tcW w:w="567" w:type="dxa"/>
            <w:hideMark/>
          </w:tcPr>
          <w:p w:rsidR="00CA5972" w:rsidRDefault="00CA5972">
            <w:pPr>
              <w:pStyle w:val="a4"/>
              <w:shd w:val="clear" w:color="auto" w:fill="FFFFFF"/>
              <w:tabs>
                <w:tab w:val="left" w:pos="0"/>
              </w:tabs>
              <w:spacing w:after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387" w:type="dxa"/>
            <w:hideMark/>
          </w:tcPr>
          <w:p w:rsidR="00CA5972" w:rsidRDefault="00CA5972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сообщение</w:t>
            </w:r>
            <w:r w:rsidR="006D3B88">
              <w:rPr>
                <w:szCs w:val="28"/>
              </w:rPr>
              <w:t xml:space="preserve"> </w:t>
            </w:r>
            <w:r>
              <w:rPr>
                <w:szCs w:val="28"/>
              </w:rPr>
              <w:t>о</w:t>
            </w:r>
            <w:r w:rsidR="006D3B88">
              <w:rPr>
                <w:szCs w:val="28"/>
              </w:rPr>
              <w:t xml:space="preserve"> </w:t>
            </w:r>
            <w:r>
              <w:rPr>
                <w:szCs w:val="28"/>
              </w:rPr>
              <w:t>событии</w:t>
            </w:r>
            <w:r w:rsidR="006D3B88">
              <w:rPr>
                <w:szCs w:val="28"/>
              </w:rPr>
              <w:t xml:space="preserve"> </w:t>
            </w:r>
            <w:r>
              <w:rPr>
                <w:szCs w:val="28"/>
              </w:rPr>
              <w:t>с</w:t>
            </w:r>
            <w:r w:rsidR="006D3B88">
              <w:rPr>
                <w:szCs w:val="28"/>
              </w:rPr>
              <w:t xml:space="preserve"> </w:t>
            </w:r>
            <w:r>
              <w:rPr>
                <w:szCs w:val="28"/>
              </w:rPr>
              <w:t>изложением</w:t>
            </w:r>
            <w:r w:rsidR="006D3B88">
              <w:rPr>
                <w:szCs w:val="28"/>
              </w:rPr>
              <w:t xml:space="preserve"> </w:t>
            </w:r>
            <w:r>
              <w:rPr>
                <w:szCs w:val="28"/>
              </w:rPr>
              <w:t>фактов</w:t>
            </w:r>
            <w:r w:rsidR="006D3B88">
              <w:rPr>
                <w:szCs w:val="28"/>
              </w:rPr>
              <w:t xml:space="preserve"> </w:t>
            </w:r>
            <w:r>
              <w:rPr>
                <w:szCs w:val="28"/>
              </w:rPr>
              <w:t>в</w:t>
            </w:r>
            <w:r w:rsidR="006D3B88">
              <w:rPr>
                <w:szCs w:val="28"/>
              </w:rPr>
              <w:t xml:space="preserve"> </w:t>
            </w:r>
            <w:r>
              <w:rPr>
                <w:szCs w:val="28"/>
              </w:rPr>
              <w:t>хронологическом</w:t>
            </w:r>
            <w:r w:rsidR="006D3B88">
              <w:rPr>
                <w:szCs w:val="28"/>
              </w:rPr>
              <w:t xml:space="preserve"> </w:t>
            </w:r>
            <w:r>
              <w:rPr>
                <w:szCs w:val="28"/>
              </w:rPr>
              <w:t>порядке,</w:t>
            </w:r>
            <w:r w:rsidR="006D3B88">
              <w:rPr>
                <w:szCs w:val="28"/>
              </w:rPr>
              <w:t xml:space="preserve"> </w:t>
            </w:r>
            <w:r>
              <w:rPr>
                <w:szCs w:val="28"/>
              </w:rPr>
              <w:t>без</w:t>
            </w:r>
            <w:r w:rsidR="006D3B88">
              <w:rPr>
                <w:szCs w:val="28"/>
              </w:rPr>
              <w:t xml:space="preserve"> </w:t>
            </w:r>
            <w:r>
              <w:rPr>
                <w:szCs w:val="28"/>
              </w:rPr>
              <w:t>комментариев</w:t>
            </w:r>
            <w:r w:rsidR="006D3B88">
              <w:rPr>
                <w:szCs w:val="28"/>
              </w:rPr>
              <w:t>.</w:t>
            </w:r>
          </w:p>
        </w:tc>
      </w:tr>
      <w:tr w:rsidR="00CA5972" w:rsidTr="00CA5972">
        <w:tc>
          <w:tcPr>
            <w:tcW w:w="534" w:type="dxa"/>
            <w:hideMark/>
          </w:tcPr>
          <w:p w:rsidR="00CA5972" w:rsidRDefault="00CA5972">
            <w:pPr>
              <w:pStyle w:val="a4"/>
              <w:shd w:val="clear" w:color="auto" w:fill="FFFFFF"/>
              <w:spacing w:after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  <w:hideMark/>
          </w:tcPr>
          <w:p w:rsidR="00CA5972" w:rsidRDefault="00CA5972">
            <w:pPr>
              <w:pStyle w:val="a4"/>
              <w:shd w:val="clear" w:color="auto" w:fill="FFFFFF"/>
              <w:spacing w:after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Пост-релиз</w:t>
            </w:r>
            <w:r w:rsidR="006D3B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 w:rsidR="006D3B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основе</w:t>
            </w:r>
            <w:r w:rsidR="006D3B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отчёта</w:t>
            </w:r>
            <w:r w:rsidR="006D3B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="006D3B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комментариями</w:t>
            </w:r>
          </w:p>
        </w:tc>
        <w:tc>
          <w:tcPr>
            <w:tcW w:w="567" w:type="dxa"/>
            <w:hideMark/>
          </w:tcPr>
          <w:p w:rsidR="00CA5972" w:rsidRDefault="00CA5972">
            <w:pPr>
              <w:pStyle w:val="a4"/>
              <w:shd w:val="clear" w:color="auto" w:fill="FFFFFF"/>
              <w:tabs>
                <w:tab w:val="left" w:pos="0"/>
              </w:tabs>
              <w:spacing w:after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387" w:type="dxa"/>
            <w:hideMark/>
          </w:tcPr>
          <w:p w:rsidR="00CA5972" w:rsidRDefault="00CA5972">
            <w:pPr>
              <w:pStyle w:val="a4"/>
              <w:shd w:val="clear" w:color="auto" w:fill="FFFFFF"/>
              <w:spacing w:after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</w:t>
            </w:r>
            <w:r w:rsidR="006D3B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проходившего</w:t>
            </w:r>
            <w:r w:rsidR="006D3B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события</w:t>
            </w:r>
            <w:r w:rsidR="006D3B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выборочно,</w:t>
            </w:r>
            <w:r w:rsidR="006D3B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то</w:t>
            </w:r>
            <w:r w:rsidR="006D3B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есть</w:t>
            </w:r>
            <w:r w:rsidR="006D3B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только</w:t>
            </w:r>
            <w:r w:rsidR="006D3B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некоторые</w:t>
            </w:r>
            <w:r w:rsidR="006D3B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вопросы</w:t>
            </w:r>
            <w:r w:rsidR="006D3B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темы,</w:t>
            </w:r>
            <w:r w:rsidR="006D3B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нужные</w:t>
            </w:r>
            <w:r w:rsidR="006D3B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журналисту.</w:t>
            </w:r>
          </w:p>
        </w:tc>
      </w:tr>
    </w:tbl>
    <w:p w:rsidR="00CA5972" w:rsidRDefault="00CA5972" w:rsidP="00CA5972">
      <w:pPr>
        <w:spacing w:after="0"/>
        <w:jc w:val="both"/>
      </w:pPr>
      <w:r>
        <w:t>Правильный</w:t>
      </w:r>
      <w:r w:rsidR="006D3B88">
        <w:t xml:space="preserve"> </w:t>
      </w:r>
      <w:r>
        <w:t>ответ:</w:t>
      </w:r>
      <w:r w:rsidR="006D3B88">
        <w:t xml:space="preserve"> </w:t>
      </w:r>
      <w:r>
        <w:t>1-Б,</w:t>
      </w:r>
      <w:r w:rsidR="006D3B88">
        <w:t xml:space="preserve"> </w:t>
      </w:r>
      <w:r>
        <w:t>2-В,</w:t>
      </w:r>
      <w:r w:rsidR="006D3B88">
        <w:t xml:space="preserve"> </w:t>
      </w:r>
      <w:r>
        <w:t>3-А.</w:t>
      </w:r>
    </w:p>
    <w:p w:rsidR="00CA5972" w:rsidRDefault="00CA5972" w:rsidP="00CA5972">
      <w:pPr>
        <w:spacing w:after="0"/>
        <w:jc w:val="both"/>
      </w:pPr>
      <w:r>
        <w:t>Компетенции</w:t>
      </w:r>
      <w:r w:rsidR="006D3B88">
        <w:t xml:space="preserve"> </w:t>
      </w:r>
      <w:r>
        <w:t>(индикаторы):</w:t>
      </w:r>
      <w:r w:rsidR="006D3B88">
        <w:t xml:space="preserve"> </w:t>
      </w:r>
      <w:r>
        <w:rPr>
          <w:szCs w:val="28"/>
        </w:rPr>
        <w:t>ПК-1</w:t>
      </w:r>
      <w:r w:rsidR="006D3B88">
        <w:t xml:space="preserve"> </w:t>
      </w:r>
      <w:r>
        <w:t>(ПК-1.6.</w:t>
      </w:r>
      <w:r w:rsidR="006D3B88">
        <w:t xml:space="preserve"> </w:t>
      </w:r>
      <w:r>
        <w:t>ПК-1.7),</w:t>
      </w:r>
      <w:r w:rsidR="006D3B88">
        <w:t xml:space="preserve"> </w:t>
      </w:r>
      <w:r>
        <w:rPr>
          <w:szCs w:val="28"/>
        </w:rPr>
        <w:t>ПК-2</w:t>
      </w:r>
      <w:r w:rsidR="006D3B88">
        <w:rPr>
          <w:szCs w:val="28"/>
        </w:rPr>
        <w:t xml:space="preserve"> </w:t>
      </w:r>
      <w:r>
        <w:rPr>
          <w:szCs w:val="28"/>
        </w:rPr>
        <w:t>(</w:t>
      </w:r>
      <w:r>
        <w:t>ПК-2.2.</w:t>
      </w:r>
      <w:r w:rsidR="006D3B88">
        <w:t xml:space="preserve"> </w:t>
      </w:r>
      <w:r>
        <w:t>ПК-2.3)</w:t>
      </w:r>
    </w:p>
    <w:p w:rsidR="00CA5972" w:rsidRDefault="00CA5972" w:rsidP="00CA5972">
      <w:pPr>
        <w:spacing w:after="0"/>
        <w:jc w:val="both"/>
      </w:pPr>
    </w:p>
    <w:p w:rsidR="00CA5972" w:rsidRDefault="00CA5972" w:rsidP="00CA5972">
      <w:pPr>
        <w:spacing w:after="0"/>
        <w:jc w:val="both"/>
        <w:rPr>
          <w:bCs/>
          <w:i/>
          <w:iCs/>
          <w:szCs w:val="28"/>
        </w:rPr>
      </w:pPr>
      <w:r>
        <w:rPr>
          <w:bCs/>
          <w:i/>
          <w:iCs/>
          <w:szCs w:val="28"/>
        </w:rPr>
        <w:t>3.</w:t>
      </w:r>
      <w:r w:rsidR="006D3B88">
        <w:rPr>
          <w:bCs/>
          <w:i/>
          <w:iCs/>
          <w:szCs w:val="28"/>
        </w:rPr>
        <w:t xml:space="preserve"> </w:t>
      </w:r>
      <w:r>
        <w:rPr>
          <w:bCs/>
          <w:i/>
          <w:iCs/>
          <w:kern w:val="0"/>
          <w:szCs w:val="28"/>
        </w:rPr>
        <w:t>Установите</w:t>
      </w:r>
      <w:r w:rsidR="006D3B88">
        <w:rPr>
          <w:bCs/>
          <w:i/>
          <w:iCs/>
          <w:kern w:val="0"/>
          <w:szCs w:val="28"/>
        </w:rPr>
        <w:t xml:space="preserve"> </w:t>
      </w:r>
      <w:r>
        <w:rPr>
          <w:bCs/>
          <w:i/>
          <w:iCs/>
          <w:kern w:val="0"/>
          <w:szCs w:val="28"/>
        </w:rPr>
        <w:t>правильное</w:t>
      </w:r>
      <w:r w:rsidR="006D3B88">
        <w:rPr>
          <w:bCs/>
          <w:i/>
          <w:iCs/>
          <w:kern w:val="0"/>
          <w:szCs w:val="28"/>
        </w:rPr>
        <w:t xml:space="preserve"> </w:t>
      </w:r>
      <w:r>
        <w:rPr>
          <w:bCs/>
          <w:i/>
          <w:iCs/>
          <w:kern w:val="0"/>
          <w:szCs w:val="28"/>
        </w:rPr>
        <w:t>соответствие.</w:t>
      </w:r>
      <w:r w:rsidR="006D3B88">
        <w:rPr>
          <w:bCs/>
          <w:i/>
          <w:iCs/>
          <w:kern w:val="0"/>
          <w:szCs w:val="28"/>
        </w:rPr>
        <w:t xml:space="preserve"> </w:t>
      </w:r>
      <w:r>
        <w:rPr>
          <w:bCs/>
          <w:i/>
          <w:iCs/>
          <w:kern w:val="0"/>
          <w:szCs w:val="28"/>
        </w:rPr>
        <w:t>Каждому</w:t>
      </w:r>
      <w:r w:rsidR="006D3B88">
        <w:rPr>
          <w:bCs/>
          <w:i/>
          <w:iCs/>
          <w:kern w:val="0"/>
          <w:szCs w:val="28"/>
        </w:rPr>
        <w:t xml:space="preserve"> </w:t>
      </w:r>
      <w:r>
        <w:rPr>
          <w:bCs/>
          <w:i/>
          <w:iCs/>
          <w:kern w:val="0"/>
          <w:szCs w:val="28"/>
        </w:rPr>
        <w:t>элементу</w:t>
      </w:r>
      <w:r w:rsidR="006D3B88">
        <w:rPr>
          <w:bCs/>
          <w:i/>
          <w:iCs/>
          <w:kern w:val="0"/>
          <w:szCs w:val="28"/>
        </w:rPr>
        <w:t xml:space="preserve"> </w:t>
      </w:r>
      <w:r>
        <w:rPr>
          <w:bCs/>
          <w:i/>
          <w:iCs/>
          <w:kern w:val="0"/>
          <w:szCs w:val="28"/>
        </w:rPr>
        <w:t>левого</w:t>
      </w:r>
      <w:r w:rsidR="006D3B88">
        <w:rPr>
          <w:bCs/>
          <w:i/>
          <w:iCs/>
          <w:kern w:val="0"/>
          <w:szCs w:val="28"/>
        </w:rPr>
        <w:t xml:space="preserve"> </w:t>
      </w:r>
      <w:r>
        <w:rPr>
          <w:bCs/>
          <w:i/>
          <w:iCs/>
          <w:kern w:val="0"/>
          <w:szCs w:val="28"/>
        </w:rPr>
        <w:t>столбца</w:t>
      </w:r>
      <w:r w:rsidR="006D3B88">
        <w:rPr>
          <w:bCs/>
          <w:i/>
          <w:iCs/>
          <w:kern w:val="0"/>
          <w:szCs w:val="28"/>
        </w:rPr>
        <w:t xml:space="preserve"> </w:t>
      </w:r>
      <w:r>
        <w:rPr>
          <w:bCs/>
          <w:i/>
          <w:iCs/>
          <w:kern w:val="0"/>
          <w:szCs w:val="28"/>
        </w:rPr>
        <w:t>соответствует</w:t>
      </w:r>
      <w:r w:rsidR="006D3B88">
        <w:rPr>
          <w:bCs/>
          <w:i/>
          <w:iCs/>
          <w:kern w:val="0"/>
          <w:szCs w:val="28"/>
        </w:rPr>
        <w:t xml:space="preserve"> </w:t>
      </w:r>
      <w:r>
        <w:rPr>
          <w:bCs/>
          <w:i/>
          <w:iCs/>
          <w:kern w:val="0"/>
          <w:szCs w:val="28"/>
        </w:rPr>
        <w:t>только</w:t>
      </w:r>
      <w:r w:rsidR="006D3B88">
        <w:rPr>
          <w:bCs/>
          <w:i/>
          <w:iCs/>
          <w:kern w:val="0"/>
          <w:szCs w:val="28"/>
        </w:rPr>
        <w:t xml:space="preserve"> </w:t>
      </w:r>
      <w:r>
        <w:rPr>
          <w:bCs/>
          <w:i/>
          <w:iCs/>
          <w:kern w:val="0"/>
          <w:szCs w:val="28"/>
        </w:rPr>
        <w:t>один</w:t>
      </w:r>
      <w:r w:rsidR="006D3B88">
        <w:rPr>
          <w:bCs/>
          <w:i/>
          <w:iCs/>
          <w:kern w:val="0"/>
          <w:szCs w:val="28"/>
        </w:rPr>
        <w:t xml:space="preserve"> </w:t>
      </w:r>
      <w:r>
        <w:rPr>
          <w:bCs/>
          <w:i/>
          <w:iCs/>
          <w:kern w:val="0"/>
          <w:szCs w:val="28"/>
        </w:rPr>
        <w:t>элемент</w:t>
      </w:r>
      <w:r w:rsidR="006D3B88">
        <w:rPr>
          <w:bCs/>
          <w:i/>
          <w:iCs/>
          <w:kern w:val="0"/>
          <w:szCs w:val="28"/>
        </w:rPr>
        <w:t xml:space="preserve"> </w:t>
      </w:r>
      <w:r>
        <w:rPr>
          <w:bCs/>
          <w:i/>
          <w:iCs/>
          <w:kern w:val="0"/>
          <w:szCs w:val="28"/>
        </w:rPr>
        <w:t>правого</w:t>
      </w:r>
      <w:r w:rsidR="006D3B88">
        <w:rPr>
          <w:bCs/>
          <w:i/>
          <w:iCs/>
          <w:kern w:val="0"/>
          <w:szCs w:val="28"/>
        </w:rPr>
        <w:t xml:space="preserve"> </w:t>
      </w:r>
      <w:r>
        <w:rPr>
          <w:bCs/>
          <w:i/>
          <w:iCs/>
          <w:kern w:val="0"/>
          <w:szCs w:val="28"/>
        </w:rPr>
        <w:t>столбца.</w:t>
      </w:r>
      <w:r w:rsidR="006D3B88">
        <w:rPr>
          <w:bCs/>
          <w:i/>
          <w:iCs/>
          <w:kern w:val="0"/>
          <w:szCs w:val="28"/>
        </w:rPr>
        <w:t xml:space="preserve"> </w:t>
      </w:r>
      <w:r>
        <w:rPr>
          <w:bCs/>
          <w:i/>
          <w:iCs/>
          <w:szCs w:val="28"/>
        </w:rPr>
        <w:t>Соотнесите</w:t>
      </w:r>
      <w:r w:rsidR="006D3B88">
        <w:rPr>
          <w:bCs/>
          <w:i/>
          <w:iCs/>
          <w:szCs w:val="28"/>
        </w:rPr>
        <w:t xml:space="preserve"> </w:t>
      </w:r>
      <w:r>
        <w:rPr>
          <w:bCs/>
          <w:i/>
          <w:iCs/>
          <w:szCs w:val="28"/>
        </w:rPr>
        <w:t>понятия</w:t>
      </w:r>
      <w:r w:rsidR="006D3B88">
        <w:rPr>
          <w:bCs/>
          <w:i/>
          <w:iCs/>
          <w:szCs w:val="28"/>
        </w:rPr>
        <w:t xml:space="preserve"> </w:t>
      </w:r>
      <w:r>
        <w:rPr>
          <w:bCs/>
          <w:i/>
          <w:iCs/>
          <w:szCs w:val="28"/>
        </w:rPr>
        <w:t>с</w:t>
      </w:r>
      <w:r w:rsidR="006D3B88">
        <w:rPr>
          <w:bCs/>
          <w:i/>
          <w:iCs/>
          <w:szCs w:val="28"/>
        </w:rPr>
        <w:t xml:space="preserve"> </w:t>
      </w:r>
      <w:r>
        <w:rPr>
          <w:bCs/>
          <w:i/>
          <w:iCs/>
          <w:szCs w:val="28"/>
        </w:rPr>
        <w:t>определениями.</w:t>
      </w:r>
      <w:r w:rsidR="006D3B88">
        <w:rPr>
          <w:bCs/>
          <w:i/>
          <w:iCs/>
          <w:szCs w:val="28"/>
        </w:rPr>
        <w:t xml:space="preserve"> </w:t>
      </w:r>
      <w:r>
        <w:rPr>
          <w:bCs/>
          <w:i/>
          <w:iCs/>
          <w:szCs w:val="28"/>
        </w:rPr>
        <w:t>Запишите</w:t>
      </w:r>
      <w:r w:rsidR="006D3B88">
        <w:rPr>
          <w:bCs/>
          <w:i/>
          <w:iCs/>
          <w:szCs w:val="28"/>
        </w:rPr>
        <w:t xml:space="preserve"> </w:t>
      </w:r>
      <w:r>
        <w:rPr>
          <w:bCs/>
          <w:i/>
          <w:iCs/>
          <w:szCs w:val="28"/>
        </w:rPr>
        <w:t>выбранные</w:t>
      </w:r>
      <w:r w:rsidR="006D3B88">
        <w:rPr>
          <w:bCs/>
          <w:i/>
          <w:iCs/>
          <w:szCs w:val="28"/>
        </w:rPr>
        <w:t xml:space="preserve"> </w:t>
      </w:r>
      <w:r>
        <w:rPr>
          <w:bCs/>
          <w:i/>
          <w:iCs/>
          <w:szCs w:val="28"/>
        </w:rPr>
        <w:t>цифры</w:t>
      </w:r>
      <w:r w:rsidR="006D3B88">
        <w:rPr>
          <w:bCs/>
          <w:i/>
          <w:iCs/>
          <w:szCs w:val="28"/>
        </w:rPr>
        <w:t xml:space="preserve"> </w:t>
      </w:r>
      <w:r>
        <w:rPr>
          <w:bCs/>
          <w:i/>
          <w:iCs/>
          <w:szCs w:val="28"/>
        </w:rPr>
        <w:t>под</w:t>
      </w:r>
      <w:r w:rsidR="006D3B88">
        <w:rPr>
          <w:bCs/>
          <w:i/>
          <w:iCs/>
          <w:szCs w:val="28"/>
        </w:rPr>
        <w:t xml:space="preserve"> </w:t>
      </w:r>
      <w:r>
        <w:rPr>
          <w:bCs/>
          <w:i/>
          <w:iCs/>
          <w:szCs w:val="28"/>
        </w:rPr>
        <w:t>соответствующими</w:t>
      </w:r>
      <w:r w:rsidR="006D3B88">
        <w:rPr>
          <w:bCs/>
          <w:i/>
          <w:iCs/>
          <w:szCs w:val="28"/>
        </w:rPr>
        <w:t xml:space="preserve"> </w:t>
      </w:r>
      <w:r>
        <w:rPr>
          <w:bCs/>
          <w:i/>
          <w:iCs/>
          <w:szCs w:val="28"/>
        </w:rPr>
        <w:t>буквами.</w:t>
      </w:r>
    </w:p>
    <w:p w:rsidR="00CA5972" w:rsidRDefault="00CA5972" w:rsidP="00CA5972">
      <w:pPr>
        <w:spacing w:after="0"/>
        <w:jc w:val="both"/>
        <w:rPr>
          <w:bCs/>
          <w:i/>
          <w:iCs/>
          <w:kern w:val="0"/>
          <w:szCs w:val="28"/>
        </w:rPr>
      </w:pPr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533"/>
        <w:gridCol w:w="3824"/>
        <w:gridCol w:w="709"/>
        <w:gridCol w:w="4249"/>
      </w:tblGrid>
      <w:tr w:rsidR="00CA5972" w:rsidTr="00CA5972">
        <w:tc>
          <w:tcPr>
            <w:tcW w:w="4361" w:type="dxa"/>
            <w:gridSpan w:val="2"/>
            <w:hideMark/>
          </w:tcPr>
          <w:p w:rsidR="00CA5972" w:rsidRDefault="00CA5972">
            <w:pPr>
              <w:shd w:val="clear" w:color="auto" w:fill="FFFFFF"/>
              <w:spacing w:after="0"/>
              <w:contextualSpacing/>
              <w:jc w:val="center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lastRenderedPageBreak/>
              <w:t>Понятия</w:t>
            </w:r>
          </w:p>
        </w:tc>
        <w:tc>
          <w:tcPr>
            <w:tcW w:w="4961" w:type="dxa"/>
            <w:gridSpan w:val="2"/>
            <w:hideMark/>
          </w:tcPr>
          <w:p w:rsidR="00CA5972" w:rsidRDefault="00CA5972">
            <w:pPr>
              <w:shd w:val="clear" w:color="auto" w:fill="FFFFFF"/>
              <w:spacing w:after="0"/>
              <w:ind w:right="-110"/>
              <w:contextualSpacing/>
              <w:jc w:val="center"/>
              <w:rPr>
                <w:rFonts w:eastAsia="Times New Roman"/>
                <w:b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Определения</w:t>
            </w:r>
          </w:p>
        </w:tc>
      </w:tr>
      <w:tr w:rsidR="00CA5972" w:rsidTr="00CA5972">
        <w:tc>
          <w:tcPr>
            <w:tcW w:w="534" w:type="dxa"/>
            <w:hideMark/>
          </w:tcPr>
          <w:p w:rsidR="00CA5972" w:rsidRDefault="00CA5972">
            <w:pPr>
              <w:shd w:val="clear" w:color="auto" w:fill="FFFFFF"/>
              <w:spacing w:after="0"/>
              <w:ind w:left="459" w:hanging="459"/>
              <w:contextualSpacing/>
              <w:jc w:val="right"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iCs/>
                <w:kern w:val="0"/>
                <w:szCs w:val="28"/>
                <w:lang w:eastAsia="ru-RU"/>
              </w:rPr>
              <w:t>1)</w:t>
            </w:r>
          </w:p>
        </w:tc>
        <w:tc>
          <w:tcPr>
            <w:tcW w:w="3827" w:type="dxa"/>
            <w:hideMark/>
          </w:tcPr>
          <w:p w:rsidR="00CA5972" w:rsidRDefault="00CA5972">
            <w:pPr>
              <w:shd w:val="clear" w:color="auto" w:fill="FFFFFF"/>
              <w:spacing w:after="0"/>
              <w:contextualSpacing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Информационные</w:t>
            </w:r>
            <w:r w:rsidR="006D3B88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жанры</w:t>
            </w:r>
          </w:p>
        </w:tc>
        <w:tc>
          <w:tcPr>
            <w:tcW w:w="709" w:type="dxa"/>
            <w:hideMark/>
          </w:tcPr>
          <w:p w:rsidR="00CA5972" w:rsidRDefault="00CA5972">
            <w:pPr>
              <w:shd w:val="clear" w:color="auto" w:fill="FFFFFF"/>
              <w:tabs>
                <w:tab w:val="left" w:pos="0"/>
              </w:tabs>
              <w:spacing w:after="0"/>
              <w:ind w:right="-11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iCs/>
                <w:kern w:val="0"/>
                <w:szCs w:val="28"/>
                <w:lang w:eastAsia="ru-RU"/>
              </w:rPr>
              <w:t>А)</w:t>
            </w:r>
          </w:p>
        </w:tc>
        <w:tc>
          <w:tcPr>
            <w:tcW w:w="4252" w:type="dxa"/>
            <w:hideMark/>
          </w:tcPr>
          <w:p w:rsidR="00CA5972" w:rsidRPr="006D3B88" w:rsidRDefault="006D3B88">
            <w:pPr>
              <w:spacing w:after="0"/>
              <w:rPr>
                <w:color w:val="000000"/>
                <w:szCs w:val="28"/>
              </w:rPr>
            </w:pPr>
            <w:hyperlink r:id="rId5" w:tooltip="Эссе" w:history="1">
              <w:r w:rsidR="00CA5972" w:rsidRPr="006D3B88">
                <w:rPr>
                  <w:rStyle w:val="a3"/>
                  <w:color w:val="000000"/>
                  <w:szCs w:val="28"/>
                  <w:u w:val="none"/>
                </w:rPr>
                <w:t>эссе</w:t>
              </w:r>
            </w:hyperlink>
            <w:r w:rsidR="00CA5972" w:rsidRPr="006D3B88">
              <w:rPr>
                <w:color w:val="000000"/>
                <w:szCs w:val="28"/>
              </w:rPr>
              <w:t>,</w:t>
            </w:r>
            <w:r>
              <w:rPr>
                <w:color w:val="000000"/>
                <w:szCs w:val="28"/>
              </w:rPr>
              <w:t xml:space="preserve"> </w:t>
            </w:r>
            <w:hyperlink r:id="rId6" w:tooltip="Очерк" w:history="1">
              <w:r w:rsidR="00CA5972" w:rsidRPr="006D3B88">
                <w:rPr>
                  <w:rStyle w:val="a3"/>
                  <w:color w:val="000000"/>
                  <w:szCs w:val="28"/>
                  <w:u w:val="none"/>
                </w:rPr>
                <w:t>очерк</w:t>
              </w:r>
            </w:hyperlink>
            <w:r w:rsidR="00CA5972" w:rsidRPr="006D3B88">
              <w:rPr>
                <w:color w:val="000000"/>
                <w:szCs w:val="28"/>
              </w:rPr>
              <w:t>,</w:t>
            </w:r>
            <w:r>
              <w:rPr>
                <w:color w:val="000000"/>
                <w:szCs w:val="28"/>
              </w:rPr>
              <w:t xml:space="preserve"> </w:t>
            </w:r>
            <w:hyperlink r:id="rId7" w:tooltip="Зарисовка (страница отсутствует)" w:history="1">
              <w:r w:rsidR="00CA5972" w:rsidRPr="006D3B88">
                <w:rPr>
                  <w:rStyle w:val="a3"/>
                  <w:color w:val="000000"/>
                  <w:szCs w:val="28"/>
                  <w:u w:val="none"/>
                </w:rPr>
                <w:t>зарисовка</w:t>
              </w:r>
            </w:hyperlink>
            <w:r w:rsidR="00CA5972" w:rsidRPr="006D3B88">
              <w:rPr>
                <w:color w:val="000000"/>
                <w:szCs w:val="28"/>
              </w:rPr>
              <w:t>,</w:t>
            </w:r>
            <w:r>
              <w:rPr>
                <w:color w:val="000000"/>
                <w:szCs w:val="28"/>
              </w:rPr>
              <w:t xml:space="preserve"> </w:t>
            </w:r>
            <w:hyperlink r:id="rId8" w:tooltip="Фельетон" w:history="1">
              <w:r w:rsidR="00CA5972" w:rsidRPr="006D3B88">
                <w:rPr>
                  <w:rStyle w:val="a3"/>
                  <w:color w:val="000000"/>
                  <w:szCs w:val="28"/>
                  <w:u w:val="none"/>
                </w:rPr>
                <w:t>фельетон</w:t>
              </w:r>
            </w:hyperlink>
          </w:p>
        </w:tc>
      </w:tr>
      <w:tr w:rsidR="00CA5972" w:rsidTr="00CA5972">
        <w:tc>
          <w:tcPr>
            <w:tcW w:w="534" w:type="dxa"/>
            <w:hideMark/>
          </w:tcPr>
          <w:p w:rsidR="00CA5972" w:rsidRDefault="00CA5972">
            <w:pPr>
              <w:shd w:val="clear" w:color="auto" w:fill="FFFFFF"/>
              <w:spacing w:after="0"/>
              <w:contextualSpacing/>
              <w:jc w:val="right"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iCs/>
                <w:kern w:val="0"/>
                <w:szCs w:val="28"/>
                <w:lang w:eastAsia="ru-RU"/>
              </w:rPr>
              <w:t>2)</w:t>
            </w:r>
          </w:p>
        </w:tc>
        <w:tc>
          <w:tcPr>
            <w:tcW w:w="3827" w:type="dxa"/>
            <w:hideMark/>
          </w:tcPr>
          <w:p w:rsidR="00CA5972" w:rsidRDefault="00CA5972">
            <w:pPr>
              <w:shd w:val="clear" w:color="auto" w:fill="FFFFFF"/>
              <w:spacing w:after="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>
              <w:rPr>
                <w:color w:val="000000"/>
                <w:szCs w:val="28"/>
              </w:rPr>
              <w:t>Аналитические</w:t>
            </w:r>
            <w:r w:rsidR="006D3B88">
              <w:rPr>
                <w:color w:val="000000"/>
                <w:szCs w:val="28"/>
              </w:rPr>
              <w:t xml:space="preserve"> </w:t>
            </w:r>
            <w:r>
              <w:t>жанры</w:t>
            </w:r>
          </w:p>
        </w:tc>
        <w:tc>
          <w:tcPr>
            <w:tcW w:w="709" w:type="dxa"/>
            <w:hideMark/>
          </w:tcPr>
          <w:p w:rsidR="00CA5972" w:rsidRDefault="00CA5972">
            <w:pPr>
              <w:shd w:val="clear" w:color="auto" w:fill="FFFFFF"/>
              <w:tabs>
                <w:tab w:val="left" w:pos="0"/>
              </w:tabs>
              <w:spacing w:after="0"/>
              <w:ind w:right="-110"/>
              <w:contextualSpacing/>
              <w:rPr>
                <w:rFonts w:eastAsia="Times New Roman"/>
                <w:bCs/>
                <w:iCs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bCs/>
                <w:iCs/>
                <w:kern w:val="0"/>
                <w:szCs w:val="28"/>
                <w:lang w:eastAsia="ru-RU"/>
              </w:rPr>
              <w:t>Б)</w:t>
            </w:r>
          </w:p>
        </w:tc>
        <w:tc>
          <w:tcPr>
            <w:tcW w:w="4252" w:type="dxa"/>
            <w:hideMark/>
          </w:tcPr>
          <w:p w:rsidR="00CA5972" w:rsidRPr="006D3B88" w:rsidRDefault="006D3B88">
            <w:pPr>
              <w:shd w:val="clear" w:color="auto" w:fill="FFFFFF"/>
              <w:spacing w:after="0"/>
              <w:ind w:right="-110"/>
              <w:contextualSpacing/>
              <w:rPr>
                <w:color w:val="000000"/>
                <w:szCs w:val="28"/>
              </w:rPr>
            </w:pPr>
            <w:hyperlink r:id="rId9" w:tooltip="Заметка" w:history="1">
              <w:r w:rsidR="00CA5972" w:rsidRPr="006D3B88">
                <w:rPr>
                  <w:rStyle w:val="a3"/>
                  <w:color w:val="000000"/>
                  <w:szCs w:val="28"/>
                  <w:u w:val="none"/>
                </w:rPr>
                <w:t>заметка</w:t>
              </w:r>
            </w:hyperlink>
            <w:r w:rsidR="00CA5972" w:rsidRPr="006D3B88">
              <w:rPr>
                <w:color w:val="000000"/>
                <w:szCs w:val="28"/>
              </w:rPr>
              <w:t>,</w:t>
            </w:r>
            <w:r>
              <w:rPr>
                <w:color w:val="000000"/>
                <w:szCs w:val="28"/>
              </w:rPr>
              <w:t xml:space="preserve"> </w:t>
            </w:r>
            <w:hyperlink r:id="rId10" w:tooltip="Новость" w:history="1">
              <w:r w:rsidR="00CA5972" w:rsidRPr="006D3B88">
                <w:rPr>
                  <w:rStyle w:val="a3"/>
                  <w:color w:val="000000"/>
                  <w:szCs w:val="28"/>
                  <w:u w:val="none"/>
                </w:rPr>
                <w:t>новость</w:t>
              </w:r>
            </w:hyperlink>
            <w:r w:rsidR="00CA5972" w:rsidRPr="006D3B88">
              <w:rPr>
                <w:color w:val="000000"/>
                <w:szCs w:val="28"/>
              </w:rPr>
              <w:t>,</w:t>
            </w:r>
            <w:r>
              <w:rPr>
                <w:color w:val="000000"/>
                <w:szCs w:val="28"/>
              </w:rPr>
              <w:t xml:space="preserve"> </w:t>
            </w:r>
            <w:hyperlink r:id="rId11" w:tooltip="Информационный отчет (страница отсутствует)" w:history="1">
              <w:r w:rsidR="00CA5972" w:rsidRPr="006D3B88">
                <w:rPr>
                  <w:rStyle w:val="a3"/>
                  <w:color w:val="000000"/>
                  <w:szCs w:val="28"/>
                  <w:u w:val="none"/>
                </w:rPr>
                <w:t>информационный</w:t>
              </w:r>
              <w:r>
                <w:rPr>
                  <w:rStyle w:val="a3"/>
                  <w:color w:val="000000"/>
                  <w:szCs w:val="28"/>
                  <w:u w:val="none"/>
                </w:rPr>
                <w:t xml:space="preserve"> </w:t>
              </w:r>
              <w:r w:rsidR="00CA5972" w:rsidRPr="006D3B88">
                <w:rPr>
                  <w:rStyle w:val="a3"/>
                  <w:color w:val="000000"/>
                  <w:szCs w:val="28"/>
                  <w:u w:val="none"/>
                </w:rPr>
                <w:t>отчет</w:t>
              </w:r>
            </w:hyperlink>
            <w:r w:rsidR="00CA5972" w:rsidRPr="006D3B88">
              <w:rPr>
                <w:color w:val="000000"/>
                <w:szCs w:val="28"/>
              </w:rPr>
              <w:t>,</w:t>
            </w:r>
            <w:r>
              <w:rPr>
                <w:color w:val="000000"/>
                <w:szCs w:val="28"/>
              </w:rPr>
              <w:t xml:space="preserve"> </w:t>
            </w:r>
            <w:hyperlink r:id="rId12" w:tooltip="Информационное интервью (страница отсутствует)" w:history="1">
              <w:r w:rsidR="00CA5972" w:rsidRPr="006D3B88">
                <w:rPr>
                  <w:rStyle w:val="a3"/>
                  <w:color w:val="000000"/>
                  <w:szCs w:val="28"/>
                  <w:u w:val="none"/>
                </w:rPr>
                <w:t>информационное</w:t>
              </w:r>
              <w:r>
                <w:rPr>
                  <w:rStyle w:val="a3"/>
                  <w:color w:val="000000"/>
                  <w:szCs w:val="28"/>
                  <w:u w:val="none"/>
                </w:rPr>
                <w:t xml:space="preserve"> </w:t>
              </w:r>
              <w:r w:rsidR="00CA5972" w:rsidRPr="006D3B88">
                <w:rPr>
                  <w:rStyle w:val="a3"/>
                  <w:color w:val="000000"/>
                  <w:szCs w:val="28"/>
                  <w:u w:val="none"/>
                </w:rPr>
                <w:t>интервью</w:t>
              </w:r>
            </w:hyperlink>
            <w:r w:rsidR="00CA5972" w:rsidRPr="006D3B88">
              <w:rPr>
                <w:color w:val="000000"/>
                <w:szCs w:val="28"/>
              </w:rPr>
              <w:t>,</w:t>
            </w:r>
            <w:r>
              <w:rPr>
                <w:color w:val="000000"/>
                <w:szCs w:val="28"/>
              </w:rPr>
              <w:t xml:space="preserve"> </w:t>
            </w:r>
            <w:hyperlink r:id="rId13" w:tooltip="Блиц-опрос (страница отсутствует)" w:history="1">
              <w:r w:rsidR="00CA5972" w:rsidRPr="006D3B88">
                <w:rPr>
                  <w:rStyle w:val="a3"/>
                  <w:color w:val="000000"/>
                  <w:szCs w:val="28"/>
                  <w:u w:val="none"/>
                </w:rPr>
                <w:t>блиц-опрос</w:t>
              </w:r>
            </w:hyperlink>
            <w:r w:rsidR="00CA5972" w:rsidRPr="006D3B88">
              <w:rPr>
                <w:color w:val="000000"/>
                <w:szCs w:val="28"/>
              </w:rPr>
              <w:t>,</w:t>
            </w:r>
            <w:r>
              <w:rPr>
                <w:color w:val="000000"/>
                <w:szCs w:val="28"/>
              </w:rPr>
              <w:t xml:space="preserve"> </w:t>
            </w:r>
            <w:hyperlink r:id="rId14" w:tooltip="Вопрос-ответ" w:history="1">
              <w:r w:rsidR="00CA5972" w:rsidRPr="006D3B88">
                <w:rPr>
                  <w:rStyle w:val="a3"/>
                  <w:color w:val="000000"/>
                  <w:szCs w:val="28"/>
                  <w:u w:val="none"/>
                </w:rPr>
                <w:t>вопрос-ответ</w:t>
              </w:r>
            </w:hyperlink>
          </w:p>
        </w:tc>
      </w:tr>
      <w:tr w:rsidR="00CA5972" w:rsidTr="00CA5972">
        <w:tc>
          <w:tcPr>
            <w:tcW w:w="534" w:type="dxa"/>
            <w:hideMark/>
          </w:tcPr>
          <w:p w:rsidR="00CA5972" w:rsidRDefault="00CA5972">
            <w:pPr>
              <w:shd w:val="clear" w:color="auto" w:fill="FFFFFF"/>
              <w:spacing w:after="0"/>
              <w:contextualSpacing/>
              <w:jc w:val="right"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iCs/>
                <w:kern w:val="0"/>
                <w:szCs w:val="28"/>
                <w:lang w:eastAsia="ru-RU"/>
              </w:rPr>
              <w:t>3)</w:t>
            </w:r>
          </w:p>
        </w:tc>
        <w:tc>
          <w:tcPr>
            <w:tcW w:w="3827" w:type="dxa"/>
            <w:hideMark/>
          </w:tcPr>
          <w:p w:rsidR="00CA5972" w:rsidRDefault="00CA5972">
            <w:pPr>
              <w:shd w:val="clear" w:color="auto" w:fill="FFFFFF"/>
              <w:spacing w:after="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>
              <w:rPr>
                <w:color w:val="000000"/>
                <w:szCs w:val="28"/>
              </w:rPr>
              <w:t>Художественно-публицистические</w:t>
            </w:r>
            <w:r w:rsidR="006D3B88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жанры</w:t>
            </w:r>
          </w:p>
        </w:tc>
        <w:tc>
          <w:tcPr>
            <w:tcW w:w="709" w:type="dxa"/>
            <w:hideMark/>
          </w:tcPr>
          <w:p w:rsidR="00CA5972" w:rsidRDefault="00CA5972">
            <w:pPr>
              <w:shd w:val="clear" w:color="auto" w:fill="FFFFFF"/>
              <w:tabs>
                <w:tab w:val="left" w:pos="0"/>
              </w:tabs>
              <w:spacing w:after="0"/>
              <w:ind w:right="-11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iCs/>
                <w:kern w:val="0"/>
                <w:szCs w:val="28"/>
                <w:lang w:eastAsia="ru-RU"/>
              </w:rPr>
              <w:t>В)</w:t>
            </w:r>
          </w:p>
        </w:tc>
        <w:tc>
          <w:tcPr>
            <w:tcW w:w="4252" w:type="dxa"/>
            <w:hideMark/>
          </w:tcPr>
          <w:p w:rsidR="00CA5972" w:rsidRPr="006D3B88" w:rsidRDefault="006D3B88">
            <w:pPr>
              <w:shd w:val="clear" w:color="auto" w:fill="FFFFFF"/>
              <w:spacing w:after="0"/>
              <w:ind w:right="-11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hyperlink r:id="rId15" w:tooltip="Аналитический отчет" w:history="1">
              <w:r w:rsidR="00CA5972" w:rsidRPr="006D3B88">
                <w:rPr>
                  <w:rStyle w:val="a3"/>
                  <w:color w:val="000000"/>
                  <w:szCs w:val="28"/>
                  <w:u w:val="none"/>
                </w:rPr>
                <w:t>аналитический</w:t>
              </w:r>
              <w:r>
                <w:rPr>
                  <w:rStyle w:val="a3"/>
                  <w:color w:val="000000"/>
                  <w:szCs w:val="28"/>
                  <w:u w:val="none"/>
                </w:rPr>
                <w:t xml:space="preserve"> </w:t>
              </w:r>
              <w:r w:rsidR="00CA5972" w:rsidRPr="006D3B88">
                <w:rPr>
                  <w:rStyle w:val="a3"/>
                  <w:color w:val="000000"/>
                  <w:szCs w:val="28"/>
                  <w:u w:val="none"/>
                </w:rPr>
                <w:t>отчет</w:t>
              </w:r>
            </w:hyperlink>
            <w:r w:rsidR="00CA5972" w:rsidRPr="006D3B88">
              <w:rPr>
                <w:color w:val="000000"/>
                <w:szCs w:val="28"/>
              </w:rPr>
              <w:t>,</w:t>
            </w:r>
            <w:r>
              <w:rPr>
                <w:color w:val="000000"/>
                <w:szCs w:val="28"/>
              </w:rPr>
              <w:t xml:space="preserve"> </w:t>
            </w:r>
            <w:hyperlink r:id="rId16" w:tooltip="Аналитическое интервью (страница отсутствует)" w:history="1">
              <w:r w:rsidR="00CA5972" w:rsidRPr="006D3B88">
                <w:rPr>
                  <w:rStyle w:val="a3"/>
                  <w:color w:val="000000"/>
                  <w:szCs w:val="28"/>
                  <w:u w:val="none"/>
                </w:rPr>
                <w:t>аналитическое</w:t>
              </w:r>
              <w:r>
                <w:rPr>
                  <w:rStyle w:val="a3"/>
                  <w:color w:val="000000"/>
                  <w:szCs w:val="28"/>
                  <w:u w:val="none"/>
                </w:rPr>
                <w:t xml:space="preserve"> </w:t>
              </w:r>
              <w:r w:rsidR="00CA5972" w:rsidRPr="006D3B88">
                <w:rPr>
                  <w:rStyle w:val="a3"/>
                  <w:color w:val="000000"/>
                  <w:szCs w:val="28"/>
                  <w:u w:val="none"/>
                </w:rPr>
                <w:t>интервью</w:t>
              </w:r>
            </w:hyperlink>
            <w:r w:rsidR="00CA5972" w:rsidRPr="006D3B88">
              <w:rPr>
                <w:color w:val="000000"/>
                <w:szCs w:val="28"/>
              </w:rPr>
              <w:t>,</w:t>
            </w:r>
            <w:r>
              <w:rPr>
                <w:color w:val="000000"/>
                <w:szCs w:val="28"/>
              </w:rPr>
              <w:t xml:space="preserve"> </w:t>
            </w:r>
            <w:hyperlink r:id="rId17" w:tooltip="Аналитический опрос (страница отсутствует)" w:history="1">
              <w:r w:rsidR="00CA5972" w:rsidRPr="006D3B88">
                <w:rPr>
                  <w:rStyle w:val="a3"/>
                  <w:color w:val="000000"/>
                  <w:szCs w:val="28"/>
                  <w:u w:val="none"/>
                </w:rPr>
                <w:t>аналитический</w:t>
              </w:r>
              <w:r>
                <w:rPr>
                  <w:rStyle w:val="a3"/>
                  <w:color w:val="000000"/>
                  <w:szCs w:val="28"/>
                  <w:u w:val="none"/>
                </w:rPr>
                <w:t xml:space="preserve"> </w:t>
              </w:r>
              <w:r w:rsidR="00CA5972" w:rsidRPr="006D3B88">
                <w:rPr>
                  <w:rStyle w:val="a3"/>
                  <w:color w:val="000000"/>
                  <w:szCs w:val="28"/>
                  <w:u w:val="none"/>
                </w:rPr>
                <w:t>опрос</w:t>
              </w:r>
            </w:hyperlink>
            <w:r w:rsidR="00CA5972" w:rsidRPr="006D3B88">
              <w:rPr>
                <w:color w:val="000000"/>
                <w:szCs w:val="28"/>
              </w:rPr>
              <w:t>,</w:t>
            </w:r>
            <w:r>
              <w:rPr>
                <w:color w:val="000000"/>
                <w:szCs w:val="28"/>
              </w:rPr>
              <w:t xml:space="preserve"> </w:t>
            </w:r>
            <w:hyperlink r:id="rId18" w:tooltip="Беседа" w:history="1">
              <w:r w:rsidR="00CA5972" w:rsidRPr="006D3B88">
                <w:rPr>
                  <w:rStyle w:val="a3"/>
                  <w:color w:val="000000"/>
                  <w:szCs w:val="28"/>
                  <w:u w:val="none"/>
                </w:rPr>
                <w:t>беседа</w:t>
              </w:r>
            </w:hyperlink>
            <w:r w:rsidR="00CA5972" w:rsidRPr="006D3B88">
              <w:rPr>
                <w:color w:val="000000"/>
                <w:szCs w:val="28"/>
              </w:rPr>
              <w:t>,</w:t>
            </w:r>
            <w:r>
              <w:rPr>
                <w:color w:val="000000"/>
                <w:szCs w:val="28"/>
              </w:rPr>
              <w:t xml:space="preserve"> </w:t>
            </w:r>
            <w:hyperlink r:id="rId19" w:tooltip="Комментарий" w:history="1">
              <w:r w:rsidR="00CA5972" w:rsidRPr="006D3B88">
                <w:rPr>
                  <w:rStyle w:val="a3"/>
                  <w:color w:val="000000"/>
                  <w:szCs w:val="28"/>
                  <w:u w:val="none"/>
                </w:rPr>
                <w:t>комментарий</w:t>
              </w:r>
            </w:hyperlink>
            <w:r w:rsidR="00CA5972" w:rsidRPr="006D3B88">
              <w:rPr>
                <w:color w:val="000000"/>
                <w:szCs w:val="28"/>
              </w:rPr>
              <w:t>,</w:t>
            </w:r>
            <w:r>
              <w:rPr>
                <w:color w:val="000000"/>
                <w:szCs w:val="28"/>
              </w:rPr>
              <w:t xml:space="preserve"> </w:t>
            </w:r>
            <w:hyperlink r:id="rId20" w:tooltip="Социологическое резюме (страница отсутствует)" w:history="1">
              <w:r w:rsidR="00CA5972" w:rsidRPr="006D3B88">
                <w:rPr>
                  <w:rStyle w:val="a3"/>
                  <w:color w:val="000000"/>
                  <w:szCs w:val="28"/>
                  <w:u w:val="none"/>
                </w:rPr>
                <w:t>социологическое</w:t>
              </w:r>
              <w:r>
                <w:rPr>
                  <w:rStyle w:val="a3"/>
                  <w:color w:val="000000"/>
                  <w:szCs w:val="28"/>
                  <w:u w:val="none"/>
                </w:rPr>
                <w:t xml:space="preserve"> </w:t>
              </w:r>
              <w:r w:rsidR="00CA5972" w:rsidRPr="006D3B88">
                <w:rPr>
                  <w:rStyle w:val="a3"/>
                  <w:color w:val="000000"/>
                  <w:szCs w:val="28"/>
                  <w:u w:val="none"/>
                </w:rPr>
                <w:t>резюме</w:t>
              </w:r>
            </w:hyperlink>
            <w:r w:rsidR="00CA5972" w:rsidRPr="006D3B88">
              <w:rPr>
                <w:color w:val="000000"/>
                <w:szCs w:val="28"/>
              </w:rPr>
              <w:t>,</w:t>
            </w:r>
            <w:r>
              <w:rPr>
                <w:color w:val="000000"/>
                <w:szCs w:val="28"/>
              </w:rPr>
              <w:t xml:space="preserve"> </w:t>
            </w:r>
            <w:hyperlink r:id="rId21" w:tooltip="Анкета" w:history="1">
              <w:r w:rsidR="00CA5972" w:rsidRPr="006D3B88">
                <w:rPr>
                  <w:rStyle w:val="a3"/>
                  <w:color w:val="000000"/>
                  <w:szCs w:val="28"/>
                  <w:u w:val="none"/>
                </w:rPr>
                <w:t>анкета</w:t>
              </w:r>
            </w:hyperlink>
            <w:r w:rsidR="00CA5972" w:rsidRPr="006D3B88">
              <w:rPr>
                <w:color w:val="000000"/>
                <w:szCs w:val="28"/>
              </w:rPr>
              <w:t>,</w:t>
            </w:r>
            <w:r>
              <w:rPr>
                <w:color w:val="000000"/>
                <w:szCs w:val="28"/>
              </w:rPr>
              <w:t xml:space="preserve"> </w:t>
            </w:r>
            <w:hyperlink r:id="rId22" w:tooltip="Мониторинг" w:history="1">
              <w:r w:rsidR="00CA5972" w:rsidRPr="006D3B88">
                <w:rPr>
                  <w:rStyle w:val="a3"/>
                  <w:color w:val="000000"/>
                  <w:szCs w:val="28"/>
                  <w:u w:val="none"/>
                </w:rPr>
                <w:t>мониторинг</w:t>
              </w:r>
            </w:hyperlink>
            <w:r w:rsidR="00CA5972" w:rsidRPr="006D3B88">
              <w:rPr>
                <w:color w:val="000000"/>
                <w:szCs w:val="28"/>
              </w:rPr>
              <w:t>,</w:t>
            </w:r>
            <w:r>
              <w:rPr>
                <w:color w:val="000000"/>
                <w:szCs w:val="28"/>
              </w:rPr>
              <w:t xml:space="preserve"> </w:t>
            </w:r>
            <w:r w:rsidR="00CA5972" w:rsidRPr="006D3B88">
              <w:rPr>
                <w:color w:val="000000"/>
                <w:szCs w:val="28"/>
              </w:rPr>
              <w:t>рейтинг,</w:t>
            </w:r>
            <w:r>
              <w:rPr>
                <w:color w:val="000000"/>
                <w:szCs w:val="28"/>
              </w:rPr>
              <w:t xml:space="preserve"> </w:t>
            </w:r>
            <w:hyperlink r:id="rId23" w:tooltip="Рецензия" w:history="1">
              <w:r w:rsidR="00CA5972" w:rsidRPr="006D3B88">
                <w:rPr>
                  <w:rStyle w:val="a3"/>
                  <w:color w:val="000000"/>
                  <w:szCs w:val="28"/>
                  <w:u w:val="none"/>
                </w:rPr>
                <w:t>рецензия</w:t>
              </w:r>
            </w:hyperlink>
            <w:r w:rsidR="00CA5972" w:rsidRPr="006D3B88">
              <w:rPr>
                <w:color w:val="000000"/>
                <w:szCs w:val="28"/>
              </w:rPr>
              <w:t>,</w:t>
            </w:r>
            <w:r>
              <w:rPr>
                <w:color w:val="000000"/>
                <w:szCs w:val="28"/>
              </w:rPr>
              <w:t xml:space="preserve"> </w:t>
            </w:r>
            <w:hyperlink r:id="rId24" w:tooltip="Статья" w:history="1">
              <w:r w:rsidR="00CA5972" w:rsidRPr="006D3B88">
                <w:rPr>
                  <w:rStyle w:val="a3"/>
                  <w:color w:val="000000"/>
                  <w:szCs w:val="28"/>
                  <w:u w:val="none"/>
                </w:rPr>
                <w:t>статья</w:t>
              </w:r>
            </w:hyperlink>
          </w:p>
        </w:tc>
      </w:tr>
    </w:tbl>
    <w:p w:rsidR="00CA5972" w:rsidRDefault="00CA5972" w:rsidP="00CA5972">
      <w:pPr>
        <w:spacing w:after="0"/>
        <w:jc w:val="both"/>
      </w:pPr>
      <w:r>
        <w:t>Правильный</w:t>
      </w:r>
      <w:r w:rsidR="006D3B88">
        <w:t xml:space="preserve"> </w:t>
      </w:r>
      <w:r>
        <w:t>ответ:</w:t>
      </w:r>
      <w:r w:rsidR="006D3B88">
        <w:t xml:space="preserve"> </w:t>
      </w:r>
      <w:r>
        <w:t>1-В,</w:t>
      </w:r>
      <w:r w:rsidR="006D3B88">
        <w:t xml:space="preserve"> </w:t>
      </w:r>
      <w:r>
        <w:t>2-Б,</w:t>
      </w:r>
      <w:r w:rsidR="006D3B88">
        <w:t xml:space="preserve"> </w:t>
      </w:r>
      <w:r>
        <w:t>3-А.</w:t>
      </w:r>
    </w:p>
    <w:p w:rsidR="00CA5972" w:rsidRDefault="00CA5972" w:rsidP="00CA5972">
      <w:pPr>
        <w:spacing w:after="0"/>
        <w:jc w:val="both"/>
      </w:pPr>
      <w:r>
        <w:t>Компетенции</w:t>
      </w:r>
      <w:r w:rsidR="006D3B88">
        <w:t xml:space="preserve"> </w:t>
      </w:r>
      <w:r>
        <w:t>(индикаторы):</w:t>
      </w:r>
      <w:r w:rsidR="006D3B88">
        <w:t xml:space="preserve"> </w:t>
      </w:r>
      <w:r>
        <w:rPr>
          <w:szCs w:val="28"/>
        </w:rPr>
        <w:t>ПК-1</w:t>
      </w:r>
      <w:r w:rsidR="006D3B88">
        <w:t xml:space="preserve"> </w:t>
      </w:r>
      <w:r>
        <w:t>(ПК-1.2</w:t>
      </w:r>
      <w:r w:rsidR="006D3B88">
        <w:t xml:space="preserve"> </w:t>
      </w:r>
      <w:r>
        <w:t>ПК-1.4),</w:t>
      </w:r>
      <w:r w:rsidR="006D3B88">
        <w:t xml:space="preserve"> </w:t>
      </w:r>
      <w:r>
        <w:rPr>
          <w:szCs w:val="28"/>
        </w:rPr>
        <w:t>ПК-2</w:t>
      </w:r>
      <w:r w:rsidR="006D3B88">
        <w:rPr>
          <w:szCs w:val="28"/>
        </w:rPr>
        <w:t xml:space="preserve"> </w:t>
      </w:r>
      <w:r>
        <w:rPr>
          <w:szCs w:val="28"/>
        </w:rPr>
        <w:t>(</w:t>
      </w:r>
      <w:r>
        <w:t>ПК-2.1</w:t>
      </w:r>
      <w:r w:rsidR="006D3B88">
        <w:t xml:space="preserve"> </w:t>
      </w:r>
      <w:r>
        <w:t>ПК-2.2)</w:t>
      </w:r>
    </w:p>
    <w:p w:rsidR="00CA5972" w:rsidRDefault="00CA5972" w:rsidP="00CA5972">
      <w:pPr>
        <w:spacing w:after="0"/>
        <w:jc w:val="both"/>
      </w:pPr>
    </w:p>
    <w:p w:rsidR="00CA5972" w:rsidRDefault="00CA5972" w:rsidP="00CA5972">
      <w:pPr>
        <w:spacing w:after="0"/>
        <w:ind w:firstLine="567"/>
        <w:jc w:val="both"/>
        <w:rPr>
          <w:b/>
          <w:kern w:val="0"/>
          <w:szCs w:val="28"/>
        </w:rPr>
      </w:pPr>
      <w:r>
        <w:rPr>
          <w:b/>
          <w:kern w:val="0"/>
          <w:szCs w:val="28"/>
        </w:rPr>
        <w:t>Задания</w:t>
      </w:r>
      <w:r w:rsidR="006D3B88">
        <w:rPr>
          <w:b/>
          <w:kern w:val="0"/>
          <w:szCs w:val="28"/>
        </w:rPr>
        <w:t xml:space="preserve"> </w:t>
      </w:r>
      <w:r>
        <w:rPr>
          <w:b/>
          <w:kern w:val="0"/>
          <w:szCs w:val="28"/>
        </w:rPr>
        <w:t>закрытого</w:t>
      </w:r>
      <w:r w:rsidR="006D3B88">
        <w:rPr>
          <w:b/>
          <w:kern w:val="0"/>
          <w:szCs w:val="28"/>
        </w:rPr>
        <w:t xml:space="preserve"> </w:t>
      </w:r>
      <w:r>
        <w:rPr>
          <w:b/>
          <w:kern w:val="0"/>
          <w:szCs w:val="28"/>
        </w:rPr>
        <w:t>типа</w:t>
      </w:r>
      <w:r w:rsidR="006D3B88">
        <w:rPr>
          <w:b/>
          <w:kern w:val="0"/>
          <w:szCs w:val="28"/>
        </w:rPr>
        <w:t xml:space="preserve"> </w:t>
      </w:r>
      <w:r>
        <w:rPr>
          <w:b/>
          <w:kern w:val="0"/>
          <w:szCs w:val="28"/>
        </w:rPr>
        <w:t>на</w:t>
      </w:r>
      <w:r w:rsidR="006D3B88">
        <w:rPr>
          <w:b/>
          <w:kern w:val="0"/>
          <w:szCs w:val="28"/>
        </w:rPr>
        <w:t xml:space="preserve"> </w:t>
      </w:r>
      <w:r>
        <w:rPr>
          <w:b/>
          <w:kern w:val="0"/>
          <w:szCs w:val="28"/>
        </w:rPr>
        <w:t>установление</w:t>
      </w:r>
      <w:r w:rsidR="006D3B88">
        <w:rPr>
          <w:b/>
          <w:kern w:val="0"/>
          <w:szCs w:val="28"/>
        </w:rPr>
        <w:t xml:space="preserve"> </w:t>
      </w:r>
      <w:r>
        <w:rPr>
          <w:b/>
          <w:kern w:val="0"/>
          <w:szCs w:val="28"/>
        </w:rPr>
        <w:t>правильной</w:t>
      </w:r>
      <w:r w:rsidR="006D3B88">
        <w:rPr>
          <w:b/>
          <w:kern w:val="0"/>
          <w:szCs w:val="28"/>
        </w:rPr>
        <w:t xml:space="preserve"> </w:t>
      </w:r>
      <w:r>
        <w:rPr>
          <w:b/>
          <w:kern w:val="0"/>
          <w:szCs w:val="28"/>
        </w:rPr>
        <w:t>последовательности</w:t>
      </w:r>
    </w:p>
    <w:p w:rsidR="00CA5972" w:rsidRDefault="00CA5972" w:rsidP="00CA5972">
      <w:pPr>
        <w:spacing w:after="0"/>
        <w:jc w:val="both"/>
      </w:pPr>
    </w:p>
    <w:p w:rsidR="00CA5972" w:rsidRDefault="00CA5972" w:rsidP="00CA5972">
      <w:pPr>
        <w:spacing w:after="0"/>
        <w:jc w:val="both"/>
        <w:rPr>
          <w:bCs/>
          <w:i/>
          <w:kern w:val="0"/>
          <w:szCs w:val="28"/>
        </w:rPr>
      </w:pPr>
      <w:r>
        <w:rPr>
          <w:bCs/>
          <w:i/>
          <w:kern w:val="0"/>
          <w:szCs w:val="28"/>
        </w:rPr>
        <w:t>1.</w:t>
      </w:r>
      <w:r>
        <w:rPr>
          <w:i/>
        </w:rPr>
        <w:t>Установите</w:t>
      </w:r>
      <w:r w:rsidR="006D3B88">
        <w:rPr>
          <w:i/>
        </w:rPr>
        <w:t xml:space="preserve"> </w:t>
      </w:r>
      <w:r>
        <w:rPr>
          <w:i/>
        </w:rPr>
        <w:t>последовательность</w:t>
      </w:r>
      <w:r w:rsidR="006D3B88">
        <w:rPr>
          <w:i/>
        </w:rPr>
        <w:t xml:space="preserve"> </w:t>
      </w:r>
      <w:r>
        <w:rPr>
          <w:i/>
        </w:rPr>
        <w:t>действий</w:t>
      </w:r>
      <w:r w:rsidR="006D3B88">
        <w:rPr>
          <w:i/>
        </w:rPr>
        <w:t xml:space="preserve"> </w:t>
      </w:r>
      <w:r>
        <w:rPr>
          <w:i/>
        </w:rPr>
        <w:t>при</w:t>
      </w:r>
      <w:r w:rsidR="006D3B88">
        <w:rPr>
          <w:i/>
        </w:rPr>
        <w:t xml:space="preserve"> </w:t>
      </w:r>
      <w:r>
        <w:rPr>
          <w:i/>
        </w:rPr>
        <w:t>подготовке</w:t>
      </w:r>
      <w:r w:rsidR="006D3B88">
        <w:rPr>
          <w:i/>
        </w:rPr>
        <w:t xml:space="preserve"> </w:t>
      </w:r>
      <w:r>
        <w:rPr>
          <w:i/>
        </w:rPr>
        <w:t>пресс-релиза.</w:t>
      </w:r>
      <w:r w:rsidR="006D3B88">
        <w:rPr>
          <w:i/>
        </w:rPr>
        <w:t xml:space="preserve"> </w:t>
      </w:r>
      <w:r>
        <w:rPr>
          <w:bCs/>
          <w:i/>
          <w:kern w:val="0"/>
          <w:szCs w:val="28"/>
        </w:rPr>
        <w:t>Запишите</w:t>
      </w:r>
      <w:r w:rsidR="006D3B88">
        <w:rPr>
          <w:bCs/>
          <w:i/>
          <w:kern w:val="0"/>
          <w:szCs w:val="28"/>
        </w:rPr>
        <w:t xml:space="preserve"> </w:t>
      </w:r>
      <w:r>
        <w:rPr>
          <w:bCs/>
          <w:i/>
          <w:kern w:val="0"/>
          <w:szCs w:val="28"/>
        </w:rPr>
        <w:t>правильную</w:t>
      </w:r>
      <w:r w:rsidR="006D3B88">
        <w:rPr>
          <w:bCs/>
          <w:i/>
          <w:kern w:val="0"/>
          <w:szCs w:val="28"/>
        </w:rPr>
        <w:t xml:space="preserve"> </w:t>
      </w:r>
      <w:r>
        <w:rPr>
          <w:bCs/>
          <w:i/>
          <w:kern w:val="0"/>
          <w:szCs w:val="28"/>
        </w:rPr>
        <w:t>последовательность</w:t>
      </w:r>
      <w:r w:rsidR="006D3B88">
        <w:rPr>
          <w:bCs/>
          <w:i/>
          <w:kern w:val="0"/>
          <w:szCs w:val="28"/>
        </w:rPr>
        <w:t xml:space="preserve"> </w:t>
      </w:r>
      <w:r>
        <w:rPr>
          <w:bCs/>
          <w:i/>
          <w:kern w:val="0"/>
          <w:szCs w:val="28"/>
        </w:rPr>
        <w:t>букв</w:t>
      </w:r>
      <w:r w:rsidR="006D3B88">
        <w:rPr>
          <w:bCs/>
          <w:i/>
          <w:kern w:val="0"/>
          <w:szCs w:val="28"/>
        </w:rPr>
        <w:t xml:space="preserve"> </w:t>
      </w:r>
      <w:r>
        <w:rPr>
          <w:bCs/>
          <w:i/>
          <w:kern w:val="0"/>
          <w:szCs w:val="28"/>
        </w:rPr>
        <w:t>слева</w:t>
      </w:r>
      <w:r w:rsidR="006D3B88">
        <w:rPr>
          <w:bCs/>
          <w:i/>
          <w:kern w:val="0"/>
          <w:szCs w:val="28"/>
        </w:rPr>
        <w:t xml:space="preserve"> </w:t>
      </w:r>
      <w:r>
        <w:rPr>
          <w:bCs/>
          <w:i/>
          <w:kern w:val="0"/>
          <w:szCs w:val="28"/>
        </w:rPr>
        <w:t>направо.</w:t>
      </w:r>
    </w:p>
    <w:p w:rsidR="00CA5972" w:rsidRDefault="00CA5972" w:rsidP="00CA5972">
      <w:pPr>
        <w:spacing w:after="0"/>
        <w:jc w:val="both"/>
      </w:pPr>
      <w:bookmarkStart w:id="4" w:name="_Hlk191474016"/>
      <w:r>
        <w:t>А)</w:t>
      </w:r>
      <w:r w:rsidR="006D3B88">
        <w:t xml:space="preserve"> </w:t>
      </w:r>
      <w:r>
        <w:t>Написание</w:t>
      </w:r>
      <w:r w:rsidR="006D3B88">
        <w:t xml:space="preserve"> </w:t>
      </w:r>
      <w:proofErr w:type="spellStart"/>
      <w:r>
        <w:t>бэкграунда</w:t>
      </w:r>
      <w:proofErr w:type="spellEnd"/>
      <w:r>
        <w:t>;</w:t>
      </w:r>
    </w:p>
    <w:p w:rsidR="00CA5972" w:rsidRDefault="00CA5972" w:rsidP="00CA5972">
      <w:pPr>
        <w:spacing w:after="0"/>
        <w:jc w:val="both"/>
      </w:pPr>
      <w:r>
        <w:t>Б)</w:t>
      </w:r>
      <w:r w:rsidR="006D3B88">
        <w:t xml:space="preserve"> </w:t>
      </w:r>
      <w:r>
        <w:t>Написание</w:t>
      </w:r>
      <w:r w:rsidR="006D3B88">
        <w:t xml:space="preserve"> </w:t>
      </w:r>
      <w:proofErr w:type="spellStart"/>
      <w:r>
        <w:t>лида</w:t>
      </w:r>
      <w:proofErr w:type="spellEnd"/>
      <w:r>
        <w:t>;</w:t>
      </w:r>
    </w:p>
    <w:p w:rsidR="00CA5972" w:rsidRDefault="00CA5972" w:rsidP="00CA5972">
      <w:pPr>
        <w:spacing w:after="0"/>
        <w:jc w:val="both"/>
      </w:pPr>
      <w:r>
        <w:t>В)</w:t>
      </w:r>
      <w:r w:rsidR="006D3B88">
        <w:t xml:space="preserve"> </w:t>
      </w:r>
      <w:r>
        <w:t>Написание</w:t>
      </w:r>
      <w:r w:rsidR="006D3B88">
        <w:t xml:space="preserve"> </w:t>
      </w:r>
      <w:r>
        <w:t>основной</w:t>
      </w:r>
      <w:r w:rsidR="006D3B88">
        <w:t xml:space="preserve"> </w:t>
      </w:r>
      <w:r>
        <w:t>части</w:t>
      </w:r>
      <w:r w:rsidR="006D3B88">
        <w:t xml:space="preserve"> </w:t>
      </w:r>
      <w:r>
        <w:t>пресс-релиза,</w:t>
      </w:r>
      <w:r w:rsidR="006D3B88">
        <w:t xml:space="preserve"> </w:t>
      </w:r>
      <w:r>
        <w:t>насыщение</w:t>
      </w:r>
      <w:r w:rsidR="006D3B88">
        <w:t xml:space="preserve"> </w:t>
      </w:r>
      <w:r>
        <w:t>ее</w:t>
      </w:r>
      <w:r w:rsidR="006D3B88">
        <w:t xml:space="preserve"> </w:t>
      </w:r>
      <w:r>
        <w:t>атрибуцией;</w:t>
      </w:r>
    </w:p>
    <w:p w:rsidR="00CA5972" w:rsidRDefault="00CA5972" w:rsidP="00CA5972">
      <w:pPr>
        <w:spacing w:after="0"/>
        <w:jc w:val="both"/>
      </w:pPr>
      <w:r>
        <w:t>Г)</w:t>
      </w:r>
      <w:r w:rsidR="006D3B88">
        <w:t xml:space="preserve"> </w:t>
      </w:r>
      <w:r>
        <w:t>Выделение</w:t>
      </w:r>
      <w:r w:rsidR="006D3B88">
        <w:t xml:space="preserve"> </w:t>
      </w:r>
      <w:r>
        <w:t>информационного</w:t>
      </w:r>
      <w:r w:rsidR="006D3B88">
        <w:t xml:space="preserve"> </w:t>
      </w:r>
      <w:r>
        <w:t>повода;</w:t>
      </w:r>
    </w:p>
    <w:p w:rsidR="00CA5972" w:rsidRDefault="00CA5972" w:rsidP="00CA5972">
      <w:pPr>
        <w:spacing w:after="0"/>
        <w:jc w:val="both"/>
      </w:pPr>
      <w:r>
        <w:t>Д)</w:t>
      </w:r>
      <w:r w:rsidR="006D3B88">
        <w:t xml:space="preserve"> </w:t>
      </w:r>
      <w:r>
        <w:t>Выделение</w:t>
      </w:r>
      <w:r w:rsidR="006D3B88">
        <w:t xml:space="preserve"> </w:t>
      </w:r>
      <w:r>
        <w:t>социально-значимой</w:t>
      </w:r>
      <w:r w:rsidR="006D3B88">
        <w:t xml:space="preserve"> </w:t>
      </w:r>
      <w:r>
        <w:t>информации;</w:t>
      </w:r>
    </w:p>
    <w:p w:rsidR="00CA5972" w:rsidRDefault="00CA5972" w:rsidP="00CA5972">
      <w:pPr>
        <w:spacing w:after="0"/>
        <w:jc w:val="both"/>
      </w:pPr>
      <w:r>
        <w:t>Е)</w:t>
      </w:r>
      <w:r w:rsidR="006D3B88">
        <w:t xml:space="preserve"> </w:t>
      </w:r>
      <w:r>
        <w:t>Оформление</w:t>
      </w:r>
      <w:r w:rsidR="006D3B88">
        <w:t xml:space="preserve"> </w:t>
      </w:r>
      <w:r>
        <w:t>пресс-релиза</w:t>
      </w:r>
      <w:r w:rsidR="006D3B88">
        <w:t xml:space="preserve"> </w:t>
      </w:r>
      <w:r>
        <w:t>как</w:t>
      </w:r>
      <w:r w:rsidR="006D3B88">
        <w:t xml:space="preserve"> </w:t>
      </w:r>
      <w:r>
        <w:t>официального</w:t>
      </w:r>
      <w:r w:rsidR="006D3B88">
        <w:t xml:space="preserve"> </w:t>
      </w:r>
      <w:r>
        <w:t>документа.</w:t>
      </w:r>
    </w:p>
    <w:p w:rsidR="00CA5972" w:rsidRDefault="00CA5972" w:rsidP="00CA5972">
      <w:pPr>
        <w:spacing w:after="0"/>
        <w:jc w:val="both"/>
      </w:pPr>
      <w:r>
        <w:t>Правильный</w:t>
      </w:r>
      <w:r w:rsidR="006D3B88">
        <w:t xml:space="preserve"> </w:t>
      </w:r>
      <w:r>
        <w:t>ответ:</w:t>
      </w:r>
      <w:r w:rsidR="006D3B88">
        <w:t xml:space="preserve"> </w:t>
      </w:r>
    </w:p>
    <w:tbl>
      <w:tblPr>
        <w:tblW w:w="88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2161"/>
        <w:gridCol w:w="1758"/>
      </w:tblGrid>
      <w:tr w:rsidR="00CA5972" w:rsidTr="00CA5972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72" w:rsidRDefault="00CA5972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Д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72" w:rsidRDefault="00CA5972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72" w:rsidRDefault="00CA5972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Б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72" w:rsidRDefault="00CA5972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В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72" w:rsidRDefault="00CA5972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А</w:t>
            </w:r>
          </w:p>
        </w:tc>
      </w:tr>
    </w:tbl>
    <w:p w:rsidR="00CA5972" w:rsidRDefault="00CA5972" w:rsidP="00CA5972">
      <w:pPr>
        <w:spacing w:after="0"/>
        <w:jc w:val="both"/>
      </w:pPr>
      <w:r>
        <w:t>Компетенции</w:t>
      </w:r>
      <w:r w:rsidR="006D3B88">
        <w:t xml:space="preserve"> </w:t>
      </w:r>
      <w:r>
        <w:t>(индикаторы):</w:t>
      </w:r>
      <w:r w:rsidR="006D3B88">
        <w:t xml:space="preserve"> </w:t>
      </w:r>
      <w:r>
        <w:rPr>
          <w:szCs w:val="28"/>
        </w:rPr>
        <w:t>ПК-1</w:t>
      </w:r>
      <w:r w:rsidR="006D3B88">
        <w:t xml:space="preserve"> </w:t>
      </w:r>
      <w:r>
        <w:t>(ПК-1.4</w:t>
      </w:r>
      <w:r w:rsidR="006D3B88">
        <w:t xml:space="preserve"> </w:t>
      </w:r>
      <w:r>
        <w:t>ПК-1.6),</w:t>
      </w:r>
      <w:r w:rsidR="006D3B88">
        <w:t xml:space="preserve"> </w:t>
      </w:r>
      <w:r>
        <w:rPr>
          <w:szCs w:val="28"/>
        </w:rPr>
        <w:t>ПК-2</w:t>
      </w:r>
      <w:r w:rsidR="006D3B88">
        <w:rPr>
          <w:szCs w:val="28"/>
        </w:rPr>
        <w:t xml:space="preserve"> </w:t>
      </w:r>
      <w:r>
        <w:rPr>
          <w:szCs w:val="28"/>
        </w:rPr>
        <w:t>(</w:t>
      </w:r>
      <w:r>
        <w:t>ПК-2.1</w:t>
      </w:r>
      <w:r w:rsidR="006D3B88">
        <w:t xml:space="preserve"> </w:t>
      </w:r>
      <w:r>
        <w:t>ПК-2.2)</w:t>
      </w:r>
    </w:p>
    <w:bookmarkEnd w:id="4"/>
    <w:p w:rsidR="00CA5972" w:rsidRDefault="00CA5972" w:rsidP="00CA5972">
      <w:pPr>
        <w:spacing w:after="0"/>
        <w:jc w:val="both"/>
      </w:pPr>
    </w:p>
    <w:p w:rsidR="00CA5972" w:rsidRDefault="00CA5972" w:rsidP="00CA5972">
      <w:pPr>
        <w:spacing w:after="0"/>
        <w:jc w:val="both"/>
        <w:rPr>
          <w:i/>
          <w:iCs/>
        </w:rPr>
      </w:pPr>
      <w:r>
        <w:rPr>
          <w:i/>
          <w:iCs/>
        </w:rPr>
        <w:t>2.</w:t>
      </w:r>
      <w:r w:rsidR="006D3B88">
        <w:rPr>
          <w:i/>
          <w:iCs/>
        </w:rPr>
        <w:t xml:space="preserve"> </w:t>
      </w:r>
      <w:r>
        <w:rPr>
          <w:i/>
          <w:iCs/>
        </w:rPr>
        <w:t>Установите</w:t>
      </w:r>
      <w:r w:rsidR="006D3B88">
        <w:rPr>
          <w:i/>
          <w:iCs/>
        </w:rPr>
        <w:t xml:space="preserve"> </w:t>
      </w:r>
      <w:r>
        <w:rPr>
          <w:i/>
          <w:iCs/>
        </w:rPr>
        <w:t>последовательность</w:t>
      </w:r>
      <w:r w:rsidR="006D3B88">
        <w:rPr>
          <w:i/>
          <w:iCs/>
        </w:rPr>
        <w:t xml:space="preserve"> </w:t>
      </w:r>
      <w:r>
        <w:rPr>
          <w:i/>
          <w:iCs/>
        </w:rPr>
        <w:t>действий</w:t>
      </w:r>
      <w:r w:rsidR="006D3B88">
        <w:rPr>
          <w:i/>
          <w:iCs/>
        </w:rPr>
        <w:t xml:space="preserve"> </w:t>
      </w:r>
      <w:r>
        <w:rPr>
          <w:i/>
          <w:iCs/>
        </w:rPr>
        <w:t>при</w:t>
      </w:r>
      <w:r w:rsidR="006D3B88">
        <w:rPr>
          <w:i/>
          <w:iCs/>
        </w:rPr>
        <w:t xml:space="preserve"> </w:t>
      </w:r>
      <w:r>
        <w:rPr>
          <w:i/>
          <w:iCs/>
        </w:rPr>
        <w:t>работе</w:t>
      </w:r>
      <w:r w:rsidR="006D3B88">
        <w:rPr>
          <w:i/>
          <w:iCs/>
        </w:rPr>
        <w:t xml:space="preserve"> </w:t>
      </w:r>
      <w:r>
        <w:rPr>
          <w:i/>
          <w:iCs/>
        </w:rPr>
        <w:t>редактора</w:t>
      </w:r>
      <w:r w:rsidR="006D3B88">
        <w:rPr>
          <w:i/>
          <w:iCs/>
        </w:rPr>
        <w:t xml:space="preserve"> </w:t>
      </w:r>
      <w:r>
        <w:rPr>
          <w:i/>
          <w:iCs/>
        </w:rPr>
        <w:t>над</w:t>
      </w:r>
      <w:r w:rsidR="006D3B88">
        <w:rPr>
          <w:i/>
          <w:iCs/>
        </w:rPr>
        <w:t xml:space="preserve"> </w:t>
      </w:r>
      <w:r>
        <w:rPr>
          <w:i/>
          <w:iCs/>
        </w:rPr>
        <w:t>основной,</w:t>
      </w:r>
      <w:r w:rsidR="006D3B88">
        <w:rPr>
          <w:i/>
          <w:iCs/>
        </w:rPr>
        <w:t xml:space="preserve"> </w:t>
      </w:r>
      <w:r>
        <w:rPr>
          <w:i/>
          <w:iCs/>
        </w:rPr>
        <w:t>содержательной</w:t>
      </w:r>
      <w:r w:rsidR="006D3B88">
        <w:rPr>
          <w:i/>
          <w:iCs/>
        </w:rPr>
        <w:t xml:space="preserve"> </w:t>
      </w:r>
      <w:r>
        <w:rPr>
          <w:i/>
          <w:iCs/>
        </w:rPr>
        <w:t>частью</w:t>
      </w:r>
      <w:r w:rsidR="006D3B88">
        <w:rPr>
          <w:i/>
          <w:iCs/>
        </w:rPr>
        <w:t xml:space="preserve"> </w:t>
      </w:r>
      <w:r>
        <w:rPr>
          <w:i/>
          <w:iCs/>
        </w:rPr>
        <w:t>текста</w:t>
      </w:r>
      <w:r w:rsidR="006D3B88">
        <w:rPr>
          <w:i/>
          <w:iCs/>
        </w:rPr>
        <w:t xml:space="preserve"> </w:t>
      </w:r>
      <w:r>
        <w:rPr>
          <w:i/>
          <w:iCs/>
        </w:rPr>
        <w:t>пресс-релиза.</w:t>
      </w:r>
      <w:r w:rsidR="006D3B88">
        <w:rPr>
          <w:i/>
          <w:iCs/>
        </w:rPr>
        <w:t xml:space="preserve"> </w:t>
      </w:r>
      <w:r>
        <w:rPr>
          <w:bCs/>
          <w:i/>
          <w:kern w:val="0"/>
          <w:szCs w:val="28"/>
        </w:rPr>
        <w:t>Запишите</w:t>
      </w:r>
      <w:r w:rsidR="006D3B88">
        <w:rPr>
          <w:bCs/>
          <w:i/>
          <w:kern w:val="0"/>
          <w:szCs w:val="28"/>
        </w:rPr>
        <w:t xml:space="preserve"> </w:t>
      </w:r>
      <w:r>
        <w:rPr>
          <w:bCs/>
          <w:i/>
          <w:kern w:val="0"/>
          <w:szCs w:val="28"/>
        </w:rPr>
        <w:t>правильную</w:t>
      </w:r>
      <w:r w:rsidR="006D3B88">
        <w:rPr>
          <w:bCs/>
          <w:i/>
          <w:kern w:val="0"/>
          <w:szCs w:val="28"/>
        </w:rPr>
        <w:t xml:space="preserve"> </w:t>
      </w:r>
      <w:r>
        <w:rPr>
          <w:bCs/>
          <w:i/>
          <w:kern w:val="0"/>
          <w:szCs w:val="28"/>
        </w:rPr>
        <w:t>последовательность</w:t>
      </w:r>
      <w:r w:rsidR="006D3B88">
        <w:rPr>
          <w:bCs/>
          <w:i/>
          <w:kern w:val="0"/>
          <w:szCs w:val="28"/>
        </w:rPr>
        <w:t xml:space="preserve"> </w:t>
      </w:r>
      <w:r>
        <w:rPr>
          <w:bCs/>
          <w:i/>
          <w:kern w:val="0"/>
          <w:szCs w:val="28"/>
        </w:rPr>
        <w:t>букв</w:t>
      </w:r>
      <w:r w:rsidR="006D3B88">
        <w:rPr>
          <w:bCs/>
          <w:i/>
          <w:kern w:val="0"/>
          <w:szCs w:val="28"/>
        </w:rPr>
        <w:t xml:space="preserve"> </w:t>
      </w:r>
      <w:r>
        <w:rPr>
          <w:bCs/>
          <w:i/>
          <w:kern w:val="0"/>
          <w:szCs w:val="28"/>
        </w:rPr>
        <w:t>слева</w:t>
      </w:r>
      <w:r w:rsidR="006D3B88">
        <w:rPr>
          <w:bCs/>
          <w:i/>
          <w:kern w:val="0"/>
          <w:szCs w:val="28"/>
        </w:rPr>
        <w:t xml:space="preserve"> </w:t>
      </w:r>
      <w:r>
        <w:rPr>
          <w:bCs/>
          <w:i/>
          <w:kern w:val="0"/>
          <w:szCs w:val="28"/>
        </w:rPr>
        <w:t>направо.</w:t>
      </w:r>
    </w:p>
    <w:p w:rsidR="00CA5972" w:rsidRDefault="00CA5972" w:rsidP="00CA5972">
      <w:pPr>
        <w:spacing w:after="0"/>
      </w:pPr>
      <w:r>
        <w:t>А)</w:t>
      </w:r>
      <w:r w:rsidR="006D3B88">
        <w:t xml:space="preserve"> </w:t>
      </w:r>
      <w:r>
        <w:t>жанровая</w:t>
      </w:r>
      <w:r w:rsidR="006D3B88">
        <w:t xml:space="preserve"> трансформация;</w:t>
      </w:r>
    </w:p>
    <w:p w:rsidR="00CA5972" w:rsidRDefault="00CA5972" w:rsidP="00CA5972">
      <w:pPr>
        <w:spacing w:after="0"/>
      </w:pPr>
      <w:r>
        <w:t>Б)</w:t>
      </w:r>
      <w:r w:rsidR="006D3B88">
        <w:t xml:space="preserve"> правка-обработка;</w:t>
      </w:r>
    </w:p>
    <w:p w:rsidR="00CA5972" w:rsidRDefault="00CA5972" w:rsidP="00CA5972">
      <w:pPr>
        <w:spacing w:after="0"/>
      </w:pPr>
      <w:r>
        <w:t>В)</w:t>
      </w:r>
      <w:r w:rsidR="006D3B88">
        <w:t xml:space="preserve"> правка-сокращение; </w:t>
      </w:r>
    </w:p>
    <w:p w:rsidR="00CA5972" w:rsidRDefault="00CA5972" w:rsidP="00CA5972">
      <w:pPr>
        <w:spacing w:after="0"/>
      </w:pPr>
      <w:r>
        <w:t>Г)</w:t>
      </w:r>
      <w:r w:rsidR="006D3B88">
        <w:t xml:space="preserve"> </w:t>
      </w:r>
      <w:r>
        <w:t>пр</w:t>
      </w:r>
      <w:r w:rsidR="006D3B88">
        <w:t xml:space="preserve">авка-переделка; </w:t>
      </w:r>
    </w:p>
    <w:p w:rsidR="00CA5972" w:rsidRDefault="00CA5972" w:rsidP="00CA5972">
      <w:pPr>
        <w:spacing w:after="0"/>
      </w:pPr>
      <w:r>
        <w:t>Д)</w:t>
      </w:r>
      <w:r w:rsidR="006D3B88">
        <w:t xml:space="preserve"> </w:t>
      </w:r>
      <w:r>
        <w:t>правка-вычитка</w:t>
      </w:r>
      <w:r w:rsidR="006D3B88">
        <w:t xml:space="preserve">. </w:t>
      </w:r>
    </w:p>
    <w:p w:rsidR="00CA5972" w:rsidRDefault="00CA5972" w:rsidP="00CA5972">
      <w:pPr>
        <w:spacing w:after="0"/>
      </w:pPr>
      <w:r>
        <w:t>Правильный</w:t>
      </w:r>
      <w:r w:rsidR="006D3B88">
        <w:t xml:space="preserve"> </w:t>
      </w:r>
      <w:r>
        <w:t>ответ:</w:t>
      </w:r>
    </w:p>
    <w:tbl>
      <w:tblPr>
        <w:tblW w:w="8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</w:tblGrid>
      <w:tr w:rsidR="00CA5972" w:rsidTr="00CA5972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72" w:rsidRDefault="00CA5972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Д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72" w:rsidRDefault="00CA5972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72" w:rsidRDefault="00CA5972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Б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72" w:rsidRDefault="00CA5972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Г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72" w:rsidRDefault="00CA5972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А</w:t>
            </w:r>
          </w:p>
        </w:tc>
      </w:tr>
    </w:tbl>
    <w:p w:rsidR="00CA5972" w:rsidRDefault="00CA5972" w:rsidP="00CA5972">
      <w:pPr>
        <w:spacing w:after="0"/>
        <w:jc w:val="both"/>
      </w:pPr>
      <w:r>
        <w:t>Компетенции</w:t>
      </w:r>
      <w:r w:rsidR="006D3B88">
        <w:t xml:space="preserve"> </w:t>
      </w:r>
      <w:r>
        <w:t>(индикаторы):</w:t>
      </w:r>
      <w:r w:rsidR="006D3B88">
        <w:t xml:space="preserve"> </w:t>
      </w:r>
      <w:r>
        <w:rPr>
          <w:szCs w:val="28"/>
        </w:rPr>
        <w:t>ПК-1</w:t>
      </w:r>
      <w:r w:rsidR="006D3B88">
        <w:t xml:space="preserve"> </w:t>
      </w:r>
      <w:r>
        <w:t>(ПК-1.3</w:t>
      </w:r>
      <w:r w:rsidR="006D3B88">
        <w:t xml:space="preserve"> </w:t>
      </w:r>
      <w:r>
        <w:t>ПК-1.7),</w:t>
      </w:r>
      <w:r w:rsidR="006D3B88">
        <w:t xml:space="preserve"> </w:t>
      </w:r>
      <w:r>
        <w:rPr>
          <w:szCs w:val="28"/>
        </w:rPr>
        <w:t>ПК-2</w:t>
      </w:r>
      <w:r w:rsidR="006D3B88">
        <w:rPr>
          <w:szCs w:val="28"/>
        </w:rPr>
        <w:t xml:space="preserve"> </w:t>
      </w:r>
      <w:r>
        <w:rPr>
          <w:szCs w:val="28"/>
        </w:rPr>
        <w:t>(</w:t>
      </w:r>
      <w:r>
        <w:t>ПК-2.2</w:t>
      </w:r>
      <w:r w:rsidR="006D3B88">
        <w:t xml:space="preserve"> </w:t>
      </w:r>
      <w:r>
        <w:t>ПК-2.3)</w:t>
      </w:r>
    </w:p>
    <w:p w:rsidR="00CA5972" w:rsidRDefault="00CA5972" w:rsidP="00CA5972">
      <w:pPr>
        <w:spacing w:after="0"/>
        <w:jc w:val="both"/>
      </w:pPr>
    </w:p>
    <w:p w:rsidR="00CA5972" w:rsidRDefault="00CA5972" w:rsidP="00CA5972">
      <w:pPr>
        <w:spacing w:after="0"/>
        <w:jc w:val="both"/>
        <w:rPr>
          <w:i/>
          <w:iCs/>
        </w:rPr>
      </w:pPr>
      <w:r>
        <w:rPr>
          <w:rFonts w:eastAsia="Times New Roman"/>
          <w:i/>
          <w:szCs w:val="28"/>
          <w:lang w:eastAsia="ru-RU"/>
        </w:rPr>
        <w:t>3.</w:t>
      </w:r>
      <w:r w:rsidR="006D3B88">
        <w:rPr>
          <w:rFonts w:eastAsia="Times New Roman"/>
          <w:i/>
          <w:szCs w:val="28"/>
          <w:lang w:eastAsia="ru-RU"/>
        </w:rPr>
        <w:t xml:space="preserve"> </w:t>
      </w:r>
      <w:r>
        <w:rPr>
          <w:i/>
          <w:iCs/>
        </w:rPr>
        <w:t>Установите</w:t>
      </w:r>
      <w:r w:rsidR="006D3B88">
        <w:rPr>
          <w:i/>
          <w:iCs/>
        </w:rPr>
        <w:t xml:space="preserve"> </w:t>
      </w:r>
      <w:r>
        <w:rPr>
          <w:i/>
          <w:iCs/>
        </w:rPr>
        <w:t>последовательность</w:t>
      </w:r>
      <w:r w:rsidR="006D3B88">
        <w:rPr>
          <w:i/>
          <w:iCs/>
        </w:rPr>
        <w:t xml:space="preserve"> </w:t>
      </w:r>
      <w:r>
        <w:rPr>
          <w:i/>
          <w:iCs/>
        </w:rPr>
        <w:t>действий</w:t>
      </w:r>
      <w:r w:rsidR="006D3B88">
        <w:rPr>
          <w:i/>
          <w:iCs/>
        </w:rPr>
        <w:t xml:space="preserve"> </w:t>
      </w:r>
      <w:r>
        <w:rPr>
          <w:i/>
          <w:iCs/>
        </w:rPr>
        <w:t>при</w:t>
      </w:r>
      <w:r w:rsidR="006D3B88">
        <w:rPr>
          <w:i/>
          <w:iCs/>
        </w:rPr>
        <w:t xml:space="preserve"> </w:t>
      </w:r>
      <w:r>
        <w:rPr>
          <w:i/>
          <w:iCs/>
        </w:rPr>
        <w:t>использовании</w:t>
      </w:r>
      <w:r w:rsidR="006D3B88">
        <w:rPr>
          <w:i/>
          <w:iCs/>
        </w:rPr>
        <w:t xml:space="preserve"> </w:t>
      </w:r>
      <w:r>
        <w:rPr>
          <w:i/>
          <w:iCs/>
        </w:rPr>
        <w:t>фотоиллюстрации</w:t>
      </w:r>
      <w:r w:rsidR="006D3B88">
        <w:rPr>
          <w:i/>
          <w:iCs/>
        </w:rPr>
        <w:t xml:space="preserve"> </w:t>
      </w:r>
      <w:r>
        <w:rPr>
          <w:i/>
          <w:iCs/>
        </w:rPr>
        <w:t>в</w:t>
      </w:r>
      <w:r w:rsidR="006D3B88">
        <w:rPr>
          <w:i/>
          <w:iCs/>
        </w:rPr>
        <w:t xml:space="preserve"> </w:t>
      </w:r>
      <w:r>
        <w:rPr>
          <w:i/>
          <w:iCs/>
        </w:rPr>
        <w:t>пост-релизе.</w:t>
      </w:r>
      <w:r w:rsidR="006D3B88">
        <w:rPr>
          <w:i/>
          <w:iCs/>
        </w:rPr>
        <w:t xml:space="preserve"> </w:t>
      </w:r>
      <w:r>
        <w:rPr>
          <w:rFonts w:eastAsia="Aptos" w:cs="Aptos"/>
          <w:i/>
          <w:iCs/>
          <w:szCs w:val="24"/>
        </w:rPr>
        <w:t>Запишите</w:t>
      </w:r>
      <w:r w:rsidR="006D3B88">
        <w:rPr>
          <w:rFonts w:eastAsia="Aptos" w:cs="Aptos"/>
          <w:i/>
          <w:iCs/>
          <w:szCs w:val="24"/>
        </w:rPr>
        <w:t xml:space="preserve"> </w:t>
      </w:r>
      <w:r>
        <w:rPr>
          <w:rFonts w:eastAsia="Aptos" w:cs="Aptos"/>
          <w:i/>
          <w:iCs/>
          <w:szCs w:val="24"/>
        </w:rPr>
        <w:t>правильную</w:t>
      </w:r>
      <w:r w:rsidR="006D3B88">
        <w:rPr>
          <w:rFonts w:eastAsia="Aptos" w:cs="Aptos"/>
          <w:i/>
          <w:iCs/>
          <w:szCs w:val="24"/>
        </w:rPr>
        <w:t xml:space="preserve"> </w:t>
      </w:r>
      <w:r>
        <w:rPr>
          <w:rFonts w:eastAsia="Aptos" w:cs="Aptos"/>
          <w:i/>
          <w:iCs/>
          <w:szCs w:val="24"/>
        </w:rPr>
        <w:t>последовательность</w:t>
      </w:r>
      <w:r w:rsidR="006D3B88">
        <w:rPr>
          <w:rFonts w:eastAsia="Aptos" w:cs="Aptos"/>
          <w:i/>
          <w:iCs/>
          <w:szCs w:val="24"/>
        </w:rPr>
        <w:t xml:space="preserve"> </w:t>
      </w:r>
      <w:r>
        <w:rPr>
          <w:rFonts w:eastAsia="Aptos" w:cs="Aptos"/>
          <w:i/>
          <w:iCs/>
          <w:szCs w:val="24"/>
        </w:rPr>
        <w:t>букв</w:t>
      </w:r>
      <w:r w:rsidR="006D3B88">
        <w:rPr>
          <w:rFonts w:eastAsia="Aptos" w:cs="Aptos"/>
          <w:i/>
          <w:iCs/>
          <w:szCs w:val="24"/>
        </w:rPr>
        <w:t xml:space="preserve"> </w:t>
      </w:r>
      <w:r>
        <w:rPr>
          <w:rFonts w:eastAsia="Aptos" w:cs="Aptos"/>
          <w:i/>
          <w:iCs/>
          <w:szCs w:val="24"/>
        </w:rPr>
        <w:t>слева</w:t>
      </w:r>
      <w:r w:rsidR="006D3B88">
        <w:rPr>
          <w:rFonts w:eastAsia="Aptos" w:cs="Aptos"/>
          <w:i/>
          <w:iCs/>
          <w:szCs w:val="24"/>
        </w:rPr>
        <w:t xml:space="preserve"> </w:t>
      </w:r>
      <w:r>
        <w:rPr>
          <w:rFonts w:eastAsia="Aptos" w:cs="Aptos"/>
          <w:i/>
          <w:iCs/>
          <w:szCs w:val="24"/>
        </w:rPr>
        <w:t>направо:</w:t>
      </w:r>
    </w:p>
    <w:p w:rsidR="00CA5972" w:rsidRDefault="00CA5972" w:rsidP="00CA5972">
      <w:pPr>
        <w:spacing w:after="0"/>
        <w:jc w:val="both"/>
      </w:pPr>
      <w:r>
        <w:lastRenderedPageBreak/>
        <w:t>А)</w:t>
      </w:r>
      <w:r w:rsidR="006D3B88">
        <w:t xml:space="preserve"> </w:t>
      </w:r>
      <w:r>
        <w:t>Определение</w:t>
      </w:r>
      <w:r w:rsidR="006D3B88">
        <w:t xml:space="preserve"> </w:t>
      </w:r>
      <w:r>
        <w:t>визуального</w:t>
      </w:r>
      <w:r w:rsidR="006D3B88">
        <w:t xml:space="preserve"> </w:t>
      </w:r>
      <w:r>
        <w:t>стиля</w:t>
      </w:r>
      <w:r w:rsidR="006D3B88">
        <w:t xml:space="preserve"> иллюстрации;</w:t>
      </w:r>
    </w:p>
    <w:p w:rsidR="00CA5972" w:rsidRDefault="00CA5972" w:rsidP="00CA5972">
      <w:pPr>
        <w:spacing w:after="0"/>
        <w:jc w:val="both"/>
      </w:pPr>
      <w:r>
        <w:t>Б)</w:t>
      </w:r>
      <w:r w:rsidR="006D3B88">
        <w:t xml:space="preserve"> </w:t>
      </w:r>
      <w:r>
        <w:t>Создание</w:t>
      </w:r>
      <w:r w:rsidR="006D3B88">
        <w:t xml:space="preserve"> </w:t>
      </w:r>
      <w:r>
        <w:t>эскиза</w:t>
      </w:r>
      <w:r w:rsidR="006D3B88">
        <w:t xml:space="preserve"> иллюстрации;</w:t>
      </w:r>
    </w:p>
    <w:p w:rsidR="00CA5972" w:rsidRDefault="00CA5972" w:rsidP="00CA5972">
      <w:pPr>
        <w:spacing w:after="0"/>
        <w:jc w:val="both"/>
      </w:pPr>
      <w:r>
        <w:t>В)</w:t>
      </w:r>
      <w:r w:rsidR="006D3B88">
        <w:t xml:space="preserve"> </w:t>
      </w:r>
      <w:r>
        <w:t>Выбор</w:t>
      </w:r>
      <w:r w:rsidR="006D3B88">
        <w:t xml:space="preserve"> </w:t>
      </w:r>
      <w:r>
        <w:t>подходящего</w:t>
      </w:r>
      <w:r w:rsidR="006D3B88">
        <w:t xml:space="preserve"> </w:t>
      </w:r>
      <w:r>
        <w:t>стиля</w:t>
      </w:r>
      <w:r w:rsidR="006D3B88">
        <w:t xml:space="preserve"> </w:t>
      </w:r>
      <w:r>
        <w:t>иллюстрации</w:t>
      </w:r>
      <w:r w:rsidR="006D3B88">
        <w:t xml:space="preserve"> </w:t>
      </w:r>
      <w:r>
        <w:t>(фотореализм,</w:t>
      </w:r>
      <w:r w:rsidR="006D3B88">
        <w:t xml:space="preserve"> абстракция);</w:t>
      </w:r>
    </w:p>
    <w:p w:rsidR="00CA5972" w:rsidRDefault="00CA5972" w:rsidP="00CA5972">
      <w:pPr>
        <w:spacing w:after="0"/>
        <w:jc w:val="both"/>
      </w:pPr>
      <w:r>
        <w:t>Г)</w:t>
      </w:r>
      <w:r w:rsidR="006D3B88">
        <w:t xml:space="preserve"> </w:t>
      </w:r>
      <w:r>
        <w:t>Выбор</w:t>
      </w:r>
      <w:r w:rsidR="006D3B88">
        <w:t xml:space="preserve"> </w:t>
      </w:r>
      <w:r>
        <w:t>объекта</w:t>
      </w:r>
      <w:r w:rsidR="006D3B88">
        <w:t xml:space="preserve"> </w:t>
      </w:r>
      <w:r>
        <w:t>для</w:t>
      </w:r>
      <w:r w:rsidR="006D3B88">
        <w:t xml:space="preserve"> иллюстрации;</w:t>
      </w:r>
    </w:p>
    <w:p w:rsidR="00CA5972" w:rsidRDefault="00CA5972" w:rsidP="00CA5972">
      <w:pPr>
        <w:spacing w:after="0"/>
        <w:jc w:val="both"/>
      </w:pPr>
      <w:r>
        <w:t>Д)</w:t>
      </w:r>
      <w:r w:rsidR="006D3B88">
        <w:t xml:space="preserve"> </w:t>
      </w:r>
      <w:r>
        <w:t>Подбор</w:t>
      </w:r>
      <w:r w:rsidR="006D3B88">
        <w:t xml:space="preserve"> </w:t>
      </w:r>
      <w:r>
        <w:t>цветовой</w:t>
      </w:r>
      <w:r w:rsidR="006D3B88">
        <w:t xml:space="preserve"> </w:t>
      </w:r>
      <w:r>
        <w:t>гаммы</w:t>
      </w:r>
      <w:r w:rsidR="006D3B88">
        <w:t xml:space="preserve"> </w:t>
      </w:r>
      <w:r>
        <w:t>и</w:t>
      </w:r>
      <w:r w:rsidR="006D3B88">
        <w:t xml:space="preserve"> композиции;</w:t>
      </w:r>
    </w:p>
    <w:p w:rsidR="00CA5972" w:rsidRDefault="00CA5972" w:rsidP="00CA5972">
      <w:pPr>
        <w:spacing w:after="0"/>
      </w:pPr>
      <w:r>
        <w:t>Е)</w:t>
      </w:r>
      <w:r w:rsidR="006D3B88">
        <w:t xml:space="preserve"> </w:t>
      </w:r>
      <w:r>
        <w:t>Реализация</w:t>
      </w:r>
      <w:r w:rsidR="006D3B88">
        <w:t xml:space="preserve"> </w:t>
      </w:r>
      <w:r>
        <w:t>идеи</w:t>
      </w:r>
      <w:r w:rsidR="006D3B88">
        <w:t xml:space="preserve"> </w:t>
      </w:r>
      <w:r>
        <w:t>в</w:t>
      </w:r>
      <w:r w:rsidR="006D3B88">
        <w:t xml:space="preserve"> </w:t>
      </w:r>
      <w:r>
        <w:t>фотоиллюстрации.</w:t>
      </w:r>
    </w:p>
    <w:p w:rsidR="00CA5972" w:rsidRDefault="00CA5972" w:rsidP="00CA5972">
      <w:pPr>
        <w:spacing w:after="0"/>
        <w:rPr>
          <w:szCs w:val="28"/>
        </w:rPr>
      </w:pPr>
      <w:r>
        <w:rPr>
          <w:szCs w:val="28"/>
        </w:rPr>
        <w:t>Правильный</w:t>
      </w:r>
      <w:r w:rsidR="006D3B88">
        <w:rPr>
          <w:szCs w:val="28"/>
        </w:rPr>
        <w:t xml:space="preserve"> </w:t>
      </w:r>
      <w:r>
        <w:rPr>
          <w:szCs w:val="28"/>
        </w:rPr>
        <w:t>ответ:</w:t>
      </w:r>
      <w:r w:rsidR="006D3B88">
        <w:rPr>
          <w:szCs w:val="28"/>
        </w:rPr>
        <w:t xml:space="preserve"> </w:t>
      </w:r>
    </w:p>
    <w:tbl>
      <w:tblPr>
        <w:tblW w:w="95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5"/>
      </w:tblGrid>
      <w:tr w:rsidR="00CA5972" w:rsidTr="00CA5972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72" w:rsidRDefault="00CA5972">
            <w:pPr>
              <w:spacing w:after="0"/>
              <w:jc w:val="center"/>
            </w:pPr>
            <w:r>
              <w:t>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72" w:rsidRDefault="00CA5972">
            <w:pPr>
              <w:spacing w:after="0"/>
              <w:jc w:val="center"/>
            </w:pPr>
            <w:r>
              <w:t>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72" w:rsidRDefault="00CA5972">
            <w:pPr>
              <w:spacing w:after="0"/>
              <w:jc w:val="center"/>
            </w:pPr>
            <w:r>
              <w:t>В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72" w:rsidRDefault="00CA5972">
            <w:pPr>
              <w:spacing w:after="0"/>
              <w:jc w:val="center"/>
            </w:pPr>
            <w:r>
              <w:t>Д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72" w:rsidRDefault="00CA5972">
            <w:pPr>
              <w:spacing w:after="0"/>
              <w:jc w:val="center"/>
            </w:pPr>
            <w:r>
              <w:t>Б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72" w:rsidRDefault="00CA5972">
            <w:pPr>
              <w:spacing w:after="0"/>
              <w:jc w:val="center"/>
            </w:pPr>
            <w:r>
              <w:t>Е</w:t>
            </w:r>
          </w:p>
        </w:tc>
      </w:tr>
    </w:tbl>
    <w:p w:rsidR="00CA5972" w:rsidRDefault="00CA5972" w:rsidP="00CA5972">
      <w:pPr>
        <w:spacing w:after="0"/>
        <w:jc w:val="both"/>
      </w:pPr>
      <w:r>
        <w:rPr>
          <w:szCs w:val="28"/>
        </w:rPr>
        <w:t>Компетенции</w:t>
      </w:r>
      <w:r w:rsidR="006D3B88">
        <w:rPr>
          <w:szCs w:val="28"/>
        </w:rPr>
        <w:t xml:space="preserve"> </w:t>
      </w:r>
      <w:r>
        <w:rPr>
          <w:szCs w:val="28"/>
        </w:rPr>
        <w:t>(индикаторы):</w:t>
      </w:r>
      <w:r w:rsidR="006D3B88">
        <w:rPr>
          <w:szCs w:val="28"/>
        </w:rPr>
        <w:t xml:space="preserve"> </w:t>
      </w:r>
      <w:r>
        <w:rPr>
          <w:szCs w:val="28"/>
        </w:rPr>
        <w:t>ПК-1</w:t>
      </w:r>
      <w:r w:rsidR="006D3B88">
        <w:t xml:space="preserve"> </w:t>
      </w:r>
      <w:r>
        <w:t>(ПК-1.1.</w:t>
      </w:r>
      <w:r w:rsidR="006D3B88">
        <w:t xml:space="preserve"> </w:t>
      </w:r>
      <w:r>
        <w:t>ПК-1.2),</w:t>
      </w:r>
      <w:r w:rsidR="006D3B88">
        <w:t xml:space="preserve"> </w:t>
      </w:r>
      <w:r>
        <w:rPr>
          <w:szCs w:val="28"/>
        </w:rPr>
        <w:t>ПК-2</w:t>
      </w:r>
      <w:r w:rsidR="006D3B88">
        <w:rPr>
          <w:szCs w:val="28"/>
        </w:rPr>
        <w:t xml:space="preserve"> </w:t>
      </w:r>
      <w:r>
        <w:rPr>
          <w:szCs w:val="28"/>
        </w:rPr>
        <w:t>(</w:t>
      </w:r>
      <w:r>
        <w:t>ПК-2.1.</w:t>
      </w:r>
      <w:r w:rsidR="006D3B88">
        <w:t xml:space="preserve"> </w:t>
      </w:r>
      <w:r>
        <w:t>ПК-2.2)</w:t>
      </w:r>
    </w:p>
    <w:p w:rsidR="00CA5972" w:rsidRDefault="00CA5972" w:rsidP="00CA5972">
      <w:pPr>
        <w:spacing w:after="0"/>
        <w:jc w:val="both"/>
      </w:pPr>
    </w:p>
    <w:p w:rsidR="006D3B88" w:rsidRDefault="006D3B88" w:rsidP="00CA5972">
      <w:pPr>
        <w:spacing w:after="0"/>
        <w:jc w:val="both"/>
      </w:pPr>
    </w:p>
    <w:p w:rsidR="00CA5972" w:rsidRDefault="00CA5972" w:rsidP="00CA5972">
      <w:pPr>
        <w:spacing w:after="0"/>
        <w:rPr>
          <w:rFonts w:eastAsia="Aptos"/>
          <w:b/>
          <w:szCs w:val="28"/>
        </w:rPr>
      </w:pPr>
      <w:bookmarkStart w:id="5" w:name="_Hlk194763066"/>
      <w:r>
        <w:rPr>
          <w:rFonts w:eastAsia="Aptos"/>
          <w:b/>
          <w:szCs w:val="28"/>
        </w:rPr>
        <w:t>Задания</w:t>
      </w:r>
      <w:r w:rsidR="006D3B88">
        <w:rPr>
          <w:rFonts w:eastAsia="Aptos"/>
          <w:b/>
          <w:szCs w:val="28"/>
        </w:rPr>
        <w:t xml:space="preserve"> </w:t>
      </w:r>
      <w:r>
        <w:rPr>
          <w:rFonts w:eastAsia="Aptos"/>
          <w:b/>
          <w:szCs w:val="28"/>
        </w:rPr>
        <w:t>открытого</w:t>
      </w:r>
      <w:r w:rsidR="006D3B88">
        <w:rPr>
          <w:rFonts w:eastAsia="Aptos"/>
          <w:b/>
          <w:szCs w:val="28"/>
        </w:rPr>
        <w:t xml:space="preserve"> </w:t>
      </w:r>
      <w:r>
        <w:rPr>
          <w:rFonts w:eastAsia="Aptos"/>
          <w:b/>
          <w:szCs w:val="28"/>
        </w:rPr>
        <w:t>типа</w:t>
      </w:r>
    </w:p>
    <w:p w:rsidR="00CA5972" w:rsidRDefault="00CA5972" w:rsidP="00CA5972">
      <w:pPr>
        <w:spacing w:after="0"/>
        <w:rPr>
          <w:rFonts w:eastAsia="Aptos"/>
          <w:b/>
          <w:szCs w:val="28"/>
        </w:rPr>
      </w:pPr>
    </w:p>
    <w:p w:rsidR="00CA5972" w:rsidRDefault="00CA5972" w:rsidP="00CA5972">
      <w:pPr>
        <w:spacing w:after="0"/>
        <w:ind w:firstLine="709"/>
        <w:jc w:val="both"/>
        <w:rPr>
          <w:rFonts w:eastAsia="Aptos"/>
          <w:b/>
          <w:szCs w:val="28"/>
        </w:rPr>
      </w:pPr>
      <w:r>
        <w:rPr>
          <w:rFonts w:eastAsia="Aptos"/>
          <w:b/>
          <w:szCs w:val="28"/>
        </w:rPr>
        <w:t>Задания</w:t>
      </w:r>
      <w:r w:rsidR="006D3B88">
        <w:rPr>
          <w:rFonts w:eastAsia="Aptos"/>
          <w:b/>
          <w:szCs w:val="28"/>
        </w:rPr>
        <w:t xml:space="preserve"> </w:t>
      </w:r>
      <w:r>
        <w:rPr>
          <w:rFonts w:eastAsia="Aptos"/>
          <w:b/>
          <w:szCs w:val="28"/>
        </w:rPr>
        <w:t>открытого</w:t>
      </w:r>
      <w:r w:rsidR="006D3B88">
        <w:rPr>
          <w:rFonts w:eastAsia="Aptos"/>
          <w:b/>
          <w:szCs w:val="28"/>
        </w:rPr>
        <w:t xml:space="preserve"> </w:t>
      </w:r>
      <w:r>
        <w:rPr>
          <w:rFonts w:eastAsia="Aptos"/>
          <w:b/>
          <w:szCs w:val="28"/>
        </w:rPr>
        <w:t>типа</w:t>
      </w:r>
      <w:r w:rsidR="006D3B88">
        <w:rPr>
          <w:rFonts w:eastAsia="Aptos"/>
          <w:b/>
          <w:szCs w:val="28"/>
        </w:rPr>
        <w:t xml:space="preserve"> </w:t>
      </w:r>
      <w:r>
        <w:rPr>
          <w:rFonts w:eastAsia="Aptos"/>
          <w:b/>
          <w:szCs w:val="28"/>
        </w:rPr>
        <w:t>на</w:t>
      </w:r>
      <w:r w:rsidR="006D3B88">
        <w:rPr>
          <w:rFonts w:eastAsia="Aptos"/>
          <w:b/>
          <w:szCs w:val="28"/>
        </w:rPr>
        <w:t xml:space="preserve"> </w:t>
      </w:r>
      <w:r>
        <w:rPr>
          <w:rFonts w:eastAsia="Aptos"/>
          <w:b/>
          <w:szCs w:val="28"/>
        </w:rPr>
        <w:t>дополнение</w:t>
      </w:r>
    </w:p>
    <w:p w:rsidR="00CA5972" w:rsidRDefault="00CA5972" w:rsidP="00CA5972">
      <w:pPr>
        <w:spacing w:after="0"/>
        <w:ind w:firstLine="709"/>
        <w:jc w:val="both"/>
        <w:rPr>
          <w:rFonts w:eastAsia="Aptos"/>
          <w:b/>
          <w:szCs w:val="28"/>
        </w:rPr>
      </w:pPr>
    </w:p>
    <w:p w:rsidR="00CA5972" w:rsidRDefault="00CA5972" w:rsidP="00CA5972">
      <w:pPr>
        <w:spacing w:after="0"/>
        <w:jc w:val="both"/>
        <w:rPr>
          <w:rFonts w:eastAsia="Aptos" w:cs="Aptos"/>
          <w:i/>
          <w:iCs/>
          <w:color w:val="000000"/>
          <w:szCs w:val="24"/>
        </w:rPr>
      </w:pPr>
      <w:bookmarkStart w:id="6" w:name="_Hlk192784422"/>
      <w:r>
        <w:rPr>
          <w:rFonts w:eastAsia="Aptos"/>
          <w:i/>
          <w:iCs/>
          <w:szCs w:val="28"/>
        </w:rPr>
        <w:t>1.</w:t>
      </w:r>
      <w:r w:rsidR="006D3B88">
        <w:rPr>
          <w:rFonts w:eastAsia="Times New Roman"/>
          <w:i/>
          <w:iCs/>
          <w:szCs w:val="28"/>
          <w:lang w:eastAsia="ru-RU"/>
        </w:rPr>
        <w:t xml:space="preserve"> </w:t>
      </w:r>
      <w:r>
        <w:rPr>
          <w:rFonts w:eastAsia="Aptos" w:cs="Aptos"/>
          <w:i/>
          <w:iCs/>
          <w:color w:val="000000"/>
          <w:szCs w:val="24"/>
        </w:rPr>
        <w:t>Напишите</w:t>
      </w:r>
      <w:r w:rsidR="006D3B88">
        <w:rPr>
          <w:rFonts w:eastAsia="Aptos" w:cs="Aptos"/>
          <w:i/>
          <w:iCs/>
          <w:color w:val="000000"/>
          <w:szCs w:val="24"/>
        </w:rPr>
        <w:t xml:space="preserve"> </w:t>
      </w:r>
      <w:r>
        <w:rPr>
          <w:rFonts w:eastAsia="Aptos" w:cs="Aptos"/>
          <w:i/>
          <w:iCs/>
          <w:color w:val="000000"/>
          <w:szCs w:val="24"/>
        </w:rPr>
        <w:t>пропущенное</w:t>
      </w:r>
      <w:r w:rsidR="006D3B88">
        <w:rPr>
          <w:rFonts w:eastAsia="Aptos" w:cs="Aptos"/>
          <w:i/>
          <w:iCs/>
          <w:color w:val="000000"/>
          <w:szCs w:val="24"/>
        </w:rPr>
        <w:t xml:space="preserve"> </w:t>
      </w:r>
      <w:r>
        <w:rPr>
          <w:rFonts w:eastAsia="Aptos" w:cs="Aptos"/>
          <w:i/>
          <w:iCs/>
          <w:color w:val="000000"/>
          <w:szCs w:val="24"/>
        </w:rPr>
        <w:t>слово.</w:t>
      </w:r>
    </w:p>
    <w:p w:rsidR="00CA5972" w:rsidRDefault="00CA5972" w:rsidP="00CA5972">
      <w:pPr>
        <w:spacing w:after="0"/>
        <w:jc w:val="both"/>
        <w:rPr>
          <w:rFonts w:eastAsia="Aptos" w:cs="Aptos"/>
          <w:color w:val="000000"/>
          <w:szCs w:val="24"/>
        </w:rPr>
      </w:pPr>
      <w:r>
        <w:rPr>
          <w:rFonts w:eastAsia="Aptos" w:cs="Aptos"/>
          <w:color w:val="000000"/>
          <w:szCs w:val="24"/>
        </w:rPr>
        <w:t>Пресс-служба</w:t>
      </w:r>
      <w:r w:rsidR="006D3B88">
        <w:rPr>
          <w:rFonts w:eastAsia="Aptos" w:cs="Aptos"/>
          <w:color w:val="000000"/>
          <w:szCs w:val="24"/>
        </w:rPr>
        <w:t xml:space="preserve"> – </w:t>
      </w:r>
      <w:r>
        <w:rPr>
          <w:rFonts w:eastAsia="Aptos" w:cs="Aptos"/>
          <w:color w:val="000000"/>
          <w:szCs w:val="24"/>
        </w:rPr>
        <w:t>подразделение</w:t>
      </w:r>
      <w:r w:rsidR="006D3B88">
        <w:rPr>
          <w:rFonts w:eastAsia="Aptos" w:cs="Aptos"/>
          <w:color w:val="000000"/>
          <w:szCs w:val="24"/>
        </w:rPr>
        <w:t xml:space="preserve"> </w:t>
      </w:r>
      <w:r>
        <w:rPr>
          <w:rFonts w:eastAsia="Aptos" w:cs="Aptos"/>
          <w:color w:val="000000"/>
          <w:szCs w:val="24"/>
        </w:rPr>
        <w:t>организации,</w:t>
      </w:r>
      <w:r w:rsidR="006D3B88">
        <w:rPr>
          <w:rFonts w:eastAsia="Aptos" w:cs="Aptos"/>
          <w:color w:val="000000"/>
          <w:szCs w:val="24"/>
        </w:rPr>
        <w:t xml:space="preserve"> </w:t>
      </w:r>
      <w:r>
        <w:rPr>
          <w:rFonts w:eastAsia="Aptos" w:cs="Aptos"/>
          <w:color w:val="000000"/>
          <w:szCs w:val="24"/>
        </w:rPr>
        <w:t>госучреждения</w:t>
      </w:r>
      <w:r w:rsidR="006D3B88">
        <w:rPr>
          <w:rFonts w:eastAsia="Aptos" w:cs="Aptos"/>
          <w:color w:val="000000"/>
          <w:szCs w:val="24"/>
        </w:rPr>
        <w:t xml:space="preserve"> </w:t>
      </w:r>
      <w:r>
        <w:rPr>
          <w:rFonts w:eastAsia="Aptos" w:cs="Aptos"/>
          <w:color w:val="000000"/>
          <w:szCs w:val="24"/>
        </w:rPr>
        <w:t>или</w:t>
      </w:r>
      <w:r w:rsidR="006D3B88">
        <w:rPr>
          <w:rFonts w:eastAsia="Aptos" w:cs="Aptos"/>
          <w:color w:val="000000"/>
          <w:szCs w:val="24"/>
        </w:rPr>
        <w:t xml:space="preserve"> </w:t>
      </w:r>
      <w:r>
        <w:rPr>
          <w:rFonts w:eastAsia="Aptos" w:cs="Aptos"/>
          <w:color w:val="000000"/>
          <w:szCs w:val="24"/>
        </w:rPr>
        <w:t>органа</w:t>
      </w:r>
      <w:r w:rsidR="006D3B88">
        <w:rPr>
          <w:rFonts w:eastAsia="Aptos" w:cs="Aptos"/>
          <w:color w:val="000000"/>
          <w:szCs w:val="24"/>
        </w:rPr>
        <w:t xml:space="preserve"> </w:t>
      </w:r>
      <w:r>
        <w:rPr>
          <w:rFonts w:eastAsia="Aptos" w:cs="Aptos"/>
          <w:color w:val="000000"/>
          <w:szCs w:val="24"/>
        </w:rPr>
        <w:t>власти,</w:t>
      </w:r>
      <w:r w:rsidR="006D3B88">
        <w:rPr>
          <w:rFonts w:eastAsia="Aptos" w:cs="Aptos"/>
          <w:color w:val="000000"/>
          <w:szCs w:val="24"/>
        </w:rPr>
        <w:t xml:space="preserve"> </w:t>
      </w:r>
      <w:r>
        <w:rPr>
          <w:rFonts w:eastAsia="Aptos" w:cs="Aptos"/>
          <w:color w:val="000000"/>
          <w:szCs w:val="24"/>
        </w:rPr>
        <w:t>______________</w:t>
      </w:r>
      <w:r w:rsidR="006D3B88">
        <w:rPr>
          <w:rFonts w:eastAsia="Aptos" w:cs="Aptos"/>
          <w:color w:val="000000"/>
          <w:szCs w:val="24"/>
        </w:rPr>
        <w:t xml:space="preserve"> </w:t>
      </w:r>
      <w:r>
        <w:rPr>
          <w:rFonts w:eastAsia="Aptos" w:cs="Aptos"/>
          <w:color w:val="000000"/>
          <w:szCs w:val="24"/>
        </w:rPr>
        <w:t>взаимодействие</w:t>
      </w:r>
      <w:r w:rsidR="006D3B88">
        <w:rPr>
          <w:rFonts w:eastAsia="Aptos" w:cs="Aptos"/>
          <w:color w:val="000000"/>
          <w:szCs w:val="24"/>
        </w:rPr>
        <w:t xml:space="preserve"> </w:t>
      </w:r>
      <w:r>
        <w:rPr>
          <w:rFonts w:eastAsia="Aptos" w:cs="Aptos"/>
          <w:color w:val="000000"/>
          <w:szCs w:val="24"/>
        </w:rPr>
        <w:t>данной</w:t>
      </w:r>
      <w:r w:rsidR="006D3B88">
        <w:rPr>
          <w:rFonts w:eastAsia="Aptos" w:cs="Aptos"/>
          <w:color w:val="000000"/>
          <w:szCs w:val="24"/>
        </w:rPr>
        <w:t xml:space="preserve"> </w:t>
      </w:r>
      <w:r>
        <w:rPr>
          <w:rFonts w:eastAsia="Aptos" w:cs="Aptos"/>
          <w:color w:val="000000"/>
          <w:szCs w:val="24"/>
        </w:rPr>
        <w:t>структуры</w:t>
      </w:r>
      <w:r w:rsidR="006D3B88">
        <w:rPr>
          <w:rFonts w:eastAsia="Aptos" w:cs="Aptos"/>
          <w:color w:val="000000"/>
          <w:szCs w:val="24"/>
        </w:rPr>
        <w:t xml:space="preserve"> </w:t>
      </w:r>
      <w:r>
        <w:rPr>
          <w:rFonts w:eastAsia="Aptos" w:cs="Aptos"/>
          <w:color w:val="000000"/>
          <w:szCs w:val="24"/>
        </w:rPr>
        <w:t>со</w:t>
      </w:r>
      <w:r w:rsidR="006D3B88">
        <w:rPr>
          <w:rFonts w:eastAsia="Aptos" w:cs="Aptos"/>
          <w:color w:val="000000"/>
          <w:szCs w:val="24"/>
        </w:rPr>
        <w:t xml:space="preserve"> </w:t>
      </w:r>
      <w:r>
        <w:rPr>
          <w:rFonts w:eastAsia="Aptos" w:cs="Aptos"/>
          <w:color w:val="000000"/>
          <w:szCs w:val="24"/>
        </w:rPr>
        <w:t>средствами</w:t>
      </w:r>
      <w:r w:rsidR="006D3B88">
        <w:rPr>
          <w:rFonts w:eastAsia="Aptos" w:cs="Aptos"/>
          <w:color w:val="000000"/>
          <w:szCs w:val="24"/>
        </w:rPr>
        <w:t xml:space="preserve"> </w:t>
      </w:r>
      <w:r>
        <w:rPr>
          <w:rFonts w:eastAsia="Aptos" w:cs="Aptos"/>
          <w:color w:val="000000"/>
          <w:szCs w:val="24"/>
        </w:rPr>
        <w:t>массовой</w:t>
      </w:r>
      <w:r w:rsidR="006D3B88">
        <w:rPr>
          <w:rFonts w:eastAsia="Aptos" w:cs="Aptos"/>
          <w:color w:val="000000"/>
          <w:szCs w:val="24"/>
        </w:rPr>
        <w:t xml:space="preserve"> </w:t>
      </w:r>
      <w:r>
        <w:rPr>
          <w:rFonts w:eastAsia="Aptos" w:cs="Aptos"/>
          <w:color w:val="000000"/>
          <w:szCs w:val="24"/>
        </w:rPr>
        <w:t>информации.</w:t>
      </w:r>
      <w:r w:rsidR="006D3B88">
        <w:rPr>
          <w:rFonts w:eastAsia="Aptos" w:cs="Aptos"/>
          <w:color w:val="000000"/>
          <w:szCs w:val="24"/>
        </w:rPr>
        <w:t xml:space="preserve"> </w:t>
      </w:r>
    </w:p>
    <w:p w:rsidR="00CA5972" w:rsidRDefault="00CA5972" w:rsidP="00CA5972">
      <w:pPr>
        <w:spacing w:after="0"/>
        <w:jc w:val="both"/>
      </w:pPr>
      <w:bookmarkStart w:id="7" w:name="_Hlk191477800"/>
      <w:bookmarkEnd w:id="5"/>
      <w:bookmarkEnd w:id="6"/>
      <w:r>
        <w:t>Правильный</w:t>
      </w:r>
      <w:r w:rsidR="006D3B88">
        <w:t xml:space="preserve"> </w:t>
      </w:r>
      <w:r>
        <w:t>ответ:</w:t>
      </w:r>
      <w:r w:rsidR="006D3B88">
        <w:t xml:space="preserve"> </w:t>
      </w:r>
      <w:r>
        <w:rPr>
          <w:rFonts w:eastAsia="Aptos" w:cs="Aptos"/>
          <w:color w:val="000000"/>
          <w:szCs w:val="24"/>
        </w:rPr>
        <w:t>обеспечивающее</w:t>
      </w:r>
    </w:p>
    <w:p w:rsidR="00CA5972" w:rsidRDefault="00CA5972" w:rsidP="00CA5972">
      <w:pPr>
        <w:spacing w:after="0"/>
        <w:jc w:val="both"/>
      </w:pPr>
      <w:r>
        <w:t>Компетенции</w:t>
      </w:r>
      <w:r w:rsidR="006D3B88">
        <w:t xml:space="preserve"> </w:t>
      </w:r>
      <w:r>
        <w:t>(индикаторы):</w:t>
      </w:r>
      <w:r w:rsidR="006D3B88">
        <w:t xml:space="preserve"> </w:t>
      </w:r>
      <w:r>
        <w:rPr>
          <w:szCs w:val="28"/>
        </w:rPr>
        <w:t>ПК-1</w:t>
      </w:r>
      <w:r w:rsidR="006D3B88">
        <w:t xml:space="preserve"> </w:t>
      </w:r>
      <w:r>
        <w:t>(ПК-1.6.</w:t>
      </w:r>
      <w:r w:rsidR="006D3B88">
        <w:t xml:space="preserve"> </w:t>
      </w:r>
      <w:r>
        <w:t>ПК-1.7),</w:t>
      </w:r>
      <w:r w:rsidR="006D3B88">
        <w:t xml:space="preserve"> </w:t>
      </w:r>
      <w:r>
        <w:rPr>
          <w:szCs w:val="28"/>
        </w:rPr>
        <w:t>ПК-2</w:t>
      </w:r>
      <w:r w:rsidR="006D3B88">
        <w:rPr>
          <w:szCs w:val="28"/>
        </w:rPr>
        <w:t xml:space="preserve"> </w:t>
      </w:r>
      <w:r>
        <w:rPr>
          <w:szCs w:val="28"/>
        </w:rPr>
        <w:t>(</w:t>
      </w:r>
      <w:r>
        <w:t>ПК-2.2.</w:t>
      </w:r>
      <w:r w:rsidR="006D3B88">
        <w:t xml:space="preserve"> </w:t>
      </w:r>
      <w:r>
        <w:t>ПК-2.3)</w:t>
      </w:r>
    </w:p>
    <w:p w:rsidR="00CA5972" w:rsidRDefault="00CA5972" w:rsidP="00CA5972">
      <w:pPr>
        <w:spacing w:after="0"/>
        <w:jc w:val="both"/>
      </w:pPr>
    </w:p>
    <w:bookmarkEnd w:id="7"/>
    <w:p w:rsidR="00CA5972" w:rsidRDefault="00CA5972" w:rsidP="00CA5972">
      <w:pPr>
        <w:spacing w:after="0"/>
        <w:jc w:val="both"/>
        <w:rPr>
          <w:rFonts w:eastAsia="Aptos" w:cs="Aptos"/>
          <w:i/>
          <w:iCs/>
          <w:color w:val="000000"/>
          <w:szCs w:val="24"/>
        </w:rPr>
      </w:pPr>
      <w:r>
        <w:rPr>
          <w:rFonts w:eastAsia="Aptos"/>
          <w:i/>
          <w:iCs/>
          <w:szCs w:val="28"/>
        </w:rPr>
        <w:t>2.</w:t>
      </w:r>
      <w:r w:rsidR="006D3B88">
        <w:rPr>
          <w:rFonts w:eastAsia="Times New Roman"/>
          <w:i/>
          <w:iCs/>
          <w:szCs w:val="28"/>
          <w:lang w:eastAsia="ru-RU"/>
        </w:rPr>
        <w:t xml:space="preserve"> </w:t>
      </w:r>
      <w:r>
        <w:rPr>
          <w:rFonts w:eastAsia="Aptos" w:cs="Aptos"/>
          <w:i/>
          <w:iCs/>
          <w:color w:val="000000"/>
          <w:szCs w:val="24"/>
        </w:rPr>
        <w:t>Напишите</w:t>
      </w:r>
      <w:r w:rsidR="006D3B88">
        <w:rPr>
          <w:rFonts w:eastAsia="Aptos" w:cs="Aptos"/>
          <w:i/>
          <w:iCs/>
          <w:color w:val="000000"/>
          <w:szCs w:val="24"/>
        </w:rPr>
        <w:t xml:space="preserve"> </w:t>
      </w:r>
      <w:r>
        <w:rPr>
          <w:rFonts w:eastAsia="Aptos" w:cs="Aptos"/>
          <w:i/>
          <w:iCs/>
          <w:color w:val="000000"/>
          <w:szCs w:val="24"/>
        </w:rPr>
        <w:t>пропущенное</w:t>
      </w:r>
      <w:r w:rsidR="006D3B88">
        <w:rPr>
          <w:rFonts w:eastAsia="Aptos" w:cs="Aptos"/>
          <w:i/>
          <w:iCs/>
          <w:color w:val="000000"/>
          <w:szCs w:val="24"/>
        </w:rPr>
        <w:t xml:space="preserve"> </w:t>
      </w:r>
      <w:r>
        <w:rPr>
          <w:rFonts w:eastAsia="Aptos" w:cs="Aptos"/>
          <w:i/>
          <w:iCs/>
          <w:color w:val="000000"/>
          <w:szCs w:val="24"/>
        </w:rPr>
        <w:t>слово.</w:t>
      </w:r>
    </w:p>
    <w:p w:rsidR="00CA5972" w:rsidRDefault="00CA5972" w:rsidP="00CA5972">
      <w:pPr>
        <w:spacing w:after="0"/>
        <w:jc w:val="both"/>
        <w:rPr>
          <w:rFonts w:eastAsia="Aptos" w:cs="Aptos"/>
          <w:color w:val="000000"/>
          <w:szCs w:val="24"/>
        </w:rPr>
      </w:pPr>
      <w:r>
        <w:rPr>
          <w:rFonts w:eastAsia="Aptos" w:cs="Aptos"/>
          <w:color w:val="000000"/>
          <w:szCs w:val="24"/>
        </w:rPr>
        <w:t>Пресс-секретари</w:t>
      </w:r>
      <w:r w:rsidR="006D3B88">
        <w:rPr>
          <w:rFonts w:eastAsia="Aptos" w:cs="Aptos"/>
          <w:color w:val="000000"/>
          <w:szCs w:val="24"/>
        </w:rPr>
        <w:t xml:space="preserve"> </w:t>
      </w:r>
      <w:r>
        <w:rPr>
          <w:rFonts w:eastAsia="Aptos" w:cs="Aptos"/>
          <w:color w:val="000000"/>
          <w:szCs w:val="24"/>
        </w:rPr>
        <w:t>организуют</w:t>
      </w:r>
      <w:r w:rsidR="006D3B88">
        <w:rPr>
          <w:rFonts w:eastAsia="Aptos" w:cs="Aptos"/>
          <w:color w:val="000000"/>
          <w:szCs w:val="24"/>
        </w:rPr>
        <w:t xml:space="preserve"> </w:t>
      </w:r>
      <w:r>
        <w:rPr>
          <w:rFonts w:eastAsia="Aptos" w:cs="Aptos"/>
          <w:color w:val="000000"/>
          <w:szCs w:val="24"/>
        </w:rPr>
        <w:t>пресс-конференции,</w:t>
      </w:r>
      <w:r w:rsidR="006D3B88">
        <w:rPr>
          <w:rFonts w:eastAsia="Aptos" w:cs="Aptos"/>
          <w:color w:val="000000"/>
          <w:szCs w:val="24"/>
        </w:rPr>
        <w:t xml:space="preserve"> </w:t>
      </w:r>
      <w:r>
        <w:rPr>
          <w:rFonts w:eastAsia="Aptos" w:cs="Aptos"/>
          <w:color w:val="000000"/>
          <w:szCs w:val="24"/>
        </w:rPr>
        <w:t>____________</w:t>
      </w:r>
      <w:r w:rsidR="006D3B88">
        <w:rPr>
          <w:rFonts w:eastAsia="Aptos" w:cs="Aptos"/>
          <w:color w:val="000000"/>
          <w:szCs w:val="24"/>
        </w:rPr>
        <w:t xml:space="preserve"> </w:t>
      </w:r>
      <w:r>
        <w:rPr>
          <w:rFonts w:eastAsia="Aptos" w:cs="Aptos"/>
          <w:color w:val="000000"/>
          <w:szCs w:val="24"/>
        </w:rPr>
        <w:t>официальную</w:t>
      </w:r>
      <w:r w:rsidR="006D3B88">
        <w:rPr>
          <w:rFonts w:eastAsia="Aptos" w:cs="Aptos"/>
          <w:color w:val="000000"/>
          <w:szCs w:val="24"/>
        </w:rPr>
        <w:t xml:space="preserve"> </w:t>
      </w:r>
      <w:r>
        <w:rPr>
          <w:rFonts w:eastAsia="Aptos" w:cs="Aptos"/>
          <w:color w:val="000000"/>
          <w:szCs w:val="24"/>
        </w:rPr>
        <w:t>информацию</w:t>
      </w:r>
      <w:r w:rsidR="006D3B88">
        <w:rPr>
          <w:rFonts w:eastAsia="Aptos" w:cs="Aptos"/>
          <w:color w:val="000000"/>
          <w:szCs w:val="24"/>
        </w:rPr>
        <w:t xml:space="preserve"> </w:t>
      </w:r>
      <w:r>
        <w:rPr>
          <w:rFonts w:eastAsia="Aptos" w:cs="Aptos"/>
          <w:color w:val="000000"/>
          <w:szCs w:val="24"/>
        </w:rPr>
        <w:t>о</w:t>
      </w:r>
      <w:r w:rsidR="006D3B88">
        <w:rPr>
          <w:rFonts w:eastAsia="Aptos" w:cs="Aptos"/>
          <w:color w:val="000000"/>
          <w:szCs w:val="24"/>
        </w:rPr>
        <w:t xml:space="preserve"> </w:t>
      </w:r>
      <w:r>
        <w:rPr>
          <w:rFonts w:eastAsia="Aptos" w:cs="Aptos"/>
          <w:color w:val="000000"/>
          <w:szCs w:val="24"/>
        </w:rPr>
        <w:t>компании</w:t>
      </w:r>
      <w:r w:rsidR="006D3B88">
        <w:rPr>
          <w:rFonts w:eastAsia="Aptos" w:cs="Aptos"/>
          <w:color w:val="000000"/>
          <w:szCs w:val="24"/>
        </w:rPr>
        <w:t xml:space="preserve"> </w:t>
      </w:r>
      <w:r>
        <w:rPr>
          <w:rFonts w:eastAsia="Aptos" w:cs="Aptos"/>
          <w:color w:val="000000"/>
          <w:szCs w:val="24"/>
        </w:rPr>
        <w:t>в</w:t>
      </w:r>
      <w:r w:rsidR="006D3B88">
        <w:rPr>
          <w:rFonts w:eastAsia="Aptos" w:cs="Aptos"/>
          <w:color w:val="000000"/>
          <w:szCs w:val="24"/>
        </w:rPr>
        <w:t xml:space="preserve"> </w:t>
      </w:r>
      <w:r>
        <w:rPr>
          <w:rFonts w:eastAsia="Aptos" w:cs="Aptos"/>
          <w:color w:val="000000"/>
          <w:szCs w:val="24"/>
        </w:rPr>
        <w:t>СМИ,</w:t>
      </w:r>
      <w:r w:rsidR="006D3B88">
        <w:rPr>
          <w:rFonts w:eastAsia="Aptos" w:cs="Aptos"/>
          <w:color w:val="000000"/>
          <w:szCs w:val="24"/>
        </w:rPr>
        <w:t xml:space="preserve"> </w:t>
      </w:r>
      <w:r>
        <w:rPr>
          <w:rFonts w:eastAsia="Aptos" w:cs="Aptos"/>
          <w:color w:val="000000"/>
          <w:szCs w:val="24"/>
        </w:rPr>
        <w:t>отвечают</w:t>
      </w:r>
      <w:r w:rsidR="006D3B88">
        <w:rPr>
          <w:rFonts w:eastAsia="Aptos" w:cs="Aptos"/>
          <w:color w:val="000000"/>
          <w:szCs w:val="24"/>
        </w:rPr>
        <w:t xml:space="preserve"> </w:t>
      </w:r>
      <w:r>
        <w:rPr>
          <w:rFonts w:eastAsia="Aptos" w:cs="Aptos"/>
          <w:color w:val="000000"/>
          <w:szCs w:val="24"/>
        </w:rPr>
        <w:t>на</w:t>
      </w:r>
      <w:r w:rsidR="006D3B88">
        <w:rPr>
          <w:rFonts w:eastAsia="Aptos" w:cs="Aptos"/>
          <w:color w:val="000000"/>
          <w:szCs w:val="24"/>
        </w:rPr>
        <w:t xml:space="preserve"> </w:t>
      </w:r>
      <w:r>
        <w:rPr>
          <w:rFonts w:eastAsia="Aptos" w:cs="Aptos"/>
          <w:color w:val="000000"/>
          <w:szCs w:val="24"/>
        </w:rPr>
        <w:t>запросы</w:t>
      </w:r>
      <w:r w:rsidR="006D3B88">
        <w:rPr>
          <w:rFonts w:eastAsia="Aptos" w:cs="Aptos"/>
          <w:color w:val="000000"/>
          <w:szCs w:val="24"/>
        </w:rPr>
        <w:t xml:space="preserve"> </w:t>
      </w:r>
      <w:r>
        <w:rPr>
          <w:rFonts w:eastAsia="Aptos" w:cs="Aptos"/>
          <w:color w:val="000000"/>
          <w:szCs w:val="24"/>
        </w:rPr>
        <w:t>журналистов,</w:t>
      </w:r>
      <w:r w:rsidR="006D3B88">
        <w:rPr>
          <w:rFonts w:eastAsia="Aptos" w:cs="Aptos"/>
          <w:color w:val="000000"/>
          <w:szCs w:val="24"/>
        </w:rPr>
        <w:t xml:space="preserve"> </w:t>
      </w:r>
      <w:r>
        <w:rPr>
          <w:rFonts w:eastAsia="Aptos" w:cs="Aptos"/>
          <w:color w:val="000000"/>
          <w:szCs w:val="24"/>
        </w:rPr>
        <w:t>занимаются</w:t>
      </w:r>
      <w:r w:rsidR="006D3B88">
        <w:rPr>
          <w:rFonts w:eastAsia="Aptos" w:cs="Aptos"/>
          <w:color w:val="000000"/>
          <w:szCs w:val="24"/>
        </w:rPr>
        <w:t xml:space="preserve"> </w:t>
      </w:r>
      <w:r>
        <w:rPr>
          <w:rFonts w:eastAsia="Aptos" w:cs="Aptos"/>
          <w:color w:val="000000"/>
          <w:szCs w:val="24"/>
        </w:rPr>
        <w:t>корпоративным</w:t>
      </w:r>
      <w:r w:rsidR="006D3B88">
        <w:rPr>
          <w:rFonts w:eastAsia="Aptos" w:cs="Aptos"/>
          <w:color w:val="000000"/>
          <w:szCs w:val="24"/>
        </w:rPr>
        <w:t xml:space="preserve"> </w:t>
      </w:r>
      <w:r>
        <w:rPr>
          <w:rFonts w:eastAsia="Aptos" w:cs="Aptos"/>
          <w:color w:val="000000"/>
          <w:szCs w:val="24"/>
        </w:rPr>
        <w:t>сайтом.</w:t>
      </w:r>
    </w:p>
    <w:p w:rsidR="00CA5972" w:rsidRDefault="00CA5972" w:rsidP="00CA5972">
      <w:pPr>
        <w:spacing w:after="0"/>
        <w:jc w:val="both"/>
      </w:pPr>
      <w:r>
        <w:t>Правильный</w:t>
      </w:r>
      <w:r w:rsidR="006D3B88">
        <w:t xml:space="preserve"> </w:t>
      </w:r>
      <w:r>
        <w:t>ответ:</w:t>
      </w:r>
      <w:r w:rsidR="006D3B88">
        <w:t xml:space="preserve"> </w:t>
      </w:r>
      <w:r>
        <w:rPr>
          <w:rFonts w:eastAsia="Aptos" w:cs="Aptos"/>
          <w:color w:val="000000"/>
          <w:szCs w:val="24"/>
        </w:rPr>
        <w:t>предоставляют</w:t>
      </w:r>
    </w:p>
    <w:p w:rsidR="00CA5972" w:rsidRDefault="00CA5972" w:rsidP="00CA5972">
      <w:pPr>
        <w:spacing w:after="0"/>
        <w:jc w:val="both"/>
      </w:pPr>
      <w:r>
        <w:t>Компетенции</w:t>
      </w:r>
      <w:r w:rsidR="006D3B88">
        <w:t xml:space="preserve"> </w:t>
      </w:r>
      <w:r>
        <w:t>(индикаторы):</w:t>
      </w:r>
      <w:r w:rsidR="006D3B88">
        <w:rPr>
          <w:szCs w:val="28"/>
        </w:rPr>
        <w:t xml:space="preserve"> </w:t>
      </w:r>
      <w:r>
        <w:rPr>
          <w:szCs w:val="28"/>
        </w:rPr>
        <w:t>ПК-1</w:t>
      </w:r>
      <w:r w:rsidR="006D3B88">
        <w:t xml:space="preserve"> </w:t>
      </w:r>
      <w:r>
        <w:t>(ПК-1.2.</w:t>
      </w:r>
      <w:r w:rsidR="006D3B88">
        <w:t xml:space="preserve"> </w:t>
      </w:r>
      <w:r>
        <w:t>ПК-1.3),</w:t>
      </w:r>
      <w:r w:rsidR="006D3B88">
        <w:t xml:space="preserve"> </w:t>
      </w:r>
      <w:r>
        <w:rPr>
          <w:szCs w:val="28"/>
        </w:rPr>
        <w:t>ПК-2</w:t>
      </w:r>
      <w:r w:rsidR="006D3B88">
        <w:rPr>
          <w:szCs w:val="28"/>
        </w:rPr>
        <w:t xml:space="preserve"> </w:t>
      </w:r>
      <w:r>
        <w:rPr>
          <w:szCs w:val="28"/>
        </w:rPr>
        <w:t>(</w:t>
      </w:r>
      <w:r>
        <w:t>ПК-2.1.</w:t>
      </w:r>
      <w:r w:rsidR="006D3B88">
        <w:t xml:space="preserve"> </w:t>
      </w:r>
      <w:r>
        <w:t>ПК-2.3)</w:t>
      </w:r>
    </w:p>
    <w:p w:rsidR="00CA5972" w:rsidRDefault="006D3B88" w:rsidP="00CA5972">
      <w:pPr>
        <w:spacing w:after="0"/>
        <w:jc w:val="both"/>
      </w:pPr>
      <w:r>
        <w:t xml:space="preserve"> </w:t>
      </w:r>
    </w:p>
    <w:p w:rsidR="00CA5972" w:rsidRDefault="00CA5972" w:rsidP="00CA5972">
      <w:pPr>
        <w:spacing w:after="0"/>
        <w:jc w:val="both"/>
        <w:rPr>
          <w:rFonts w:eastAsia="Aptos" w:cs="Aptos"/>
          <w:i/>
          <w:iCs/>
          <w:color w:val="000000"/>
          <w:szCs w:val="24"/>
        </w:rPr>
      </w:pPr>
      <w:r>
        <w:rPr>
          <w:rFonts w:eastAsia="Aptos"/>
          <w:i/>
          <w:iCs/>
          <w:szCs w:val="28"/>
        </w:rPr>
        <w:t>3.</w:t>
      </w:r>
      <w:r w:rsidR="006D3B88">
        <w:rPr>
          <w:rFonts w:eastAsia="Times New Roman"/>
          <w:i/>
          <w:iCs/>
          <w:szCs w:val="28"/>
          <w:lang w:eastAsia="ru-RU"/>
        </w:rPr>
        <w:t xml:space="preserve"> </w:t>
      </w:r>
      <w:r>
        <w:rPr>
          <w:rFonts w:eastAsia="Aptos" w:cs="Aptos"/>
          <w:i/>
          <w:iCs/>
          <w:color w:val="000000"/>
          <w:szCs w:val="24"/>
        </w:rPr>
        <w:t>Напишите</w:t>
      </w:r>
      <w:r w:rsidR="006D3B88">
        <w:rPr>
          <w:rFonts w:eastAsia="Aptos" w:cs="Aptos"/>
          <w:i/>
          <w:iCs/>
          <w:color w:val="000000"/>
          <w:szCs w:val="24"/>
        </w:rPr>
        <w:t xml:space="preserve"> </w:t>
      </w:r>
      <w:r>
        <w:rPr>
          <w:rFonts w:eastAsia="Aptos" w:cs="Aptos"/>
          <w:i/>
          <w:iCs/>
          <w:color w:val="000000"/>
          <w:szCs w:val="24"/>
        </w:rPr>
        <w:t>пропущенное</w:t>
      </w:r>
      <w:r w:rsidR="006D3B88">
        <w:rPr>
          <w:rFonts w:eastAsia="Aptos" w:cs="Aptos"/>
          <w:i/>
          <w:iCs/>
          <w:color w:val="000000"/>
          <w:szCs w:val="24"/>
        </w:rPr>
        <w:t xml:space="preserve"> </w:t>
      </w:r>
      <w:r>
        <w:rPr>
          <w:rFonts w:eastAsia="Aptos" w:cs="Aptos"/>
          <w:i/>
          <w:iCs/>
          <w:color w:val="000000"/>
          <w:szCs w:val="24"/>
        </w:rPr>
        <w:t>слово.</w:t>
      </w:r>
    </w:p>
    <w:p w:rsidR="00CA5972" w:rsidRDefault="00CA5972" w:rsidP="00CA5972">
      <w:pPr>
        <w:spacing w:after="0"/>
        <w:jc w:val="both"/>
        <w:rPr>
          <w:rFonts w:eastAsia="Aptos" w:cs="Aptos"/>
          <w:color w:val="000000"/>
          <w:szCs w:val="24"/>
        </w:rPr>
      </w:pPr>
      <w:r>
        <w:rPr>
          <w:rFonts w:eastAsia="Aptos" w:cs="Aptos"/>
          <w:color w:val="000000"/>
          <w:szCs w:val="24"/>
        </w:rPr>
        <w:t>В</w:t>
      </w:r>
      <w:r w:rsidR="006D3B88">
        <w:rPr>
          <w:rFonts w:eastAsia="Aptos" w:cs="Aptos"/>
          <w:color w:val="000000"/>
          <w:szCs w:val="24"/>
        </w:rPr>
        <w:t xml:space="preserve"> </w:t>
      </w:r>
      <w:r>
        <w:rPr>
          <w:rFonts w:eastAsia="Aptos" w:cs="Aptos"/>
          <w:color w:val="000000"/>
          <w:szCs w:val="24"/>
        </w:rPr>
        <w:t>средствах</w:t>
      </w:r>
      <w:r w:rsidR="006D3B88">
        <w:rPr>
          <w:rFonts w:eastAsia="Aptos" w:cs="Aptos"/>
          <w:color w:val="000000"/>
          <w:szCs w:val="24"/>
        </w:rPr>
        <w:t xml:space="preserve"> </w:t>
      </w:r>
      <w:r>
        <w:rPr>
          <w:rFonts w:eastAsia="Aptos" w:cs="Aptos"/>
          <w:color w:val="000000"/>
          <w:szCs w:val="24"/>
        </w:rPr>
        <w:t>массовой</w:t>
      </w:r>
      <w:r w:rsidR="006D3B88">
        <w:rPr>
          <w:rFonts w:eastAsia="Aptos" w:cs="Aptos"/>
          <w:color w:val="000000"/>
          <w:szCs w:val="24"/>
        </w:rPr>
        <w:t xml:space="preserve"> </w:t>
      </w:r>
      <w:r>
        <w:rPr>
          <w:rFonts w:eastAsia="Aptos" w:cs="Aptos"/>
          <w:color w:val="000000"/>
          <w:szCs w:val="24"/>
        </w:rPr>
        <w:t>информации</w:t>
      </w:r>
      <w:r w:rsidR="006D3B88">
        <w:rPr>
          <w:rFonts w:eastAsia="Aptos" w:cs="Aptos"/>
          <w:color w:val="000000"/>
          <w:szCs w:val="24"/>
        </w:rPr>
        <w:t xml:space="preserve"> </w:t>
      </w:r>
      <w:r>
        <w:rPr>
          <w:rFonts w:eastAsia="Aptos" w:cs="Aptos"/>
          <w:color w:val="000000"/>
          <w:szCs w:val="24"/>
        </w:rPr>
        <w:t>брифинг</w:t>
      </w:r>
      <w:r w:rsidR="006D3B88">
        <w:rPr>
          <w:rFonts w:eastAsia="Aptos" w:cs="Aptos"/>
          <w:color w:val="000000"/>
          <w:szCs w:val="24"/>
        </w:rPr>
        <w:t xml:space="preserve"> </w:t>
      </w:r>
      <w:r>
        <w:rPr>
          <w:rFonts w:eastAsia="Aptos" w:cs="Aptos"/>
          <w:color w:val="000000"/>
          <w:szCs w:val="24"/>
        </w:rPr>
        <w:t>принимает</w:t>
      </w:r>
      <w:r w:rsidR="006D3B88">
        <w:rPr>
          <w:rFonts w:eastAsia="Aptos" w:cs="Aptos"/>
          <w:color w:val="000000"/>
          <w:szCs w:val="24"/>
        </w:rPr>
        <w:t xml:space="preserve"> </w:t>
      </w:r>
      <w:r>
        <w:rPr>
          <w:rFonts w:eastAsia="Aptos" w:cs="Aptos"/>
          <w:color w:val="000000"/>
          <w:szCs w:val="24"/>
        </w:rPr>
        <w:t>другую</w:t>
      </w:r>
      <w:r w:rsidR="006D3B88">
        <w:rPr>
          <w:rFonts w:eastAsia="Aptos" w:cs="Aptos"/>
          <w:color w:val="000000"/>
          <w:szCs w:val="24"/>
        </w:rPr>
        <w:t xml:space="preserve"> </w:t>
      </w:r>
      <w:r>
        <w:rPr>
          <w:rFonts w:eastAsia="Aptos" w:cs="Aptos"/>
          <w:color w:val="000000"/>
          <w:szCs w:val="24"/>
        </w:rPr>
        <w:t>форму</w:t>
      </w:r>
      <w:r w:rsidR="006D3B88">
        <w:rPr>
          <w:rFonts w:eastAsia="Aptos" w:cs="Aptos"/>
          <w:color w:val="000000"/>
          <w:szCs w:val="24"/>
        </w:rPr>
        <w:t xml:space="preserve"> </w:t>
      </w:r>
      <w:r>
        <w:rPr>
          <w:rFonts w:eastAsia="Aptos" w:cs="Aptos"/>
          <w:color w:val="000000"/>
          <w:szCs w:val="24"/>
        </w:rPr>
        <w:t>–</w:t>
      </w:r>
      <w:r w:rsidR="006D3B88">
        <w:rPr>
          <w:rFonts w:eastAsia="Aptos" w:cs="Aptos"/>
          <w:color w:val="000000"/>
          <w:szCs w:val="24"/>
        </w:rPr>
        <w:t xml:space="preserve"> </w:t>
      </w:r>
      <w:r>
        <w:rPr>
          <w:rFonts w:eastAsia="Aptos" w:cs="Aptos"/>
          <w:color w:val="000000"/>
          <w:szCs w:val="24"/>
        </w:rPr>
        <w:t>это</w:t>
      </w:r>
      <w:r w:rsidR="006D3B88">
        <w:rPr>
          <w:rFonts w:eastAsia="Aptos" w:cs="Aptos"/>
          <w:color w:val="000000"/>
          <w:szCs w:val="24"/>
        </w:rPr>
        <w:t xml:space="preserve"> </w:t>
      </w:r>
      <w:r>
        <w:rPr>
          <w:rFonts w:eastAsia="Aptos" w:cs="Aptos"/>
          <w:color w:val="000000"/>
          <w:szCs w:val="24"/>
        </w:rPr>
        <w:t>публичное</w:t>
      </w:r>
      <w:r w:rsidR="006D3B88">
        <w:rPr>
          <w:rFonts w:eastAsia="Aptos" w:cs="Aptos"/>
          <w:color w:val="000000"/>
          <w:szCs w:val="24"/>
        </w:rPr>
        <w:t xml:space="preserve"> </w:t>
      </w:r>
      <w:r>
        <w:rPr>
          <w:rFonts w:eastAsia="Aptos" w:cs="Aptos"/>
          <w:color w:val="000000"/>
          <w:szCs w:val="24"/>
        </w:rPr>
        <w:t>мероприятие,</w:t>
      </w:r>
      <w:r w:rsidR="006D3B88">
        <w:rPr>
          <w:rFonts w:eastAsia="Aptos" w:cs="Aptos"/>
          <w:color w:val="000000"/>
          <w:szCs w:val="24"/>
        </w:rPr>
        <w:t xml:space="preserve"> </w:t>
      </w:r>
      <w:r>
        <w:rPr>
          <w:rFonts w:eastAsia="Aptos" w:cs="Aptos"/>
          <w:color w:val="000000"/>
          <w:szCs w:val="24"/>
        </w:rPr>
        <w:t>на</w:t>
      </w:r>
      <w:r w:rsidR="006D3B88">
        <w:rPr>
          <w:rFonts w:eastAsia="Aptos" w:cs="Aptos"/>
          <w:color w:val="000000"/>
          <w:szCs w:val="24"/>
        </w:rPr>
        <w:t xml:space="preserve"> </w:t>
      </w:r>
      <w:r>
        <w:rPr>
          <w:rFonts w:eastAsia="Aptos" w:cs="Aptos"/>
          <w:color w:val="000000"/>
          <w:szCs w:val="24"/>
        </w:rPr>
        <w:t>котором</w:t>
      </w:r>
      <w:r w:rsidR="006D3B88">
        <w:rPr>
          <w:rFonts w:eastAsia="Aptos" w:cs="Aptos"/>
          <w:color w:val="000000"/>
          <w:szCs w:val="24"/>
        </w:rPr>
        <w:t xml:space="preserve"> </w:t>
      </w:r>
      <w:r>
        <w:rPr>
          <w:rFonts w:eastAsia="Aptos" w:cs="Aptos"/>
          <w:color w:val="000000"/>
          <w:szCs w:val="24"/>
        </w:rPr>
        <w:t>представители</w:t>
      </w:r>
      <w:r w:rsidR="006D3B88">
        <w:rPr>
          <w:rFonts w:eastAsia="Aptos" w:cs="Aptos"/>
          <w:color w:val="000000"/>
          <w:szCs w:val="24"/>
        </w:rPr>
        <w:t xml:space="preserve"> </w:t>
      </w:r>
      <w:r>
        <w:rPr>
          <w:rFonts w:eastAsia="Aptos" w:cs="Aptos"/>
          <w:color w:val="000000"/>
          <w:szCs w:val="24"/>
        </w:rPr>
        <w:t>власти</w:t>
      </w:r>
      <w:r w:rsidR="006D3B88">
        <w:rPr>
          <w:rFonts w:eastAsia="Aptos" w:cs="Aptos"/>
          <w:color w:val="000000"/>
          <w:szCs w:val="24"/>
        </w:rPr>
        <w:t xml:space="preserve"> </w:t>
      </w:r>
      <w:r>
        <w:rPr>
          <w:rFonts w:eastAsia="Aptos" w:cs="Aptos"/>
          <w:color w:val="000000"/>
          <w:szCs w:val="24"/>
        </w:rPr>
        <w:t>____________</w:t>
      </w:r>
      <w:r w:rsidR="006D3B88">
        <w:rPr>
          <w:rFonts w:eastAsia="Aptos" w:cs="Aptos"/>
          <w:color w:val="000000"/>
          <w:szCs w:val="24"/>
        </w:rPr>
        <w:t xml:space="preserve"> </w:t>
      </w:r>
      <w:r>
        <w:rPr>
          <w:rFonts w:eastAsia="Aptos" w:cs="Aptos"/>
          <w:color w:val="000000"/>
          <w:szCs w:val="24"/>
        </w:rPr>
        <w:t>перед</w:t>
      </w:r>
      <w:r w:rsidR="006D3B88">
        <w:rPr>
          <w:rFonts w:eastAsia="Aptos" w:cs="Aptos"/>
          <w:color w:val="000000"/>
          <w:szCs w:val="24"/>
        </w:rPr>
        <w:t xml:space="preserve"> </w:t>
      </w:r>
      <w:r>
        <w:rPr>
          <w:rFonts w:eastAsia="Aptos" w:cs="Aptos"/>
          <w:color w:val="000000"/>
          <w:szCs w:val="24"/>
        </w:rPr>
        <w:t>журналистами,</w:t>
      </w:r>
      <w:r w:rsidR="006D3B88">
        <w:rPr>
          <w:rFonts w:eastAsia="Aptos" w:cs="Aptos"/>
          <w:color w:val="000000"/>
          <w:szCs w:val="24"/>
        </w:rPr>
        <w:t xml:space="preserve"> </w:t>
      </w:r>
      <w:r>
        <w:rPr>
          <w:rFonts w:eastAsia="Aptos" w:cs="Aptos"/>
          <w:color w:val="000000"/>
          <w:szCs w:val="24"/>
        </w:rPr>
        <w:t>чтобы</w:t>
      </w:r>
      <w:r w:rsidR="006D3B88">
        <w:rPr>
          <w:rFonts w:eastAsia="Aptos" w:cs="Aptos"/>
          <w:color w:val="000000"/>
          <w:szCs w:val="24"/>
        </w:rPr>
        <w:t xml:space="preserve"> </w:t>
      </w:r>
      <w:r>
        <w:rPr>
          <w:rFonts w:eastAsia="Aptos" w:cs="Aptos"/>
          <w:color w:val="000000"/>
          <w:szCs w:val="24"/>
        </w:rPr>
        <w:t>осветить</w:t>
      </w:r>
      <w:r w:rsidR="006D3B88">
        <w:rPr>
          <w:rFonts w:eastAsia="Aptos" w:cs="Aptos"/>
          <w:color w:val="000000"/>
          <w:szCs w:val="24"/>
        </w:rPr>
        <w:t xml:space="preserve"> </w:t>
      </w:r>
      <w:r>
        <w:rPr>
          <w:rFonts w:eastAsia="Aptos" w:cs="Aptos"/>
          <w:color w:val="000000"/>
          <w:szCs w:val="24"/>
        </w:rPr>
        <w:t>значимые</w:t>
      </w:r>
      <w:r w:rsidR="006D3B88">
        <w:rPr>
          <w:rFonts w:eastAsia="Aptos" w:cs="Aptos"/>
          <w:color w:val="000000"/>
          <w:szCs w:val="24"/>
        </w:rPr>
        <w:t xml:space="preserve"> </w:t>
      </w:r>
      <w:r>
        <w:rPr>
          <w:rFonts w:eastAsia="Aptos" w:cs="Aptos"/>
          <w:color w:val="000000"/>
          <w:szCs w:val="24"/>
        </w:rPr>
        <w:t>изменения</w:t>
      </w:r>
      <w:r w:rsidR="006D3B88">
        <w:rPr>
          <w:rFonts w:eastAsia="Aptos" w:cs="Aptos"/>
          <w:color w:val="000000"/>
          <w:szCs w:val="24"/>
        </w:rPr>
        <w:t xml:space="preserve"> </w:t>
      </w:r>
      <w:r>
        <w:rPr>
          <w:rFonts w:eastAsia="Aptos" w:cs="Aptos"/>
          <w:color w:val="000000"/>
          <w:szCs w:val="24"/>
        </w:rPr>
        <w:t>в</w:t>
      </w:r>
      <w:r w:rsidR="006D3B88">
        <w:rPr>
          <w:rFonts w:eastAsia="Aptos" w:cs="Aptos"/>
          <w:color w:val="000000"/>
          <w:szCs w:val="24"/>
        </w:rPr>
        <w:t xml:space="preserve"> </w:t>
      </w:r>
      <w:r>
        <w:rPr>
          <w:rFonts w:eastAsia="Aptos" w:cs="Aptos"/>
          <w:color w:val="000000"/>
          <w:szCs w:val="24"/>
        </w:rPr>
        <w:t>организации</w:t>
      </w:r>
      <w:r w:rsidR="006D3B88">
        <w:rPr>
          <w:rFonts w:eastAsia="Aptos" w:cs="Aptos"/>
          <w:color w:val="000000"/>
          <w:szCs w:val="24"/>
        </w:rPr>
        <w:t xml:space="preserve"> </w:t>
      </w:r>
      <w:r>
        <w:rPr>
          <w:rFonts w:eastAsia="Aptos" w:cs="Aptos"/>
          <w:color w:val="000000"/>
          <w:szCs w:val="24"/>
        </w:rPr>
        <w:t>или</w:t>
      </w:r>
      <w:r w:rsidR="006D3B88">
        <w:rPr>
          <w:rFonts w:eastAsia="Aptos" w:cs="Aptos"/>
          <w:color w:val="000000"/>
          <w:szCs w:val="24"/>
        </w:rPr>
        <w:t xml:space="preserve"> </w:t>
      </w:r>
      <w:r>
        <w:rPr>
          <w:rFonts w:eastAsia="Aptos" w:cs="Aptos"/>
          <w:color w:val="000000"/>
          <w:szCs w:val="24"/>
        </w:rPr>
        <w:t>объявить</w:t>
      </w:r>
      <w:r w:rsidR="006D3B88">
        <w:rPr>
          <w:rFonts w:eastAsia="Aptos" w:cs="Aptos"/>
          <w:color w:val="000000"/>
          <w:szCs w:val="24"/>
        </w:rPr>
        <w:t xml:space="preserve"> </w:t>
      </w:r>
      <w:r>
        <w:rPr>
          <w:rFonts w:eastAsia="Aptos" w:cs="Aptos"/>
          <w:color w:val="000000"/>
          <w:szCs w:val="24"/>
        </w:rPr>
        <w:t>о</w:t>
      </w:r>
      <w:r w:rsidR="006D3B88">
        <w:rPr>
          <w:rFonts w:eastAsia="Aptos" w:cs="Aptos"/>
          <w:color w:val="000000"/>
          <w:szCs w:val="24"/>
        </w:rPr>
        <w:t xml:space="preserve"> </w:t>
      </w:r>
      <w:r>
        <w:rPr>
          <w:rFonts w:eastAsia="Aptos" w:cs="Aptos"/>
          <w:color w:val="000000"/>
          <w:szCs w:val="24"/>
        </w:rPr>
        <w:t>важных</w:t>
      </w:r>
      <w:r w:rsidR="006D3B88">
        <w:rPr>
          <w:rFonts w:eastAsia="Aptos" w:cs="Aptos"/>
          <w:color w:val="000000"/>
          <w:szCs w:val="24"/>
        </w:rPr>
        <w:t xml:space="preserve"> </w:t>
      </w:r>
      <w:r>
        <w:rPr>
          <w:rFonts w:eastAsia="Aptos" w:cs="Aptos"/>
          <w:color w:val="000000"/>
          <w:szCs w:val="24"/>
        </w:rPr>
        <w:t>государственных</w:t>
      </w:r>
      <w:r w:rsidR="006D3B88">
        <w:rPr>
          <w:rFonts w:eastAsia="Aptos" w:cs="Aptos"/>
          <w:color w:val="000000"/>
          <w:szCs w:val="24"/>
        </w:rPr>
        <w:t xml:space="preserve"> </w:t>
      </w:r>
      <w:r>
        <w:rPr>
          <w:rFonts w:eastAsia="Aptos" w:cs="Aptos"/>
          <w:color w:val="000000"/>
          <w:szCs w:val="24"/>
        </w:rPr>
        <w:t>решениях,</w:t>
      </w:r>
      <w:r w:rsidR="006D3B88">
        <w:rPr>
          <w:rFonts w:eastAsia="Aptos" w:cs="Aptos"/>
          <w:color w:val="000000"/>
          <w:szCs w:val="24"/>
        </w:rPr>
        <w:t xml:space="preserve"> </w:t>
      </w:r>
      <w:r>
        <w:rPr>
          <w:rFonts w:eastAsia="Aptos" w:cs="Aptos"/>
          <w:color w:val="000000"/>
          <w:szCs w:val="24"/>
        </w:rPr>
        <w:t>тем</w:t>
      </w:r>
      <w:r w:rsidR="006D3B88">
        <w:rPr>
          <w:rFonts w:eastAsia="Aptos" w:cs="Aptos"/>
          <w:color w:val="000000"/>
          <w:szCs w:val="24"/>
        </w:rPr>
        <w:t xml:space="preserve"> </w:t>
      </w:r>
      <w:r>
        <w:rPr>
          <w:rFonts w:eastAsia="Aptos" w:cs="Aptos"/>
          <w:color w:val="000000"/>
          <w:szCs w:val="24"/>
        </w:rPr>
        <w:t>самым</w:t>
      </w:r>
      <w:r w:rsidR="006D3B88">
        <w:rPr>
          <w:rFonts w:eastAsia="Aptos" w:cs="Aptos"/>
          <w:color w:val="000000"/>
          <w:szCs w:val="24"/>
        </w:rPr>
        <w:t xml:space="preserve"> </w:t>
      </w:r>
      <w:r>
        <w:rPr>
          <w:rFonts w:eastAsia="Aptos" w:cs="Aptos"/>
          <w:color w:val="000000"/>
          <w:szCs w:val="24"/>
        </w:rPr>
        <w:t>информируя</w:t>
      </w:r>
      <w:r w:rsidR="006D3B88">
        <w:rPr>
          <w:rFonts w:eastAsia="Aptos" w:cs="Aptos"/>
          <w:color w:val="000000"/>
          <w:szCs w:val="24"/>
        </w:rPr>
        <w:t xml:space="preserve"> </w:t>
      </w:r>
      <w:r>
        <w:rPr>
          <w:rFonts w:eastAsia="Aptos" w:cs="Aptos"/>
          <w:color w:val="000000"/>
          <w:szCs w:val="24"/>
        </w:rPr>
        <w:t>общественность.</w:t>
      </w:r>
    </w:p>
    <w:p w:rsidR="00CA5972" w:rsidRDefault="00CA5972" w:rsidP="00CA5972">
      <w:pPr>
        <w:spacing w:after="0"/>
        <w:jc w:val="both"/>
      </w:pPr>
      <w:r>
        <w:t>Правильный</w:t>
      </w:r>
      <w:r w:rsidR="006D3B88">
        <w:t xml:space="preserve"> </w:t>
      </w:r>
      <w:r>
        <w:t>ответ:</w:t>
      </w:r>
      <w:r w:rsidR="006D3B88">
        <w:t xml:space="preserve"> </w:t>
      </w:r>
      <w:r>
        <w:rPr>
          <w:rFonts w:eastAsia="Aptos" w:cs="Aptos"/>
          <w:color w:val="000000"/>
          <w:szCs w:val="24"/>
        </w:rPr>
        <w:t>выступают</w:t>
      </w:r>
    </w:p>
    <w:p w:rsidR="00CA5972" w:rsidRDefault="00CA5972" w:rsidP="00CA5972">
      <w:pPr>
        <w:spacing w:after="0"/>
        <w:jc w:val="both"/>
      </w:pPr>
      <w:r>
        <w:t>Компетенции</w:t>
      </w:r>
      <w:r w:rsidR="006D3B88">
        <w:t xml:space="preserve"> </w:t>
      </w:r>
      <w:r>
        <w:t>(индикаторы):</w:t>
      </w:r>
      <w:r w:rsidR="006D3B88">
        <w:t xml:space="preserve"> </w:t>
      </w:r>
      <w:r>
        <w:rPr>
          <w:szCs w:val="28"/>
        </w:rPr>
        <w:t>ПК-1</w:t>
      </w:r>
      <w:r w:rsidR="006D3B88">
        <w:t xml:space="preserve"> </w:t>
      </w:r>
      <w:r>
        <w:t>(ПК-1.1.</w:t>
      </w:r>
      <w:r w:rsidR="006D3B88">
        <w:t xml:space="preserve"> </w:t>
      </w:r>
      <w:r>
        <w:t>ПК-1.7),</w:t>
      </w:r>
      <w:r w:rsidR="006D3B88">
        <w:t xml:space="preserve"> </w:t>
      </w:r>
      <w:r>
        <w:rPr>
          <w:szCs w:val="28"/>
        </w:rPr>
        <w:t>ПК-2</w:t>
      </w:r>
      <w:r w:rsidR="006D3B88">
        <w:rPr>
          <w:szCs w:val="28"/>
        </w:rPr>
        <w:t xml:space="preserve"> </w:t>
      </w:r>
      <w:r>
        <w:rPr>
          <w:szCs w:val="28"/>
        </w:rPr>
        <w:t>(</w:t>
      </w:r>
      <w:r>
        <w:t>ПК-2.1.</w:t>
      </w:r>
      <w:r w:rsidR="006D3B88">
        <w:t xml:space="preserve"> </w:t>
      </w:r>
      <w:r>
        <w:t>ПК-2.3)</w:t>
      </w:r>
    </w:p>
    <w:p w:rsidR="00CA5972" w:rsidRDefault="00CA5972" w:rsidP="00CA5972">
      <w:pPr>
        <w:spacing w:after="0"/>
        <w:jc w:val="both"/>
      </w:pPr>
    </w:p>
    <w:p w:rsidR="00CA5972" w:rsidRDefault="00CA5972" w:rsidP="00CA5972">
      <w:pPr>
        <w:spacing w:after="0"/>
        <w:ind w:firstLine="567"/>
        <w:rPr>
          <w:b/>
          <w:szCs w:val="28"/>
        </w:rPr>
      </w:pPr>
      <w:r>
        <w:rPr>
          <w:b/>
          <w:szCs w:val="28"/>
        </w:rPr>
        <w:t>Задания</w:t>
      </w:r>
      <w:r w:rsidR="006D3B88">
        <w:rPr>
          <w:b/>
          <w:szCs w:val="28"/>
        </w:rPr>
        <w:t xml:space="preserve"> </w:t>
      </w:r>
      <w:r>
        <w:rPr>
          <w:b/>
          <w:szCs w:val="28"/>
        </w:rPr>
        <w:t>открытого</w:t>
      </w:r>
      <w:r w:rsidR="006D3B88">
        <w:rPr>
          <w:b/>
          <w:szCs w:val="28"/>
        </w:rPr>
        <w:t xml:space="preserve"> </w:t>
      </w:r>
      <w:r>
        <w:rPr>
          <w:b/>
          <w:szCs w:val="28"/>
        </w:rPr>
        <w:t>типа</w:t>
      </w:r>
      <w:r w:rsidR="006D3B88">
        <w:rPr>
          <w:b/>
          <w:szCs w:val="28"/>
        </w:rPr>
        <w:t xml:space="preserve"> </w:t>
      </w:r>
      <w:r>
        <w:rPr>
          <w:b/>
          <w:szCs w:val="28"/>
        </w:rPr>
        <w:t>с</w:t>
      </w:r>
      <w:r w:rsidR="006D3B88">
        <w:rPr>
          <w:b/>
          <w:szCs w:val="28"/>
        </w:rPr>
        <w:t xml:space="preserve"> </w:t>
      </w:r>
      <w:r>
        <w:rPr>
          <w:b/>
          <w:szCs w:val="28"/>
        </w:rPr>
        <w:t>кратким</w:t>
      </w:r>
      <w:r w:rsidR="006D3B88">
        <w:rPr>
          <w:b/>
          <w:szCs w:val="28"/>
        </w:rPr>
        <w:t xml:space="preserve"> </w:t>
      </w:r>
      <w:r>
        <w:rPr>
          <w:b/>
          <w:szCs w:val="28"/>
        </w:rPr>
        <w:t>свободным</w:t>
      </w:r>
      <w:r w:rsidR="006D3B88">
        <w:rPr>
          <w:b/>
          <w:szCs w:val="28"/>
        </w:rPr>
        <w:t xml:space="preserve"> </w:t>
      </w:r>
      <w:r>
        <w:rPr>
          <w:b/>
          <w:szCs w:val="28"/>
        </w:rPr>
        <w:t>ответом</w:t>
      </w:r>
    </w:p>
    <w:p w:rsidR="00CA5972" w:rsidRDefault="00CA5972" w:rsidP="00CA5972">
      <w:pPr>
        <w:spacing w:after="0"/>
        <w:rPr>
          <w:b/>
          <w:szCs w:val="28"/>
        </w:rPr>
      </w:pPr>
    </w:p>
    <w:p w:rsidR="00CA5972" w:rsidRDefault="00CA5972" w:rsidP="00CA5972">
      <w:pPr>
        <w:spacing w:after="0"/>
        <w:jc w:val="both"/>
        <w:rPr>
          <w:rFonts w:cs="Calibri"/>
          <w:i/>
          <w:iCs/>
          <w:color w:val="000000"/>
        </w:rPr>
      </w:pPr>
      <w:r>
        <w:rPr>
          <w:rFonts w:cs="Calibri"/>
          <w:i/>
          <w:iCs/>
          <w:color w:val="000000"/>
        </w:rPr>
        <w:t>1.</w:t>
      </w:r>
      <w:r w:rsidR="006D3B88">
        <w:rPr>
          <w:rFonts w:cs="Calibri"/>
          <w:i/>
          <w:iCs/>
          <w:color w:val="000000"/>
        </w:rPr>
        <w:t xml:space="preserve"> </w:t>
      </w:r>
      <w:r>
        <w:rPr>
          <w:rFonts w:cs="Calibri"/>
          <w:i/>
          <w:iCs/>
          <w:color w:val="000000"/>
        </w:rPr>
        <w:t>Напишите</w:t>
      </w:r>
      <w:r w:rsidR="006D3B88">
        <w:rPr>
          <w:rFonts w:cs="Calibri"/>
          <w:i/>
          <w:iCs/>
          <w:color w:val="000000"/>
        </w:rPr>
        <w:t xml:space="preserve"> </w:t>
      </w:r>
      <w:r>
        <w:rPr>
          <w:rFonts w:cs="Calibri"/>
          <w:i/>
          <w:iCs/>
          <w:color w:val="000000"/>
        </w:rPr>
        <w:t>пропущенное</w:t>
      </w:r>
      <w:r w:rsidR="006D3B88">
        <w:rPr>
          <w:rFonts w:cs="Calibri"/>
          <w:i/>
          <w:iCs/>
          <w:color w:val="000000"/>
        </w:rPr>
        <w:t xml:space="preserve"> </w:t>
      </w:r>
      <w:r>
        <w:rPr>
          <w:rFonts w:cs="Calibri"/>
          <w:i/>
          <w:iCs/>
          <w:color w:val="000000"/>
        </w:rPr>
        <w:t>слово.</w:t>
      </w:r>
    </w:p>
    <w:p w:rsidR="00CA5972" w:rsidRDefault="00CA5972" w:rsidP="00CA5972">
      <w:pPr>
        <w:spacing w:after="0"/>
        <w:jc w:val="both"/>
      </w:pPr>
      <w:r>
        <w:t>Структура</w:t>
      </w:r>
      <w:r w:rsidR="006D3B88">
        <w:t xml:space="preserve"> </w:t>
      </w:r>
      <w:r>
        <w:t>пресс-офиса</w:t>
      </w:r>
      <w:r w:rsidR="006D3B88">
        <w:t xml:space="preserve"> </w:t>
      </w:r>
      <w:r>
        <w:t>представляет</w:t>
      </w:r>
      <w:r w:rsidR="006D3B88">
        <w:t xml:space="preserve"> </w:t>
      </w:r>
      <w:r>
        <w:t>собой</w:t>
      </w:r>
      <w:r w:rsidR="006D3B88">
        <w:t xml:space="preserve"> </w:t>
      </w:r>
      <w:r>
        <w:t>_________________внутренних</w:t>
      </w:r>
      <w:r w:rsidR="006D3B88">
        <w:t xml:space="preserve"> </w:t>
      </w:r>
      <w:r>
        <w:t>подразделений,</w:t>
      </w:r>
      <w:r w:rsidR="006D3B88">
        <w:t xml:space="preserve"> </w:t>
      </w:r>
      <w:r>
        <w:t>их</w:t>
      </w:r>
      <w:r w:rsidR="006D3B88">
        <w:t xml:space="preserve"> </w:t>
      </w:r>
      <w:r>
        <w:t>взаимосвязей</w:t>
      </w:r>
      <w:r w:rsidR="006D3B88">
        <w:t xml:space="preserve"> </w:t>
      </w:r>
      <w:r>
        <w:t>и</w:t>
      </w:r>
      <w:r w:rsidR="006D3B88">
        <w:t xml:space="preserve"> </w:t>
      </w:r>
      <w:r>
        <w:t>отдельных</w:t>
      </w:r>
      <w:r w:rsidR="006D3B88">
        <w:t xml:space="preserve"> </w:t>
      </w:r>
      <w:r>
        <w:t>сотрудников,</w:t>
      </w:r>
      <w:r w:rsidR="006D3B88">
        <w:t xml:space="preserve"> </w:t>
      </w:r>
      <w:r>
        <w:t>каждый</w:t>
      </w:r>
      <w:r w:rsidR="006D3B88">
        <w:t xml:space="preserve"> </w:t>
      </w:r>
      <w:r>
        <w:t>из</w:t>
      </w:r>
      <w:r w:rsidR="006D3B88">
        <w:t xml:space="preserve"> </w:t>
      </w:r>
      <w:r>
        <w:t>которых</w:t>
      </w:r>
      <w:r w:rsidR="006D3B88">
        <w:t xml:space="preserve"> </w:t>
      </w:r>
      <w:r>
        <w:t>сосредоточен</w:t>
      </w:r>
      <w:r w:rsidR="006D3B88">
        <w:t xml:space="preserve"> </w:t>
      </w:r>
      <w:r>
        <w:t>на</w:t>
      </w:r>
      <w:r w:rsidR="006D3B88">
        <w:t xml:space="preserve"> </w:t>
      </w:r>
      <w:r>
        <w:t>определённом</w:t>
      </w:r>
      <w:r w:rsidR="006D3B88">
        <w:t xml:space="preserve"> </w:t>
      </w:r>
      <w:r>
        <w:t>направлении</w:t>
      </w:r>
      <w:r w:rsidR="006D3B88">
        <w:t xml:space="preserve"> </w:t>
      </w:r>
      <w:r>
        <w:t>деятельности,</w:t>
      </w:r>
      <w:r w:rsidR="006D3B88">
        <w:t xml:space="preserve"> </w:t>
      </w:r>
      <w:r>
        <w:lastRenderedPageBreak/>
        <w:t>количество</w:t>
      </w:r>
      <w:r w:rsidR="006D3B88">
        <w:t xml:space="preserve"> </w:t>
      </w:r>
      <w:r>
        <w:t>и</w:t>
      </w:r>
      <w:r w:rsidR="006D3B88">
        <w:t xml:space="preserve"> </w:t>
      </w:r>
      <w:r>
        <w:t>состав</w:t>
      </w:r>
      <w:r w:rsidR="006D3B88">
        <w:t xml:space="preserve"> </w:t>
      </w:r>
      <w:r>
        <w:t>этих</w:t>
      </w:r>
      <w:r w:rsidR="006D3B88">
        <w:t xml:space="preserve"> </w:t>
      </w:r>
      <w:r>
        <w:t>подразделений</w:t>
      </w:r>
      <w:r w:rsidR="006D3B88">
        <w:t xml:space="preserve"> </w:t>
      </w:r>
      <w:r>
        <w:t>зависят</w:t>
      </w:r>
      <w:r w:rsidR="006D3B88">
        <w:t xml:space="preserve"> </w:t>
      </w:r>
      <w:r>
        <w:t>от</w:t>
      </w:r>
      <w:r w:rsidR="006D3B88">
        <w:t xml:space="preserve"> </w:t>
      </w:r>
      <w:r>
        <w:t>размера</w:t>
      </w:r>
      <w:r w:rsidR="006D3B88">
        <w:t xml:space="preserve"> </w:t>
      </w:r>
      <w:r>
        <w:t>организации,</w:t>
      </w:r>
      <w:r w:rsidR="006D3B88">
        <w:t xml:space="preserve"> </w:t>
      </w:r>
      <w:r>
        <w:t>а</w:t>
      </w:r>
      <w:r w:rsidR="006D3B88">
        <w:t xml:space="preserve"> </w:t>
      </w:r>
      <w:r>
        <w:t>также</w:t>
      </w:r>
      <w:r w:rsidR="006D3B88">
        <w:t xml:space="preserve"> </w:t>
      </w:r>
      <w:r>
        <w:t>её</w:t>
      </w:r>
      <w:r w:rsidR="006D3B88">
        <w:t xml:space="preserve"> </w:t>
      </w:r>
      <w:r>
        <w:t>целей</w:t>
      </w:r>
      <w:r w:rsidR="006D3B88">
        <w:t xml:space="preserve"> </w:t>
      </w:r>
      <w:r>
        <w:t>и</w:t>
      </w:r>
      <w:r w:rsidR="006D3B88">
        <w:t xml:space="preserve"> </w:t>
      </w:r>
      <w:r>
        <w:t>задач.</w:t>
      </w:r>
    </w:p>
    <w:p w:rsidR="00CA5972" w:rsidRDefault="00CA5972" w:rsidP="00CA5972">
      <w:pPr>
        <w:spacing w:after="0"/>
        <w:jc w:val="both"/>
      </w:pPr>
      <w:r>
        <w:t>Правильный</w:t>
      </w:r>
      <w:r w:rsidR="006D3B88">
        <w:t xml:space="preserve"> </w:t>
      </w:r>
      <w:r>
        <w:t>ответ:</w:t>
      </w:r>
      <w:r w:rsidR="006D3B88">
        <w:t xml:space="preserve"> </w:t>
      </w:r>
      <w:r>
        <w:t>совокупность/</w:t>
      </w:r>
      <w:r>
        <w:rPr>
          <w:rFonts w:cs="Calibri"/>
          <w:color w:val="000000"/>
        </w:rPr>
        <w:t>комплекс</w:t>
      </w:r>
    </w:p>
    <w:p w:rsidR="00CA5972" w:rsidRDefault="00CA5972" w:rsidP="00CA5972">
      <w:pPr>
        <w:spacing w:after="0"/>
        <w:jc w:val="both"/>
      </w:pPr>
      <w:r>
        <w:t>Компетенции</w:t>
      </w:r>
      <w:r w:rsidR="006D3B88">
        <w:t xml:space="preserve"> </w:t>
      </w:r>
      <w:r>
        <w:t>(индикаторы):</w:t>
      </w:r>
      <w:r w:rsidR="006D3B88">
        <w:t xml:space="preserve"> </w:t>
      </w:r>
      <w:r>
        <w:rPr>
          <w:szCs w:val="28"/>
        </w:rPr>
        <w:t>ПК-1</w:t>
      </w:r>
      <w:r w:rsidR="006D3B88">
        <w:t xml:space="preserve"> </w:t>
      </w:r>
      <w:r>
        <w:t>(ПК-1.3.</w:t>
      </w:r>
      <w:r w:rsidR="006D3B88">
        <w:t xml:space="preserve"> </w:t>
      </w:r>
      <w:r>
        <w:t>ПК-1.6),</w:t>
      </w:r>
      <w:r w:rsidR="006D3B88">
        <w:t xml:space="preserve"> </w:t>
      </w:r>
      <w:r>
        <w:rPr>
          <w:szCs w:val="28"/>
        </w:rPr>
        <w:t>ПК-2</w:t>
      </w:r>
      <w:r w:rsidR="006D3B88">
        <w:rPr>
          <w:szCs w:val="28"/>
        </w:rPr>
        <w:t xml:space="preserve"> </w:t>
      </w:r>
      <w:r>
        <w:rPr>
          <w:szCs w:val="28"/>
        </w:rPr>
        <w:t>(</w:t>
      </w:r>
      <w:r>
        <w:t>ПК-2.1.</w:t>
      </w:r>
      <w:r w:rsidR="006D3B88">
        <w:t xml:space="preserve"> </w:t>
      </w:r>
      <w:r>
        <w:t>ПК-2.2)</w:t>
      </w:r>
    </w:p>
    <w:p w:rsidR="00CA5972" w:rsidRDefault="00CA5972" w:rsidP="00CA5972">
      <w:pPr>
        <w:spacing w:after="0"/>
        <w:jc w:val="both"/>
        <w:rPr>
          <w:rFonts w:cs="Calibri"/>
          <w:color w:val="000000"/>
        </w:rPr>
      </w:pPr>
    </w:p>
    <w:p w:rsidR="00CA5972" w:rsidRDefault="00CA5972" w:rsidP="00CA5972">
      <w:pPr>
        <w:spacing w:after="0"/>
        <w:jc w:val="both"/>
        <w:rPr>
          <w:rFonts w:cs="Calibri"/>
          <w:i/>
          <w:iCs/>
          <w:color w:val="000000"/>
        </w:rPr>
      </w:pPr>
      <w:r>
        <w:rPr>
          <w:i/>
          <w:iCs/>
          <w:szCs w:val="28"/>
        </w:rPr>
        <w:t>2.</w:t>
      </w:r>
      <w:r w:rsidR="006D3B88">
        <w:rPr>
          <w:szCs w:val="28"/>
        </w:rPr>
        <w:t xml:space="preserve"> </w:t>
      </w:r>
      <w:r>
        <w:rPr>
          <w:rFonts w:cs="Calibri"/>
          <w:i/>
          <w:iCs/>
          <w:color w:val="000000"/>
        </w:rPr>
        <w:t>Напишите</w:t>
      </w:r>
      <w:r w:rsidR="006D3B88">
        <w:rPr>
          <w:rFonts w:cs="Calibri"/>
          <w:i/>
          <w:iCs/>
          <w:color w:val="000000"/>
        </w:rPr>
        <w:t xml:space="preserve"> </w:t>
      </w:r>
      <w:r>
        <w:rPr>
          <w:rFonts w:cs="Calibri"/>
          <w:i/>
          <w:iCs/>
          <w:color w:val="000000"/>
        </w:rPr>
        <w:t>пропущенное</w:t>
      </w:r>
      <w:r w:rsidR="006D3B88">
        <w:rPr>
          <w:rFonts w:cs="Calibri"/>
          <w:i/>
          <w:iCs/>
          <w:color w:val="000000"/>
        </w:rPr>
        <w:t xml:space="preserve"> </w:t>
      </w:r>
      <w:r>
        <w:rPr>
          <w:rFonts w:cs="Calibri"/>
          <w:i/>
          <w:iCs/>
          <w:color w:val="000000"/>
        </w:rPr>
        <w:t>слово.</w:t>
      </w:r>
    </w:p>
    <w:p w:rsidR="00CA5972" w:rsidRDefault="00CA5972" w:rsidP="00CA5972">
      <w:pPr>
        <w:spacing w:after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Пресс-релиз</w:t>
      </w:r>
      <w:r w:rsidR="006D3B88">
        <w:rPr>
          <w:rFonts w:cs="Calibri"/>
          <w:color w:val="000000"/>
        </w:rPr>
        <w:t xml:space="preserve"> – </w:t>
      </w:r>
      <w:r>
        <w:rPr>
          <w:rFonts w:cs="Calibri"/>
          <w:color w:val="000000"/>
        </w:rPr>
        <w:t>сообщение</w:t>
      </w:r>
      <w:r w:rsidR="006D3B88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или</w:t>
      </w:r>
      <w:r w:rsidR="006D3B88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объявление</w:t>
      </w:r>
      <w:r w:rsidR="006D3B88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организации</w:t>
      </w:r>
      <w:r w:rsidR="006D3B88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о</w:t>
      </w:r>
      <w:r w:rsidR="006D3B88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новостях,</w:t>
      </w:r>
      <w:r w:rsidR="006D3B88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событиях,</w:t>
      </w:r>
      <w:r w:rsidR="006D3B88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инициативах,</w:t>
      </w:r>
      <w:r w:rsidR="006D3B88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такой</w:t>
      </w:r>
      <w:r w:rsidR="006D3B88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материал</w:t>
      </w:r>
      <w:r w:rsidR="006D3B88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помогает</w:t>
      </w:r>
      <w:r w:rsidR="006D3B88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эффективно</w:t>
      </w:r>
      <w:r w:rsidR="006D3B88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_______________</w:t>
      </w:r>
      <w:r w:rsidR="006D3B88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с</w:t>
      </w:r>
      <w:r w:rsidR="006D3B88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СМИ</w:t>
      </w:r>
      <w:r w:rsidR="006D3B88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и</w:t>
      </w:r>
      <w:r w:rsidR="006D3B88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делиться</w:t>
      </w:r>
      <w:r w:rsidR="006D3B88">
        <w:rPr>
          <w:rFonts w:cs="Calibri"/>
          <w:color w:val="000000"/>
        </w:rPr>
        <w:t xml:space="preserve"> </w:t>
      </w:r>
      <w:proofErr w:type="spellStart"/>
      <w:r>
        <w:rPr>
          <w:rFonts w:cs="Calibri"/>
          <w:color w:val="000000"/>
        </w:rPr>
        <w:t>инфоповодом</w:t>
      </w:r>
      <w:proofErr w:type="spellEnd"/>
      <w:r>
        <w:rPr>
          <w:rFonts w:cs="Calibri"/>
          <w:color w:val="000000"/>
        </w:rPr>
        <w:t>.</w:t>
      </w:r>
      <w:r w:rsidR="006D3B88">
        <w:rPr>
          <w:rFonts w:cs="Calibri"/>
          <w:color w:val="000000"/>
        </w:rPr>
        <w:t xml:space="preserve"> </w:t>
      </w:r>
    </w:p>
    <w:p w:rsidR="00CA5972" w:rsidRDefault="00CA5972" w:rsidP="00CA5972">
      <w:pPr>
        <w:spacing w:after="0"/>
        <w:jc w:val="both"/>
        <w:rPr>
          <w:rFonts w:cs="Calibri"/>
          <w:color w:val="000000"/>
        </w:rPr>
      </w:pPr>
      <w:r>
        <w:rPr>
          <w:kern w:val="0"/>
          <w:szCs w:val="28"/>
        </w:rPr>
        <w:t>Правильный</w:t>
      </w:r>
      <w:r w:rsidR="006D3B88">
        <w:rPr>
          <w:kern w:val="0"/>
          <w:szCs w:val="28"/>
        </w:rPr>
        <w:t xml:space="preserve"> </w:t>
      </w:r>
      <w:r>
        <w:rPr>
          <w:kern w:val="0"/>
          <w:szCs w:val="28"/>
        </w:rPr>
        <w:t>ответ:</w:t>
      </w:r>
      <w:r w:rsidR="006D3B88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общаться/контактировать/взаимодействовать</w:t>
      </w:r>
    </w:p>
    <w:p w:rsidR="00CA5972" w:rsidRDefault="00CA5972" w:rsidP="00CA5972">
      <w:pPr>
        <w:spacing w:after="0"/>
        <w:jc w:val="both"/>
      </w:pPr>
      <w:r>
        <w:rPr>
          <w:szCs w:val="28"/>
        </w:rPr>
        <w:t>Компетенции</w:t>
      </w:r>
      <w:r w:rsidR="006D3B88">
        <w:rPr>
          <w:szCs w:val="28"/>
        </w:rPr>
        <w:t xml:space="preserve"> </w:t>
      </w:r>
      <w:r>
        <w:rPr>
          <w:szCs w:val="28"/>
        </w:rPr>
        <w:t>(индикаторы):</w:t>
      </w:r>
      <w:r w:rsidR="006D3B88">
        <w:rPr>
          <w:szCs w:val="28"/>
        </w:rPr>
        <w:t xml:space="preserve"> </w:t>
      </w:r>
      <w:r>
        <w:rPr>
          <w:szCs w:val="28"/>
        </w:rPr>
        <w:t>ПК-1</w:t>
      </w:r>
      <w:r w:rsidR="006D3B88">
        <w:t xml:space="preserve"> </w:t>
      </w:r>
      <w:r>
        <w:t>(ПК-1.1.</w:t>
      </w:r>
      <w:r w:rsidR="006D3B88">
        <w:t xml:space="preserve"> </w:t>
      </w:r>
      <w:r>
        <w:t>ПК-1.2),</w:t>
      </w:r>
      <w:r w:rsidR="006D3B88">
        <w:t xml:space="preserve"> </w:t>
      </w:r>
      <w:r>
        <w:rPr>
          <w:szCs w:val="28"/>
        </w:rPr>
        <w:t>ПК-2</w:t>
      </w:r>
      <w:r w:rsidR="006D3B88">
        <w:rPr>
          <w:szCs w:val="28"/>
        </w:rPr>
        <w:t xml:space="preserve"> </w:t>
      </w:r>
      <w:r>
        <w:rPr>
          <w:szCs w:val="28"/>
        </w:rPr>
        <w:t>(</w:t>
      </w:r>
      <w:r>
        <w:t>ПК-2.2.</w:t>
      </w:r>
      <w:r w:rsidR="006D3B88">
        <w:t xml:space="preserve"> </w:t>
      </w:r>
      <w:r>
        <w:t>ПК-2.3)</w:t>
      </w:r>
    </w:p>
    <w:p w:rsidR="00CA5972" w:rsidRDefault="00CA5972" w:rsidP="00CA5972">
      <w:pPr>
        <w:spacing w:after="0"/>
        <w:rPr>
          <w:rFonts w:cs="Calibri"/>
          <w:i/>
          <w:iCs/>
          <w:color w:val="000000"/>
        </w:rPr>
      </w:pPr>
    </w:p>
    <w:p w:rsidR="00CA5972" w:rsidRDefault="00CA5972" w:rsidP="00CA5972">
      <w:pPr>
        <w:spacing w:after="0"/>
        <w:rPr>
          <w:rFonts w:cs="Calibri"/>
          <w:i/>
          <w:iCs/>
          <w:color w:val="000000"/>
        </w:rPr>
      </w:pPr>
      <w:bookmarkStart w:id="8" w:name="_Hlk196140816"/>
      <w:r>
        <w:rPr>
          <w:i/>
          <w:iCs/>
          <w:szCs w:val="28"/>
        </w:rPr>
        <w:t>3.</w:t>
      </w:r>
      <w:r w:rsidR="006D3B88">
        <w:rPr>
          <w:szCs w:val="28"/>
        </w:rPr>
        <w:t xml:space="preserve"> </w:t>
      </w:r>
      <w:r>
        <w:rPr>
          <w:rFonts w:cs="Calibri"/>
          <w:i/>
          <w:iCs/>
          <w:color w:val="000000"/>
        </w:rPr>
        <w:t>Напишите</w:t>
      </w:r>
      <w:r w:rsidR="006D3B88">
        <w:rPr>
          <w:rFonts w:cs="Calibri"/>
          <w:i/>
          <w:iCs/>
          <w:color w:val="000000"/>
        </w:rPr>
        <w:t xml:space="preserve"> </w:t>
      </w:r>
      <w:r>
        <w:rPr>
          <w:rFonts w:cs="Calibri"/>
          <w:i/>
          <w:iCs/>
          <w:color w:val="000000"/>
        </w:rPr>
        <w:t>пропущенные</w:t>
      </w:r>
      <w:r w:rsidR="006D3B88">
        <w:rPr>
          <w:rFonts w:cs="Calibri"/>
          <w:i/>
          <w:iCs/>
          <w:color w:val="000000"/>
        </w:rPr>
        <w:t xml:space="preserve"> </w:t>
      </w:r>
      <w:r>
        <w:rPr>
          <w:rFonts w:cs="Calibri"/>
          <w:i/>
          <w:iCs/>
          <w:color w:val="000000"/>
        </w:rPr>
        <w:t>слова,</w:t>
      </w:r>
      <w:r w:rsidR="006D3B88">
        <w:rPr>
          <w:rFonts w:cs="Calibri"/>
          <w:i/>
          <w:iCs/>
          <w:color w:val="000000"/>
        </w:rPr>
        <w:t xml:space="preserve"> </w:t>
      </w:r>
      <w:r>
        <w:rPr>
          <w:rFonts w:cs="Calibri"/>
          <w:i/>
          <w:iCs/>
          <w:color w:val="000000"/>
        </w:rPr>
        <w:t>словосочетания.</w:t>
      </w:r>
    </w:p>
    <w:p w:rsidR="00CA5972" w:rsidRDefault="00CA5972" w:rsidP="00CA5972">
      <w:pPr>
        <w:spacing w:after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Пост-релиз</w:t>
      </w:r>
      <w:r w:rsidR="006D3B88">
        <w:rPr>
          <w:rFonts w:cs="Calibri"/>
          <w:color w:val="000000"/>
        </w:rPr>
        <w:t xml:space="preserve"> – </w:t>
      </w:r>
      <w:r>
        <w:rPr>
          <w:rFonts w:cs="Calibri"/>
          <w:color w:val="000000"/>
        </w:rPr>
        <w:t>____________</w:t>
      </w:r>
      <w:r w:rsidR="006D3B88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итогов</w:t>
      </w:r>
      <w:r w:rsidR="006D3B88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информационного</w:t>
      </w:r>
      <w:r w:rsidR="006D3B88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повода,</w:t>
      </w:r>
      <w:r w:rsidR="006D3B88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он</w:t>
      </w:r>
      <w:r w:rsidR="006D3B88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рассылается</w:t>
      </w:r>
      <w:r w:rsidR="006D3B88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после</w:t>
      </w:r>
      <w:r w:rsidR="006D3B88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события</w:t>
      </w:r>
      <w:r w:rsidR="006D3B88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и</w:t>
      </w:r>
      <w:r w:rsidR="006D3B88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рассказывает</w:t>
      </w:r>
      <w:r w:rsidR="006D3B88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в</w:t>
      </w:r>
      <w:r w:rsidR="006D3B88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прошедшем</w:t>
      </w:r>
      <w:r w:rsidR="006D3B88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времени,</w:t>
      </w:r>
      <w:r w:rsidR="006D3B88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сообщение</w:t>
      </w:r>
      <w:r w:rsidR="006D3B88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поддерживает</w:t>
      </w:r>
      <w:r w:rsidR="006D3B88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интерес</w:t>
      </w:r>
      <w:r w:rsidR="006D3B88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к</w:t>
      </w:r>
      <w:r w:rsidR="006D3B88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событию,</w:t>
      </w:r>
      <w:r w:rsidR="006D3B88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показывает</w:t>
      </w:r>
      <w:r w:rsidR="006D3B88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активность</w:t>
      </w:r>
      <w:r w:rsidR="006D3B88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организации,</w:t>
      </w:r>
      <w:r w:rsidR="006D3B88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фиксирует</w:t>
      </w:r>
      <w:r w:rsidR="006D3B88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успех.</w:t>
      </w:r>
    </w:p>
    <w:bookmarkEnd w:id="8"/>
    <w:p w:rsidR="00CA5972" w:rsidRDefault="00CA5972" w:rsidP="00CA5972">
      <w:pPr>
        <w:spacing w:after="0"/>
        <w:jc w:val="both"/>
        <w:rPr>
          <w:rFonts w:cs="Calibri"/>
          <w:color w:val="000000"/>
        </w:rPr>
      </w:pPr>
      <w:r>
        <w:rPr>
          <w:kern w:val="0"/>
          <w:szCs w:val="28"/>
        </w:rPr>
        <w:t>Правильный</w:t>
      </w:r>
      <w:r w:rsidR="006D3B88">
        <w:rPr>
          <w:kern w:val="0"/>
          <w:szCs w:val="28"/>
        </w:rPr>
        <w:t xml:space="preserve"> </w:t>
      </w:r>
      <w:r>
        <w:rPr>
          <w:kern w:val="0"/>
          <w:szCs w:val="28"/>
        </w:rPr>
        <w:t>ответ:</w:t>
      </w:r>
      <w:r w:rsidR="006D3B88">
        <w:rPr>
          <w:kern w:val="0"/>
          <w:szCs w:val="28"/>
        </w:rPr>
        <w:t xml:space="preserve"> </w:t>
      </w:r>
      <w:r>
        <w:rPr>
          <w:rFonts w:cs="Calibri"/>
          <w:color w:val="000000"/>
        </w:rPr>
        <w:t>подведение/</w:t>
      </w:r>
      <w:r w:rsidR="006D3B88">
        <w:t xml:space="preserve"> </w:t>
      </w:r>
      <w:r>
        <w:rPr>
          <w:rFonts w:cs="Calibri"/>
          <w:color w:val="000000"/>
        </w:rPr>
        <w:t>обобщение/</w:t>
      </w:r>
      <w:r w:rsidR="006D3B88">
        <w:t xml:space="preserve"> </w:t>
      </w:r>
      <w:r>
        <w:rPr>
          <w:rFonts w:cs="Calibri"/>
          <w:color w:val="000000"/>
        </w:rPr>
        <w:t>сводка/результат</w:t>
      </w:r>
    </w:p>
    <w:p w:rsidR="00CA5972" w:rsidRDefault="00CA5972" w:rsidP="00CA5972">
      <w:pPr>
        <w:spacing w:after="0"/>
        <w:jc w:val="both"/>
      </w:pPr>
      <w:r>
        <w:rPr>
          <w:szCs w:val="28"/>
        </w:rPr>
        <w:t>Компетенции</w:t>
      </w:r>
      <w:r w:rsidR="006D3B88">
        <w:rPr>
          <w:szCs w:val="28"/>
        </w:rPr>
        <w:t xml:space="preserve"> </w:t>
      </w:r>
      <w:r>
        <w:rPr>
          <w:szCs w:val="28"/>
        </w:rPr>
        <w:t>(индикаторы):</w:t>
      </w:r>
      <w:r w:rsidR="006D3B88">
        <w:t xml:space="preserve"> </w:t>
      </w:r>
      <w:r>
        <w:rPr>
          <w:szCs w:val="28"/>
        </w:rPr>
        <w:t>ПК-1</w:t>
      </w:r>
      <w:r w:rsidR="006D3B88">
        <w:t xml:space="preserve"> </w:t>
      </w:r>
      <w:r>
        <w:t>(ПК-1.3.</w:t>
      </w:r>
      <w:r w:rsidR="006D3B88">
        <w:t xml:space="preserve"> </w:t>
      </w:r>
      <w:r>
        <w:t>ПК-1.4),</w:t>
      </w:r>
      <w:r w:rsidR="006D3B88">
        <w:t xml:space="preserve"> </w:t>
      </w:r>
      <w:r>
        <w:rPr>
          <w:szCs w:val="28"/>
        </w:rPr>
        <w:t>ПК-2</w:t>
      </w:r>
      <w:r w:rsidR="006D3B88">
        <w:rPr>
          <w:szCs w:val="28"/>
        </w:rPr>
        <w:t xml:space="preserve"> </w:t>
      </w:r>
      <w:r>
        <w:rPr>
          <w:szCs w:val="28"/>
        </w:rPr>
        <w:t>(</w:t>
      </w:r>
      <w:r>
        <w:t>ПК-2.1.</w:t>
      </w:r>
      <w:r w:rsidR="006D3B88">
        <w:t xml:space="preserve"> </w:t>
      </w:r>
      <w:r>
        <w:t>ПК-.2)</w:t>
      </w:r>
    </w:p>
    <w:p w:rsidR="00CA5972" w:rsidRDefault="00CA5972" w:rsidP="00CA5972">
      <w:pPr>
        <w:spacing w:after="0"/>
        <w:rPr>
          <w:szCs w:val="28"/>
        </w:rPr>
      </w:pPr>
    </w:p>
    <w:p w:rsidR="00CA5972" w:rsidRDefault="00CA5972" w:rsidP="00CA5972">
      <w:pPr>
        <w:spacing w:after="0"/>
        <w:ind w:firstLine="709"/>
        <w:jc w:val="both"/>
        <w:rPr>
          <w:rFonts w:eastAsia="Aptos"/>
          <w:b/>
          <w:szCs w:val="28"/>
        </w:rPr>
      </w:pPr>
      <w:r>
        <w:rPr>
          <w:rFonts w:eastAsia="Aptos"/>
          <w:b/>
          <w:szCs w:val="28"/>
        </w:rPr>
        <w:t>Задания</w:t>
      </w:r>
      <w:r w:rsidR="006D3B88">
        <w:rPr>
          <w:rFonts w:eastAsia="Aptos"/>
          <w:b/>
          <w:szCs w:val="28"/>
        </w:rPr>
        <w:t xml:space="preserve"> </w:t>
      </w:r>
      <w:r>
        <w:rPr>
          <w:rFonts w:eastAsia="Aptos"/>
          <w:b/>
          <w:szCs w:val="28"/>
        </w:rPr>
        <w:t>открытого</w:t>
      </w:r>
      <w:r w:rsidR="006D3B88">
        <w:rPr>
          <w:rFonts w:eastAsia="Aptos"/>
          <w:b/>
          <w:szCs w:val="28"/>
        </w:rPr>
        <w:t xml:space="preserve"> </w:t>
      </w:r>
      <w:r>
        <w:rPr>
          <w:rFonts w:eastAsia="Aptos"/>
          <w:b/>
          <w:szCs w:val="28"/>
        </w:rPr>
        <w:t>типа</w:t>
      </w:r>
      <w:r w:rsidR="006D3B88">
        <w:rPr>
          <w:rFonts w:eastAsia="Aptos"/>
          <w:b/>
          <w:szCs w:val="28"/>
        </w:rPr>
        <w:t xml:space="preserve"> </w:t>
      </w:r>
      <w:r>
        <w:rPr>
          <w:rFonts w:eastAsia="Aptos"/>
          <w:b/>
          <w:szCs w:val="28"/>
        </w:rPr>
        <w:t>с</w:t>
      </w:r>
      <w:r w:rsidR="006D3B88">
        <w:rPr>
          <w:rFonts w:eastAsia="Aptos"/>
          <w:b/>
          <w:szCs w:val="28"/>
        </w:rPr>
        <w:t xml:space="preserve"> </w:t>
      </w:r>
      <w:r>
        <w:rPr>
          <w:rFonts w:eastAsia="Aptos"/>
          <w:b/>
          <w:szCs w:val="28"/>
        </w:rPr>
        <w:t>развернутым</w:t>
      </w:r>
      <w:r w:rsidR="006D3B88">
        <w:rPr>
          <w:rFonts w:eastAsia="Aptos"/>
          <w:b/>
          <w:szCs w:val="28"/>
        </w:rPr>
        <w:t xml:space="preserve"> </w:t>
      </w:r>
      <w:r>
        <w:rPr>
          <w:rFonts w:eastAsia="Aptos"/>
          <w:b/>
          <w:szCs w:val="28"/>
        </w:rPr>
        <w:t>ответом</w:t>
      </w:r>
    </w:p>
    <w:p w:rsidR="00CA5972" w:rsidRDefault="00CA5972" w:rsidP="00CA5972">
      <w:pPr>
        <w:spacing w:after="0"/>
        <w:contextualSpacing/>
        <w:jc w:val="both"/>
        <w:rPr>
          <w:rFonts w:eastAsia="Times New Roman"/>
          <w:color w:val="000000"/>
          <w:kern w:val="0"/>
          <w:szCs w:val="28"/>
          <w:lang w:eastAsia="ru-RU"/>
        </w:rPr>
      </w:pPr>
    </w:p>
    <w:p w:rsidR="00CA5972" w:rsidRDefault="00CA5972" w:rsidP="00CA5972">
      <w:pPr>
        <w:spacing w:after="0"/>
        <w:jc w:val="both"/>
        <w:rPr>
          <w:rFonts w:eastAsia="Aptos"/>
          <w:i/>
          <w:iCs/>
          <w:szCs w:val="28"/>
        </w:rPr>
      </w:pPr>
      <w:r>
        <w:rPr>
          <w:rFonts w:eastAsia="Aptos"/>
          <w:szCs w:val="28"/>
        </w:rPr>
        <w:t>1.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i/>
          <w:iCs/>
          <w:szCs w:val="28"/>
        </w:rPr>
        <w:t>Прочитайте</w:t>
      </w:r>
      <w:r w:rsidR="006D3B88">
        <w:rPr>
          <w:rFonts w:eastAsia="Aptos"/>
          <w:i/>
          <w:iCs/>
          <w:szCs w:val="28"/>
        </w:rPr>
        <w:t xml:space="preserve"> </w:t>
      </w:r>
      <w:r>
        <w:rPr>
          <w:rFonts w:eastAsia="Aptos"/>
          <w:i/>
          <w:iCs/>
          <w:szCs w:val="28"/>
        </w:rPr>
        <w:t>текст</w:t>
      </w:r>
      <w:r w:rsidR="006D3B88">
        <w:rPr>
          <w:rFonts w:eastAsia="Aptos"/>
          <w:i/>
          <w:iCs/>
          <w:szCs w:val="28"/>
        </w:rPr>
        <w:t xml:space="preserve"> </w:t>
      </w:r>
      <w:r>
        <w:rPr>
          <w:rFonts w:eastAsia="Aptos"/>
          <w:i/>
          <w:iCs/>
          <w:szCs w:val="28"/>
        </w:rPr>
        <w:t>задания.</w:t>
      </w:r>
      <w:r w:rsidR="006D3B88">
        <w:rPr>
          <w:rFonts w:eastAsia="Aptos"/>
          <w:i/>
          <w:iCs/>
          <w:szCs w:val="28"/>
        </w:rPr>
        <w:t xml:space="preserve"> </w:t>
      </w:r>
      <w:r>
        <w:rPr>
          <w:rFonts w:eastAsia="Aptos"/>
          <w:i/>
          <w:iCs/>
          <w:szCs w:val="28"/>
        </w:rPr>
        <w:t>Продумайте</w:t>
      </w:r>
      <w:r w:rsidR="006D3B88">
        <w:rPr>
          <w:rFonts w:eastAsia="Aptos"/>
          <w:i/>
          <w:iCs/>
          <w:szCs w:val="28"/>
        </w:rPr>
        <w:t xml:space="preserve"> </w:t>
      </w:r>
      <w:r>
        <w:rPr>
          <w:rFonts w:eastAsia="Aptos"/>
          <w:i/>
          <w:iCs/>
          <w:szCs w:val="28"/>
        </w:rPr>
        <w:t>логику</w:t>
      </w:r>
      <w:r w:rsidR="006D3B88">
        <w:rPr>
          <w:rFonts w:eastAsia="Aptos"/>
          <w:i/>
          <w:iCs/>
          <w:szCs w:val="28"/>
        </w:rPr>
        <w:t xml:space="preserve"> </w:t>
      </w:r>
      <w:r>
        <w:rPr>
          <w:rFonts w:eastAsia="Aptos"/>
          <w:i/>
          <w:iCs/>
          <w:szCs w:val="28"/>
        </w:rPr>
        <w:t>и</w:t>
      </w:r>
      <w:r w:rsidR="006D3B88">
        <w:rPr>
          <w:rFonts w:eastAsia="Aptos"/>
          <w:i/>
          <w:iCs/>
          <w:szCs w:val="28"/>
        </w:rPr>
        <w:t xml:space="preserve"> </w:t>
      </w:r>
      <w:r>
        <w:rPr>
          <w:rFonts w:eastAsia="Aptos"/>
          <w:i/>
          <w:iCs/>
          <w:szCs w:val="28"/>
        </w:rPr>
        <w:t>полноту</w:t>
      </w:r>
      <w:r w:rsidR="006D3B88">
        <w:rPr>
          <w:rFonts w:eastAsia="Aptos"/>
          <w:i/>
          <w:iCs/>
          <w:szCs w:val="28"/>
        </w:rPr>
        <w:t xml:space="preserve"> </w:t>
      </w:r>
      <w:r>
        <w:rPr>
          <w:rFonts w:eastAsia="Aptos"/>
          <w:i/>
          <w:iCs/>
          <w:szCs w:val="28"/>
        </w:rPr>
        <w:t>ответа.</w:t>
      </w:r>
      <w:r w:rsidR="006D3B88">
        <w:rPr>
          <w:rFonts w:eastAsia="Aptos"/>
          <w:i/>
          <w:iCs/>
          <w:szCs w:val="28"/>
        </w:rPr>
        <w:t xml:space="preserve"> </w:t>
      </w:r>
      <w:r>
        <w:rPr>
          <w:rFonts w:eastAsia="Aptos"/>
          <w:i/>
          <w:iCs/>
          <w:szCs w:val="28"/>
        </w:rPr>
        <w:t>Запишите</w:t>
      </w:r>
      <w:r w:rsidR="006D3B88">
        <w:rPr>
          <w:rFonts w:eastAsia="Aptos"/>
          <w:i/>
          <w:iCs/>
          <w:szCs w:val="28"/>
        </w:rPr>
        <w:t xml:space="preserve"> </w:t>
      </w:r>
      <w:r>
        <w:rPr>
          <w:rFonts w:eastAsia="Aptos"/>
          <w:i/>
          <w:iCs/>
          <w:szCs w:val="28"/>
        </w:rPr>
        <w:t>ответ,</w:t>
      </w:r>
      <w:r w:rsidR="006D3B88">
        <w:rPr>
          <w:rFonts w:eastAsia="Aptos"/>
          <w:i/>
          <w:iCs/>
          <w:szCs w:val="28"/>
        </w:rPr>
        <w:t xml:space="preserve"> </w:t>
      </w:r>
      <w:r>
        <w:rPr>
          <w:rFonts w:eastAsia="Aptos"/>
          <w:i/>
          <w:iCs/>
          <w:szCs w:val="28"/>
        </w:rPr>
        <w:t>используя</w:t>
      </w:r>
      <w:r w:rsidR="006D3B88">
        <w:rPr>
          <w:rFonts w:eastAsia="Aptos"/>
          <w:i/>
          <w:iCs/>
          <w:szCs w:val="28"/>
        </w:rPr>
        <w:t xml:space="preserve"> </w:t>
      </w:r>
      <w:r>
        <w:rPr>
          <w:rFonts w:eastAsia="Aptos"/>
          <w:i/>
          <w:iCs/>
          <w:szCs w:val="28"/>
        </w:rPr>
        <w:t>точную</w:t>
      </w:r>
      <w:r w:rsidR="006D3B88">
        <w:rPr>
          <w:rFonts w:eastAsia="Aptos"/>
          <w:i/>
          <w:iCs/>
          <w:szCs w:val="28"/>
        </w:rPr>
        <w:t xml:space="preserve"> </w:t>
      </w:r>
      <w:r>
        <w:rPr>
          <w:rFonts w:eastAsia="Aptos"/>
          <w:i/>
          <w:iCs/>
          <w:szCs w:val="28"/>
        </w:rPr>
        <w:t>формулировку.</w:t>
      </w:r>
    </w:p>
    <w:p w:rsidR="00CA5972" w:rsidRDefault="00CA5972" w:rsidP="00CA5972">
      <w:pPr>
        <w:spacing w:after="0"/>
        <w:jc w:val="both"/>
        <w:rPr>
          <w:rFonts w:eastAsia="Aptos"/>
          <w:szCs w:val="28"/>
        </w:rPr>
      </w:pPr>
      <w:r>
        <w:rPr>
          <w:rFonts w:eastAsia="Aptos"/>
          <w:szCs w:val="28"/>
        </w:rPr>
        <w:t>Руководствуясь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должностными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обязанностями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пресс-секретаря,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разработайте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критерии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его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компетентности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в</w:t>
      </w:r>
      <w:r w:rsidR="006D3B88">
        <w:rPr>
          <w:rFonts w:eastAsia="Aptos"/>
          <w:szCs w:val="28"/>
        </w:rPr>
        <w:t xml:space="preserve"> </w:t>
      </w:r>
      <w:proofErr w:type="spellStart"/>
      <w:r>
        <w:rPr>
          <w:rFonts w:eastAsia="Aptos"/>
          <w:szCs w:val="28"/>
        </w:rPr>
        <w:t>профессиограмме</w:t>
      </w:r>
      <w:proofErr w:type="spellEnd"/>
      <w:r>
        <w:rPr>
          <w:rFonts w:eastAsia="Aptos"/>
          <w:szCs w:val="28"/>
        </w:rPr>
        <w:t>.</w:t>
      </w:r>
      <w:r w:rsidR="006D3B88">
        <w:rPr>
          <w:rFonts w:eastAsia="Aptos"/>
          <w:szCs w:val="28"/>
        </w:rPr>
        <w:t xml:space="preserve"> </w:t>
      </w:r>
    </w:p>
    <w:p w:rsidR="00CA5972" w:rsidRDefault="00CA5972" w:rsidP="00CA5972">
      <w:pPr>
        <w:pStyle w:val="a4"/>
        <w:shd w:val="clear" w:color="auto" w:fill="FFFFFF"/>
        <w:spacing w:after="0"/>
        <w:jc w:val="both"/>
        <w:rPr>
          <w:rFonts w:eastAsia="Aptos"/>
          <w:sz w:val="28"/>
          <w:szCs w:val="28"/>
        </w:rPr>
      </w:pPr>
      <w:r>
        <w:rPr>
          <w:rFonts w:eastAsia="Aptos"/>
          <w:sz w:val="28"/>
          <w:szCs w:val="28"/>
        </w:rPr>
        <w:t>Время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выполнения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–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15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мин.</w:t>
      </w:r>
    </w:p>
    <w:p w:rsidR="00CA5972" w:rsidRDefault="00CA5972" w:rsidP="00CA5972">
      <w:pPr>
        <w:spacing w:after="0"/>
        <w:jc w:val="both"/>
        <w:rPr>
          <w:rFonts w:eastAsia="Aptos"/>
          <w:szCs w:val="28"/>
        </w:rPr>
      </w:pPr>
      <w:r>
        <w:rPr>
          <w:rFonts w:eastAsia="Aptos"/>
          <w:szCs w:val="28"/>
        </w:rPr>
        <w:t>Ожидаемый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результат:</w:t>
      </w:r>
      <w:r w:rsidR="006D3B88">
        <w:t xml:space="preserve"> </w:t>
      </w:r>
      <w:proofErr w:type="spellStart"/>
      <w:r>
        <w:rPr>
          <w:rFonts w:eastAsia="Aptos"/>
          <w:szCs w:val="28"/>
        </w:rPr>
        <w:t>профессиограмма</w:t>
      </w:r>
      <w:proofErr w:type="spellEnd"/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–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информационный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документ,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в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котором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описаны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особенности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профессии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или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специальности,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служащий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для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ознакомления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с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избираемой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специальностью.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При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этом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речь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идет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не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о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личности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конкретного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человека,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работающего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в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профессии,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а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о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типовом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портрете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успешного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профессионала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в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своем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направлении.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В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начале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ХХ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в.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в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практику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был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введен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термин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«</w:t>
      </w:r>
      <w:proofErr w:type="spellStart"/>
      <w:r>
        <w:rPr>
          <w:rFonts w:eastAsia="Aptos"/>
          <w:szCs w:val="28"/>
        </w:rPr>
        <w:t>психограмма</w:t>
      </w:r>
      <w:proofErr w:type="spellEnd"/>
      <w:r>
        <w:rPr>
          <w:rFonts w:eastAsia="Aptos"/>
          <w:szCs w:val="28"/>
        </w:rPr>
        <w:t>»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немецким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психологом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В.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Штерном,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разработавшим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методику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составления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обобщенного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психологического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портрета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конкретной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личности.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Такой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портрет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помогает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понять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особенности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личности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человека.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Штерн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предложил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также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составлять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частичную</w:t>
      </w:r>
      <w:r w:rsidR="006D3B88">
        <w:rPr>
          <w:rFonts w:eastAsia="Aptos"/>
          <w:szCs w:val="28"/>
        </w:rPr>
        <w:t xml:space="preserve"> </w:t>
      </w:r>
      <w:proofErr w:type="spellStart"/>
      <w:r>
        <w:rPr>
          <w:rFonts w:eastAsia="Aptos"/>
          <w:szCs w:val="28"/>
        </w:rPr>
        <w:t>психограмму</w:t>
      </w:r>
      <w:proofErr w:type="spellEnd"/>
      <w:r>
        <w:rPr>
          <w:rFonts w:eastAsia="Aptos"/>
          <w:szCs w:val="28"/>
        </w:rPr>
        <w:t>,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которая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отражала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бы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не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все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стороны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личности,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а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только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важные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для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определенной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практической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задачи.</w:t>
      </w:r>
    </w:p>
    <w:p w:rsidR="00CA5972" w:rsidRDefault="00CA5972" w:rsidP="00CA5972">
      <w:pPr>
        <w:spacing w:after="0"/>
        <w:jc w:val="both"/>
        <w:rPr>
          <w:rFonts w:eastAsia="Aptos"/>
          <w:szCs w:val="28"/>
        </w:rPr>
      </w:pPr>
      <w:r>
        <w:rPr>
          <w:rFonts w:eastAsia="Aptos"/>
          <w:szCs w:val="28"/>
        </w:rPr>
        <w:t>Критерий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оценивания: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наличие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в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ответе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должностных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обязанностей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пресс-секретаря:</w:t>
      </w:r>
    </w:p>
    <w:p w:rsidR="00CA5972" w:rsidRDefault="00CA5972" w:rsidP="00CA5972">
      <w:pPr>
        <w:numPr>
          <w:ilvl w:val="0"/>
          <w:numId w:val="2"/>
        </w:numPr>
        <w:spacing w:after="0"/>
        <w:jc w:val="both"/>
        <w:rPr>
          <w:rFonts w:eastAsia="Aptos"/>
          <w:szCs w:val="28"/>
        </w:rPr>
      </w:pPr>
      <w:r>
        <w:rPr>
          <w:rFonts w:eastAsia="Aptos"/>
          <w:szCs w:val="28"/>
        </w:rPr>
        <w:t>Формирование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и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поддержание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положительного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имиджа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организации.</w:t>
      </w:r>
    </w:p>
    <w:p w:rsidR="00CA5972" w:rsidRDefault="00CA5972" w:rsidP="00CA5972">
      <w:pPr>
        <w:numPr>
          <w:ilvl w:val="0"/>
          <w:numId w:val="2"/>
        </w:numPr>
        <w:spacing w:after="0"/>
        <w:jc w:val="both"/>
        <w:rPr>
          <w:rFonts w:eastAsia="Aptos"/>
          <w:szCs w:val="28"/>
        </w:rPr>
      </w:pPr>
      <w:r>
        <w:rPr>
          <w:rFonts w:eastAsia="Aptos"/>
          <w:szCs w:val="28"/>
        </w:rPr>
        <w:t>Организация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пресс-конференций,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брифингов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и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других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мероприятий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информационно-рекламного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характера.</w:t>
      </w:r>
    </w:p>
    <w:p w:rsidR="00CA5972" w:rsidRDefault="00CA5972" w:rsidP="00CA5972">
      <w:pPr>
        <w:numPr>
          <w:ilvl w:val="0"/>
          <w:numId w:val="2"/>
        </w:numPr>
        <w:spacing w:after="0"/>
        <w:jc w:val="both"/>
        <w:rPr>
          <w:rFonts w:eastAsia="Aptos"/>
          <w:szCs w:val="28"/>
        </w:rPr>
      </w:pPr>
      <w:r>
        <w:rPr>
          <w:rFonts w:eastAsia="Aptos"/>
          <w:szCs w:val="28"/>
        </w:rPr>
        <w:lastRenderedPageBreak/>
        <w:t>Подготовка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и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передача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в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средства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массовой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информации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текстов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официальных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сообщений,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пресс-релизов,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комментариев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и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разъяснений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к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ним.</w:t>
      </w:r>
    </w:p>
    <w:p w:rsidR="00CA5972" w:rsidRDefault="00CA5972" w:rsidP="00CA5972">
      <w:pPr>
        <w:numPr>
          <w:ilvl w:val="0"/>
          <w:numId w:val="2"/>
        </w:numPr>
        <w:spacing w:after="0"/>
        <w:jc w:val="both"/>
        <w:rPr>
          <w:rFonts w:eastAsia="Aptos"/>
          <w:szCs w:val="28"/>
        </w:rPr>
      </w:pPr>
      <w:r>
        <w:rPr>
          <w:rFonts w:eastAsia="Aptos"/>
          <w:szCs w:val="28"/>
        </w:rPr>
        <w:t>Подготовка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письменных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и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устных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комментариев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по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запросам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средств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массовой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информации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относительно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деятельности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организации.</w:t>
      </w:r>
    </w:p>
    <w:p w:rsidR="00CA5972" w:rsidRDefault="00CA5972" w:rsidP="00CA5972">
      <w:pPr>
        <w:numPr>
          <w:ilvl w:val="0"/>
          <w:numId w:val="2"/>
        </w:numPr>
        <w:spacing w:after="0"/>
        <w:jc w:val="both"/>
        <w:rPr>
          <w:rFonts w:eastAsia="Aptos"/>
          <w:szCs w:val="28"/>
        </w:rPr>
      </w:pPr>
      <w:r>
        <w:rPr>
          <w:rFonts w:eastAsia="Aptos"/>
          <w:szCs w:val="28"/>
        </w:rPr>
        <w:t>Создание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и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участие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в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выпуске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информационных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материалов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(статей,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специализированных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программ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и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изданий).</w:t>
      </w:r>
    </w:p>
    <w:p w:rsidR="00CA5972" w:rsidRDefault="00CA5972" w:rsidP="00CA5972">
      <w:pPr>
        <w:numPr>
          <w:ilvl w:val="0"/>
          <w:numId w:val="2"/>
        </w:numPr>
        <w:spacing w:after="0"/>
        <w:jc w:val="both"/>
        <w:rPr>
          <w:rFonts w:eastAsia="Aptos"/>
          <w:szCs w:val="28"/>
        </w:rPr>
      </w:pPr>
      <w:r>
        <w:rPr>
          <w:rFonts w:eastAsia="Aptos"/>
          <w:szCs w:val="28"/>
        </w:rPr>
        <w:t>Подготовка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интервью,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прямых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эфиров,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выступлений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руководителей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организации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в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средствах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массовой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информации.</w:t>
      </w:r>
    </w:p>
    <w:p w:rsidR="00CA5972" w:rsidRDefault="00CA5972" w:rsidP="00CA5972">
      <w:pPr>
        <w:numPr>
          <w:ilvl w:val="0"/>
          <w:numId w:val="2"/>
        </w:numPr>
        <w:spacing w:after="0"/>
        <w:jc w:val="both"/>
        <w:rPr>
          <w:rFonts w:eastAsia="Aptos"/>
          <w:szCs w:val="28"/>
        </w:rPr>
      </w:pPr>
      <w:r>
        <w:rPr>
          <w:rFonts w:eastAsia="Aptos"/>
          <w:szCs w:val="28"/>
        </w:rPr>
        <w:t>Оперативный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сбор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и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анализ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материалов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средств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массовой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информации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и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информационных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агентств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о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деятельности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организации.</w:t>
      </w:r>
    </w:p>
    <w:p w:rsidR="00CA5972" w:rsidRDefault="00CA5972" w:rsidP="00CA5972">
      <w:pPr>
        <w:numPr>
          <w:ilvl w:val="0"/>
          <w:numId w:val="2"/>
        </w:numPr>
        <w:spacing w:after="0"/>
        <w:jc w:val="both"/>
        <w:rPr>
          <w:rFonts w:eastAsia="Aptos"/>
          <w:szCs w:val="28"/>
        </w:rPr>
      </w:pPr>
      <w:r>
        <w:rPr>
          <w:rFonts w:eastAsia="Aptos"/>
          <w:szCs w:val="28"/>
        </w:rPr>
        <w:t>Изучение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тенденции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изменения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общественного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мнения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по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вопросам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деятельности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организации.</w:t>
      </w:r>
    </w:p>
    <w:p w:rsidR="00CA5972" w:rsidRDefault="00CA5972" w:rsidP="00CA5972">
      <w:pPr>
        <w:numPr>
          <w:ilvl w:val="0"/>
          <w:numId w:val="2"/>
        </w:numPr>
        <w:spacing w:after="0"/>
        <w:jc w:val="both"/>
        <w:rPr>
          <w:rFonts w:eastAsia="Aptos"/>
          <w:szCs w:val="28"/>
        </w:rPr>
      </w:pPr>
      <w:r>
        <w:rPr>
          <w:rFonts w:eastAsia="Aptos"/>
          <w:szCs w:val="28"/>
        </w:rPr>
        <w:t>Организация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информационного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обеспечения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официальных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мероприятий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с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участием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представителей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организации.</w:t>
      </w:r>
    </w:p>
    <w:p w:rsidR="00CA5972" w:rsidRDefault="00CA5972" w:rsidP="00CA5972">
      <w:pPr>
        <w:numPr>
          <w:ilvl w:val="0"/>
          <w:numId w:val="2"/>
        </w:numPr>
        <w:spacing w:after="0"/>
        <w:jc w:val="both"/>
        <w:rPr>
          <w:rFonts w:eastAsia="Aptos"/>
          <w:szCs w:val="28"/>
        </w:rPr>
      </w:pPr>
      <w:r>
        <w:rPr>
          <w:rFonts w:eastAsia="Aptos"/>
          <w:szCs w:val="28"/>
        </w:rPr>
        <w:t>Подготовка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ежедневных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обзоров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прессы.</w:t>
      </w:r>
    </w:p>
    <w:p w:rsidR="00CA5972" w:rsidRDefault="00CA5972" w:rsidP="00CA5972">
      <w:pPr>
        <w:numPr>
          <w:ilvl w:val="0"/>
          <w:numId w:val="2"/>
        </w:numPr>
        <w:spacing w:after="0"/>
        <w:jc w:val="both"/>
        <w:rPr>
          <w:rFonts w:eastAsia="Aptos"/>
          <w:szCs w:val="28"/>
        </w:rPr>
      </w:pPr>
      <w:r>
        <w:rPr>
          <w:rFonts w:eastAsia="Aptos"/>
          <w:szCs w:val="28"/>
        </w:rPr>
        <w:t>Проверка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достоверности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опубликованных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сведений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о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деятельности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организации.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Подготовка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разъяснительных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писем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и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опровержений.</w:t>
      </w:r>
    </w:p>
    <w:p w:rsidR="00CA5972" w:rsidRDefault="00CA5972" w:rsidP="00CA5972">
      <w:pPr>
        <w:numPr>
          <w:ilvl w:val="0"/>
          <w:numId w:val="2"/>
        </w:numPr>
        <w:spacing w:after="0"/>
        <w:jc w:val="both"/>
        <w:rPr>
          <w:rFonts w:eastAsia="Aptos"/>
          <w:szCs w:val="28"/>
        </w:rPr>
      </w:pPr>
      <w:r>
        <w:rPr>
          <w:rFonts w:eastAsia="Aptos"/>
          <w:szCs w:val="28"/>
        </w:rPr>
        <w:t>Осуществление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своевременного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обновления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информации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на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официальном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Интернет-ресурсе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организации.</w:t>
      </w:r>
    </w:p>
    <w:p w:rsidR="00CA5972" w:rsidRDefault="00CA5972" w:rsidP="00CA5972">
      <w:pPr>
        <w:numPr>
          <w:ilvl w:val="0"/>
          <w:numId w:val="2"/>
        </w:numPr>
        <w:spacing w:after="0"/>
        <w:jc w:val="both"/>
        <w:rPr>
          <w:rFonts w:eastAsia="Aptos"/>
          <w:szCs w:val="28"/>
        </w:rPr>
      </w:pPr>
      <w:r>
        <w:rPr>
          <w:rFonts w:eastAsia="Aptos"/>
          <w:szCs w:val="28"/>
        </w:rPr>
        <w:t>Проведение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переговоров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с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представителями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средств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массовой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информации.</w:t>
      </w:r>
    </w:p>
    <w:p w:rsidR="00CA5972" w:rsidRDefault="00CA5972" w:rsidP="00CA5972">
      <w:pPr>
        <w:numPr>
          <w:ilvl w:val="0"/>
          <w:numId w:val="2"/>
        </w:numPr>
        <w:spacing w:after="0"/>
        <w:jc w:val="both"/>
        <w:rPr>
          <w:rFonts w:eastAsia="Aptos"/>
          <w:szCs w:val="28"/>
        </w:rPr>
      </w:pPr>
      <w:r>
        <w:rPr>
          <w:rFonts w:eastAsia="Aptos"/>
          <w:szCs w:val="28"/>
        </w:rPr>
        <w:t>Налаживание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рабочих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контактов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с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ключевыми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представителями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средств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массовой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информации.</w:t>
      </w:r>
    </w:p>
    <w:p w:rsidR="00CA5972" w:rsidRDefault="00CA5972" w:rsidP="00CA5972">
      <w:pPr>
        <w:numPr>
          <w:ilvl w:val="0"/>
          <w:numId w:val="2"/>
        </w:numPr>
        <w:spacing w:after="0"/>
        <w:jc w:val="both"/>
        <w:rPr>
          <w:rFonts w:eastAsia="Aptos"/>
          <w:szCs w:val="28"/>
        </w:rPr>
      </w:pPr>
      <w:r>
        <w:rPr>
          <w:rFonts w:eastAsia="Aptos"/>
          <w:szCs w:val="28"/>
        </w:rPr>
        <w:t>Ведение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деловой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переписки,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проведение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телефонных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переговоров.</w:t>
      </w:r>
    </w:p>
    <w:p w:rsidR="00CA5972" w:rsidRDefault="00CA5972" w:rsidP="00CA5972">
      <w:pPr>
        <w:numPr>
          <w:ilvl w:val="0"/>
          <w:numId w:val="2"/>
        </w:numPr>
        <w:spacing w:after="0"/>
        <w:jc w:val="both"/>
        <w:rPr>
          <w:rFonts w:eastAsia="Aptos"/>
          <w:szCs w:val="28"/>
        </w:rPr>
      </w:pPr>
      <w:r>
        <w:rPr>
          <w:rFonts w:eastAsia="Aptos"/>
          <w:szCs w:val="28"/>
        </w:rPr>
        <w:t>Ведение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установленной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технической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документации,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отчётов.</w:t>
      </w:r>
    </w:p>
    <w:p w:rsidR="00CA5972" w:rsidRDefault="00CA5972" w:rsidP="00CA5972">
      <w:pPr>
        <w:spacing w:after="0"/>
        <w:jc w:val="both"/>
        <w:rPr>
          <w:rFonts w:eastAsia="Aptos"/>
          <w:szCs w:val="28"/>
        </w:rPr>
      </w:pPr>
      <w:r>
        <w:rPr>
          <w:rFonts w:eastAsia="Aptos"/>
          <w:szCs w:val="28"/>
        </w:rPr>
        <w:t>Компетенции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(индикаторы):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ПК-1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(ПК-1.1.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ПК-1.5),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ПК-3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(ПК-3.1.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ПК-3.2)</w:t>
      </w:r>
    </w:p>
    <w:p w:rsidR="00CA5972" w:rsidRDefault="00CA5972" w:rsidP="00CA5972">
      <w:pPr>
        <w:spacing w:after="0"/>
        <w:jc w:val="both"/>
        <w:rPr>
          <w:rFonts w:eastAsia="Aptos"/>
          <w:szCs w:val="28"/>
        </w:rPr>
      </w:pPr>
    </w:p>
    <w:p w:rsidR="00CA5972" w:rsidRDefault="00CA5972" w:rsidP="00CA5972">
      <w:pPr>
        <w:spacing w:after="0"/>
        <w:jc w:val="both"/>
        <w:rPr>
          <w:rFonts w:eastAsia="Aptos"/>
          <w:i/>
          <w:iCs/>
          <w:szCs w:val="28"/>
        </w:rPr>
      </w:pPr>
      <w:bookmarkStart w:id="9" w:name="_Hlk196210174"/>
      <w:r>
        <w:rPr>
          <w:rFonts w:eastAsia="Aptos"/>
          <w:szCs w:val="28"/>
        </w:rPr>
        <w:t>2.</w:t>
      </w:r>
      <w:r w:rsidR="006D3B88">
        <w:rPr>
          <w:rFonts w:eastAsia="Aptos"/>
          <w:szCs w:val="28"/>
        </w:rPr>
        <w:t xml:space="preserve"> </w:t>
      </w:r>
      <w:bookmarkStart w:id="10" w:name="_Hlk196209539"/>
      <w:r>
        <w:rPr>
          <w:rFonts w:eastAsia="Aptos"/>
          <w:i/>
          <w:iCs/>
          <w:szCs w:val="28"/>
        </w:rPr>
        <w:t>Прочитайте</w:t>
      </w:r>
      <w:r w:rsidR="006D3B88">
        <w:rPr>
          <w:rFonts w:eastAsia="Aptos"/>
          <w:i/>
          <w:iCs/>
          <w:szCs w:val="28"/>
        </w:rPr>
        <w:t xml:space="preserve"> </w:t>
      </w:r>
      <w:r>
        <w:rPr>
          <w:rFonts w:eastAsia="Aptos"/>
          <w:i/>
          <w:iCs/>
          <w:szCs w:val="28"/>
        </w:rPr>
        <w:t>текст</w:t>
      </w:r>
      <w:r w:rsidR="006D3B88">
        <w:rPr>
          <w:rFonts w:eastAsia="Aptos"/>
          <w:i/>
          <w:iCs/>
          <w:szCs w:val="28"/>
        </w:rPr>
        <w:t xml:space="preserve"> </w:t>
      </w:r>
      <w:r>
        <w:rPr>
          <w:rFonts w:eastAsia="Aptos"/>
          <w:i/>
          <w:iCs/>
          <w:szCs w:val="28"/>
        </w:rPr>
        <w:t>задания.</w:t>
      </w:r>
      <w:r w:rsidR="006D3B88">
        <w:rPr>
          <w:rFonts w:eastAsia="Aptos"/>
          <w:i/>
          <w:iCs/>
          <w:szCs w:val="28"/>
        </w:rPr>
        <w:t xml:space="preserve"> </w:t>
      </w:r>
      <w:r>
        <w:rPr>
          <w:rFonts w:eastAsia="Aptos"/>
          <w:i/>
          <w:iCs/>
          <w:szCs w:val="28"/>
        </w:rPr>
        <w:t>Продумайте</w:t>
      </w:r>
      <w:r w:rsidR="006D3B88">
        <w:rPr>
          <w:rFonts w:eastAsia="Aptos"/>
          <w:i/>
          <w:iCs/>
          <w:szCs w:val="28"/>
        </w:rPr>
        <w:t xml:space="preserve"> </w:t>
      </w:r>
      <w:r>
        <w:rPr>
          <w:rFonts w:eastAsia="Aptos"/>
          <w:i/>
          <w:iCs/>
          <w:szCs w:val="28"/>
        </w:rPr>
        <w:t>логику</w:t>
      </w:r>
      <w:r w:rsidR="006D3B88">
        <w:rPr>
          <w:rFonts w:eastAsia="Aptos"/>
          <w:i/>
          <w:iCs/>
          <w:szCs w:val="28"/>
        </w:rPr>
        <w:t xml:space="preserve"> </w:t>
      </w:r>
      <w:r>
        <w:rPr>
          <w:rFonts w:eastAsia="Aptos"/>
          <w:i/>
          <w:iCs/>
          <w:szCs w:val="28"/>
        </w:rPr>
        <w:t>и</w:t>
      </w:r>
      <w:r w:rsidR="006D3B88">
        <w:rPr>
          <w:rFonts w:eastAsia="Aptos"/>
          <w:i/>
          <w:iCs/>
          <w:szCs w:val="28"/>
        </w:rPr>
        <w:t xml:space="preserve"> </w:t>
      </w:r>
      <w:r>
        <w:rPr>
          <w:rFonts w:eastAsia="Aptos"/>
          <w:i/>
          <w:iCs/>
          <w:szCs w:val="28"/>
        </w:rPr>
        <w:t>полноту</w:t>
      </w:r>
      <w:r w:rsidR="006D3B88">
        <w:rPr>
          <w:rFonts w:eastAsia="Aptos"/>
          <w:i/>
          <w:iCs/>
          <w:szCs w:val="28"/>
        </w:rPr>
        <w:t xml:space="preserve"> </w:t>
      </w:r>
      <w:r>
        <w:rPr>
          <w:rFonts w:eastAsia="Aptos"/>
          <w:i/>
          <w:iCs/>
          <w:szCs w:val="28"/>
        </w:rPr>
        <w:t>ответа.</w:t>
      </w:r>
      <w:r w:rsidR="006D3B88">
        <w:rPr>
          <w:rFonts w:eastAsia="Aptos"/>
          <w:i/>
          <w:iCs/>
          <w:szCs w:val="28"/>
        </w:rPr>
        <w:t xml:space="preserve"> </w:t>
      </w:r>
      <w:r>
        <w:rPr>
          <w:rFonts w:eastAsia="Aptos"/>
          <w:i/>
          <w:iCs/>
          <w:szCs w:val="28"/>
        </w:rPr>
        <w:t>Преобразуйте</w:t>
      </w:r>
      <w:r w:rsidR="006D3B88">
        <w:rPr>
          <w:rFonts w:eastAsia="Aptos"/>
          <w:i/>
          <w:iCs/>
          <w:szCs w:val="28"/>
        </w:rPr>
        <w:t xml:space="preserve"> </w:t>
      </w:r>
      <w:r>
        <w:rPr>
          <w:rFonts w:eastAsia="Aptos"/>
          <w:i/>
          <w:iCs/>
          <w:szCs w:val="28"/>
        </w:rPr>
        <w:t>пресс-релиз</w:t>
      </w:r>
      <w:r w:rsidR="006D3B88">
        <w:rPr>
          <w:rFonts w:eastAsia="Aptos"/>
          <w:i/>
          <w:iCs/>
          <w:szCs w:val="28"/>
        </w:rPr>
        <w:t xml:space="preserve"> </w:t>
      </w:r>
      <w:r>
        <w:rPr>
          <w:rFonts w:eastAsia="Aptos"/>
          <w:i/>
          <w:iCs/>
          <w:szCs w:val="28"/>
        </w:rPr>
        <w:t>в</w:t>
      </w:r>
      <w:r w:rsidR="006D3B88">
        <w:rPr>
          <w:rFonts w:eastAsia="Aptos"/>
          <w:i/>
          <w:iCs/>
          <w:szCs w:val="28"/>
        </w:rPr>
        <w:t xml:space="preserve"> </w:t>
      </w:r>
      <w:r>
        <w:rPr>
          <w:rFonts w:eastAsia="Aptos"/>
          <w:i/>
          <w:iCs/>
          <w:szCs w:val="28"/>
        </w:rPr>
        <w:t>пост-релиз.</w:t>
      </w:r>
      <w:r w:rsidR="006D3B88">
        <w:rPr>
          <w:rFonts w:eastAsia="Aptos"/>
          <w:i/>
          <w:iCs/>
          <w:szCs w:val="28"/>
        </w:rPr>
        <w:t xml:space="preserve"> </w:t>
      </w:r>
      <w:r>
        <w:rPr>
          <w:rFonts w:eastAsia="Aptos"/>
          <w:i/>
          <w:iCs/>
          <w:szCs w:val="28"/>
        </w:rPr>
        <w:t>Обязательное</w:t>
      </w:r>
      <w:r w:rsidR="006D3B88">
        <w:rPr>
          <w:rFonts w:eastAsia="Aptos"/>
          <w:i/>
          <w:iCs/>
          <w:szCs w:val="28"/>
        </w:rPr>
        <w:t xml:space="preserve"> </w:t>
      </w:r>
      <w:r>
        <w:rPr>
          <w:rFonts w:eastAsia="Aptos"/>
          <w:i/>
          <w:iCs/>
          <w:szCs w:val="28"/>
        </w:rPr>
        <w:t>условие</w:t>
      </w:r>
      <w:r w:rsidR="006D3B88">
        <w:rPr>
          <w:rFonts w:eastAsia="Aptos"/>
          <w:i/>
          <w:iCs/>
          <w:szCs w:val="28"/>
        </w:rPr>
        <w:t xml:space="preserve"> </w:t>
      </w:r>
      <w:r>
        <w:rPr>
          <w:rFonts w:eastAsia="Aptos"/>
          <w:i/>
          <w:iCs/>
          <w:szCs w:val="28"/>
        </w:rPr>
        <w:t>задания</w:t>
      </w:r>
      <w:r w:rsidR="006D3B88">
        <w:rPr>
          <w:rFonts w:eastAsia="Aptos"/>
          <w:i/>
          <w:iCs/>
          <w:szCs w:val="28"/>
        </w:rPr>
        <w:t xml:space="preserve"> </w:t>
      </w:r>
      <w:r>
        <w:rPr>
          <w:rFonts w:eastAsia="Aptos"/>
          <w:i/>
          <w:iCs/>
          <w:szCs w:val="28"/>
        </w:rPr>
        <w:t>–</w:t>
      </w:r>
      <w:r w:rsidR="006D3B88">
        <w:rPr>
          <w:rFonts w:eastAsia="Aptos"/>
          <w:i/>
          <w:iCs/>
          <w:szCs w:val="28"/>
        </w:rPr>
        <w:t xml:space="preserve"> </w:t>
      </w:r>
      <w:r>
        <w:rPr>
          <w:rFonts w:eastAsia="Aptos"/>
          <w:i/>
          <w:iCs/>
          <w:szCs w:val="28"/>
        </w:rPr>
        <w:t>наличие</w:t>
      </w:r>
      <w:r w:rsidR="006D3B88">
        <w:rPr>
          <w:rFonts w:eastAsia="Aptos"/>
          <w:i/>
          <w:iCs/>
          <w:szCs w:val="28"/>
        </w:rPr>
        <w:t xml:space="preserve"> </w:t>
      </w:r>
      <w:r>
        <w:rPr>
          <w:rFonts w:eastAsia="Aptos"/>
          <w:i/>
          <w:iCs/>
          <w:szCs w:val="28"/>
        </w:rPr>
        <w:t>заголовка</w:t>
      </w:r>
      <w:r w:rsidR="006D3B88">
        <w:rPr>
          <w:rFonts w:eastAsia="Aptos"/>
          <w:i/>
          <w:iCs/>
          <w:szCs w:val="28"/>
        </w:rPr>
        <w:t xml:space="preserve"> </w:t>
      </w:r>
      <w:r>
        <w:rPr>
          <w:rFonts w:eastAsia="Aptos"/>
          <w:i/>
          <w:iCs/>
          <w:szCs w:val="28"/>
        </w:rPr>
        <w:t>и</w:t>
      </w:r>
      <w:r w:rsidR="006D3B88">
        <w:rPr>
          <w:rFonts w:eastAsia="Aptos"/>
          <w:i/>
          <w:iCs/>
          <w:szCs w:val="28"/>
        </w:rPr>
        <w:t xml:space="preserve"> </w:t>
      </w:r>
      <w:proofErr w:type="spellStart"/>
      <w:r>
        <w:rPr>
          <w:rFonts w:eastAsia="Aptos"/>
          <w:i/>
          <w:iCs/>
          <w:szCs w:val="28"/>
        </w:rPr>
        <w:t>лида</w:t>
      </w:r>
      <w:proofErr w:type="spellEnd"/>
      <w:r>
        <w:rPr>
          <w:rFonts w:eastAsia="Aptos"/>
          <w:i/>
          <w:iCs/>
          <w:szCs w:val="28"/>
        </w:rPr>
        <w:t>.</w:t>
      </w:r>
    </w:p>
    <w:bookmarkEnd w:id="9"/>
    <w:bookmarkEnd w:id="10"/>
    <w:p w:rsidR="00CA5972" w:rsidRDefault="00CA5972" w:rsidP="00CA5972">
      <w:pPr>
        <w:spacing w:after="0"/>
        <w:ind w:firstLine="709"/>
        <w:outlineLvl w:val="0"/>
        <w:rPr>
          <w:rFonts w:eastAsia="Times New Roman"/>
          <w:kern w:val="36"/>
          <w:szCs w:val="28"/>
          <w:lang w:eastAsia="ru-RU"/>
        </w:rPr>
      </w:pPr>
      <w:r>
        <w:rPr>
          <w:rFonts w:eastAsia="Times New Roman"/>
          <w:kern w:val="36"/>
          <w:szCs w:val="28"/>
          <w:lang w:eastAsia="ru-RU"/>
        </w:rPr>
        <w:t>ПРЕСС-РЕЛИЗ: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</w:p>
    <w:p w:rsidR="00CA5972" w:rsidRDefault="00CA5972" w:rsidP="00CA5972">
      <w:pPr>
        <w:spacing w:after="0"/>
        <w:ind w:firstLine="709"/>
        <w:jc w:val="both"/>
        <w:outlineLvl w:val="0"/>
        <w:rPr>
          <w:rFonts w:eastAsia="Times New Roman"/>
          <w:kern w:val="36"/>
          <w:szCs w:val="28"/>
          <w:lang w:eastAsia="ru-RU"/>
        </w:rPr>
      </w:pPr>
      <w:r>
        <w:rPr>
          <w:rFonts w:eastAsia="Times New Roman"/>
          <w:kern w:val="36"/>
          <w:szCs w:val="28"/>
          <w:lang w:eastAsia="ru-RU"/>
        </w:rPr>
        <w:t>НИЖНИЙ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НОВГОРОД,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4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июня.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/ТАСС/.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Участниками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фестиваля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искусств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«Горький+»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в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Нижнем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Новгороде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станут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режиссеры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из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Бразилии,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Китая,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Аргентины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и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России.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Об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этом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говорится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в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сообщении,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распространенном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АНО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«Центр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800».</w:t>
      </w:r>
    </w:p>
    <w:p w:rsidR="00CA5972" w:rsidRDefault="00CA5972" w:rsidP="00CA5972">
      <w:pPr>
        <w:spacing w:after="0"/>
        <w:jc w:val="both"/>
        <w:outlineLvl w:val="0"/>
        <w:rPr>
          <w:rFonts w:eastAsia="Times New Roman"/>
          <w:kern w:val="36"/>
          <w:szCs w:val="28"/>
          <w:lang w:eastAsia="ru-RU"/>
        </w:rPr>
      </w:pPr>
      <w:r>
        <w:rPr>
          <w:rFonts w:eastAsia="Times New Roman"/>
          <w:kern w:val="36"/>
          <w:szCs w:val="28"/>
          <w:lang w:eastAsia="ru-RU"/>
        </w:rPr>
        <w:t>«Режиссеры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из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Бразилии,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Китая,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Аргентины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и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России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примут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участие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в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фестивале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искусств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«Горький+»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в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Нижнем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Новгороде.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В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программе</w:t>
      </w:r>
      <w:r w:rsidR="006D3B88">
        <w:rPr>
          <w:rFonts w:eastAsia="Times New Roman"/>
          <w:kern w:val="36"/>
          <w:szCs w:val="28"/>
          <w:lang w:eastAsia="ru-RU"/>
        </w:rPr>
        <w:t xml:space="preserve"> – </w:t>
      </w:r>
      <w:r>
        <w:rPr>
          <w:rFonts w:eastAsia="Times New Roman"/>
          <w:kern w:val="36"/>
          <w:szCs w:val="28"/>
          <w:lang w:eastAsia="ru-RU"/>
        </w:rPr>
        <w:t>премьеры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спектаклей,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лекции,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кинопоказы,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экскурсии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и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многое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другое»,</w:t>
      </w:r>
      <w:r w:rsidR="006D3B88">
        <w:rPr>
          <w:rFonts w:eastAsia="Times New Roman"/>
          <w:kern w:val="36"/>
          <w:szCs w:val="28"/>
          <w:lang w:eastAsia="ru-RU"/>
        </w:rPr>
        <w:t xml:space="preserve"> – </w:t>
      </w:r>
      <w:r>
        <w:rPr>
          <w:rFonts w:eastAsia="Times New Roman"/>
          <w:kern w:val="36"/>
          <w:szCs w:val="28"/>
          <w:lang w:eastAsia="ru-RU"/>
        </w:rPr>
        <w:t>говорится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в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сообщении.</w:t>
      </w:r>
    </w:p>
    <w:p w:rsidR="00CA5972" w:rsidRDefault="00CA5972" w:rsidP="00CA5972">
      <w:pPr>
        <w:spacing w:after="0"/>
        <w:jc w:val="both"/>
        <w:outlineLvl w:val="0"/>
        <w:rPr>
          <w:rFonts w:eastAsia="Times New Roman"/>
          <w:kern w:val="36"/>
          <w:szCs w:val="28"/>
          <w:lang w:eastAsia="ru-RU"/>
        </w:rPr>
      </w:pPr>
      <w:r>
        <w:rPr>
          <w:rFonts w:eastAsia="Times New Roman"/>
          <w:kern w:val="36"/>
          <w:szCs w:val="28"/>
          <w:lang w:eastAsia="ru-RU"/>
        </w:rPr>
        <w:t>Особенностью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фестиваля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2025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года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станет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участие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в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творческих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лабораториях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режиссеров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из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стран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БРИКС.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Они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исследуют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тексты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Горького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и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Чехова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и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представят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свои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работы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зрителям.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На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сцене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Театра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юного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зрителя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можно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будет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увидеть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эскиз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пьесы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«Чайка»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режиссера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proofErr w:type="spellStart"/>
      <w:r>
        <w:rPr>
          <w:rFonts w:eastAsia="Times New Roman"/>
          <w:kern w:val="36"/>
          <w:szCs w:val="28"/>
          <w:lang w:eastAsia="ru-RU"/>
        </w:rPr>
        <w:t>Ленерсона</w:t>
      </w:r>
      <w:proofErr w:type="spellEnd"/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proofErr w:type="spellStart"/>
      <w:r>
        <w:rPr>
          <w:rFonts w:eastAsia="Times New Roman"/>
          <w:kern w:val="36"/>
          <w:szCs w:val="28"/>
          <w:lang w:eastAsia="ru-RU"/>
        </w:rPr>
        <w:t>Полонини</w:t>
      </w:r>
      <w:proofErr w:type="spellEnd"/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(Бразилия),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эскиз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третьего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акта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«На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дне»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режиссера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Ли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proofErr w:type="spellStart"/>
      <w:r>
        <w:rPr>
          <w:rFonts w:eastAsia="Times New Roman"/>
          <w:kern w:val="36"/>
          <w:szCs w:val="28"/>
          <w:lang w:eastAsia="ru-RU"/>
        </w:rPr>
        <w:t>Юй</w:t>
      </w:r>
      <w:proofErr w:type="spellEnd"/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(Китай)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и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эскиз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lastRenderedPageBreak/>
        <w:t>«Дети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солнца»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Константина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proofErr w:type="spellStart"/>
      <w:r>
        <w:rPr>
          <w:rFonts w:eastAsia="Times New Roman"/>
          <w:kern w:val="36"/>
          <w:szCs w:val="28"/>
          <w:lang w:eastAsia="ru-RU"/>
        </w:rPr>
        <w:t>Кучикина</w:t>
      </w:r>
      <w:proofErr w:type="spellEnd"/>
      <w:r>
        <w:rPr>
          <w:rFonts w:eastAsia="Times New Roman"/>
          <w:kern w:val="36"/>
          <w:szCs w:val="28"/>
          <w:lang w:eastAsia="ru-RU"/>
        </w:rPr>
        <w:t>.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В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культурном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пространстве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DKRT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коллектив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из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Аргентины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во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главе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с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режиссером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proofErr w:type="spellStart"/>
      <w:r>
        <w:rPr>
          <w:rFonts w:eastAsia="Times New Roman"/>
          <w:kern w:val="36"/>
          <w:szCs w:val="28"/>
          <w:lang w:eastAsia="ru-RU"/>
        </w:rPr>
        <w:t>Гильермо</w:t>
      </w:r>
      <w:proofErr w:type="spellEnd"/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proofErr w:type="spellStart"/>
      <w:r>
        <w:rPr>
          <w:rFonts w:eastAsia="Times New Roman"/>
          <w:kern w:val="36"/>
          <w:szCs w:val="28"/>
          <w:lang w:eastAsia="ru-RU"/>
        </w:rPr>
        <w:t>Какаче</w:t>
      </w:r>
      <w:proofErr w:type="spellEnd"/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представит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новое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прочтение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пьесы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Антона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Чехова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«Чайка».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Постановка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создаст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ощущение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открытой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репетиции,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в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ходе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которой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зрители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сядут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за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один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стол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с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героями.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Персонажи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спектакля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предстанут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в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исполнении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пяти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женщин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разных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возрастов.</w:t>
      </w:r>
    </w:p>
    <w:p w:rsidR="00CA5972" w:rsidRDefault="00CA5972" w:rsidP="00CA5972">
      <w:pPr>
        <w:spacing w:after="0"/>
        <w:jc w:val="both"/>
        <w:outlineLvl w:val="0"/>
        <w:rPr>
          <w:rFonts w:eastAsia="Times New Roman"/>
          <w:kern w:val="36"/>
          <w:szCs w:val="28"/>
          <w:lang w:eastAsia="ru-RU"/>
        </w:rPr>
      </w:pPr>
      <w:r>
        <w:rPr>
          <w:rFonts w:eastAsia="Times New Roman"/>
          <w:kern w:val="36"/>
          <w:szCs w:val="28"/>
          <w:lang w:eastAsia="ru-RU"/>
        </w:rPr>
        <w:t>Одной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из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главных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тем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фестиваля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2025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года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станет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связь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Горького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со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знаковыми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героями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XX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столетия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–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Антоном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Чеховым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и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Юрием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Гагариным.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Центральное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событие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фестиваля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–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спектакль-концерт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«Рассказы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Горького»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с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участием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народного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артиста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РФ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Евгения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Миронова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и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Московского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государственного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академического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камерного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хора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на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сцене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Нижегородского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театра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драмы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им.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М.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Горького.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В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его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основу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положены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произведения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Максима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Горького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«Макар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proofErr w:type="spellStart"/>
      <w:r>
        <w:rPr>
          <w:rFonts w:eastAsia="Times New Roman"/>
          <w:kern w:val="36"/>
          <w:szCs w:val="28"/>
          <w:lang w:eastAsia="ru-RU"/>
        </w:rPr>
        <w:t>Чудра</w:t>
      </w:r>
      <w:proofErr w:type="spellEnd"/>
      <w:r>
        <w:rPr>
          <w:rFonts w:eastAsia="Times New Roman"/>
          <w:kern w:val="36"/>
          <w:szCs w:val="28"/>
          <w:lang w:eastAsia="ru-RU"/>
        </w:rPr>
        <w:t>»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и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«Старуха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proofErr w:type="spellStart"/>
      <w:r>
        <w:rPr>
          <w:rFonts w:eastAsia="Times New Roman"/>
          <w:kern w:val="36"/>
          <w:szCs w:val="28"/>
          <w:lang w:eastAsia="ru-RU"/>
        </w:rPr>
        <w:t>Изергиль</w:t>
      </w:r>
      <w:proofErr w:type="spellEnd"/>
      <w:r>
        <w:rPr>
          <w:rFonts w:eastAsia="Times New Roman"/>
          <w:kern w:val="36"/>
          <w:szCs w:val="28"/>
          <w:lang w:eastAsia="ru-RU"/>
        </w:rPr>
        <w:t>».</w:t>
      </w:r>
      <w:bookmarkStart w:id="11" w:name="_Hlk196210211"/>
    </w:p>
    <w:p w:rsidR="00CA5972" w:rsidRDefault="00CA5972" w:rsidP="00CA5972">
      <w:pPr>
        <w:pStyle w:val="a4"/>
        <w:shd w:val="clear" w:color="auto" w:fill="FFFFFF"/>
        <w:spacing w:after="0"/>
        <w:jc w:val="both"/>
        <w:rPr>
          <w:rFonts w:eastAsia="Aptos"/>
          <w:sz w:val="28"/>
          <w:szCs w:val="28"/>
        </w:rPr>
      </w:pPr>
      <w:r>
        <w:rPr>
          <w:rFonts w:eastAsia="Aptos"/>
          <w:sz w:val="28"/>
          <w:szCs w:val="28"/>
        </w:rPr>
        <w:t>Время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выполнения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–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15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мин.</w:t>
      </w:r>
    </w:p>
    <w:p w:rsidR="00CA5972" w:rsidRDefault="00CA5972" w:rsidP="00CA5972">
      <w:pPr>
        <w:spacing w:after="0"/>
        <w:jc w:val="both"/>
        <w:rPr>
          <w:rFonts w:eastAsia="Aptos"/>
          <w:szCs w:val="28"/>
        </w:rPr>
      </w:pPr>
      <w:r>
        <w:rPr>
          <w:rFonts w:eastAsia="Aptos"/>
          <w:szCs w:val="28"/>
        </w:rPr>
        <w:t>Ожидаемый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результат: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наличие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в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пост-релизе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повествования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об</w:t>
      </w:r>
      <w:r w:rsidR="006D3B88">
        <w:rPr>
          <w:rFonts w:eastAsia="Aptos"/>
          <w:szCs w:val="28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особенностях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проведения</w:t>
      </w:r>
      <w:r w:rsidR="006D3B88">
        <w:t xml:space="preserve"> </w:t>
      </w:r>
      <w:r>
        <w:rPr>
          <w:rFonts w:eastAsia="Times New Roman"/>
          <w:kern w:val="36"/>
          <w:szCs w:val="28"/>
          <w:lang w:eastAsia="ru-RU"/>
        </w:rPr>
        <w:t>в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Нижнем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Новгороде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театрального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фестиваля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«Горький+»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в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2025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году.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С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кратким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описанием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мастер-классов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и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творческих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лабораторий,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которые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состоялись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в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рамках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мероприятия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с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участием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выдающихся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театральных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деятелей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России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и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стран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БРИКС.</w:t>
      </w:r>
    </w:p>
    <w:p w:rsidR="00CA5972" w:rsidRDefault="00CA5972" w:rsidP="00CA5972">
      <w:pPr>
        <w:spacing w:after="0"/>
        <w:jc w:val="both"/>
        <w:rPr>
          <w:rFonts w:eastAsia="Aptos"/>
          <w:szCs w:val="28"/>
        </w:rPr>
      </w:pPr>
      <w:r>
        <w:rPr>
          <w:rFonts w:eastAsia="Aptos"/>
          <w:szCs w:val="28"/>
        </w:rPr>
        <w:t>Критерий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оценивания: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наличие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в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ответе</w:t>
      </w:r>
      <w:r w:rsidR="006D3B88">
        <w:rPr>
          <w:rFonts w:eastAsia="Aptos"/>
          <w:szCs w:val="28"/>
        </w:rPr>
        <w:t xml:space="preserve"> </w:t>
      </w:r>
      <w:proofErr w:type="spellStart"/>
      <w:r>
        <w:rPr>
          <w:rFonts w:eastAsia="Aptos"/>
          <w:szCs w:val="28"/>
        </w:rPr>
        <w:t>лида</w:t>
      </w:r>
      <w:proofErr w:type="spellEnd"/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(от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англ.</w:t>
      </w:r>
      <w:r w:rsidR="006D3B88">
        <w:rPr>
          <w:rFonts w:eastAsia="Aptos"/>
          <w:szCs w:val="28"/>
        </w:rPr>
        <w:t xml:space="preserve"> </w:t>
      </w:r>
      <w:proofErr w:type="spellStart"/>
      <w:r>
        <w:rPr>
          <w:rFonts w:eastAsia="Aptos"/>
          <w:szCs w:val="28"/>
        </w:rPr>
        <w:t>Lead</w:t>
      </w:r>
      <w:proofErr w:type="spellEnd"/>
      <w:r w:rsidR="006D3B88">
        <w:rPr>
          <w:rFonts w:eastAsia="Aptos"/>
          <w:szCs w:val="28"/>
        </w:rPr>
        <w:t xml:space="preserve"> </w:t>
      </w:r>
      <w:proofErr w:type="spellStart"/>
      <w:r>
        <w:rPr>
          <w:rFonts w:eastAsia="Aptos"/>
          <w:szCs w:val="28"/>
        </w:rPr>
        <w:t>paragraph</w:t>
      </w:r>
      <w:proofErr w:type="spellEnd"/>
      <w:r w:rsidR="006D3B88">
        <w:rPr>
          <w:rFonts w:eastAsia="Aptos"/>
          <w:szCs w:val="28"/>
        </w:rPr>
        <w:t xml:space="preserve"> – </w:t>
      </w:r>
      <w:r>
        <w:rPr>
          <w:rFonts w:eastAsia="Aptos"/>
          <w:szCs w:val="28"/>
        </w:rPr>
        <w:t>ведущий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или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главный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абзац)</w:t>
      </w:r>
      <w:r w:rsidR="006D3B88">
        <w:rPr>
          <w:rFonts w:eastAsia="Aptos"/>
          <w:szCs w:val="28"/>
        </w:rPr>
        <w:t xml:space="preserve"> – </w:t>
      </w:r>
      <w:r>
        <w:rPr>
          <w:rFonts w:eastAsia="Aptos"/>
          <w:szCs w:val="28"/>
        </w:rPr>
        <w:t>аннотация,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«шапка»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статьи,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новости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или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пресс-релиза.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Состоит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из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одного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первого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выделенного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абзаца,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в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котором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коротко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формулируется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проблема,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раскрывается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суть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заголовка.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Размер</w:t>
      </w:r>
      <w:r w:rsidR="006D3B88">
        <w:rPr>
          <w:rFonts w:eastAsia="Aptos"/>
          <w:szCs w:val="28"/>
        </w:rPr>
        <w:t xml:space="preserve"> </w:t>
      </w:r>
      <w:proofErr w:type="spellStart"/>
      <w:r>
        <w:rPr>
          <w:rFonts w:eastAsia="Aptos"/>
          <w:szCs w:val="28"/>
        </w:rPr>
        <w:t>лида</w:t>
      </w:r>
      <w:proofErr w:type="spellEnd"/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обычно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не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превышает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3-5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строк.</w:t>
      </w:r>
    </w:p>
    <w:p w:rsidR="00CA5972" w:rsidRDefault="00CA5972" w:rsidP="00CA5972">
      <w:pPr>
        <w:spacing w:after="0"/>
        <w:jc w:val="both"/>
      </w:pPr>
      <w:r>
        <w:rPr>
          <w:rFonts w:eastAsia="Aptos"/>
          <w:szCs w:val="28"/>
        </w:rPr>
        <w:t>Компетенции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(индикаторы):</w:t>
      </w:r>
      <w:r w:rsidR="006D3B88">
        <w:rPr>
          <w:szCs w:val="28"/>
        </w:rPr>
        <w:t xml:space="preserve"> </w:t>
      </w:r>
      <w:r>
        <w:rPr>
          <w:szCs w:val="28"/>
        </w:rPr>
        <w:t>ПК-1</w:t>
      </w:r>
      <w:r w:rsidR="006D3B88">
        <w:t xml:space="preserve"> </w:t>
      </w:r>
      <w:r>
        <w:t>(ПК-1.6.</w:t>
      </w:r>
      <w:r w:rsidR="006D3B88">
        <w:t xml:space="preserve"> </w:t>
      </w:r>
      <w:r>
        <w:t>ПК-1.7),</w:t>
      </w:r>
      <w:r w:rsidR="006D3B88">
        <w:t xml:space="preserve"> </w:t>
      </w:r>
      <w:r>
        <w:rPr>
          <w:szCs w:val="28"/>
        </w:rPr>
        <w:t>ПК-2</w:t>
      </w:r>
      <w:r w:rsidR="006D3B88">
        <w:rPr>
          <w:szCs w:val="28"/>
        </w:rPr>
        <w:t xml:space="preserve"> </w:t>
      </w:r>
      <w:r>
        <w:rPr>
          <w:szCs w:val="28"/>
        </w:rPr>
        <w:t>(</w:t>
      </w:r>
      <w:r>
        <w:t>ПК-2.1.</w:t>
      </w:r>
      <w:r w:rsidR="006D3B88">
        <w:t xml:space="preserve"> </w:t>
      </w:r>
      <w:r>
        <w:t>ПК-2.3)</w:t>
      </w:r>
    </w:p>
    <w:p w:rsidR="00CA5972" w:rsidRDefault="00CA5972" w:rsidP="00CA5972">
      <w:pPr>
        <w:pStyle w:val="a4"/>
        <w:shd w:val="clear" w:color="auto" w:fill="FFFFFF"/>
        <w:spacing w:after="0"/>
        <w:jc w:val="both"/>
        <w:rPr>
          <w:rFonts w:eastAsia="Aptos"/>
          <w:sz w:val="28"/>
          <w:szCs w:val="28"/>
        </w:rPr>
      </w:pPr>
    </w:p>
    <w:bookmarkEnd w:id="11"/>
    <w:p w:rsidR="00CA5972" w:rsidRDefault="00CA5972" w:rsidP="00CA5972">
      <w:pPr>
        <w:spacing w:after="0"/>
        <w:jc w:val="both"/>
        <w:rPr>
          <w:rFonts w:eastAsia="Aptos"/>
          <w:i/>
          <w:iCs/>
          <w:szCs w:val="28"/>
        </w:rPr>
      </w:pPr>
      <w:r>
        <w:rPr>
          <w:rFonts w:eastAsia="Aptos"/>
          <w:szCs w:val="28"/>
        </w:rPr>
        <w:t>3.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i/>
          <w:iCs/>
          <w:szCs w:val="28"/>
        </w:rPr>
        <w:t>Прочитайте</w:t>
      </w:r>
      <w:r w:rsidR="006D3B88">
        <w:rPr>
          <w:rFonts w:eastAsia="Aptos"/>
          <w:i/>
          <w:iCs/>
          <w:szCs w:val="28"/>
        </w:rPr>
        <w:t xml:space="preserve"> </w:t>
      </w:r>
      <w:r>
        <w:rPr>
          <w:rFonts w:eastAsia="Aptos"/>
          <w:i/>
          <w:iCs/>
          <w:szCs w:val="28"/>
        </w:rPr>
        <w:t>текст</w:t>
      </w:r>
      <w:r w:rsidR="006D3B88">
        <w:rPr>
          <w:rFonts w:eastAsia="Aptos"/>
          <w:i/>
          <w:iCs/>
          <w:szCs w:val="28"/>
        </w:rPr>
        <w:t xml:space="preserve"> </w:t>
      </w:r>
      <w:r>
        <w:rPr>
          <w:rFonts w:eastAsia="Aptos"/>
          <w:i/>
          <w:iCs/>
          <w:szCs w:val="28"/>
        </w:rPr>
        <w:t>задания.</w:t>
      </w:r>
      <w:r w:rsidR="006D3B88">
        <w:rPr>
          <w:rFonts w:eastAsia="Aptos"/>
          <w:i/>
          <w:iCs/>
          <w:szCs w:val="28"/>
        </w:rPr>
        <w:t xml:space="preserve"> </w:t>
      </w:r>
      <w:r>
        <w:rPr>
          <w:rFonts w:eastAsia="Aptos"/>
          <w:i/>
          <w:iCs/>
          <w:szCs w:val="28"/>
        </w:rPr>
        <w:t>Продумайте</w:t>
      </w:r>
      <w:r w:rsidR="006D3B88">
        <w:rPr>
          <w:rFonts w:eastAsia="Aptos"/>
          <w:i/>
          <w:iCs/>
          <w:szCs w:val="28"/>
        </w:rPr>
        <w:t xml:space="preserve"> </w:t>
      </w:r>
      <w:r>
        <w:rPr>
          <w:rFonts w:eastAsia="Aptos"/>
          <w:i/>
          <w:iCs/>
          <w:szCs w:val="28"/>
        </w:rPr>
        <w:t>логику</w:t>
      </w:r>
      <w:r w:rsidR="006D3B88">
        <w:rPr>
          <w:rFonts w:eastAsia="Aptos"/>
          <w:i/>
          <w:iCs/>
          <w:szCs w:val="28"/>
        </w:rPr>
        <w:t xml:space="preserve"> </w:t>
      </w:r>
      <w:r>
        <w:rPr>
          <w:rFonts w:eastAsia="Aptos"/>
          <w:i/>
          <w:iCs/>
          <w:szCs w:val="28"/>
        </w:rPr>
        <w:t>и</w:t>
      </w:r>
      <w:r w:rsidR="006D3B88">
        <w:rPr>
          <w:rFonts w:eastAsia="Aptos"/>
          <w:i/>
          <w:iCs/>
          <w:szCs w:val="28"/>
        </w:rPr>
        <w:t xml:space="preserve"> </w:t>
      </w:r>
      <w:r>
        <w:rPr>
          <w:rFonts w:eastAsia="Aptos"/>
          <w:i/>
          <w:iCs/>
          <w:szCs w:val="28"/>
        </w:rPr>
        <w:t>полноту</w:t>
      </w:r>
      <w:r w:rsidR="006D3B88">
        <w:rPr>
          <w:rFonts w:eastAsia="Aptos"/>
          <w:i/>
          <w:iCs/>
          <w:szCs w:val="28"/>
        </w:rPr>
        <w:t xml:space="preserve"> </w:t>
      </w:r>
      <w:r>
        <w:rPr>
          <w:rFonts w:eastAsia="Aptos"/>
          <w:i/>
          <w:iCs/>
          <w:szCs w:val="28"/>
        </w:rPr>
        <w:t>ответа.</w:t>
      </w:r>
      <w:r w:rsidR="006D3B88">
        <w:rPr>
          <w:rFonts w:eastAsia="Aptos"/>
          <w:i/>
          <w:iCs/>
          <w:szCs w:val="28"/>
        </w:rPr>
        <w:t xml:space="preserve"> </w:t>
      </w:r>
      <w:r>
        <w:rPr>
          <w:rFonts w:eastAsia="Aptos"/>
          <w:i/>
          <w:iCs/>
          <w:szCs w:val="28"/>
        </w:rPr>
        <w:t>Преобразуйте</w:t>
      </w:r>
      <w:r w:rsidR="006D3B88">
        <w:rPr>
          <w:rFonts w:eastAsia="Aptos"/>
          <w:i/>
          <w:iCs/>
          <w:szCs w:val="28"/>
        </w:rPr>
        <w:t xml:space="preserve"> </w:t>
      </w:r>
      <w:r>
        <w:rPr>
          <w:rFonts w:eastAsia="Aptos"/>
          <w:i/>
          <w:iCs/>
          <w:szCs w:val="28"/>
        </w:rPr>
        <w:t>пресс-релиз</w:t>
      </w:r>
      <w:r w:rsidR="006D3B88">
        <w:rPr>
          <w:rFonts w:eastAsia="Aptos"/>
          <w:i/>
          <w:iCs/>
          <w:szCs w:val="28"/>
        </w:rPr>
        <w:t xml:space="preserve"> </w:t>
      </w:r>
      <w:r>
        <w:rPr>
          <w:rFonts w:eastAsia="Aptos"/>
          <w:i/>
          <w:iCs/>
          <w:szCs w:val="28"/>
        </w:rPr>
        <w:t>в</w:t>
      </w:r>
      <w:r w:rsidR="006D3B88">
        <w:rPr>
          <w:rFonts w:eastAsia="Aptos"/>
          <w:i/>
          <w:iCs/>
          <w:szCs w:val="28"/>
        </w:rPr>
        <w:t xml:space="preserve"> </w:t>
      </w:r>
      <w:r>
        <w:rPr>
          <w:rFonts w:eastAsia="Aptos"/>
          <w:i/>
          <w:iCs/>
          <w:szCs w:val="28"/>
        </w:rPr>
        <w:t>пост-релиз.</w:t>
      </w:r>
      <w:r w:rsidR="006D3B88">
        <w:rPr>
          <w:rFonts w:eastAsia="Aptos"/>
          <w:i/>
          <w:iCs/>
          <w:szCs w:val="28"/>
        </w:rPr>
        <w:t xml:space="preserve"> </w:t>
      </w:r>
      <w:r>
        <w:rPr>
          <w:rFonts w:eastAsia="Aptos"/>
          <w:i/>
          <w:iCs/>
          <w:szCs w:val="28"/>
        </w:rPr>
        <w:t>Обязательное</w:t>
      </w:r>
      <w:r w:rsidR="006D3B88">
        <w:rPr>
          <w:rFonts w:eastAsia="Aptos"/>
          <w:i/>
          <w:iCs/>
          <w:szCs w:val="28"/>
        </w:rPr>
        <w:t xml:space="preserve"> </w:t>
      </w:r>
      <w:r>
        <w:rPr>
          <w:rFonts w:eastAsia="Aptos"/>
          <w:i/>
          <w:iCs/>
          <w:szCs w:val="28"/>
        </w:rPr>
        <w:t>условие</w:t>
      </w:r>
      <w:r w:rsidR="006D3B88">
        <w:rPr>
          <w:rFonts w:eastAsia="Aptos"/>
          <w:i/>
          <w:iCs/>
          <w:szCs w:val="28"/>
        </w:rPr>
        <w:t xml:space="preserve"> </w:t>
      </w:r>
      <w:r>
        <w:rPr>
          <w:rFonts w:eastAsia="Aptos"/>
          <w:i/>
          <w:iCs/>
          <w:szCs w:val="28"/>
        </w:rPr>
        <w:t>задания</w:t>
      </w:r>
      <w:r w:rsidR="006D3B88">
        <w:rPr>
          <w:rFonts w:eastAsia="Aptos"/>
          <w:i/>
          <w:iCs/>
          <w:szCs w:val="28"/>
        </w:rPr>
        <w:t xml:space="preserve"> </w:t>
      </w:r>
      <w:r>
        <w:rPr>
          <w:rFonts w:eastAsia="Aptos"/>
          <w:i/>
          <w:iCs/>
          <w:szCs w:val="28"/>
        </w:rPr>
        <w:t>–</w:t>
      </w:r>
      <w:r w:rsidR="006D3B88">
        <w:rPr>
          <w:rFonts w:eastAsia="Aptos"/>
          <w:i/>
          <w:iCs/>
          <w:szCs w:val="28"/>
        </w:rPr>
        <w:t xml:space="preserve"> </w:t>
      </w:r>
      <w:r>
        <w:rPr>
          <w:rFonts w:eastAsia="Aptos"/>
          <w:i/>
          <w:iCs/>
          <w:szCs w:val="28"/>
        </w:rPr>
        <w:t>наличие</w:t>
      </w:r>
      <w:r w:rsidR="006D3B88">
        <w:rPr>
          <w:rFonts w:eastAsia="Aptos"/>
          <w:i/>
          <w:iCs/>
          <w:szCs w:val="28"/>
        </w:rPr>
        <w:t xml:space="preserve"> </w:t>
      </w:r>
      <w:r>
        <w:rPr>
          <w:rFonts w:eastAsia="Aptos"/>
          <w:i/>
          <w:iCs/>
          <w:szCs w:val="28"/>
        </w:rPr>
        <w:t>заголовка</w:t>
      </w:r>
      <w:r w:rsidR="006D3B88">
        <w:rPr>
          <w:rFonts w:eastAsia="Aptos"/>
          <w:i/>
          <w:iCs/>
          <w:szCs w:val="28"/>
        </w:rPr>
        <w:t xml:space="preserve"> </w:t>
      </w:r>
      <w:r>
        <w:rPr>
          <w:rFonts w:eastAsia="Aptos"/>
          <w:i/>
          <w:iCs/>
          <w:szCs w:val="28"/>
        </w:rPr>
        <w:t>и</w:t>
      </w:r>
      <w:r w:rsidR="006D3B88">
        <w:rPr>
          <w:rFonts w:eastAsia="Aptos"/>
          <w:i/>
          <w:iCs/>
          <w:szCs w:val="28"/>
        </w:rPr>
        <w:t xml:space="preserve"> </w:t>
      </w:r>
      <w:proofErr w:type="spellStart"/>
      <w:r>
        <w:rPr>
          <w:rFonts w:eastAsia="Aptos"/>
          <w:i/>
          <w:iCs/>
          <w:szCs w:val="28"/>
        </w:rPr>
        <w:t>лида</w:t>
      </w:r>
      <w:proofErr w:type="spellEnd"/>
      <w:r>
        <w:rPr>
          <w:rFonts w:eastAsia="Aptos"/>
          <w:i/>
          <w:iCs/>
          <w:szCs w:val="28"/>
        </w:rPr>
        <w:t>.</w:t>
      </w:r>
    </w:p>
    <w:p w:rsidR="00CA5972" w:rsidRDefault="00CA5972" w:rsidP="00CA5972">
      <w:pPr>
        <w:spacing w:after="0"/>
        <w:ind w:firstLine="709"/>
        <w:outlineLvl w:val="0"/>
        <w:rPr>
          <w:rFonts w:eastAsia="Times New Roman"/>
          <w:kern w:val="36"/>
          <w:szCs w:val="28"/>
          <w:lang w:eastAsia="ru-RU"/>
        </w:rPr>
      </w:pPr>
      <w:r>
        <w:rPr>
          <w:rFonts w:eastAsia="Times New Roman"/>
          <w:kern w:val="36"/>
          <w:szCs w:val="28"/>
          <w:lang w:eastAsia="ru-RU"/>
        </w:rPr>
        <w:t>ПРЕСС-РЕЛИЗ: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</w:p>
    <w:p w:rsidR="00CA5972" w:rsidRDefault="00CA5972" w:rsidP="00CA5972">
      <w:pPr>
        <w:spacing w:after="0"/>
        <w:ind w:firstLine="709"/>
        <w:jc w:val="both"/>
        <w:outlineLvl w:val="0"/>
        <w:rPr>
          <w:rFonts w:eastAsia="Times New Roman"/>
          <w:kern w:val="36"/>
          <w:szCs w:val="28"/>
          <w:lang w:eastAsia="ru-RU"/>
        </w:rPr>
      </w:pPr>
      <w:r>
        <w:rPr>
          <w:rFonts w:eastAsia="Times New Roman"/>
          <w:kern w:val="36"/>
          <w:szCs w:val="28"/>
          <w:lang w:eastAsia="ru-RU"/>
        </w:rPr>
        <w:t>НИЖНИЙ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НОВГОРОД,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4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июня.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/ТАСС/.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Участниками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фестиваля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искусств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«Горький+»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в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Нижнем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Новгороде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станут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режиссеры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из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Бразилии,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Китая,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Аргентины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и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России.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Об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этом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говорится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в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сообщении,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распространенном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АНО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«Центр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800».</w:t>
      </w:r>
    </w:p>
    <w:p w:rsidR="00CA5972" w:rsidRDefault="00CA5972" w:rsidP="00CA5972">
      <w:pPr>
        <w:spacing w:after="0"/>
        <w:jc w:val="both"/>
        <w:outlineLvl w:val="0"/>
        <w:rPr>
          <w:rFonts w:eastAsia="Times New Roman"/>
          <w:kern w:val="36"/>
          <w:szCs w:val="28"/>
          <w:lang w:eastAsia="ru-RU"/>
        </w:rPr>
      </w:pPr>
      <w:r>
        <w:rPr>
          <w:rFonts w:eastAsia="Times New Roman"/>
          <w:kern w:val="36"/>
          <w:szCs w:val="28"/>
          <w:lang w:eastAsia="ru-RU"/>
        </w:rPr>
        <w:t>«Режиссеры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из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Бразилии,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Китая,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Аргентины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и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России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примут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участие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в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фестивале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искусств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«Горький+»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в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Нижнем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Новгороде.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В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программе</w:t>
      </w:r>
      <w:r w:rsidR="006D3B88">
        <w:rPr>
          <w:rFonts w:eastAsia="Times New Roman"/>
          <w:kern w:val="36"/>
          <w:szCs w:val="28"/>
          <w:lang w:eastAsia="ru-RU"/>
        </w:rPr>
        <w:t xml:space="preserve"> – </w:t>
      </w:r>
      <w:r>
        <w:rPr>
          <w:rFonts w:eastAsia="Times New Roman"/>
          <w:kern w:val="36"/>
          <w:szCs w:val="28"/>
          <w:lang w:eastAsia="ru-RU"/>
        </w:rPr>
        <w:t>премьеры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спектаклей,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лекции,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кинопоказы,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экскурсии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и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многое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другое»,</w:t>
      </w:r>
      <w:r w:rsidR="006D3B88">
        <w:rPr>
          <w:rFonts w:eastAsia="Times New Roman"/>
          <w:kern w:val="36"/>
          <w:szCs w:val="28"/>
          <w:lang w:eastAsia="ru-RU"/>
        </w:rPr>
        <w:t xml:space="preserve"> – </w:t>
      </w:r>
      <w:r>
        <w:rPr>
          <w:rFonts w:eastAsia="Times New Roman"/>
          <w:kern w:val="36"/>
          <w:szCs w:val="28"/>
          <w:lang w:eastAsia="ru-RU"/>
        </w:rPr>
        <w:t>говорится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в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сообщении.</w:t>
      </w:r>
    </w:p>
    <w:p w:rsidR="00CA5972" w:rsidRDefault="00CA5972" w:rsidP="00CA5972">
      <w:pPr>
        <w:spacing w:after="0"/>
        <w:jc w:val="both"/>
        <w:outlineLvl w:val="0"/>
        <w:rPr>
          <w:rFonts w:eastAsia="Times New Roman"/>
          <w:kern w:val="36"/>
          <w:szCs w:val="28"/>
          <w:lang w:eastAsia="ru-RU"/>
        </w:rPr>
      </w:pPr>
      <w:r>
        <w:rPr>
          <w:rFonts w:eastAsia="Times New Roman"/>
          <w:kern w:val="36"/>
          <w:szCs w:val="28"/>
          <w:lang w:eastAsia="ru-RU"/>
        </w:rPr>
        <w:t>Особенностью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фестиваля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2025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года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станет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участие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в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творческих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лабораториях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режиссеров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из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стран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БРИКС.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Они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исследуют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тексты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Горького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и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Чехова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и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представят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свои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работы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зрителям.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На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сцене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Театра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юного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зрителя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можно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будет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увидеть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эскиз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пьесы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«Чайка»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режиссера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proofErr w:type="spellStart"/>
      <w:r>
        <w:rPr>
          <w:rFonts w:eastAsia="Times New Roman"/>
          <w:kern w:val="36"/>
          <w:szCs w:val="28"/>
          <w:lang w:eastAsia="ru-RU"/>
        </w:rPr>
        <w:t>Ленерсона</w:t>
      </w:r>
      <w:proofErr w:type="spellEnd"/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proofErr w:type="spellStart"/>
      <w:r>
        <w:rPr>
          <w:rFonts w:eastAsia="Times New Roman"/>
          <w:kern w:val="36"/>
          <w:szCs w:val="28"/>
          <w:lang w:eastAsia="ru-RU"/>
        </w:rPr>
        <w:t>Полонини</w:t>
      </w:r>
      <w:proofErr w:type="spellEnd"/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(Бразилия),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эскиз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третьего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акта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«На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дне»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режиссера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Ли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proofErr w:type="spellStart"/>
      <w:r>
        <w:rPr>
          <w:rFonts w:eastAsia="Times New Roman"/>
          <w:kern w:val="36"/>
          <w:szCs w:val="28"/>
          <w:lang w:eastAsia="ru-RU"/>
        </w:rPr>
        <w:t>Юй</w:t>
      </w:r>
      <w:proofErr w:type="spellEnd"/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(Китай)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и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эскиз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«Дети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солнца»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Константина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proofErr w:type="spellStart"/>
      <w:r>
        <w:rPr>
          <w:rFonts w:eastAsia="Times New Roman"/>
          <w:kern w:val="36"/>
          <w:szCs w:val="28"/>
          <w:lang w:eastAsia="ru-RU"/>
        </w:rPr>
        <w:t>Кучикина</w:t>
      </w:r>
      <w:proofErr w:type="spellEnd"/>
      <w:r>
        <w:rPr>
          <w:rFonts w:eastAsia="Times New Roman"/>
          <w:kern w:val="36"/>
          <w:szCs w:val="28"/>
          <w:lang w:eastAsia="ru-RU"/>
        </w:rPr>
        <w:t>.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В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культурном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пространстве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DKRT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коллектив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из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Аргентины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во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главе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с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режиссером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proofErr w:type="spellStart"/>
      <w:r>
        <w:rPr>
          <w:rFonts w:eastAsia="Times New Roman"/>
          <w:kern w:val="36"/>
          <w:szCs w:val="28"/>
          <w:lang w:eastAsia="ru-RU"/>
        </w:rPr>
        <w:t>Гильермо</w:t>
      </w:r>
      <w:proofErr w:type="spellEnd"/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proofErr w:type="spellStart"/>
      <w:r>
        <w:rPr>
          <w:rFonts w:eastAsia="Times New Roman"/>
          <w:kern w:val="36"/>
          <w:szCs w:val="28"/>
          <w:lang w:eastAsia="ru-RU"/>
        </w:rPr>
        <w:t>Какаче</w:t>
      </w:r>
      <w:proofErr w:type="spellEnd"/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представит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lastRenderedPageBreak/>
        <w:t>новое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прочтение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пьесы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Антона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Чехова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«Чайка».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Постановка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создаст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ощущение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открытой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репетиции,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в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ходе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которой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зрители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сядут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за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один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стол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с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героями.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Персонажи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спектакля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предстанут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в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исполнении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пяти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женщин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разных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возрастов.</w:t>
      </w:r>
    </w:p>
    <w:p w:rsidR="00CA5972" w:rsidRDefault="00CA5972" w:rsidP="00CA5972">
      <w:pPr>
        <w:spacing w:after="0"/>
        <w:jc w:val="both"/>
        <w:outlineLvl w:val="0"/>
        <w:rPr>
          <w:rFonts w:eastAsia="Times New Roman"/>
          <w:kern w:val="36"/>
          <w:szCs w:val="28"/>
          <w:lang w:eastAsia="ru-RU"/>
        </w:rPr>
      </w:pPr>
      <w:r>
        <w:rPr>
          <w:rFonts w:eastAsia="Times New Roman"/>
          <w:kern w:val="36"/>
          <w:szCs w:val="28"/>
          <w:lang w:eastAsia="ru-RU"/>
        </w:rPr>
        <w:t>Одной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из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главных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тем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фестиваля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2025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года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станет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связь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Горького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со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знаковыми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героями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XX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столетия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–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Антоном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Чеховым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и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Юрием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Гагариным.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Центральное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событие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фестиваля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–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спектакль-концерт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«Рассказы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Горького»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с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участием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народного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артиста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РФ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Евгения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Миронова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и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Московского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государственного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академического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камерного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хора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на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сцене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Нижегородского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театра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драмы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им.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М.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Горького.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В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его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основу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положены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произведения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Максима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Горького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«Макар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proofErr w:type="spellStart"/>
      <w:r>
        <w:rPr>
          <w:rFonts w:eastAsia="Times New Roman"/>
          <w:kern w:val="36"/>
          <w:szCs w:val="28"/>
          <w:lang w:eastAsia="ru-RU"/>
        </w:rPr>
        <w:t>Чудра</w:t>
      </w:r>
      <w:proofErr w:type="spellEnd"/>
      <w:r>
        <w:rPr>
          <w:rFonts w:eastAsia="Times New Roman"/>
          <w:kern w:val="36"/>
          <w:szCs w:val="28"/>
          <w:lang w:eastAsia="ru-RU"/>
        </w:rPr>
        <w:t>»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и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«Старуха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proofErr w:type="spellStart"/>
      <w:r>
        <w:rPr>
          <w:rFonts w:eastAsia="Times New Roman"/>
          <w:kern w:val="36"/>
          <w:szCs w:val="28"/>
          <w:lang w:eastAsia="ru-RU"/>
        </w:rPr>
        <w:t>Изергиль</w:t>
      </w:r>
      <w:proofErr w:type="spellEnd"/>
      <w:r>
        <w:rPr>
          <w:rFonts w:eastAsia="Times New Roman"/>
          <w:kern w:val="36"/>
          <w:szCs w:val="28"/>
          <w:lang w:eastAsia="ru-RU"/>
        </w:rPr>
        <w:t>».</w:t>
      </w:r>
    </w:p>
    <w:p w:rsidR="00CA5972" w:rsidRDefault="00CA5972" w:rsidP="00CA5972">
      <w:pPr>
        <w:pStyle w:val="a4"/>
        <w:shd w:val="clear" w:color="auto" w:fill="FFFFFF"/>
        <w:spacing w:after="0"/>
        <w:jc w:val="both"/>
        <w:rPr>
          <w:rFonts w:eastAsia="Aptos"/>
          <w:sz w:val="28"/>
          <w:szCs w:val="28"/>
        </w:rPr>
      </w:pPr>
      <w:r>
        <w:rPr>
          <w:rFonts w:eastAsia="Aptos"/>
          <w:sz w:val="28"/>
          <w:szCs w:val="28"/>
        </w:rPr>
        <w:t>Время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выполнения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–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15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мин.</w:t>
      </w:r>
    </w:p>
    <w:p w:rsidR="00CA5972" w:rsidRDefault="00CA5972" w:rsidP="00CA5972">
      <w:pPr>
        <w:spacing w:after="0"/>
        <w:jc w:val="both"/>
        <w:rPr>
          <w:rFonts w:eastAsia="Aptos"/>
          <w:szCs w:val="28"/>
        </w:rPr>
      </w:pPr>
      <w:r>
        <w:rPr>
          <w:rFonts w:eastAsia="Aptos"/>
          <w:szCs w:val="28"/>
        </w:rPr>
        <w:t>Ожидаемый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результат: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наличие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в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пост-релизе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повествования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об</w:t>
      </w:r>
      <w:r w:rsidR="006D3B88">
        <w:rPr>
          <w:rFonts w:eastAsia="Aptos"/>
          <w:szCs w:val="28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особенностях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проведения</w:t>
      </w:r>
      <w:r w:rsidR="006D3B88">
        <w:t xml:space="preserve"> </w:t>
      </w:r>
      <w:r>
        <w:rPr>
          <w:rFonts w:eastAsia="Times New Roman"/>
          <w:kern w:val="36"/>
          <w:szCs w:val="28"/>
          <w:lang w:eastAsia="ru-RU"/>
        </w:rPr>
        <w:t>в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Нижнем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Новгороде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театрального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фестиваля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«Горький+»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в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2025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году.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С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кратким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описанием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мастер-классов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и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творческих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лабораторий,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которые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состоялись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в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рамках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мероприятия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с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участием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выдающихся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театральных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деятелей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России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и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стран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  <w:r>
        <w:rPr>
          <w:rFonts w:eastAsia="Times New Roman"/>
          <w:kern w:val="36"/>
          <w:szCs w:val="28"/>
          <w:lang w:eastAsia="ru-RU"/>
        </w:rPr>
        <w:t>БРИКС.</w:t>
      </w:r>
    </w:p>
    <w:p w:rsidR="00CA5972" w:rsidRDefault="00CA5972" w:rsidP="00CA5972">
      <w:pPr>
        <w:spacing w:after="0"/>
        <w:jc w:val="both"/>
        <w:rPr>
          <w:rFonts w:eastAsia="Aptos"/>
          <w:szCs w:val="28"/>
        </w:rPr>
      </w:pPr>
      <w:r>
        <w:rPr>
          <w:rFonts w:eastAsia="Aptos"/>
          <w:szCs w:val="28"/>
        </w:rPr>
        <w:t>Критерий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оценивания: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наличие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в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ответе</w:t>
      </w:r>
      <w:r w:rsidR="006D3B88">
        <w:rPr>
          <w:rFonts w:eastAsia="Aptos"/>
          <w:szCs w:val="28"/>
        </w:rPr>
        <w:t xml:space="preserve"> </w:t>
      </w:r>
      <w:proofErr w:type="spellStart"/>
      <w:r>
        <w:rPr>
          <w:rFonts w:eastAsia="Aptos"/>
          <w:szCs w:val="28"/>
        </w:rPr>
        <w:t>лида</w:t>
      </w:r>
      <w:proofErr w:type="spellEnd"/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(от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англ.</w:t>
      </w:r>
      <w:r w:rsidR="006D3B88">
        <w:rPr>
          <w:rFonts w:eastAsia="Aptos"/>
          <w:szCs w:val="28"/>
        </w:rPr>
        <w:t xml:space="preserve"> </w:t>
      </w:r>
      <w:proofErr w:type="spellStart"/>
      <w:r>
        <w:rPr>
          <w:rFonts w:eastAsia="Aptos"/>
          <w:szCs w:val="28"/>
        </w:rPr>
        <w:t>Lead</w:t>
      </w:r>
      <w:proofErr w:type="spellEnd"/>
      <w:r w:rsidR="006D3B88">
        <w:rPr>
          <w:rFonts w:eastAsia="Aptos"/>
          <w:szCs w:val="28"/>
        </w:rPr>
        <w:t xml:space="preserve"> </w:t>
      </w:r>
      <w:proofErr w:type="spellStart"/>
      <w:r>
        <w:rPr>
          <w:rFonts w:eastAsia="Aptos"/>
          <w:szCs w:val="28"/>
        </w:rPr>
        <w:t>paragraph</w:t>
      </w:r>
      <w:proofErr w:type="spellEnd"/>
      <w:r w:rsidR="006D3B88">
        <w:rPr>
          <w:rFonts w:eastAsia="Aptos"/>
          <w:szCs w:val="28"/>
        </w:rPr>
        <w:t xml:space="preserve"> – </w:t>
      </w:r>
      <w:r>
        <w:rPr>
          <w:rFonts w:eastAsia="Aptos"/>
          <w:szCs w:val="28"/>
        </w:rPr>
        <w:t>ведущий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или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главный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абзац)</w:t>
      </w:r>
      <w:r w:rsidR="006D3B88">
        <w:rPr>
          <w:rFonts w:eastAsia="Aptos"/>
          <w:szCs w:val="28"/>
        </w:rPr>
        <w:t xml:space="preserve"> – </w:t>
      </w:r>
      <w:r>
        <w:rPr>
          <w:rFonts w:eastAsia="Aptos"/>
          <w:szCs w:val="28"/>
        </w:rPr>
        <w:t>аннотация,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«шапка»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статьи,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новости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или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пресс-релиза.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Состоит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из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одного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первого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выделенного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абзаца,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в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котором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коротко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формулируется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проблема,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раскрывается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суть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заголовка.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Размер</w:t>
      </w:r>
      <w:r w:rsidR="006D3B88">
        <w:rPr>
          <w:rFonts w:eastAsia="Aptos"/>
          <w:szCs w:val="28"/>
        </w:rPr>
        <w:t xml:space="preserve"> </w:t>
      </w:r>
      <w:proofErr w:type="spellStart"/>
      <w:r>
        <w:rPr>
          <w:rFonts w:eastAsia="Aptos"/>
          <w:szCs w:val="28"/>
        </w:rPr>
        <w:t>лида</w:t>
      </w:r>
      <w:proofErr w:type="spellEnd"/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обычно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не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превышает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3-5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строк.</w:t>
      </w:r>
    </w:p>
    <w:p w:rsidR="00CA5972" w:rsidRDefault="00CA5972" w:rsidP="00CA5972">
      <w:pPr>
        <w:spacing w:after="0"/>
        <w:jc w:val="both"/>
      </w:pPr>
      <w:r>
        <w:rPr>
          <w:rFonts w:eastAsia="Aptos"/>
          <w:szCs w:val="28"/>
        </w:rPr>
        <w:t>Компетенции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(индикаторы):</w:t>
      </w:r>
      <w:r w:rsidR="006D3B88">
        <w:rPr>
          <w:szCs w:val="28"/>
        </w:rPr>
        <w:t xml:space="preserve"> </w:t>
      </w:r>
      <w:r>
        <w:rPr>
          <w:szCs w:val="28"/>
        </w:rPr>
        <w:t>ПК-1</w:t>
      </w:r>
      <w:r w:rsidR="006D3B88">
        <w:t xml:space="preserve"> </w:t>
      </w:r>
      <w:r>
        <w:t>(ПК-1.6.</w:t>
      </w:r>
      <w:r w:rsidR="006D3B88">
        <w:t xml:space="preserve"> </w:t>
      </w:r>
      <w:r>
        <w:t>ПК-1.7),</w:t>
      </w:r>
      <w:r w:rsidR="006D3B88">
        <w:t xml:space="preserve"> </w:t>
      </w:r>
      <w:r>
        <w:rPr>
          <w:szCs w:val="28"/>
        </w:rPr>
        <w:t>ПК-2</w:t>
      </w:r>
      <w:r w:rsidR="006D3B88">
        <w:rPr>
          <w:szCs w:val="28"/>
        </w:rPr>
        <w:t xml:space="preserve"> </w:t>
      </w:r>
      <w:r>
        <w:rPr>
          <w:szCs w:val="28"/>
        </w:rPr>
        <w:t>(</w:t>
      </w:r>
      <w:r>
        <w:t>ПК-2.1.</w:t>
      </w:r>
      <w:r w:rsidR="006D3B88">
        <w:t xml:space="preserve"> </w:t>
      </w:r>
      <w:r>
        <w:t>ПК-2.3)</w:t>
      </w:r>
    </w:p>
    <w:p w:rsidR="00CA5972" w:rsidRDefault="00CA5972" w:rsidP="00CA5972">
      <w:pPr>
        <w:spacing w:after="0"/>
        <w:jc w:val="both"/>
      </w:pPr>
    </w:p>
    <w:p w:rsidR="00CA5972" w:rsidRDefault="00CA5972" w:rsidP="00CA5972">
      <w:pPr>
        <w:spacing w:after="0"/>
        <w:jc w:val="both"/>
        <w:rPr>
          <w:rFonts w:eastAsia="Aptos"/>
          <w:i/>
          <w:iCs/>
          <w:szCs w:val="28"/>
        </w:rPr>
      </w:pPr>
      <w:r>
        <w:rPr>
          <w:rFonts w:eastAsia="Aptos"/>
          <w:i/>
          <w:iCs/>
          <w:szCs w:val="28"/>
        </w:rPr>
        <w:t>4.</w:t>
      </w:r>
      <w:r w:rsidR="006D3B88">
        <w:rPr>
          <w:rFonts w:eastAsia="Aptos"/>
          <w:i/>
          <w:iCs/>
          <w:szCs w:val="28"/>
        </w:rPr>
        <w:t xml:space="preserve"> </w:t>
      </w:r>
      <w:r>
        <w:rPr>
          <w:rFonts w:eastAsia="Aptos"/>
          <w:i/>
          <w:iCs/>
          <w:szCs w:val="28"/>
        </w:rPr>
        <w:t>Прочитайте</w:t>
      </w:r>
      <w:r w:rsidR="006D3B88">
        <w:rPr>
          <w:rFonts w:eastAsia="Aptos"/>
          <w:i/>
          <w:iCs/>
          <w:szCs w:val="28"/>
        </w:rPr>
        <w:t xml:space="preserve"> </w:t>
      </w:r>
      <w:r>
        <w:rPr>
          <w:rFonts w:eastAsia="Aptos"/>
          <w:i/>
          <w:iCs/>
          <w:szCs w:val="28"/>
        </w:rPr>
        <w:t>текст</w:t>
      </w:r>
      <w:r w:rsidR="006D3B88">
        <w:rPr>
          <w:rFonts w:eastAsia="Aptos"/>
          <w:i/>
          <w:iCs/>
          <w:szCs w:val="28"/>
        </w:rPr>
        <w:t xml:space="preserve"> </w:t>
      </w:r>
      <w:r>
        <w:rPr>
          <w:rFonts w:eastAsia="Aptos"/>
          <w:i/>
          <w:iCs/>
          <w:szCs w:val="28"/>
        </w:rPr>
        <w:t>задания.</w:t>
      </w:r>
      <w:r w:rsidR="006D3B88">
        <w:rPr>
          <w:rFonts w:eastAsia="Aptos"/>
          <w:i/>
          <w:iCs/>
          <w:szCs w:val="28"/>
        </w:rPr>
        <w:t xml:space="preserve"> </w:t>
      </w:r>
      <w:r>
        <w:rPr>
          <w:rFonts w:eastAsia="Aptos"/>
          <w:i/>
          <w:iCs/>
          <w:szCs w:val="28"/>
        </w:rPr>
        <w:t>Продумайте</w:t>
      </w:r>
      <w:r w:rsidR="006D3B88">
        <w:rPr>
          <w:rFonts w:eastAsia="Aptos"/>
          <w:i/>
          <w:iCs/>
          <w:szCs w:val="28"/>
        </w:rPr>
        <w:t xml:space="preserve"> </w:t>
      </w:r>
      <w:r>
        <w:rPr>
          <w:rFonts w:eastAsia="Aptos"/>
          <w:i/>
          <w:iCs/>
          <w:szCs w:val="28"/>
        </w:rPr>
        <w:t>логику</w:t>
      </w:r>
      <w:r w:rsidR="006D3B88">
        <w:rPr>
          <w:rFonts w:eastAsia="Aptos"/>
          <w:i/>
          <w:iCs/>
          <w:szCs w:val="28"/>
        </w:rPr>
        <w:t xml:space="preserve"> </w:t>
      </w:r>
      <w:r>
        <w:rPr>
          <w:rFonts w:eastAsia="Aptos"/>
          <w:i/>
          <w:iCs/>
          <w:szCs w:val="28"/>
        </w:rPr>
        <w:t>и</w:t>
      </w:r>
      <w:r w:rsidR="006D3B88">
        <w:rPr>
          <w:rFonts w:eastAsia="Aptos"/>
          <w:i/>
          <w:iCs/>
          <w:szCs w:val="28"/>
        </w:rPr>
        <w:t xml:space="preserve"> </w:t>
      </w:r>
      <w:r>
        <w:rPr>
          <w:rFonts w:eastAsia="Aptos"/>
          <w:i/>
          <w:iCs/>
          <w:szCs w:val="28"/>
        </w:rPr>
        <w:t>полноту</w:t>
      </w:r>
      <w:r w:rsidR="006D3B88">
        <w:rPr>
          <w:rFonts w:eastAsia="Aptos"/>
          <w:i/>
          <w:iCs/>
          <w:szCs w:val="28"/>
        </w:rPr>
        <w:t xml:space="preserve"> </w:t>
      </w:r>
      <w:r>
        <w:rPr>
          <w:rFonts w:eastAsia="Aptos"/>
          <w:i/>
          <w:iCs/>
          <w:szCs w:val="28"/>
        </w:rPr>
        <w:t>ответа.</w:t>
      </w:r>
      <w:r w:rsidR="006D3B88">
        <w:rPr>
          <w:rFonts w:eastAsia="Aptos"/>
          <w:i/>
          <w:iCs/>
          <w:szCs w:val="28"/>
        </w:rPr>
        <w:t xml:space="preserve"> </w:t>
      </w:r>
      <w:r>
        <w:rPr>
          <w:rFonts w:eastAsia="Aptos"/>
          <w:i/>
          <w:iCs/>
          <w:szCs w:val="28"/>
        </w:rPr>
        <w:t>Преобразуйте</w:t>
      </w:r>
      <w:r w:rsidR="006D3B88">
        <w:rPr>
          <w:rFonts w:eastAsia="Aptos"/>
          <w:i/>
          <w:iCs/>
          <w:szCs w:val="28"/>
        </w:rPr>
        <w:t xml:space="preserve"> </w:t>
      </w:r>
      <w:r>
        <w:rPr>
          <w:rFonts w:eastAsia="Aptos"/>
          <w:i/>
          <w:iCs/>
          <w:szCs w:val="28"/>
        </w:rPr>
        <w:t>пресс-релиз</w:t>
      </w:r>
      <w:r w:rsidR="006D3B88">
        <w:rPr>
          <w:rFonts w:eastAsia="Aptos"/>
          <w:i/>
          <w:iCs/>
          <w:szCs w:val="28"/>
        </w:rPr>
        <w:t xml:space="preserve"> </w:t>
      </w:r>
      <w:r>
        <w:rPr>
          <w:rFonts w:eastAsia="Aptos"/>
          <w:i/>
          <w:iCs/>
          <w:szCs w:val="28"/>
        </w:rPr>
        <w:t>в</w:t>
      </w:r>
      <w:r w:rsidR="006D3B88">
        <w:rPr>
          <w:rFonts w:eastAsia="Aptos"/>
          <w:i/>
          <w:iCs/>
          <w:szCs w:val="28"/>
        </w:rPr>
        <w:t xml:space="preserve"> </w:t>
      </w:r>
      <w:r>
        <w:rPr>
          <w:rFonts w:eastAsia="Aptos"/>
          <w:i/>
          <w:iCs/>
          <w:szCs w:val="28"/>
        </w:rPr>
        <w:t>очерк.</w:t>
      </w:r>
      <w:r w:rsidR="006D3B88">
        <w:rPr>
          <w:rFonts w:eastAsia="Aptos"/>
          <w:i/>
          <w:iCs/>
          <w:szCs w:val="28"/>
        </w:rPr>
        <w:t xml:space="preserve"> </w:t>
      </w:r>
      <w:r>
        <w:rPr>
          <w:rFonts w:eastAsia="Aptos"/>
          <w:i/>
          <w:iCs/>
          <w:szCs w:val="28"/>
        </w:rPr>
        <w:t>Обязательное</w:t>
      </w:r>
      <w:r w:rsidR="006D3B88">
        <w:rPr>
          <w:rFonts w:eastAsia="Aptos"/>
          <w:i/>
          <w:iCs/>
          <w:szCs w:val="28"/>
        </w:rPr>
        <w:t xml:space="preserve"> </w:t>
      </w:r>
      <w:r>
        <w:rPr>
          <w:rFonts w:eastAsia="Aptos"/>
          <w:i/>
          <w:iCs/>
          <w:szCs w:val="28"/>
        </w:rPr>
        <w:t>условие</w:t>
      </w:r>
      <w:r w:rsidR="006D3B88">
        <w:rPr>
          <w:rFonts w:eastAsia="Aptos"/>
          <w:i/>
          <w:iCs/>
          <w:szCs w:val="28"/>
        </w:rPr>
        <w:t xml:space="preserve"> </w:t>
      </w:r>
      <w:r>
        <w:rPr>
          <w:rFonts w:eastAsia="Aptos"/>
          <w:i/>
          <w:iCs/>
          <w:szCs w:val="28"/>
        </w:rPr>
        <w:t>задания</w:t>
      </w:r>
      <w:r w:rsidR="006D3B88">
        <w:rPr>
          <w:rFonts w:eastAsia="Aptos"/>
          <w:i/>
          <w:iCs/>
          <w:szCs w:val="28"/>
        </w:rPr>
        <w:t xml:space="preserve"> </w:t>
      </w:r>
      <w:r>
        <w:rPr>
          <w:rFonts w:eastAsia="Aptos"/>
          <w:i/>
          <w:iCs/>
          <w:szCs w:val="28"/>
        </w:rPr>
        <w:t>–</w:t>
      </w:r>
      <w:r w:rsidR="006D3B88">
        <w:rPr>
          <w:rFonts w:eastAsia="Aptos"/>
          <w:i/>
          <w:iCs/>
          <w:szCs w:val="28"/>
        </w:rPr>
        <w:t xml:space="preserve"> </w:t>
      </w:r>
      <w:r>
        <w:rPr>
          <w:rFonts w:eastAsia="Aptos"/>
          <w:i/>
          <w:iCs/>
          <w:szCs w:val="28"/>
        </w:rPr>
        <w:t>наличие</w:t>
      </w:r>
      <w:r w:rsidR="006D3B88">
        <w:rPr>
          <w:rFonts w:eastAsia="Aptos"/>
          <w:i/>
          <w:iCs/>
          <w:szCs w:val="28"/>
        </w:rPr>
        <w:t xml:space="preserve"> </w:t>
      </w:r>
      <w:r>
        <w:rPr>
          <w:rFonts w:eastAsia="Aptos"/>
          <w:i/>
          <w:iCs/>
          <w:szCs w:val="28"/>
        </w:rPr>
        <w:t>авторского</w:t>
      </w:r>
      <w:r w:rsidR="006D3B88">
        <w:rPr>
          <w:rFonts w:eastAsia="Aptos"/>
          <w:i/>
          <w:iCs/>
          <w:szCs w:val="28"/>
        </w:rPr>
        <w:t xml:space="preserve"> </w:t>
      </w:r>
      <w:r>
        <w:rPr>
          <w:rFonts w:eastAsia="Aptos"/>
          <w:i/>
          <w:iCs/>
          <w:szCs w:val="28"/>
        </w:rPr>
        <w:t>наблюдения,</w:t>
      </w:r>
      <w:r w:rsidR="006D3B88">
        <w:rPr>
          <w:rFonts w:eastAsia="Aptos"/>
          <w:i/>
          <w:iCs/>
          <w:szCs w:val="28"/>
        </w:rPr>
        <w:t xml:space="preserve"> </w:t>
      </w:r>
      <w:r>
        <w:rPr>
          <w:rFonts w:eastAsia="Aptos"/>
          <w:i/>
          <w:iCs/>
          <w:szCs w:val="28"/>
        </w:rPr>
        <w:t>размышления</w:t>
      </w:r>
      <w:r w:rsidR="006D3B88">
        <w:rPr>
          <w:rFonts w:eastAsia="Aptos"/>
          <w:i/>
          <w:iCs/>
          <w:szCs w:val="28"/>
        </w:rPr>
        <w:t xml:space="preserve"> </w:t>
      </w:r>
      <w:r>
        <w:rPr>
          <w:rFonts w:eastAsia="Aptos"/>
          <w:i/>
          <w:iCs/>
          <w:szCs w:val="28"/>
        </w:rPr>
        <w:t>или</w:t>
      </w:r>
      <w:r w:rsidR="006D3B88">
        <w:rPr>
          <w:rFonts w:eastAsia="Aptos"/>
          <w:i/>
          <w:iCs/>
          <w:szCs w:val="28"/>
        </w:rPr>
        <w:t xml:space="preserve"> </w:t>
      </w:r>
      <w:r>
        <w:rPr>
          <w:rFonts w:eastAsia="Aptos"/>
          <w:i/>
          <w:iCs/>
          <w:szCs w:val="28"/>
        </w:rPr>
        <w:t>впечатления.</w:t>
      </w:r>
      <w:r w:rsidR="006D3B88">
        <w:rPr>
          <w:rFonts w:eastAsia="Aptos"/>
          <w:i/>
          <w:iCs/>
          <w:szCs w:val="28"/>
        </w:rPr>
        <w:t xml:space="preserve"> </w:t>
      </w:r>
    </w:p>
    <w:p w:rsidR="00CA5972" w:rsidRDefault="00CA5972" w:rsidP="00CA5972">
      <w:pPr>
        <w:spacing w:after="0"/>
        <w:ind w:firstLine="709"/>
        <w:outlineLvl w:val="0"/>
        <w:rPr>
          <w:rFonts w:eastAsia="Times New Roman"/>
          <w:kern w:val="36"/>
          <w:szCs w:val="28"/>
          <w:lang w:eastAsia="ru-RU"/>
        </w:rPr>
      </w:pPr>
      <w:r>
        <w:rPr>
          <w:rFonts w:eastAsia="Times New Roman"/>
          <w:kern w:val="36"/>
          <w:szCs w:val="28"/>
          <w:lang w:eastAsia="ru-RU"/>
        </w:rPr>
        <w:t>ПРЕСС-РЕЛИЗ:</w:t>
      </w:r>
      <w:r w:rsidR="006D3B88">
        <w:rPr>
          <w:rFonts w:eastAsia="Times New Roman"/>
          <w:kern w:val="36"/>
          <w:szCs w:val="28"/>
          <w:lang w:eastAsia="ru-RU"/>
        </w:rPr>
        <w:t xml:space="preserve"> </w:t>
      </w:r>
    </w:p>
    <w:p w:rsidR="00CA5972" w:rsidRDefault="00CA5972" w:rsidP="00CA5972">
      <w:pPr>
        <w:pStyle w:val="a4"/>
        <w:shd w:val="clear" w:color="auto" w:fill="FFFFFF"/>
        <w:spacing w:after="0"/>
        <w:jc w:val="center"/>
        <w:rPr>
          <w:rFonts w:eastAsia="Aptos"/>
          <w:sz w:val="28"/>
          <w:szCs w:val="28"/>
        </w:rPr>
      </w:pPr>
      <w:r>
        <w:rPr>
          <w:rFonts w:eastAsia="Aptos"/>
          <w:sz w:val="28"/>
          <w:szCs w:val="28"/>
        </w:rPr>
        <w:t>«На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ВДНХ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подготовили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программу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в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честь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Дня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защиты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детей»</w:t>
      </w:r>
    </w:p>
    <w:p w:rsidR="00CA5972" w:rsidRDefault="00CA5972" w:rsidP="00CA5972">
      <w:pPr>
        <w:pStyle w:val="a4"/>
        <w:shd w:val="clear" w:color="auto" w:fill="FFFFFF"/>
        <w:spacing w:after="0"/>
        <w:jc w:val="both"/>
        <w:rPr>
          <w:rFonts w:eastAsia="Aptos"/>
          <w:sz w:val="28"/>
          <w:szCs w:val="28"/>
        </w:rPr>
      </w:pPr>
      <w:r>
        <w:rPr>
          <w:rFonts w:eastAsia="Aptos"/>
          <w:sz w:val="28"/>
          <w:szCs w:val="28"/>
        </w:rPr>
        <w:t>В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пресс-службе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выставочного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комплекса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сообщили,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что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для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детей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и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их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родителей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проведут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экскурсии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по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экспозиции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Третьяковской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галереи,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также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желающим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предложат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сконструировать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из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плотного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картона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макет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павильона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№1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«Центральный»</w:t>
      </w:r>
    </w:p>
    <w:p w:rsidR="00CA5972" w:rsidRDefault="00CA5972" w:rsidP="00CA5972">
      <w:pPr>
        <w:pStyle w:val="a4"/>
        <w:shd w:val="clear" w:color="auto" w:fill="FFFFFF"/>
        <w:spacing w:after="0"/>
        <w:jc w:val="both"/>
        <w:rPr>
          <w:rFonts w:eastAsia="Aptos"/>
          <w:sz w:val="28"/>
          <w:szCs w:val="28"/>
        </w:rPr>
      </w:pPr>
    </w:p>
    <w:p w:rsidR="00CA5972" w:rsidRDefault="00CA5972" w:rsidP="00CA5972">
      <w:pPr>
        <w:pStyle w:val="a4"/>
        <w:shd w:val="clear" w:color="auto" w:fill="FFFFFF"/>
        <w:spacing w:after="0"/>
        <w:jc w:val="both"/>
        <w:rPr>
          <w:rFonts w:eastAsia="Aptos"/>
          <w:sz w:val="28"/>
          <w:szCs w:val="28"/>
        </w:rPr>
      </w:pPr>
      <w:r>
        <w:rPr>
          <w:rFonts w:eastAsia="Aptos"/>
          <w:sz w:val="28"/>
          <w:szCs w:val="28"/>
        </w:rPr>
        <w:t>МОСКВА,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28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мая.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/ТАСС/.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Одной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из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крупнейших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площадок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празднования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Международного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дня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защиты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детей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в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Москве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станет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ВДНХ.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31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мая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и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1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июня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здесь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организуют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творческие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и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инженерные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мастер-классы,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концерты,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театральные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постановки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и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другое,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сообщила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пресс-служба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выставочного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комплекса.</w:t>
      </w:r>
    </w:p>
    <w:p w:rsidR="00CA5972" w:rsidRDefault="00CA5972" w:rsidP="00CA5972">
      <w:pPr>
        <w:pStyle w:val="a4"/>
        <w:shd w:val="clear" w:color="auto" w:fill="FFFFFF"/>
        <w:spacing w:after="0"/>
        <w:jc w:val="both"/>
        <w:rPr>
          <w:rFonts w:eastAsia="Aptos"/>
          <w:sz w:val="28"/>
          <w:szCs w:val="28"/>
        </w:rPr>
      </w:pPr>
      <w:r>
        <w:rPr>
          <w:rFonts w:eastAsia="Aptos"/>
          <w:sz w:val="28"/>
          <w:szCs w:val="28"/>
        </w:rPr>
        <w:t>«Программу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на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ВДНХ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дополнит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сразу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несколько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семейных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фестивалей.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Юные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посетители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встретятся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с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героями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России,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посмотрят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мультфильмы,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сделают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подарки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для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близких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своими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руками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и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познакомятся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с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современными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профессиями»,</w:t>
      </w:r>
      <w:r w:rsidR="006D3B88">
        <w:rPr>
          <w:rFonts w:eastAsia="Aptos"/>
          <w:sz w:val="28"/>
          <w:szCs w:val="28"/>
        </w:rPr>
        <w:t xml:space="preserve"> – </w:t>
      </w:r>
      <w:r>
        <w:rPr>
          <w:rFonts w:eastAsia="Aptos"/>
          <w:sz w:val="28"/>
          <w:szCs w:val="28"/>
        </w:rPr>
        <w:t>приводятся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в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сообщении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слова</w:t>
      </w:r>
      <w:r w:rsidR="006D3B88">
        <w:rPr>
          <w:rFonts w:eastAsia="Aptos"/>
          <w:sz w:val="28"/>
          <w:szCs w:val="28"/>
        </w:rPr>
        <w:t xml:space="preserve"> </w:t>
      </w:r>
      <w:proofErr w:type="spellStart"/>
      <w:r>
        <w:rPr>
          <w:rFonts w:eastAsia="Aptos"/>
          <w:sz w:val="28"/>
          <w:szCs w:val="28"/>
        </w:rPr>
        <w:t>заммэра</w:t>
      </w:r>
      <w:proofErr w:type="spellEnd"/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столицы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Натальи</w:t>
      </w:r>
      <w:r w:rsidR="006D3B88">
        <w:rPr>
          <w:rFonts w:eastAsia="Aptos"/>
          <w:sz w:val="28"/>
          <w:szCs w:val="28"/>
        </w:rPr>
        <w:t xml:space="preserve"> </w:t>
      </w:r>
      <w:proofErr w:type="spellStart"/>
      <w:r>
        <w:rPr>
          <w:rFonts w:eastAsia="Aptos"/>
          <w:sz w:val="28"/>
          <w:szCs w:val="28"/>
        </w:rPr>
        <w:t>Сергуниной</w:t>
      </w:r>
      <w:proofErr w:type="spellEnd"/>
      <w:r>
        <w:rPr>
          <w:rFonts w:eastAsia="Aptos"/>
          <w:sz w:val="28"/>
          <w:szCs w:val="28"/>
        </w:rPr>
        <w:t>.</w:t>
      </w:r>
    </w:p>
    <w:p w:rsidR="00CA5972" w:rsidRDefault="00CA5972" w:rsidP="00CA5972">
      <w:pPr>
        <w:pStyle w:val="a4"/>
        <w:shd w:val="clear" w:color="auto" w:fill="FFFFFF"/>
        <w:spacing w:after="0"/>
        <w:jc w:val="both"/>
        <w:rPr>
          <w:rFonts w:eastAsia="Aptos"/>
          <w:sz w:val="28"/>
          <w:szCs w:val="28"/>
        </w:rPr>
      </w:pPr>
      <w:r>
        <w:rPr>
          <w:rFonts w:eastAsia="Aptos"/>
          <w:sz w:val="28"/>
          <w:szCs w:val="28"/>
        </w:rPr>
        <w:lastRenderedPageBreak/>
        <w:t>1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июня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для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ребят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и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их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родителей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проведут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экскурсии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по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экспозиции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Третьяковской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галереи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на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ВДНХ,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также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желающим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предложат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сконструировать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из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плотного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картона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макет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павильона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№1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«Центральный»,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где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расположена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выставка.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На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мастер-классах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дети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создадут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диораму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по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мотивам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одного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из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панно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художника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Бориса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Щербакова.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Кроме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того,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жителей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и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гостей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столицы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ждут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обзорные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экскурсии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в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центре</w:t>
      </w:r>
      <w:r w:rsidR="006D3B88">
        <w:rPr>
          <w:rFonts w:eastAsia="Aptos"/>
          <w:sz w:val="28"/>
          <w:szCs w:val="28"/>
        </w:rPr>
        <w:t xml:space="preserve"> «</w:t>
      </w:r>
      <w:r>
        <w:rPr>
          <w:rFonts w:eastAsia="Aptos"/>
          <w:sz w:val="28"/>
          <w:szCs w:val="28"/>
        </w:rPr>
        <w:t>Космонавтика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и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авиация</w:t>
      </w:r>
      <w:r w:rsidR="006D3B88">
        <w:rPr>
          <w:rFonts w:eastAsia="Aptos"/>
          <w:sz w:val="28"/>
          <w:szCs w:val="28"/>
        </w:rPr>
        <w:t>»</w:t>
      </w:r>
      <w:r>
        <w:rPr>
          <w:rFonts w:eastAsia="Aptos"/>
          <w:sz w:val="28"/>
          <w:szCs w:val="28"/>
        </w:rPr>
        <w:t>,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занятия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по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изготовлению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фигурок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любимых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персонажей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мультфильмов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с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помощью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3D-ручки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и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простых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электрических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цепей.</w:t>
      </w:r>
    </w:p>
    <w:p w:rsidR="00CA5972" w:rsidRDefault="00CA5972" w:rsidP="00CA5972">
      <w:pPr>
        <w:pStyle w:val="a4"/>
        <w:shd w:val="clear" w:color="auto" w:fill="FFFFFF"/>
        <w:spacing w:after="0"/>
        <w:jc w:val="both"/>
        <w:rPr>
          <w:rFonts w:eastAsia="Aptos"/>
          <w:sz w:val="28"/>
          <w:szCs w:val="28"/>
        </w:rPr>
      </w:pPr>
      <w:r>
        <w:rPr>
          <w:rFonts w:eastAsia="Aptos"/>
          <w:sz w:val="28"/>
          <w:szCs w:val="28"/>
        </w:rPr>
        <w:t>В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Музее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кино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покажут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такие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ленты,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как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«Дудочка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и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кувшинчик»,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«Что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такое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хорошо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и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что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такое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плохо»,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«Зеркальце»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и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«Чуня».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А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в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мультимедийном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центре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«</w:t>
      </w:r>
      <w:proofErr w:type="spellStart"/>
      <w:r>
        <w:rPr>
          <w:rFonts w:eastAsia="Aptos"/>
          <w:sz w:val="28"/>
          <w:szCs w:val="28"/>
        </w:rPr>
        <w:t>Союзмультпарк</w:t>
      </w:r>
      <w:proofErr w:type="spellEnd"/>
      <w:r>
        <w:rPr>
          <w:rFonts w:eastAsia="Aptos"/>
          <w:sz w:val="28"/>
          <w:szCs w:val="28"/>
        </w:rPr>
        <w:t>»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гостей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ожидают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музыкальные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викторины,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танцевальные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состязания,</w:t>
      </w:r>
      <w:r w:rsidR="006D3B88">
        <w:rPr>
          <w:rFonts w:eastAsia="Aptos"/>
          <w:sz w:val="28"/>
          <w:szCs w:val="28"/>
        </w:rPr>
        <w:t xml:space="preserve"> </w:t>
      </w:r>
      <w:proofErr w:type="spellStart"/>
      <w:r>
        <w:rPr>
          <w:rFonts w:eastAsia="Aptos"/>
          <w:sz w:val="28"/>
          <w:szCs w:val="28"/>
        </w:rPr>
        <w:t>квизы</w:t>
      </w:r>
      <w:proofErr w:type="spellEnd"/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и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другое.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На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некоторые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мероприятия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понадобится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предварительно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зарегистрироваться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или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приобрести</w:t>
      </w:r>
      <w:r w:rsidR="006D3B88">
        <w:rPr>
          <w:rFonts w:eastAsia="Aptos"/>
          <w:sz w:val="28"/>
          <w:szCs w:val="28"/>
        </w:rPr>
        <w:t xml:space="preserve"> </w:t>
      </w:r>
      <w:r>
        <w:rPr>
          <w:rFonts w:eastAsia="Aptos"/>
          <w:sz w:val="28"/>
          <w:szCs w:val="28"/>
        </w:rPr>
        <w:t>билет.</w:t>
      </w:r>
    </w:p>
    <w:p w:rsidR="00CA5972" w:rsidRDefault="00CA5972" w:rsidP="00CA5972">
      <w:pPr>
        <w:spacing w:after="0"/>
        <w:jc w:val="both"/>
        <w:rPr>
          <w:rFonts w:eastAsia="Aptos"/>
          <w:szCs w:val="28"/>
        </w:rPr>
      </w:pPr>
      <w:r>
        <w:rPr>
          <w:rFonts w:eastAsia="Aptos"/>
          <w:szCs w:val="28"/>
        </w:rPr>
        <w:t>Критерий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оценивания: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наличие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в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ответе</w:t>
      </w:r>
      <w:r w:rsidR="006D3B88">
        <w:rPr>
          <w:rFonts w:eastAsia="Aptos"/>
          <w:szCs w:val="28"/>
        </w:rPr>
        <w:t xml:space="preserve"> </w:t>
      </w:r>
      <w:proofErr w:type="spellStart"/>
      <w:r>
        <w:rPr>
          <w:rFonts w:eastAsia="Aptos"/>
          <w:szCs w:val="28"/>
        </w:rPr>
        <w:t>лида</w:t>
      </w:r>
      <w:proofErr w:type="spellEnd"/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(от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англ.</w:t>
      </w:r>
      <w:r w:rsidR="006D3B88">
        <w:rPr>
          <w:rFonts w:eastAsia="Aptos"/>
          <w:szCs w:val="28"/>
        </w:rPr>
        <w:t xml:space="preserve"> </w:t>
      </w:r>
      <w:proofErr w:type="spellStart"/>
      <w:r>
        <w:rPr>
          <w:rFonts w:eastAsia="Aptos"/>
          <w:szCs w:val="28"/>
        </w:rPr>
        <w:t>Lead</w:t>
      </w:r>
      <w:proofErr w:type="spellEnd"/>
      <w:r w:rsidR="006D3B88">
        <w:rPr>
          <w:rFonts w:eastAsia="Aptos"/>
          <w:szCs w:val="28"/>
        </w:rPr>
        <w:t xml:space="preserve"> </w:t>
      </w:r>
      <w:proofErr w:type="spellStart"/>
      <w:r>
        <w:rPr>
          <w:rFonts w:eastAsia="Aptos"/>
          <w:szCs w:val="28"/>
        </w:rPr>
        <w:t>paragraph</w:t>
      </w:r>
      <w:proofErr w:type="spellEnd"/>
      <w:r w:rsidR="006D3B88">
        <w:rPr>
          <w:rFonts w:eastAsia="Aptos"/>
          <w:szCs w:val="28"/>
        </w:rPr>
        <w:t xml:space="preserve"> –</w:t>
      </w:r>
      <w:bookmarkStart w:id="12" w:name="_GoBack"/>
      <w:bookmarkEnd w:id="12"/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ведущий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или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главный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абзац)</w:t>
      </w:r>
      <w:r w:rsidR="006D3B88">
        <w:rPr>
          <w:rFonts w:eastAsia="Aptos"/>
          <w:szCs w:val="28"/>
        </w:rPr>
        <w:t xml:space="preserve"> – </w:t>
      </w:r>
      <w:r>
        <w:rPr>
          <w:rFonts w:eastAsia="Aptos"/>
          <w:szCs w:val="28"/>
        </w:rPr>
        <w:t>аннотация,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«шапка»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статьи,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новости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или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пресс-релиза.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Состоит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из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одного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первого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выделенного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абзаца,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в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котором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коротко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формулируется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проблема,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раскрывается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суть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заголовка.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Размер</w:t>
      </w:r>
      <w:r w:rsidR="006D3B88">
        <w:rPr>
          <w:rFonts w:eastAsia="Aptos"/>
          <w:szCs w:val="28"/>
        </w:rPr>
        <w:t xml:space="preserve"> </w:t>
      </w:r>
      <w:proofErr w:type="spellStart"/>
      <w:r>
        <w:rPr>
          <w:rFonts w:eastAsia="Aptos"/>
          <w:szCs w:val="28"/>
        </w:rPr>
        <w:t>лида</w:t>
      </w:r>
      <w:proofErr w:type="spellEnd"/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обычно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не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превышает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3-5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строк.</w:t>
      </w:r>
    </w:p>
    <w:p w:rsidR="00CA5972" w:rsidRDefault="00CA5972" w:rsidP="00CA5972">
      <w:pPr>
        <w:spacing w:after="0"/>
        <w:jc w:val="both"/>
      </w:pPr>
      <w:r>
        <w:rPr>
          <w:rFonts w:eastAsia="Aptos"/>
          <w:szCs w:val="28"/>
        </w:rPr>
        <w:t>Компетенции</w:t>
      </w:r>
      <w:r w:rsidR="006D3B88">
        <w:rPr>
          <w:rFonts w:eastAsia="Aptos"/>
          <w:szCs w:val="28"/>
        </w:rPr>
        <w:t xml:space="preserve"> </w:t>
      </w:r>
      <w:r>
        <w:rPr>
          <w:rFonts w:eastAsia="Aptos"/>
          <w:szCs w:val="28"/>
        </w:rPr>
        <w:t>(индикаторы):</w:t>
      </w:r>
      <w:r w:rsidR="006D3B88">
        <w:rPr>
          <w:szCs w:val="28"/>
        </w:rPr>
        <w:t xml:space="preserve"> </w:t>
      </w:r>
      <w:r>
        <w:rPr>
          <w:szCs w:val="28"/>
        </w:rPr>
        <w:t>ПК-1</w:t>
      </w:r>
      <w:r w:rsidR="006D3B88">
        <w:t xml:space="preserve"> </w:t>
      </w:r>
      <w:r>
        <w:t>(ПК-1.6.</w:t>
      </w:r>
      <w:r w:rsidR="006D3B88">
        <w:t xml:space="preserve"> </w:t>
      </w:r>
      <w:r>
        <w:t>ПК-1.7),</w:t>
      </w:r>
      <w:r w:rsidR="006D3B88">
        <w:t xml:space="preserve"> </w:t>
      </w:r>
      <w:r>
        <w:rPr>
          <w:szCs w:val="28"/>
        </w:rPr>
        <w:t>ПК-2</w:t>
      </w:r>
      <w:r w:rsidR="006D3B88">
        <w:rPr>
          <w:szCs w:val="28"/>
        </w:rPr>
        <w:t xml:space="preserve"> </w:t>
      </w:r>
      <w:r>
        <w:rPr>
          <w:szCs w:val="28"/>
        </w:rPr>
        <w:t>(</w:t>
      </w:r>
      <w:r>
        <w:t>ПК-2.1.</w:t>
      </w:r>
      <w:r w:rsidR="006D3B88">
        <w:t xml:space="preserve"> </w:t>
      </w:r>
      <w:r>
        <w:t>ПК-2.3)</w:t>
      </w:r>
    </w:p>
    <w:p w:rsidR="00B66804" w:rsidRDefault="00B66804"/>
    <w:sectPr w:rsidR="00B66804" w:rsidSect="00B66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F575C"/>
    <w:multiLevelType w:val="hybridMultilevel"/>
    <w:tmpl w:val="48463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B84A80"/>
    <w:multiLevelType w:val="hybridMultilevel"/>
    <w:tmpl w:val="D8DABF44"/>
    <w:lvl w:ilvl="0" w:tplc="ABFC710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5972"/>
    <w:rsid w:val="006D3B88"/>
    <w:rsid w:val="007808E4"/>
    <w:rsid w:val="008742D8"/>
    <w:rsid w:val="00B66804"/>
    <w:rsid w:val="00BE1F5D"/>
    <w:rsid w:val="00CA5972"/>
    <w:rsid w:val="00DF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9832"/>
  <w15:docId w15:val="{0C964D05-F0B8-4345-8111-C6E12F10E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972"/>
    <w:pPr>
      <w:spacing w:after="160" w:line="240" w:lineRule="auto"/>
    </w:pPr>
    <w:rPr>
      <w:rFonts w:ascii="Times New Roman" w:eastAsia="Calibri" w:hAnsi="Times New Roman" w:cs="Times New Roman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A5972"/>
    <w:rPr>
      <w:color w:val="0563C1"/>
      <w:u w:val="single"/>
    </w:rPr>
  </w:style>
  <w:style w:type="paragraph" w:styleId="a4">
    <w:name w:val="Normal (Web)"/>
    <w:basedOn w:val="a"/>
    <w:uiPriority w:val="99"/>
    <w:unhideWhenUsed/>
    <w:rsid w:val="00CA59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0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4%D0%B5%D0%BB%D1%8C%D0%B5%D1%82%D0%BE%D0%BD" TargetMode="External"/><Relationship Id="rId13" Type="http://schemas.openxmlformats.org/officeDocument/2006/relationships/hyperlink" Target="https://ru.wikipedia.org/w/index.php?title=%D0%91%D0%BB%D0%B8%D1%86-%D0%BE%D0%BF%D1%80%D0%BE%D1%81&amp;action=edit&amp;redlink=1" TargetMode="External"/><Relationship Id="rId18" Type="http://schemas.openxmlformats.org/officeDocument/2006/relationships/hyperlink" Target="https://ru.wikipedia.org/wiki/%D0%91%D0%B5%D1%81%D0%B5%D0%B4%D0%B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0%D0%BD%D0%BA%D0%B5%D1%82%D0%B0" TargetMode="External"/><Relationship Id="rId7" Type="http://schemas.openxmlformats.org/officeDocument/2006/relationships/hyperlink" Target="https://ru.wikipedia.org/w/index.php?title=%D0%97%D0%B0%D1%80%D0%B8%D1%81%D0%BE%D0%B2%D0%BA%D0%B0&amp;action=edit&amp;redlink=1" TargetMode="External"/><Relationship Id="rId12" Type="http://schemas.openxmlformats.org/officeDocument/2006/relationships/hyperlink" Target="https://ru.wikipedia.org/w/index.php?title=%D0%98%D0%BD%D1%84%D0%BE%D1%80%D0%BC%D0%B0%D1%86%D0%B8%D0%BE%D0%BD%D0%BD%D0%BE%D0%B5_%D0%B8%D0%BD%D1%82%D0%B5%D1%80%D0%B2%D1%8C%D1%8E&amp;action=edit&amp;redlink=1" TargetMode="External"/><Relationship Id="rId17" Type="http://schemas.openxmlformats.org/officeDocument/2006/relationships/hyperlink" Target="https://ru.wikipedia.org/w/index.php?title=%D0%90%D0%BD%D0%B0%D0%BB%D0%B8%D1%82%D0%B8%D1%87%D0%B5%D1%81%D0%BA%D0%B8%D0%B9_%D0%BE%D0%BF%D1%80%D0%BE%D1%81&amp;action=edit&amp;redlink=1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u.wikipedia.org/w/index.php?title=%D0%90%D0%BD%D0%B0%D0%BB%D0%B8%D1%82%D0%B8%D1%87%D0%B5%D1%81%D0%BA%D0%BE%D0%B5_%D0%B8%D0%BD%D1%82%D0%B5%D1%80%D0%B2%D1%8C%D1%8E&amp;action=edit&amp;redlink=1" TargetMode="External"/><Relationship Id="rId20" Type="http://schemas.openxmlformats.org/officeDocument/2006/relationships/hyperlink" Target="https://ru.wikipedia.org/w/index.php?title=%D0%A1%D0%BE%D1%86%D0%B8%D0%BE%D0%BB%D0%BE%D0%B3%D0%B8%D1%87%D0%B5%D1%81%D0%BA%D0%BE%D0%B5_%D1%80%D0%B5%D0%B7%D1%8E%D0%BC%D0%B5&amp;action=edit&amp;redlink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E%D1%87%D0%B5%D1%80%D0%BA" TargetMode="External"/><Relationship Id="rId11" Type="http://schemas.openxmlformats.org/officeDocument/2006/relationships/hyperlink" Target="https://ru.wikipedia.org/w/index.php?title=%D0%98%D0%BD%D1%84%D0%BE%D1%80%D0%BC%D0%B0%D1%86%D0%B8%D0%BE%D0%BD%D0%BD%D1%8B%D0%B9_%D0%BE%D1%82%D1%87%D0%B5%D1%82&amp;action=edit&amp;redlink=1" TargetMode="External"/><Relationship Id="rId24" Type="http://schemas.openxmlformats.org/officeDocument/2006/relationships/hyperlink" Target="https://ru.wikipedia.org/wiki/%D0%A1%D1%82%D0%B0%D1%82%D1%8C%D1%8F" TargetMode="External"/><Relationship Id="rId5" Type="http://schemas.openxmlformats.org/officeDocument/2006/relationships/hyperlink" Target="https://ru.wikipedia.org/wiki/%D0%AD%D1%81%D1%81%D0%B5" TargetMode="External"/><Relationship Id="rId15" Type="http://schemas.openxmlformats.org/officeDocument/2006/relationships/hyperlink" Target="https://ru.wikipedia.org/wiki/%D0%90%D0%BD%D0%B0%D0%BB%D0%B8%D1%82%D0%B8%D1%87%D0%B5%D1%81%D0%BA%D0%B8%D0%B9_%D0%BE%D1%82%D1%87%D0%B5%D1%82" TargetMode="External"/><Relationship Id="rId23" Type="http://schemas.openxmlformats.org/officeDocument/2006/relationships/hyperlink" Target="https://ru.wikipedia.org/wiki/%D0%A0%D0%B5%D1%86%D0%B5%D0%BD%D0%B7%D0%B8%D1%8F" TargetMode="External"/><Relationship Id="rId10" Type="http://schemas.openxmlformats.org/officeDocument/2006/relationships/hyperlink" Target="https://ru.wikipedia.org/wiki/%D0%9D%D0%BE%D0%B2%D0%BE%D1%81%D1%82%D1%8C" TargetMode="External"/><Relationship Id="rId19" Type="http://schemas.openxmlformats.org/officeDocument/2006/relationships/hyperlink" Target="https://ru.wikipedia.org/wiki/%D0%9A%D0%BE%D0%BC%D0%BC%D0%B5%D0%BD%D1%82%D0%B0%D1%80%D0%B8%D0%B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7%D0%B0%D0%BC%D0%B5%D1%82%D0%BA%D0%B0" TargetMode="External"/><Relationship Id="rId14" Type="http://schemas.openxmlformats.org/officeDocument/2006/relationships/hyperlink" Target="https://ru.wikipedia.org/wiki/%D0%92%D0%BE%D0%BF%D1%80%D0%BE%D1%81-%D0%BE%D1%82%D0%B2%D0%B5%D1%82" TargetMode="External"/><Relationship Id="rId22" Type="http://schemas.openxmlformats.org/officeDocument/2006/relationships/hyperlink" Target="https://ru.wikipedia.org/wiki/%D0%9C%D0%BE%D0%BD%D0%B8%D1%82%D0%BE%D1%80%D0%B8%D0%BD%D0%B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3098</Words>
  <Characters>17661</Characters>
  <Application>Microsoft Office Word</Application>
  <DocSecurity>0</DocSecurity>
  <Lines>147</Lines>
  <Paragraphs>41</Paragraphs>
  <ScaleCrop>false</ScaleCrop>
  <Company/>
  <LinksUpToDate>false</LinksUpToDate>
  <CharactersWithSpaces>20718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Asus</cp:lastModifiedBy>
  <cp:revision>3</cp:revision>
  <dcterms:created xsi:type="dcterms:W3CDTF">2025-06-05T11:37:00Z</dcterms:created>
  <dcterms:modified xsi:type="dcterms:W3CDTF">2025-09-27T11:27:00Z</dcterms:modified>
</cp:coreProperties>
</file>