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07" w:rsidRPr="00D9628A" w:rsidRDefault="00560407" w:rsidP="00FD1A0F">
      <w:pPr>
        <w:spacing w:after="0"/>
        <w:jc w:val="center"/>
        <w:rPr>
          <w:b/>
          <w:szCs w:val="28"/>
        </w:rPr>
      </w:pPr>
      <w:r w:rsidRPr="00D9628A">
        <w:rPr>
          <w:b/>
          <w:szCs w:val="28"/>
        </w:rPr>
        <w:t xml:space="preserve">Комплект оценочных материалов по дисциплине </w:t>
      </w:r>
    </w:p>
    <w:p w:rsidR="00560407" w:rsidRPr="00D9628A" w:rsidRDefault="00560407" w:rsidP="00FD1A0F">
      <w:pPr>
        <w:spacing w:after="0"/>
        <w:jc w:val="center"/>
        <w:rPr>
          <w:b/>
          <w:szCs w:val="28"/>
        </w:rPr>
      </w:pPr>
      <w:r w:rsidRPr="00D9628A">
        <w:rPr>
          <w:b/>
          <w:szCs w:val="28"/>
        </w:rPr>
        <w:t>«</w:t>
      </w:r>
      <w:r>
        <w:rPr>
          <w:b/>
          <w:szCs w:val="28"/>
        </w:rPr>
        <w:t>Жанры журналистики</w:t>
      </w:r>
      <w:r w:rsidRPr="00D9628A">
        <w:rPr>
          <w:b/>
          <w:szCs w:val="28"/>
        </w:rPr>
        <w:t>»</w:t>
      </w:r>
    </w:p>
    <w:p w:rsidR="00560407" w:rsidRPr="00D9628A" w:rsidRDefault="00560407" w:rsidP="00FD1A0F">
      <w:pPr>
        <w:spacing w:after="0"/>
        <w:jc w:val="center"/>
        <w:rPr>
          <w:b/>
          <w:szCs w:val="28"/>
        </w:rPr>
      </w:pPr>
    </w:p>
    <w:p w:rsidR="00560407" w:rsidRPr="00D9628A" w:rsidRDefault="00560407" w:rsidP="00FD1A0F">
      <w:pPr>
        <w:spacing w:after="0"/>
        <w:ind w:hanging="142"/>
        <w:jc w:val="both"/>
        <w:rPr>
          <w:b/>
          <w:szCs w:val="28"/>
        </w:rPr>
      </w:pPr>
      <w:r w:rsidRPr="00D9628A">
        <w:rPr>
          <w:b/>
          <w:szCs w:val="28"/>
        </w:rPr>
        <w:t>Задания закрытого типа</w:t>
      </w:r>
    </w:p>
    <w:p w:rsidR="00560407" w:rsidRPr="00D9628A" w:rsidRDefault="00560407" w:rsidP="00FD1A0F">
      <w:pPr>
        <w:spacing w:after="0"/>
        <w:ind w:hanging="142"/>
        <w:jc w:val="both"/>
        <w:rPr>
          <w:b/>
          <w:szCs w:val="28"/>
        </w:rPr>
      </w:pPr>
      <w:r w:rsidRPr="00D9628A">
        <w:rPr>
          <w:b/>
          <w:szCs w:val="28"/>
        </w:rPr>
        <w:tab/>
      </w:r>
    </w:p>
    <w:p w:rsidR="00560407" w:rsidRPr="00D9628A" w:rsidRDefault="00560407" w:rsidP="00FD1A0F">
      <w:pPr>
        <w:spacing w:after="0"/>
        <w:ind w:firstLine="567"/>
        <w:jc w:val="both"/>
        <w:rPr>
          <w:b/>
          <w:szCs w:val="28"/>
        </w:rPr>
      </w:pPr>
      <w:r w:rsidRPr="00D9628A">
        <w:rPr>
          <w:b/>
          <w:szCs w:val="28"/>
        </w:rPr>
        <w:t>Задания закрытого типа на выбор правильного ответа</w:t>
      </w:r>
    </w:p>
    <w:p w:rsidR="00560407" w:rsidRPr="00681DF9" w:rsidRDefault="00560407" w:rsidP="00FD1A0F">
      <w:pPr>
        <w:spacing w:after="0"/>
        <w:ind w:firstLine="567"/>
        <w:jc w:val="both"/>
        <w:rPr>
          <w:bCs/>
          <w:szCs w:val="28"/>
        </w:rPr>
      </w:pPr>
    </w:p>
    <w:p w:rsidR="00560407" w:rsidRDefault="00560407" w:rsidP="00FD1A0F">
      <w:pPr>
        <w:spacing w:after="0"/>
        <w:jc w:val="both"/>
        <w:rPr>
          <w:bCs/>
          <w:i/>
          <w:szCs w:val="28"/>
        </w:rPr>
      </w:pPr>
      <w:r>
        <w:rPr>
          <w:bCs/>
          <w:i/>
          <w:szCs w:val="28"/>
        </w:rPr>
        <w:t xml:space="preserve">1. </w:t>
      </w:r>
      <w:r w:rsidRPr="00681DF9">
        <w:rPr>
          <w:bCs/>
          <w:i/>
          <w:szCs w:val="28"/>
        </w:rPr>
        <w:t>Выберите один правильный ответ</w:t>
      </w:r>
      <w:r>
        <w:rPr>
          <w:bCs/>
          <w:i/>
          <w:szCs w:val="28"/>
        </w:rPr>
        <w:t>.</w:t>
      </w:r>
    </w:p>
    <w:p w:rsidR="00560407" w:rsidRPr="00CB6E0F" w:rsidRDefault="00560407" w:rsidP="00FD1A0F">
      <w:pPr>
        <w:spacing w:after="0"/>
        <w:jc w:val="both"/>
        <w:rPr>
          <w:bCs/>
          <w:i/>
          <w:szCs w:val="28"/>
        </w:rPr>
      </w:pPr>
      <w:r w:rsidRPr="00EF7E00">
        <w:t xml:space="preserve">Как называются небольшие, порой </w:t>
      </w:r>
      <w:proofErr w:type="spellStart"/>
      <w:r w:rsidRPr="00EF7E00">
        <w:t>однофразные</w:t>
      </w:r>
      <w:proofErr w:type="spellEnd"/>
      <w:r w:rsidRPr="00EF7E00">
        <w:t xml:space="preserve"> сообщения, не имеющие</w:t>
      </w:r>
      <w:r>
        <w:t xml:space="preserve"> </w:t>
      </w:r>
      <w:r w:rsidRPr="00EF7E00">
        <w:t>своего заголовка?</w:t>
      </w:r>
    </w:p>
    <w:p w:rsidR="00560407" w:rsidRPr="00EF7E00" w:rsidRDefault="00560407" w:rsidP="00FD1A0F">
      <w:pPr>
        <w:tabs>
          <w:tab w:val="left" w:pos="1800"/>
        </w:tabs>
        <w:spacing w:after="0"/>
        <w:jc w:val="both"/>
      </w:pPr>
      <w:r w:rsidRPr="00EF7E00">
        <w:t>А</w:t>
      </w:r>
      <w:r>
        <w:t>)</w:t>
      </w:r>
      <w:r w:rsidRPr="00EF7E00">
        <w:t xml:space="preserve"> </w:t>
      </w:r>
      <w:r>
        <w:t>х</w:t>
      </w:r>
      <w:r w:rsidRPr="00EF7E00">
        <w:t>роника</w:t>
      </w:r>
      <w:r w:rsidR="001A78AF">
        <w:t>;</w:t>
      </w:r>
    </w:p>
    <w:p w:rsidR="00560407" w:rsidRPr="00216770" w:rsidRDefault="00560407" w:rsidP="00FD1A0F">
      <w:pPr>
        <w:spacing w:after="0"/>
        <w:jc w:val="both"/>
      </w:pPr>
      <w:r w:rsidRPr="00216770">
        <w:t>Б</w:t>
      </w:r>
      <w:r>
        <w:t>)</w:t>
      </w:r>
      <w:r w:rsidRPr="00216770">
        <w:t xml:space="preserve"> </w:t>
      </w:r>
      <w:r>
        <w:t>к</w:t>
      </w:r>
      <w:r w:rsidRPr="00216770">
        <w:t>орреспонденция</w:t>
      </w:r>
      <w:r w:rsidR="001A78AF">
        <w:t>;</w:t>
      </w:r>
    </w:p>
    <w:p w:rsidR="00560407" w:rsidRPr="00216770" w:rsidRDefault="00560407" w:rsidP="00FD1A0F">
      <w:pPr>
        <w:spacing w:after="0"/>
        <w:jc w:val="both"/>
      </w:pPr>
      <w:r w:rsidRPr="00216770">
        <w:t>В</w:t>
      </w:r>
      <w:r>
        <w:t>) з</w:t>
      </w:r>
      <w:r w:rsidRPr="00216770">
        <w:t>аметка</w:t>
      </w:r>
      <w:r w:rsidR="001A78AF">
        <w:t>.</w:t>
      </w:r>
    </w:p>
    <w:p w:rsidR="00560407" w:rsidRPr="00216770" w:rsidRDefault="00560407" w:rsidP="00FD1A0F">
      <w:pPr>
        <w:spacing w:after="0"/>
        <w:jc w:val="both"/>
      </w:pPr>
      <w:r w:rsidRPr="00216770">
        <w:t>Правильный ответ: А</w:t>
      </w:r>
    </w:p>
    <w:p w:rsidR="00560407" w:rsidRPr="00216770" w:rsidRDefault="00560407" w:rsidP="00FD1A0F">
      <w:pPr>
        <w:spacing w:after="0"/>
        <w:jc w:val="both"/>
      </w:pPr>
      <w:r w:rsidRPr="00216770">
        <w:t>Компетенции (индикаторы): ПК-1</w:t>
      </w:r>
      <w:r>
        <w:t xml:space="preserve"> (</w:t>
      </w:r>
      <w:bookmarkStart w:id="0" w:name="_Hlk196736348"/>
      <w:r>
        <w:t>ПК-1.3</w:t>
      </w:r>
      <w:r w:rsidRPr="004552C7">
        <w:t xml:space="preserve"> </w:t>
      </w:r>
      <w:r>
        <w:t>ПК-1.4)</w:t>
      </w:r>
    </w:p>
    <w:bookmarkEnd w:id="0"/>
    <w:p w:rsidR="00560407" w:rsidRPr="00216770" w:rsidRDefault="00560407" w:rsidP="00FD1A0F">
      <w:pPr>
        <w:spacing w:after="0"/>
        <w:ind w:hanging="142"/>
        <w:jc w:val="both"/>
      </w:pPr>
    </w:p>
    <w:p w:rsidR="00560407" w:rsidRPr="0098643C" w:rsidRDefault="00560407" w:rsidP="00FD1A0F">
      <w:pPr>
        <w:spacing w:after="0"/>
        <w:jc w:val="both"/>
        <w:rPr>
          <w:rFonts w:eastAsia="Aptos"/>
          <w:i/>
          <w:iCs/>
          <w:szCs w:val="28"/>
        </w:rPr>
      </w:pPr>
      <w:r w:rsidRPr="0098643C">
        <w:rPr>
          <w:i/>
          <w:iCs/>
        </w:rPr>
        <w:t>2. </w:t>
      </w:r>
      <w:r w:rsidRPr="0098643C">
        <w:rPr>
          <w:rFonts w:eastAsia="Aptos"/>
          <w:i/>
          <w:iCs/>
          <w:szCs w:val="28"/>
        </w:rPr>
        <w:t>Выберите один правильный ответ.</w:t>
      </w:r>
    </w:p>
    <w:p w:rsidR="00560407" w:rsidRPr="00F7614E" w:rsidRDefault="00560407" w:rsidP="00FD1A0F">
      <w:pPr>
        <w:spacing w:after="0"/>
        <w:jc w:val="both"/>
        <w:rPr>
          <w:rFonts w:eastAsia="Aptos"/>
          <w:i/>
          <w:iCs/>
          <w:szCs w:val="28"/>
        </w:rPr>
      </w:pPr>
      <w:r w:rsidRPr="00EF7E00">
        <w:t>Какой жанр журналистики освещает такие события, как слёт, встреча, выставка, митинг, соревнование, праздник и т. п.?</w:t>
      </w:r>
    </w:p>
    <w:p w:rsidR="00560407" w:rsidRPr="00EF7E00" w:rsidRDefault="00560407" w:rsidP="00FD1A0F">
      <w:pPr>
        <w:spacing w:after="0"/>
        <w:jc w:val="both"/>
      </w:pPr>
      <w:r w:rsidRPr="00EF7E00">
        <w:t>А</w:t>
      </w:r>
      <w:r>
        <w:t>)</w:t>
      </w:r>
      <w:r w:rsidRPr="00EF7E00">
        <w:t xml:space="preserve"> </w:t>
      </w:r>
      <w:r>
        <w:t>з</w:t>
      </w:r>
      <w:r w:rsidRPr="00EF7E00">
        <w:t>аметка</w:t>
      </w:r>
      <w:r w:rsidR="001A78AF">
        <w:t>;</w:t>
      </w:r>
    </w:p>
    <w:p w:rsidR="00560407" w:rsidRPr="00EF7E00" w:rsidRDefault="00560407" w:rsidP="00FD1A0F">
      <w:pPr>
        <w:spacing w:after="0"/>
        <w:jc w:val="both"/>
      </w:pPr>
      <w:r w:rsidRPr="00EF7E00">
        <w:t>Б</w:t>
      </w:r>
      <w:r>
        <w:t>)</w:t>
      </w:r>
      <w:r w:rsidRPr="00EF7E00">
        <w:t xml:space="preserve"> </w:t>
      </w:r>
      <w:r>
        <w:t>к</w:t>
      </w:r>
      <w:r w:rsidRPr="00EF7E00">
        <w:t>омментарий</w:t>
      </w:r>
      <w:r w:rsidR="001A78AF">
        <w:t>;</w:t>
      </w:r>
    </w:p>
    <w:p w:rsidR="00560407" w:rsidRPr="00EF7E00" w:rsidRDefault="00560407" w:rsidP="00FD1A0F">
      <w:pPr>
        <w:spacing w:after="0"/>
        <w:jc w:val="both"/>
      </w:pPr>
      <w:r w:rsidRPr="00EF7E00">
        <w:t>В</w:t>
      </w:r>
      <w:r>
        <w:t>)</w:t>
      </w:r>
      <w:r w:rsidRPr="00EF7E00">
        <w:t xml:space="preserve"> </w:t>
      </w:r>
      <w:r>
        <w:t>о</w:t>
      </w:r>
      <w:r w:rsidRPr="00EF7E00">
        <w:t>тчёт</w:t>
      </w:r>
      <w:r w:rsidR="001A78AF">
        <w:t>.</w:t>
      </w:r>
    </w:p>
    <w:p w:rsidR="00560407" w:rsidRPr="00EF7E00" w:rsidRDefault="00560407" w:rsidP="00FD1A0F">
      <w:pPr>
        <w:spacing w:after="0"/>
        <w:jc w:val="both"/>
      </w:pPr>
      <w:bookmarkStart w:id="1" w:name="_Hlk191372533"/>
      <w:r w:rsidRPr="00EF7E00">
        <w:t>Правильный ответ: В</w:t>
      </w:r>
    </w:p>
    <w:p w:rsidR="00560407" w:rsidRPr="00216770" w:rsidRDefault="00560407" w:rsidP="00FD1A0F">
      <w:pPr>
        <w:spacing w:after="0"/>
        <w:jc w:val="both"/>
      </w:pPr>
      <w:r w:rsidRPr="00EF7E00">
        <w:t>Компетенции (индикаторы): ПК-1</w:t>
      </w:r>
      <w:r w:rsidRPr="00DB0BD9">
        <w:t xml:space="preserve"> </w:t>
      </w:r>
      <w:r>
        <w:t>(ПК-1.3 ПК-1.4)</w:t>
      </w:r>
    </w:p>
    <w:p w:rsidR="00560407" w:rsidRPr="00EF7E00" w:rsidRDefault="00560407" w:rsidP="00FD1A0F">
      <w:pPr>
        <w:spacing w:after="0"/>
        <w:jc w:val="both"/>
      </w:pPr>
    </w:p>
    <w:p w:rsidR="00560407" w:rsidRPr="0098643C" w:rsidRDefault="00560407" w:rsidP="00FD1A0F">
      <w:pPr>
        <w:spacing w:after="0"/>
        <w:jc w:val="both"/>
        <w:rPr>
          <w:rFonts w:eastAsia="Aptos"/>
          <w:i/>
          <w:iCs/>
          <w:szCs w:val="28"/>
        </w:rPr>
      </w:pPr>
      <w:bookmarkStart w:id="2" w:name="_Hlk192778812"/>
      <w:bookmarkEnd w:id="1"/>
      <w:r w:rsidRPr="0098643C">
        <w:rPr>
          <w:i/>
          <w:iCs/>
        </w:rPr>
        <w:t>3.  </w:t>
      </w:r>
      <w:r w:rsidRPr="0098643C">
        <w:rPr>
          <w:rFonts w:eastAsia="Aptos"/>
          <w:i/>
          <w:iCs/>
          <w:szCs w:val="28"/>
        </w:rPr>
        <w:t>Выберите один правильный ответ.</w:t>
      </w:r>
    </w:p>
    <w:bookmarkEnd w:id="2"/>
    <w:p w:rsidR="00560407" w:rsidRPr="00EF7E00" w:rsidRDefault="00560407" w:rsidP="00FD1A0F">
      <w:pPr>
        <w:spacing w:after="0"/>
        <w:jc w:val="both"/>
      </w:pPr>
      <w:r w:rsidRPr="00EF7E00">
        <w:t>Основной закон, регламентирующий деятельность журналиста в РФ?</w:t>
      </w:r>
    </w:p>
    <w:p w:rsidR="00560407" w:rsidRPr="00EF7E00" w:rsidRDefault="00560407" w:rsidP="00FD1A0F">
      <w:pPr>
        <w:spacing w:after="0"/>
        <w:jc w:val="both"/>
      </w:pPr>
      <w:r w:rsidRPr="00EF7E00">
        <w:t>А</w:t>
      </w:r>
      <w:r>
        <w:t>)</w:t>
      </w:r>
      <w:r w:rsidRPr="00EF7E00">
        <w:t xml:space="preserve"> «О средствах массовой информации»</w:t>
      </w:r>
      <w:r w:rsidR="001A78AF">
        <w:t>;</w:t>
      </w:r>
    </w:p>
    <w:p w:rsidR="00560407" w:rsidRPr="00EF7E00" w:rsidRDefault="00560407" w:rsidP="00FD1A0F">
      <w:pPr>
        <w:spacing w:after="0"/>
        <w:jc w:val="both"/>
      </w:pPr>
      <w:r w:rsidRPr="00EF7E00">
        <w:t>Б</w:t>
      </w:r>
      <w:r>
        <w:t xml:space="preserve">) </w:t>
      </w:r>
      <w:r w:rsidRPr="00EF7E00">
        <w:t>«Об авторском праве и смежных правах»</w:t>
      </w:r>
      <w:r w:rsidR="001A78AF">
        <w:t>;</w:t>
      </w:r>
    </w:p>
    <w:p w:rsidR="00560407" w:rsidRPr="00EF7E00" w:rsidRDefault="00560407" w:rsidP="00FD1A0F">
      <w:pPr>
        <w:spacing w:after="0"/>
        <w:jc w:val="both"/>
      </w:pPr>
      <w:r w:rsidRPr="00EF7E00">
        <w:t>В</w:t>
      </w:r>
      <w:r>
        <w:t xml:space="preserve">) </w:t>
      </w:r>
      <w:r w:rsidRPr="00EF7E00">
        <w:t>«О рекламе»</w:t>
      </w:r>
      <w:r w:rsidR="001A78AF">
        <w:t>.</w:t>
      </w:r>
    </w:p>
    <w:p w:rsidR="00560407" w:rsidRPr="00EF7E00" w:rsidRDefault="00560407" w:rsidP="00FD1A0F">
      <w:pPr>
        <w:spacing w:after="0"/>
        <w:jc w:val="both"/>
      </w:pPr>
      <w:bookmarkStart w:id="3" w:name="_Hlk191373441"/>
      <w:bookmarkStart w:id="4" w:name="_Hlk191373253"/>
      <w:r w:rsidRPr="00EF7E00">
        <w:t>Правильный ответ: А</w:t>
      </w:r>
    </w:p>
    <w:p w:rsidR="00560407" w:rsidRPr="00EF7E00" w:rsidRDefault="00560407" w:rsidP="00FD1A0F">
      <w:pPr>
        <w:spacing w:after="0"/>
        <w:jc w:val="both"/>
      </w:pPr>
      <w:r w:rsidRPr="00EF7E00">
        <w:t>Компетенции (индикаторы): ПК-1</w:t>
      </w:r>
      <w:r>
        <w:t>(ПК-1.1</w:t>
      </w:r>
      <w:r w:rsidRPr="004552C7">
        <w:t xml:space="preserve"> </w:t>
      </w:r>
      <w:r>
        <w:t>ПК-1.6)</w:t>
      </w:r>
    </w:p>
    <w:bookmarkEnd w:id="3"/>
    <w:p w:rsidR="00560407" w:rsidRPr="00EF7E00" w:rsidRDefault="00560407" w:rsidP="00FD1A0F">
      <w:pPr>
        <w:spacing w:after="0"/>
        <w:jc w:val="both"/>
      </w:pPr>
    </w:p>
    <w:bookmarkEnd w:id="4"/>
    <w:p w:rsidR="00560407" w:rsidRPr="0098643C" w:rsidRDefault="00560407" w:rsidP="00FD1A0F">
      <w:pPr>
        <w:spacing w:after="0"/>
        <w:jc w:val="both"/>
        <w:rPr>
          <w:rFonts w:eastAsia="Aptos"/>
          <w:i/>
          <w:iCs/>
          <w:szCs w:val="28"/>
        </w:rPr>
      </w:pPr>
      <w:r w:rsidRPr="0098643C">
        <w:rPr>
          <w:i/>
          <w:iCs/>
        </w:rPr>
        <w:t>4. </w:t>
      </w:r>
      <w:r w:rsidRPr="0098643C">
        <w:rPr>
          <w:rFonts w:eastAsia="Aptos"/>
          <w:i/>
          <w:iCs/>
          <w:szCs w:val="28"/>
        </w:rPr>
        <w:t>Выберите один правильный ответ.</w:t>
      </w:r>
    </w:p>
    <w:p w:rsidR="00560407" w:rsidRPr="00EF7E00" w:rsidRDefault="00560407" w:rsidP="00FD1A0F">
      <w:pPr>
        <w:spacing w:after="0"/>
        <w:jc w:val="both"/>
      </w:pPr>
      <w:r w:rsidRPr="00EF7E00">
        <w:t>Какие сведения относятся к охраняемым законом тайнам?</w:t>
      </w:r>
    </w:p>
    <w:p w:rsidR="00560407" w:rsidRPr="00EF7E00" w:rsidRDefault="00560407" w:rsidP="00FD1A0F">
      <w:pPr>
        <w:spacing w:after="0"/>
        <w:jc w:val="both"/>
      </w:pPr>
      <w:r w:rsidRPr="00EF7E00">
        <w:t>А</w:t>
      </w:r>
      <w:r>
        <w:t>)</w:t>
      </w:r>
      <w:r w:rsidRPr="00EF7E00">
        <w:t xml:space="preserve"> </w:t>
      </w:r>
      <w:r>
        <w:t>с</w:t>
      </w:r>
      <w:r w:rsidRPr="00EF7E00">
        <w:t>ведения о чрезвычайных происшествиях и катастрофах, угрожающих безопасности граждан</w:t>
      </w:r>
      <w:r w:rsidR="001A78AF">
        <w:t>;</w:t>
      </w:r>
    </w:p>
    <w:p w:rsidR="00560407" w:rsidRPr="00EF7E00" w:rsidRDefault="00560407" w:rsidP="00FD1A0F">
      <w:pPr>
        <w:spacing w:after="0"/>
        <w:jc w:val="both"/>
      </w:pPr>
      <w:r w:rsidRPr="00EF7E00">
        <w:t>Б</w:t>
      </w:r>
      <w:r>
        <w:t>)</w:t>
      </w:r>
      <w:r w:rsidRPr="00EF7E00">
        <w:t xml:space="preserve"> </w:t>
      </w:r>
      <w:r>
        <w:t>с</w:t>
      </w:r>
      <w:r w:rsidRPr="00EF7E00">
        <w:t>ведения о состоянии окружающей среды в вашем крае, факты промышленного загрязнения воздуха, водоемов, земельных площадей</w:t>
      </w:r>
      <w:r w:rsidR="001A78AF">
        <w:t>;</w:t>
      </w:r>
    </w:p>
    <w:p w:rsidR="00560407" w:rsidRPr="00EF7E00" w:rsidRDefault="00560407" w:rsidP="00FD1A0F">
      <w:pPr>
        <w:spacing w:after="0"/>
        <w:jc w:val="both"/>
      </w:pPr>
      <w:r w:rsidRPr="00EF7E00">
        <w:t>В</w:t>
      </w:r>
      <w:r>
        <w:t>)</w:t>
      </w:r>
      <w:r w:rsidRPr="00EF7E00">
        <w:t xml:space="preserve"> ведения в области экономики, науки и техники, связанные с оборонными технологиями</w:t>
      </w:r>
      <w:r w:rsidR="001A78AF">
        <w:t>.</w:t>
      </w:r>
    </w:p>
    <w:p w:rsidR="00560407" w:rsidRPr="00EF7E00" w:rsidRDefault="00560407" w:rsidP="00FD1A0F">
      <w:pPr>
        <w:spacing w:after="0"/>
        <w:jc w:val="both"/>
      </w:pPr>
      <w:r w:rsidRPr="00EF7E00">
        <w:t>Правильный ответ: В</w:t>
      </w:r>
    </w:p>
    <w:p w:rsidR="00560407" w:rsidRDefault="00560407" w:rsidP="00FD1A0F">
      <w:pPr>
        <w:spacing w:after="0"/>
        <w:jc w:val="both"/>
      </w:pPr>
      <w:r w:rsidRPr="00EF7E00">
        <w:t>Компетенции</w:t>
      </w:r>
      <w:r>
        <w:t xml:space="preserve">: </w:t>
      </w:r>
      <w:r w:rsidRPr="00EF7E00">
        <w:t>ПК-1</w:t>
      </w:r>
      <w:r>
        <w:t>(ПК-1.3</w:t>
      </w:r>
      <w:r w:rsidRPr="004552C7">
        <w:t xml:space="preserve"> </w:t>
      </w:r>
      <w:r>
        <w:t>ПК-1.4)</w:t>
      </w:r>
    </w:p>
    <w:p w:rsidR="003F782C" w:rsidRDefault="003F782C" w:rsidP="00FD1A0F">
      <w:pPr>
        <w:spacing w:after="0"/>
        <w:jc w:val="center"/>
        <w:rPr>
          <w:b/>
          <w:kern w:val="0"/>
          <w:szCs w:val="28"/>
        </w:rPr>
      </w:pPr>
      <w:bookmarkStart w:id="5" w:name="_Hlk191372712"/>
    </w:p>
    <w:p w:rsidR="00560407" w:rsidRPr="00704404" w:rsidRDefault="00560407" w:rsidP="00FD1A0F">
      <w:pPr>
        <w:spacing w:after="0"/>
        <w:jc w:val="center"/>
        <w:rPr>
          <w:b/>
          <w:kern w:val="0"/>
          <w:szCs w:val="28"/>
        </w:rPr>
      </w:pPr>
      <w:r w:rsidRPr="00704404">
        <w:rPr>
          <w:b/>
          <w:kern w:val="0"/>
          <w:szCs w:val="28"/>
        </w:rPr>
        <w:t>Задания закрытого типа на установление соответствия</w:t>
      </w:r>
    </w:p>
    <w:p w:rsidR="00560407" w:rsidRPr="001A2DC6" w:rsidRDefault="00560407" w:rsidP="00FD1A0F">
      <w:pPr>
        <w:spacing w:after="0"/>
        <w:jc w:val="both"/>
        <w:rPr>
          <w:rFonts w:eastAsia="Aptos"/>
          <w:szCs w:val="28"/>
        </w:rPr>
      </w:pPr>
      <w:bookmarkStart w:id="6" w:name="_Hlk192779933"/>
      <w:bookmarkEnd w:id="5"/>
      <w:r w:rsidRPr="001A25E3">
        <w:rPr>
          <w:bCs/>
          <w:i/>
          <w:kern w:val="0"/>
          <w:szCs w:val="28"/>
        </w:rPr>
        <w:lastRenderedPageBreak/>
        <w:t xml:space="preserve">1. </w:t>
      </w:r>
      <w:bookmarkStart w:id="7" w:name="_Hlk191468029"/>
      <w:bookmarkEnd w:id="6"/>
      <w:r w:rsidRPr="001A2DC6">
        <w:rPr>
          <w:rFonts w:eastAsia="Aptos"/>
          <w:i/>
          <w:iCs/>
          <w:szCs w:val="28"/>
        </w:rPr>
        <w:t xml:space="preserve">Установите соответствие между понятиями и их определениями. </w:t>
      </w:r>
      <w:r w:rsidRPr="001A2DC6">
        <w:rPr>
          <w:rFonts w:eastAsia="Aptos" w:cs="Aptos"/>
          <w:i/>
          <w:iCs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567"/>
        <w:gridCol w:w="4819"/>
      </w:tblGrid>
      <w:tr w:rsidR="00560407" w:rsidRPr="00144869" w:rsidTr="000A14E0">
        <w:tc>
          <w:tcPr>
            <w:tcW w:w="3936" w:type="dxa"/>
            <w:gridSpan w:val="2"/>
            <w:shd w:val="clear" w:color="auto" w:fill="auto"/>
          </w:tcPr>
          <w:p w:rsidR="00560407" w:rsidRPr="00144869" w:rsidRDefault="00560407" w:rsidP="00FD1A0F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Понятия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560407" w:rsidRPr="00144869" w:rsidRDefault="00560407" w:rsidP="00FD1A0F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b/>
                <w:kern w:val="0"/>
                <w:szCs w:val="28"/>
                <w:lang w:eastAsia="ru-RU"/>
              </w:rPr>
            </w:pPr>
            <w:r w:rsidRPr="00144869">
              <w:rPr>
                <w:rFonts w:eastAsia="Times New Roman"/>
                <w:kern w:val="0"/>
                <w:szCs w:val="28"/>
                <w:lang w:eastAsia="ru-RU"/>
              </w:rPr>
              <w:t>Определения</w:t>
            </w:r>
          </w:p>
        </w:tc>
      </w:tr>
      <w:tr w:rsidR="00560407" w:rsidRPr="00144869" w:rsidTr="000A14E0">
        <w:tc>
          <w:tcPr>
            <w:tcW w:w="534" w:type="dxa"/>
            <w:shd w:val="clear" w:color="auto" w:fill="auto"/>
          </w:tcPr>
          <w:p w:rsidR="00560407" w:rsidRPr="00144869" w:rsidRDefault="00560407" w:rsidP="00FD1A0F">
            <w:pPr>
              <w:shd w:val="clear" w:color="auto" w:fill="FFFFFF"/>
              <w:spacing w:after="0"/>
              <w:ind w:hanging="459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144869">
              <w:rPr>
                <w:rFonts w:eastAsia="Times New Roman"/>
                <w:iCs/>
                <w:kern w:val="0"/>
                <w:szCs w:val="28"/>
                <w:lang w:eastAsia="ru-RU"/>
              </w:rPr>
              <w:t>1)</w:t>
            </w:r>
          </w:p>
        </w:tc>
        <w:tc>
          <w:tcPr>
            <w:tcW w:w="3402" w:type="dxa"/>
            <w:shd w:val="clear" w:color="auto" w:fill="auto"/>
          </w:tcPr>
          <w:p w:rsidR="00560407" w:rsidRPr="00144869" w:rsidRDefault="00560407" w:rsidP="00FD1A0F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iCs/>
                <w:kern w:val="0"/>
                <w:szCs w:val="28"/>
                <w:lang w:eastAsia="ru-RU"/>
              </w:rPr>
              <w:t>Расширенная информация</w:t>
            </w:r>
          </w:p>
        </w:tc>
        <w:tc>
          <w:tcPr>
            <w:tcW w:w="567" w:type="dxa"/>
            <w:shd w:val="clear" w:color="auto" w:fill="auto"/>
          </w:tcPr>
          <w:p w:rsidR="00560407" w:rsidRPr="00144869" w:rsidRDefault="00560407" w:rsidP="00FD1A0F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144869">
              <w:rPr>
                <w:rFonts w:eastAsia="Times New Roman"/>
                <w:iCs/>
                <w:kern w:val="0"/>
                <w:szCs w:val="28"/>
                <w:lang w:eastAsia="ru-RU"/>
              </w:rPr>
              <w:t>А)</w:t>
            </w:r>
          </w:p>
        </w:tc>
        <w:tc>
          <w:tcPr>
            <w:tcW w:w="4819" w:type="dxa"/>
            <w:shd w:val="clear" w:color="auto" w:fill="auto"/>
          </w:tcPr>
          <w:p w:rsidR="00560407" w:rsidRDefault="00560407" w:rsidP="00FD1A0F">
            <w:pPr>
              <w:shd w:val="clear" w:color="auto" w:fill="FFFFFF"/>
              <w:spacing w:after="0"/>
              <w:contextualSpacing/>
              <w:jc w:val="both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144869">
              <w:rPr>
                <w:rFonts w:eastAsia="Times New Roman"/>
                <w:iCs/>
                <w:kern w:val="0"/>
                <w:szCs w:val="28"/>
                <w:lang w:eastAsia="ru-RU"/>
              </w:rPr>
              <w:t xml:space="preserve">10-30 строк, имеет свой заголовок. </w:t>
            </w:r>
          </w:p>
          <w:p w:rsidR="00560407" w:rsidRPr="00144869" w:rsidRDefault="00560407" w:rsidP="00FD1A0F">
            <w:pPr>
              <w:shd w:val="clear" w:color="auto" w:fill="FFFFFF"/>
              <w:spacing w:after="0"/>
              <w:contextualSpacing/>
              <w:jc w:val="both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144869">
              <w:rPr>
                <w:rFonts w:eastAsia="Times New Roman"/>
                <w:iCs/>
                <w:kern w:val="0"/>
                <w:szCs w:val="28"/>
                <w:lang w:eastAsia="ru-RU"/>
              </w:rPr>
              <w:t>Это хроника с подробностями. Такое изложение дает более яркое представление о случившемся событии.</w:t>
            </w:r>
          </w:p>
        </w:tc>
      </w:tr>
      <w:tr w:rsidR="00560407" w:rsidRPr="00144869" w:rsidTr="000A14E0">
        <w:tc>
          <w:tcPr>
            <w:tcW w:w="534" w:type="dxa"/>
            <w:shd w:val="clear" w:color="auto" w:fill="auto"/>
          </w:tcPr>
          <w:p w:rsidR="00560407" w:rsidRPr="00144869" w:rsidRDefault="00560407" w:rsidP="00FD1A0F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144869">
              <w:rPr>
                <w:rFonts w:eastAsia="Times New Roman"/>
                <w:iCs/>
                <w:kern w:val="0"/>
                <w:szCs w:val="28"/>
                <w:lang w:eastAsia="ru-RU"/>
              </w:rPr>
              <w:t>2)</w:t>
            </w:r>
          </w:p>
        </w:tc>
        <w:tc>
          <w:tcPr>
            <w:tcW w:w="3402" w:type="dxa"/>
            <w:shd w:val="clear" w:color="auto" w:fill="auto"/>
          </w:tcPr>
          <w:p w:rsidR="00560407" w:rsidRPr="00144869" w:rsidRDefault="00560407" w:rsidP="00FD1A0F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144869">
              <w:rPr>
                <w:rFonts w:eastAsia="Times New Roman"/>
                <w:iCs/>
                <w:kern w:val="0"/>
                <w:szCs w:val="28"/>
                <w:lang w:eastAsia="ru-RU"/>
              </w:rPr>
              <w:t>Обучение</w:t>
            </w:r>
          </w:p>
        </w:tc>
        <w:tc>
          <w:tcPr>
            <w:tcW w:w="567" w:type="dxa"/>
            <w:shd w:val="clear" w:color="auto" w:fill="auto"/>
          </w:tcPr>
          <w:p w:rsidR="00560407" w:rsidRPr="00144869" w:rsidRDefault="00560407" w:rsidP="00FD1A0F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</w:pPr>
            <w:r w:rsidRPr="00144869"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  <w:t>Б)</w:t>
            </w:r>
          </w:p>
        </w:tc>
        <w:tc>
          <w:tcPr>
            <w:tcW w:w="4819" w:type="dxa"/>
            <w:shd w:val="clear" w:color="auto" w:fill="auto"/>
          </w:tcPr>
          <w:p w:rsidR="00560407" w:rsidRPr="00144869" w:rsidRDefault="00560407" w:rsidP="00FD1A0F">
            <w:pPr>
              <w:shd w:val="clear" w:color="auto" w:fill="FFFFFF"/>
              <w:spacing w:after="0"/>
              <w:contextualSpacing/>
              <w:jc w:val="both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144869">
              <w:rPr>
                <w:rFonts w:eastAsia="Times New Roman"/>
                <w:iCs/>
                <w:kern w:val="0"/>
                <w:szCs w:val="28"/>
                <w:lang w:eastAsia="ru-RU"/>
              </w:rPr>
              <w:t>40-50 строк, заголовки, подзаголовки. Излагает события более широко, с многочисленными подробностями. Имеет возможность дать в тексте историческую справку, привести сравнение, характеристику людей, принимавших участие в событии, описать местный колорит (кратко), начать описание вступлением и завершить концовкой.</w:t>
            </w:r>
          </w:p>
        </w:tc>
      </w:tr>
    </w:tbl>
    <w:bookmarkEnd w:id="7"/>
    <w:p w:rsidR="00560407" w:rsidRPr="00216770" w:rsidRDefault="00560407" w:rsidP="00FD1A0F">
      <w:pPr>
        <w:spacing w:after="0"/>
        <w:jc w:val="both"/>
      </w:pPr>
      <w:r w:rsidRPr="00216770">
        <w:t xml:space="preserve">Правильный ответ: </w:t>
      </w:r>
      <w:r>
        <w:t>А-1, Б-2</w:t>
      </w:r>
    </w:p>
    <w:p w:rsidR="00560407" w:rsidRDefault="00560407" w:rsidP="00FD1A0F">
      <w:pPr>
        <w:spacing w:after="0"/>
        <w:jc w:val="both"/>
      </w:pPr>
      <w:r w:rsidRPr="00216770">
        <w:t>Компетенции (индикаторы): ПК-1</w:t>
      </w:r>
      <w:r>
        <w:t>(ПК-1.2</w:t>
      </w:r>
      <w:r w:rsidRPr="004552C7">
        <w:t xml:space="preserve"> </w:t>
      </w:r>
      <w:r>
        <w:t>ПК-1.5)</w:t>
      </w:r>
    </w:p>
    <w:p w:rsidR="00560407" w:rsidRPr="00B7303F" w:rsidRDefault="00560407" w:rsidP="00FD1A0F">
      <w:pPr>
        <w:spacing w:after="0"/>
        <w:jc w:val="both"/>
      </w:pPr>
    </w:p>
    <w:p w:rsidR="00560407" w:rsidRPr="00E566A4" w:rsidRDefault="00560407" w:rsidP="00FD1A0F">
      <w:pPr>
        <w:spacing w:after="0"/>
        <w:jc w:val="both"/>
        <w:rPr>
          <w:rFonts w:eastAsia="Aptos"/>
          <w:szCs w:val="28"/>
        </w:rPr>
      </w:pPr>
      <w:r w:rsidRPr="00426F5B">
        <w:rPr>
          <w:bCs/>
          <w:i/>
          <w:iCs/>
          <w:szCs w:val="28"/>
        </w:rPr>
        <w:t xml:space="preserve">2. </w:t>
      </w:r>
      <w:r w:rsidRPr="00426F5B">
        <w:rPr>
          <w:bCs/>
          <w:i/>
          <w:iCs/>
          <w:kern w:val="0"/>
          <w:szCs w:val="28"/>
        </w:rPr>
        <w:t xml:space="preserve"> </w:t>
      </w:r>
      <w:r w:rsidRPr="00E566A4">
        <w:rPr>
          <w:rFonts w:eastAsia="Aptos"/>
          <w:i/>
          <w:iCs/>
          <w:szCs w:val="28"/>
        </w:rPr>
        <w:t xml:space="preserve">Установите соответствие между понятиями и их определениями. </w:t>
      </w:r>
      <w:r w:rsidRPr="00E566A4">
        <w:rPr>
          <w:rFonts w:eastAsia="Aptos" w:cs="Aptos"/>
          <w:i/>
          <w:iCs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W w:w="93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5"/>
        <w:gridCol w:w="3161"/>
        <w:gridCol w:w="425"/>
        <w:gridCol w:w="5202"/>
        <w:gridCol w:w="13"/>
      </w:tblGrid>
      <w:tr w:rsidR="00560407" w:rsidRPr="009E15FE" w:rsidTr="000A14E0">
        <w:trPr>
          <w:trHeight w:val="331"/>
        </w:trPr>
        <w:tc>
          <w:tcPr>
            <w:tcW w:w="3686" w:type="dxa"/>
            <w:gridSpan w:val="2"/>
            <w:shd w:val="clear" w:color="auto" w:fill="auto"/>
          </w:tcPr>
          <w:p w:rsidR="00560407" w:rsidRPr="009E15FE" w:rsidRDefault="00560407" w:rsidP="00FD1A0F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Понятия</w:t>
            </w:r>
          </w:p>
        </w:tc>
        <w:tc>
          <w:tcPr>
            <w:tcW w:w="5640" w:type="dxa"/>
            <w:gridSpan w:val="3"/>
            <w:shd w:val="clear" w:color="auto" w:fill="auto"/>
          </w:tcPr>
          <w:p w:rsidR="00560407" w:rsidRPr="009E15FE" w:rsidRDefault="00560407" w:rsidP="00FD1A0F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b/>
                <w:kern w:val="0"/>
                <w:szCs w:val="28"/>
                <w:lang w:eastAsia="ru-RU"/>
              </w:rPr>
            </w:pPr>
            <w:r w:rsidRPr="009E15FE">
              <w:rPr>
                <w:rFonts w:eastAsia="Times New Roman"/>
                <w:kern w:val="0"/>
                <w:szCs w:val="28"/>
                <w:lang w:eastAsia="ru-RU"/>
              </w:rPr>
              <w:t>Определения</w:t>
            </w:r>
          </w:p>
        </w:tc>
      </w:tr>
      <w:tr w:rsidR="00560407" w:rsidRPr="009E15FE" w:rsidTr="000A14E0">
        <w:trPr>
          <w:gridAfter w:val="1"/>
          <w:wAfter w:w="13" w:type="dxa"/>
          <w:trHeight w:val="981"/>
        </w:trPr>
        <w:tc>
          <w:tcPr>
            <w:tcW w:w="525" w:type="dxa"/>
            <w:shd w:val="clear" w:color="auto" w:fill="auto"/>
          </w:tcPr>
          <w:p w:rsidR="00560407" w:rsidRPr="009E15FE" w:rsidRDefault="00560407" w:rsidP="00FD1A0F">
            <w:pPr>
              <w:shd w:val="clear" w:color="auto" w:fill="FFFFFF"/>
              <w:spacing w:after="0"/>
              <w:ind w:hanging="459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9E15FE">
              <w:rPr>
                <w:rFonts w:eastAsia="Times New Roman"/>
                <w:iCs/>
                <w:kern w:val="0"/>
                <w:szCs w:val="28"/>
                <w:lang w:eastAsia="ru-RU"/>
              </w:rPr>
              <w:t>1)</w:t>
            </w:r>
          </w:p>
        </w:tc>
        <w:tc>
          <w:tcPr>
            <w:tcW w:w="3161" w:type="dxa"/>
            <w:shd w:val="clear" w:color="auto" w:fill="auto"/>
          </w:tcPr>
          <w:p w:rsidR="00560407" w:rsidRPr="009E15FE" w:rsidRDefault="00560407" w:rsidP="00FD1A0F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B7303F">
              <w:t>Общий отчет</w:t>
            </w:r>
          </w:p>
        </w:tc>
        <w:tc>
          <w:tcPr>
            <w:tcW w:w="425" w:type="dxa"/>
            <w:shd w:val="clear" w:color="auto" w:fill="auto"/>
          </w:tcPr>
          <w:p w:rsidR="00560407" w:rsidRPr="009E15FE" w:rsidRDefault="00560407" w:rsidP="00FD1A0F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9E15FE">
              <w:rPr>
                <w:rFonts w:eastAsia="Times New Roman"/>
                <w:iCs/>
                <w:kern w:val="0"/>
                <w:szCs w:val="28"/>
                <w:lang w:eastAsia="ru-RU"/>
              </w:rPr>
              <w:t>А)</w:t>
            </w:r>
          </w:p>
        </w:tc>
        <w:tc>
          <w:tcPr>
            <w:tcW w:w="5202" w:type="dxa"/>
            <w:shd w:val="clear" w:color="auto" w:fill="auto"/>
          </w:tcPr>
          <w:p w:rsidR="00560407" w:rsidRPr="00256492" w:rsidRDefault="00560407" w:rsidP="00FD1A0F">
            <w:pPr>
              <w:spacing w:after="0"/>
              <w:jc w:val="both"/>
            </w:pPr>
            <w:r>
              <w:t>н</w:t>
            </w:r>
            <w:r w:rsidRPr="00B7303F">
              <w:t>е только сообщается о событии, но и комментируется, оценивается событие, делаются выводы</w:t>
            </w:r>
            <w:r w:rsidR="00D86403">
              <w:t>.</w:t>
            </w:r>
          </w:p>
        </w:tc>
      </w:tr>
      <w:tr w:rsidR="00560407" w:rsidRPr="009E15FE" w:rsidTr="000A14E0">
        <w:trPr>
          <w:gridAfter w:val="1"/>
          <w:wAfter w:w="13" w:type="dxa"/>
          <w:trHeight w:val="981"/>
        </w:trPr>
        <w:tc>
          <w:tcPr>
            <w:tcW w:w="525" w:type="dxa"/>
            <w:shd w:val="clear" w:color="auto" w:fill="auto"/>
          </w:tcPr>
          <w:p w:rsidR="00560407" w:rsidRPr="009E15FE" w:rsidRDefault="00560407" w:rsidP="00FD1A0F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9E15FE">
              <w:rPr>
                <w:rFonts w:eastAsia="Times New Roman"/>
                <w:iCs/>
                <w:kern w:val="0"/>
                <w:szCs w:val="28"/>
                <w:lang w:eastAsia="ru-RU"/>
              </w:rPr>
              <w:t>2)</w:t>
            </w:r>
          </w:p>
        </w:tc>
        <w:tc>
          <w:tcPr>
            <w:tcW w:w="3161" w:type="dxa"/>
            <w:shd w:val="clear" w:color="auto" w:fill="auto"/>
          </w:tcPr>
          <w:p w:rsidR="00560407" w:rsidRPr="009E15FE" w:rsidRDefault="00560407" w:rsidP="00FD1A0F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B7303F">
              <w:t>Тематический отчет</w:t>
            </w:r>
          </w:p>
        </w:tc>
        <w:tc>
          <w:tcPr>
            <w:tcW w:w="425" w:type="dxa"/>
            <w:shd w:val="clear" w:color="auto" w:fill="auto"/>
          </w:tcPr>
          <w:p w:rsidR="00560407" w:rsidRPr="009E15FE" w:rsidRDefault="00560407" w:rsidP="00FD1A0F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</w:pPr>
            <w:r w:rsidRPr="009E15FE"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  <w:t>Б)</w:t>
            </w:r>
          </w:p>
        </w:tc>
        <w:tc>
          <w:tcPr>
            <w:tcW w:w="5202" w:type="dxa"/>
            <w:shd w:val="clear" w:color="auto" w:fill="auto"/>
          </w:tcPr>
          <w:p w:rsidR="00560407" w:rsidRPr="00256492" w:rsidRDefault="00560407" w:rsidP="00FD1A0F">
            <w:pPr>
              <w:spacing w:after="0"/>
              <w:jc w:val="both"/>
            </w:pPr>
            <w:r>
              <w:t>с</w:t>
            </w:r>
            <w:r w:rsidRPr="00B7303F">
              <w:t>ообщение о событии с изложением фактов в хронологическом порядке, без комментариев</w:t>
            </w:r>
            <w:r w:rsidR="00D86403">
              <w:t>.</w:t>
            </w:r>
          </w:p>
        </w:tc>
      </w:tr>
      <w:tr w:rsidR="00560407" w:rsidRPr="009E15FE" w:rsidTr="000A14E0">
        <w:trPr>
          <w:gridAfter w:val="1"/>
          <w:wAfter w:w="13" w:type="dxa"/>
          <w:trHeight w:val="981"/>
        </w:trPr>
        <w:tc>
          <w:tcPr>
            <w:tcW w:w="525" w:type="dxa"/>
            <w:shd w:val="clear" w:color="auto" w:fill="auto"/>
          </w:tcPr>
          <w:p w:rsidR="00560407" w:rsidRPr="009E15FE" w:rsidRDefault="00560407" w:rsidP="00FD1A0F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9E15FE">
              <w:rPr>
                <w:rFonts w:eastAsia="Times New Roman"/>
                <w:iCs/>
                <w:kern w:val="0"/>
                <w:szCs w:val="28"/>
                <w:lang w:eastAsia="ru-RU"/>
              </w:rPr>
              <w:t>3)</w:t>
            </w:r>
          </w:p>
        </w:tc>
        <w:tc>
          <w:tcPr>
            <w:tcW w:w="3161" w:type="dxa"/>
            <w:shd w:val="clear" w:color="auto" w:fill="auto"/>
          </w:tcPr>
          <w:p w:rsidR="00560407" w:rsidRPr="009E15FE" w:rsidRDefault="00560407" w:rsidP="00FD1A0F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B7303F">
              <w:t>Отчёт с комментариями</w:t>
            </w:r>
          </w:p>
        </w:tc>
        <w:tc>
          <w:tcPr>
            <w:tcW w:w="425" w:type="dxa"/>
            <w:shd w:val="clear" w:color="auto" w:fill="auto"/>
          </w:tcPr>
          <w:p w:rsidR="00560407" w:rsidRPr="009E15FE" w:rsidRDefault="00560407" w:rsidP="00FD1A0F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9E15FE">
              <w:rPr>
                <w:rFonts w:eastAsia="Times New Roman"/>
                <w:iCs/>
                <w:kern w:val="0"/>
                <w:szCs w:val="28"/>
                <w:lang w:eastAsia="ru-RU"/>
              </w:rPr>
              <w:t>В)</w:t>
            </w:r>
          </w:p>
        </w:tc>
        <w:tc>
          <w:tcPr>
            <w:tcW w:w="5202" w:type="dxa"/>
            <w:shd w:val="clear" w:color="auto" w:fill="auto"/>
          </w:tcPr>
          <w:p w:rsidR="00560407" w:rsidRPr="009E15FE" w:rsidRDefault="00560407" w:rsidP="00FD1A0F">
            <w:pPr>
              <w:spacing w:after="0"/>
              <w:jc w:val="both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t>о</w:t>
            </w:r>
            <w:r w:rsidRPr="00B7303F">
              <w:t>писание проходившего события выборочно, то есть только некоторые вопросы темы, нужные журналисту.</w:t>
            </w:r>
          </w:p>
        </w:tc>
      </w:tr>
    </w:tbl>
    <w:p w:rsidR="00560407" w:rsidRPr="00216770" w:rsidRDefault="00560407" w:rsidP="00FD1A0F">
      <w:pPr>
        <w:spacing w:after="0"/>
        <w:jc w:val="both"/>
      </w:pPr>
      <w:r w:rsidRPr="00216770">
        <w:t>Правильный ответ:</w:t>
      </w:r>
      <w:r>
        <w:t xml:space="preserve"> 1-Б, 2-В, 3-А.</w:t>
      </w:r>
    </w:p>
    <w:p w:rsidR="00560407" w:rsidRPr="00B7303F" w:rsidRDefault="00560407" w:rsidP="00FD1A0F">
      <w:pPr>
        <w:spacing w:after="0"/>
        <w:jc w:val="both"/>
      </w:pPr>
      <w:r w:rsidRPr="00216770">
        <w:t>Компетенции (индикаторы): ПК-1</w:t>
      </w:r>
      <w:r>
        <w:t>(ПК-1.3 ПК-1.4)</w:t>
      </w:r>
    </w:p>
    <w:p w:rsidR="001A78AF" w:rsidRDefault="001A78AF" w:rsidP="00FD1A0F">
      <w:pPr>
        <w:spacing w:after="0"/>
        <w:jc w:val="both"/>
        <w:rPr>
          <w:bCs/>
          <w:i/>
          <w:iCs/>
          <w:szCs w:val="28"/>
        </w:rPr>
      </w:pPr>
    </w:p>
    <w:p w:rsidR="00560407" w:rsidRPr="00C54218" w:rsidRDefault="00560407" w:rsidP="00FD1A0F">
      <w:pPr>
        <w:spacing w:after="0"/>
        <w:jc w:val="both"/>
        <w:rPr>
          <w:rFonts w:eastAsia="Aptos"/>
          <w:szCs w:val="28"/>
        </w:rPr>
      </w:pPr>
      <w:r w:rsidRPr="00426F5B">
        <w:rPr>
          <w:bCs/>
          <w:i/>
          <w:iCs/>
          <w:szCs w:val="28"/>
        </w:rPr>
        <w:t xml:space="preserve">3. </w:t>
      </w:r>
      <w:r w:rsidRPr="00C54218">
        <w:rPr>
          <w:rFonts w:eastAsia="Aptos"/>
          <w:i/>
          <w:iCs/>
          <w:szCs w:val="28"/>
        </w:rPr>
        <w:t xml:space="preserve">Установите соответствие между понятиями и их определениями. </w:t>
      </w:r>
      <w:r w:rsidRPr="00C54218">
        <w:rPr>
          <w:rFonts w:eastAsia="Aptos" w:cs="Aptos"/>
          <w:i/>
          <w:iCs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387"/>
      </w:tblGrid>
      <w:tr w:rsidR="00560407" w:rsidRPr="007A7C57" w:rsidTr="000A14E0">
        <w:tc>
          <w:tcPr>
            <w:tcW w:w="3510" w:type="dxa"/>
            <w:gridSpan w:val="2"/>
            <w:shd w:val="clear" w:color="auto" w:fill="auto"/>
          </w:tcPr>
          <w:p w:rsidR="00560407" w:rsidRPr="007A7C57" w:rsidRDefault="00560407" w:rsidP="00FD1A0F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kern w:val="0"/>
                <w:szCs w:val="28"/>
                <w:lang w:eastAsia="ru-RU"/>
              </w:rPr>
            </w:pPr>
            <w:r w:rsidRPr="007A7C57">
              <w:rPr>
                <w:rFonts w:eastAsia="Times New Roman"/>
                <w:kern w:val="0"/>
                <w:szCs w:val="28"/>
                <w:lang w:eastAsia="ru-RU"/>
              </w:rPr>
              <w:t>Понятия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60407" w:rsidRPr="007A7C57" w:rsidRDefault="00560407" w:rsidP="00FD1A0F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b/>
                <w:kern w:val="0"/>
                <w:szCs w:val="28"/>
                <w:lang w:eastAsia="ru-RU"/>
              </w:rPr>
            </w:pPr>
            <w:r w:rsidRPr="007A7C57">
              <w:rPr>
                <w:rFonts w:eastAsia="Times New Roman"/>
                <w:kern w:val="0"/>
                <w:szCs w:val="28"/>
                <w:lang w:eastAsia="ru-RU"/>
              </w:rPr>
              <w:t>Определения</w:t>
            </w:r>
          </w:p>
        </w:tc>
      </w:tr>
      <w:tr w:rsidR="00560407" w:rsidRPr="007A7C57" w:rsidTr="000A14E0">
        <w:tc>
          <w:tcPr>
            <w:tcW w:w="534" w:type="dxa"/>
            <w:shd w:val="clear" w:color="auto" w:fill="auto"/>
          </w:tcPr>
          <w:p w:rsidR="00560407" w:rsidRPr="007A7C57" w:rsidRDefault="00560407" w:rsidP="00FD1A0F">
            <w:pPr>
              <w:shd w:val="clear" w:color="auto" w:fill="FFFFFF"/>
              <w:spacing w:after="0"/>
              <w:ind w:hanging="459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7A7C57">
              <w:rPr>
                <w:rFonts w:eastAsia="Times New Roman"/>
                <w:iCs/>
                <w:kern w:val="0"/>
                <w:szCs w:val="28"/>
                <w:lang w:eastAsia="ru-RU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:rsidR="00560407" w:rsidRPr="007A7C57" w:rsidRDefault="00560407" w:rsidP="00FD1A0F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B7303F">
              <w:t>Тематический репортаж</w:t>
            </w:r>
          </w:p>
        </w:tc>
        <w:tc>
          <w:tcPr>
            <w:tcW w:w="567" w:type="dxa"/>
            <w:shd w:val="clear" w:color="auto" w:fill="auto"/>
          </w:tcPr>
          <w:p w:rsidR="00560407" w:rsidRPr="007A7C57" w:rsidRDefault="00560407" w:rsidP="00FD1A0F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7A7C57">
              <w:rPr>
                <w:rFonts w:eastAsia="Times New Roman"/>
                <w:iCs/>
                <w:kern w:val="0"/>
                <w:szCs w:val="28"/>
                <w:lang w:eastAsia="ru-RU"/>
              </w:rPr>
              <w:t>А)</w:t>
            </w:r>
          </w:p>
        </w:tc>
        <w:tc>
          <w:tcPr>
            <w:tcW w:w="5387" w:type="dxa"/>
            <w:shd w:val="clear" w:color="auto" w:fill="auto"/>
          </w:tcPr>
          <w:p w:rsidR="00560407" w:rsidRPr="00D80BD9" w:rsidRDefault="00560407" w:rsidP="00FD1A0F">
            <w:pPr>
              <w:spacing w:after="0"/>
              <w:jc w:val="both"/>
              <w:rPr>
                <w:bCs/>
                <w:szCs w:val="28"/>
              </w:rPr>
            </w:pPr>
            <w:r w:rsidRPr="00C328FE">
              <w:rPr>
                <w:bCs/>
                <w:szCs w:val="28"/>
              </w:rPr>
              <w:t xml:space="preserve">материал, повествующий о каком-ни будь общественно значимом событии, </w:t>
            </w:r>
            <w:r w:rsidRPr="00C328FE">
              <w:rPr>
                <w:bCs/>
                <w:szCs w:val="28"/>
              </w:rPr>
              <w:lastRenderedPageBreak/>
              <w:t>произошедшем недавно. Это событие должно быть описано оперативно, иначе новость потеряет значение. Событие, в котором автор является участником или свидетелем, проходит помимо его воли. Журналисту приходится излагать события в хронол</w:t>
            </w:r>
            <w:r w:rsidR="001A78AF">
              <w:rPr>
                <w:bCs/>
                <w:szCs w:val="28"/>
              </w:rPr>
              <w:t>огическом порядке, ибо переста</w:t>
            </w:r>
            <w:r w:rsidRPr="00C328FE">
              <w:rPr>
                <w:bCs/>
                <w:szCs w:val="28"/>
              </w:rPr>
              <w:t xml:space="preserve">новка </w:t>
            </w:r>
            <w:r w:rsidR="001A78AF">
              <w:rPr>
                <w:bCs/>
                <w:szCs w:val="28"/>
              </w:rPr>
              <w:t>фактов может нарушить их логиче</w:t>
            </w:r>
            <w:r w:rsidRPr="00C328FE">
              <w:rPr>
                <w:bCs/>
                <w:szCs w:val="28"/>
              </w:rPr>
              <w:t>ский ход, что будет являться нарушением истины.</w:t>
            </w:r>
          </w:p>
        </w:tc>
      </w:tr>
      <w:tr w:rsidR="00560407" w:rsidRPr="007A7C57" w:rsidTr="000A14E0">
        <w:tc>
          <w:tcPr>
            <w:tcW w:w="534" w:type="dxa"/>
            <w:shd w:val="clear" w:color="auto" w:fill="auto"/>
          </w:tcPr>
          <w:p w:rsidR="00560407" w:rsidRPr="007A7C57" w:rsidRDefault="00560407" w:rsidP="00FD1A0F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7A7C57">
              <w:rPr>
                <w:rFonts w:eastAsia="Times New Roman"/>
                <w:iCs/>
                <w:kern w:val="0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976" w:type="dxa"/>
            <w:shd w:val="clear" w:color="auto" w:fill="auto"/>
          </w:tcPr>
          <w:p w:rsidR="00560407" w:rsidRPr="007A7C57" w:rsidRDefault="00560407" w:rsidP="00FD1A0F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B7303F">
              <w:t>Постановочный репортаж</w:t>
            </w:r>
          </w:p>
        </w:tc>
        <w:tc>
          <w:tcPr>
            <w:tcW w:w="567" w:type="dxa"/>
            <w:shd w:val="clear" w:color="auto" w:fill="auto"/>
          </w:tcPr>
          <w:p w:rsidR="00560407" w:rsidRPr="007A7C57" w:rsidRDefault="00560407" w:rsidP="00FD1A0F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</w:pPr>
            <w:r w:rsidRPr="007A7C57"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  <w:t>Б)</w:t>
            </w:r>
          </w:p>
        </w:tc>
        <w:tc>
          <w:tcPr>
            <w:tcW w:w="5387" w:type="dxa"/>
            <w:shd w:val="clear" w:color="auto" w:fill="auto"/>
          </w:tcPr>
          <w:p w:rsidR="00560407" w:rsidRPr="00D86403" w:rsidRDefault="00560407" w:rsidP="00FD1A0F">
            <w:pPr>
              <w:spacing w:after="0"/>
              <w:jc w:val="both"/>
            </w:pPr>
            <w:r>
              <w:t>а</w:t>
            </w:r>
            <w:r w:rsidRPr="00426F5B">
              <w:t>втор идет не от событий, а от темы, которую выбрал автор по своей инициативе; он избирает объект, направляется туда, участвует в событиях, собирает материал, н</w:t>
            </w:r>
            <w:r w:rsidR="001A78AF">
              <w:t>аблюдая. В этом случае не обяза</w:t>
            </w:r>
            <w:r w:rsidRPr="00426F5B">
              <w:t>тельно придерживаться хронологии. Журналист пишет репортаж так, как ему кажется лучше. Он может начать и закончить его любимым эпизодом</w:t>
            </w:r>
            <w:r w:rsidR="00D86403">
              <w:t>.</w:t>
            </w:r>
          </w:p>
        </w:tc>
      </w:tr>
      <w:tr w:rsidR="00560407" w:rsidRPr="007A7C57" w:rsidTr="000A14E0">
        <w:tc>
          <w:tcPr>
            <w:tcW w:w="534" w:type="dxa"/>
            <w:shd w:val="clear" w:color="auto" w:fill="auto"/>
          </w:tcPr>
          <w:p w:rsidR="00560407" w:rsidRPr="007A7C57" w:rsidRDefault="00560407" w:rsidP="00FD1A0F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7A7C57">
              <w:rPr>
                <w:rFonts w:eastAsia="Times New Roman"/>
                <w:iCs/>
                <w:kern w:val="0"/>
                <w:szCs w:val="28"/>
                <w:lang w:eastAsia="ru-RU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:rsidR="00560407" w:rsidRPr="007A7C57" w:rsidRDefault="00560407" w:rsidP="00FD1A0F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B7303F">
              <w:t>Событийный репортаж</w:t>
            </w:r>
          </w:p>
        </w:tc>
        <w:tc>
          <w:tcPr>
            <w:tcW w:w="567" w:type="dxa"/>
            <w:shd w:val="clear" w:color="auto" w:fill="auto"/>
          </w:tcPr>
          <w:p w:rsidR="00560407" w:rsidRPr="007A7C57" w:rsidRDefault="00560407" w:rsidP="00FD1A0F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7A7C57">
              <w:rPr>
                <w:rFonts w:eastAsia="Times New Roman"/>
                <w:iCs/>
                <w:kern w:val="0"/>
                <w:szCs w:val="28"/>
                <w:lang w:eastAsia="ru-RU"/>
              </w:rPr>
              <w:t>В)</w:t>
            </w:r>
          </w:p>
        </w:tc>
        <w:tc>
          <w:tcPr>
            <w:tcW w:w="5387" w:type="dxa"/>
            <w:shd w:val="clear" w:color="auto" w:fill="auto"/>
          </w:tcPr>
          <w:p w:rsidR="00560407" w:rsidRDefault="00560407" w:rsidP="00FD1A0F">
            <w:pPr>
              <w:spacing w:after="0"/>
              <w:jc w:val="both"/>
            </w:pPr>
            <w:r>
              <w:t>в</w:t>
            </w:r>
            <w:r w:rsidRPr="009113F5">
              <w:t xml:space="preserve">ыдвигается проблема, осмысливается, анализируются собранные материалы. С их </w:t>
            </w:r>
            <w:r w:rsidR="001A78AF">
              <w:t>помощью журналист обращает вним</w:t>
            </w:r>
            <w:r w:rsidRPr="009113F5">
              <w:t>ание читателей на тот или иной вопрос, требующий дальнейшего обсуждения и решения</w:t>
            </w:r>
            <w:r>
              <w:t>.</w:t>
            </w:r>
          </w:p>
          <w:p w:rsidR="00560407" w:rsidRPr="007A7C57" w:rsidRDefault="00560407" w:rsidP="00FD1A0F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</w:p>
        </w:tc>
      </w:tr>
    </w:tbl>
    <w:p w:rsidR="00560407" w:rsidRPr="00216770" w:rsidRDefault="00560407" w:rsidP="00FD1A0F">
      <w:pPr>
        <w:spacing w:after="0"/>
        <w:jc w:val="both"/>
      </w:pPr>
      <w:r w:rsidRPr="00216770">
        <w:t>Правильный ответ:</w:t>
      </w:r>
      <w:r>
        <w:t>1-В, 2-Б,</w:t>
      </w:r>
      <w:r w:rsidRPr="000C55D2">
        <w:t xml:space="preserve"> </w:t>
      </w:r>
      <w:r>
        <w:t>3-А.</w:t>
      </w:r>
    </w:p>
    <w:p w:rsidR="00560407" w:rsidRDefault="00560407" w:rsidP="00FD1A0F">
      <w:pPr>
        <w:spacing w:after="0"/>
        <w:jc w:val="both"/>
      </w:pPr>
      <w:r w:rsidRPr="00216770">
        <w:t>Компетенции (индикаторы): ПК-1</w:t>
      </w:r>
      <w:r w:rsidR="003F782C">
        <w:t>(ПК-1.2,</w:t>
      </w:r>
      <w:r w:rsidRPr="004552C7">
        <w:t xml:space="preserve"> </w:t>
      </w:r>
      <w:r w:rsidR="003F782C">
        <w:t>ПК-1.6</w:t>
      </w:r>
      <w:r>
        <w:t>)</w:t>
      </w:r>
    </w:p>
    <w:p w:rsidR="00560407" w:rsidRDefault="00560407" w:rsidP="00FD1A0F">
      <w:pPr>
        <w:spacing w:after="0"/>
        <w:jc w:val="both"/>
      </w:pPr>
    </w:p>
    <w:p w:rsidR="00560407" w:rsidRPr="00BC13F0" w:rsidRDefault="00560407" w:rsidP="00FD1A0F">
      <w:pPr>
        <w:spacing w:after="0"/>
        <w:ind w:firstLine="567"/>
        <w:jc w:val="both"/>
        <w:rPr>
          <w:b/>
          <w:kern w:val="0"/>
          <w:szCs w:val="28"/>
        </w:rPr>
      </w:pPr>
      <w:bookmarkStart w:id="8" w:name="_Hlk194762619"/>
      <w:r w:rsidRPr="00BC13F0">
        <w:rPr>
          <w:b/>
          <w:kern w:val="0"/>
          <w:szCs w:val="28"/>
        </w:rPr>
        <w:t>Задания закрытого типа на установление правильной</w:t>
      </w:r>
      <w:r>
        <w:rPr>
          <w:b/>
          <w:kern w:val="0"/>
          <w:szCs w:val="28"/>
        </w:rPr>
        <w:t xml:space="preserve"> </w:t>
      </w:r>
      <w:r w:rsidRPr="00BC13F0">
        <w:rPr>
          <w:b/>
          <w:kern w:val="0"/>
          <w:szCs w:val="28"/>
        </w:rPr>
        <w:t>последовательности</w:t>
      </w:r>
    </w:p>
    <w:bookmarkEnd w:id="8"/>
    <w:p w:rsidR="00560407" w:rsidRPr="00BC13F0" w:rsidRDefault="00560407" w:rsidP="00FD1A0F">
      <w:pPr>
        <w:spacing w:after="0"/>
        <w:jc w:val="center"/>
        <w:rPr>
          <w:bCs/>
          <w:i/>
          <w:kern w:val="0"/>
          <w:szCs w:val="28"/>
        </w:rPr>
      </w:pPr>
    </w:p>
    <w:p w:rsidR="00560407" w:rsidRPr="00CE1D42" w:rsidRDefault="00560407" w:rsidP="00FD1A0F">
      <w:pPr>
        <w:spacing w:after="0"/>
        <w:jc w:val="both"/>
        <w:rPr>
          <w:i/>
        </w:rPr>
      </w:pPr>
      <w:bookmarkStart w:id="9" w:name="_Hlk194762592"/>
      <w:r w:rsidRPr="00CE1D42">
        <w:rPr>
          <w:bCs/>
          <w:i/>
          <w:kern w:val="0"/>
          <w:szCs w:val="28"/>
        </w:rPr>
        <w:t>1.</w:t>
      </w:r>
      <w:r w:rsidRPr="00CE1D42">
        <w:rPr>
          <w:i/>
        </w:rPr>
        <w:t xml:space="preserve">Установите последовательность действий при подготовки журналистского произведения. </w:t>
      </w:r>
      <w:r w:rsidRPr="00CE1D42">
        <w:rPr>
          <w:bCs/>
          <w:i/>
          <w:kern w:val="0"/>
          <w:szCs w:val="28"/>
        </w:rPr>
        <w:t>Запишите правильную последовательность букв слева направо.</w:t>
      </w:r>
    </w:p>
    <w:p w:rsidR="00560407" w:rsidRDefault="00560407" w:rsidP="00FD1A0F">
      <w:pPr>
        <w:spacing w:after="0"/>
        <w:jc w:val="both"/>
      </w:pPr>
      <w:r>
        <w:t xml:space="preserve">А) </w:t>
      </w:r>
      <w:r w:rsidR="00675B47">
        <w:t>создание журналистского текста;</w:t>
      </w:r>
    </w:p>
    <w:p w:rsidR="00560407" w:rsidRDefault="00560407" w:rsidP="00FD1A0F">
      <w:pPr>
        <w:spacing w:after="0"/>
        <w:jc w:val="both"/>
      </w:pPr>
      <w:r>
        <w:t>Б) формировани</w:t>
      </w:r>
      <w:r w:rsidR="00675B47">
        <w:t>е замысла журналистского текста;</w:t>
      </w:r>
    </w:p>
    <w:p w:rsidR="00560407" w:rsidRDefault="00560407" w:rsidP="00FD1A0F">
      <w:pPr>
        <w:spacing w:after="0"/>
        <w:jc w:val="both"/>
      </w:pPr>
      <w:r>
        <w:t>В) сбор основног</w:t>
      </w:r>
      <w:r w:rsidR="00675B47">
        <w:t>о материала (проверка гипотезы);</w:t>
      </w:r>
    </w:p>
    <w:p w:rsidR="00560407" w:rsidRDefault="00560407" w:rsidP="00FD1A0F">
      <w:pPr>
        <w:spacing w:after="0"/>
        <w:jc w:val="both"/>
      </w:pPr>
      <w:r>
        <w:t>Г) формирование исследовательской гипотезы.</w:t>
      </w:r>
    </w:p>
    <w:p w:rsidR="00560407" w:rsidRDefault="00560407" w:rsidP="00FD1A0F">
      <w:pPr>
        <w:spacing w:after="0"/>
        <w:jc w:val="both"/>
      </w:pPr>
      <w:bookmarkStart w:id="10" w:name="_Hlk191474016"/>
      <w:r w:rsidRPr="00216770">
        <w:t xml:space="preserve">Правильный ответ: </w:t>
      </w:r>
    </w:p>
    <w:tbl>
      <w:tblPr>
        <w:tblW w:w="6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60407" w:rsidRPr="00752B45" w:rsidTr="000A14E0">
        <w:tc>
          <w:tcPr>
            <w:tcW w:w="1667" w:type="dxa"/>
            <w:shd w:val="clear" w:color="auto" w:fill="auto"/>
            <w:vAlign w:val="center"/>
          </w:tcPr>
          <w:p w:rsidR="00560407" w:rsidRPr="00752B45" w:rsidRDefault="00560407" w:rsidP="00FD1A0F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Б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560407" w:rsidRPr="00752B45" w:rsidRDefault="00560407" w:rsidP="00FD1A0F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Г</w:t>
            </w:r>
          </w:p>
        </w:tc>
        <w:tc>
          <w:tcPr>
            <w:tcW w:w="1588" w:type="dxa"/>
            <w:shd w:val="clear" w:color="auto" w:fill="auto"/>
          </w:tcPr>
          <w:p w:rsidR="00560407" w:rsidRPr="00752B45" w:rsidRDefault="00560407" w:rsidP="00FD1A0F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В</w:t>
            </w:r>
          </w:p>
        </w:tc>
        <w:tc>
          <w:tcPr>
            <w:tcW w:w="1588" w:type="dxa"/>
            <w:shd w:val="clear" w:color="auto" w:fill="auto"/>
          </w:tcPr>
          <w:p w:rsidR="00560407" w:rsidRPr="00752B45" w:rsidRDefault="00560407" w:rsidP="00FD1A0F">
            <w:pPr>
              <w:spacing w:after="0"/>
              <w:jc w:val="center"/>
              <w:rPr>
                <w:rFonts w:eastAsia="Aptos" w:cs="Aptos"/>
                <w:kern w:val="0"/>
              </w:rPr>
            </w:pPr>
            <w:r w:rsidRPr="00752B45">
              <w:rPr>
                <w:rFonts w:eastAsia="Aptos" w:cs="Aptos"/>
                <w:kern w:val="0"/>
              </w:rPr>
              <w:t>А</w:t>
            </w:r>
          </w:p>
        </w:tc>
      </w:tr>
    </w:tbl>
    <w:p w:rsidR="00560407" w:rsidRDefault="00560407" w:rsidP="00FD1A0F">
      <w:pPr>
        <w:spacing w:after="0"/>
        <w:jc w:val="both"/>
      </w:pPr>
      <w:r w:rsidRPr="00216770">
        <w:t>Компетенции (индикаторы): ПК-1</w:t>
      </w:r>
      <w:r>
        <w:t>(ПК-1.1</w:t>
      </w:r>
      <w:r w:rsidR="003F782C">
        <w:t>,</w:t>
      </w:r>
      <w:r w:rsidRPr="004552C7">
        <w:t xml:space="preserve"> </w:t>
      </w:r>
      <w:r>
        <w:t>ПК-1.5)</w:t>
      </w:r>
    </w:p>
    <w:bookmarkEnd w:id="10"/>
    <w:p w:rsidR="00560407" w:rsidRDefault="00560407" w:rsidP="00FD1A0F">
      <w:pPr>
        <w:spacing w:after="0"/>
        <w:jc w:val="both"/>
      </w:pPr>
    </w:p>
    <w:p w:rsidR="00560407" w:rsidRPr="006E35D7" w:rsidRDefault="00560407" w:rsidP="00FD1A0F">
      <w:pPr>
        <w:spacing w:after="0"/>
        <w:jc w:val="both"/>
        <w:rPr>
          <w:i/>
          <w:iCs/>
        </w:rPr>
      </w:pPr>
      <w:r w:rsidRPr="006E35D7">
        <w:rPr>
          <w:i/>
          <w:iCs/>
        </w:rPr>
        <w:lastRenderedPageBreak/>
        <w:t>2. Установите последовательность действий при работе редактора над журналистским произведением.</w:t>
      </w:r>
      <w:r w:rsidRPr="006E35D7">
        <w:rPr>
          <w:bCs/>
          <w:i/>
          <w:kern w:val="0"/>
          <w:szCs w:val="28"/>
        </w:rPr>
        <w:t xml:space="preserve"> </w:t>
      </w:r>
      <w:r w:rsidRPr="00BC13F0">
        <w:rPr>
          <w:bCs/>
          <w:i/>
          <w:kern w:val="0"/>
          <w:szCs w:val="28"/>
        </w:rPr>
        <w:t>Запишите правильную последовательность букв слева направо.</w:t>
      </w:r>
    </w:p>
    <w:p w:rsidR="00560407" w:rsidRPr="00EF7E00" w:rsidRDefault="00560407" w:rsidP="00FD1A0F">
      <w:pPr>
        <w:spacing w:after="0"/>
      </w:pPr>
      <w:r>
        <w:t xml:space="preserve">А) </w:t>
      </w:r>
      <w:r w:rsidR="00675B47">
        <w:t>жанровая трансформация;</w:t>
      </w:r>
    </w:p>
    <w:p w:rsidR="00560407" w:rsidRPr="00FF1DD7" w:rsidRDefault="00560407" w:rsidP="00FD1A0F">
      <w:pPr>
        <w:spacing w:after="0"/>
      </w:pPr>
      <w:r>
        <w:t>Б) п</w:t>
      </w:r>
      <w:r w:rsidR="00675B47">
        <w:t>равка-обработка;</w:t>
      </w:r>
    </w:p>
    <w:p w:rsidR="00560407" w:rsidRPr="00FF1DD7" w:rsidRDefault="00560407" w:rsidP="00FD1A0F">
      <w:pPr>
        <w:spacing w:after="0"/>
      </w:pPr>
      <w:r>
        <w:t>В) п</w:t>
      </w:r>
      <w:r w:rsidR="00675B47">
        <w:t>равка-сокращение;</w:t>
      </w:r>
    </w:p>
    <w:p w:rsidR="00560407" w:rsidRPr="00FF1DD7" w:rsidRDefault="00560407" w:rsidP="00FD1A0F">
      <w:pPr>
        <w:spacing w:after="0"/>
      </w:pPr>
      <w:r>
        <w:t>Г) п</w:t>
      </w:r>
      <w:r w:rsidR="00675B47">
        <w:t>равка-переделка;</w:t>
      </w:r>
    </w:p>
    <w:p w:rsidR="00560407" w:rsidRDefault="00560407" w:rsidP="00FD1A0F">
      <w:pPr>
        <w:spacing w:after="0"/>
      </w:pPr>
      <w:r>
        <w:t>Д) п</w:t>
      </w:r>
      <w:r w:rsidRPr="00FF1DD7">
        <w:t>равка-</w:t>
      </w:r>
      <w:r w:rsidR="00675B47">
        <w:t>вычитка.</w:t>
      </w:r>
    </w:p>
    <w:p w:rsidR="00560407" w:rsidRDefault="00560407" w:rsidP="00FD1A0F">
      <w:pPr>
        <w:spacing w:after="0"/>
      </w:pPr>
      <w:r w:rsidRPr="00765B43">
        <w:t>Правильный ответ:</w:t>
      </w:r>
    </w:p>
    <w:tbl>
      <w:tblPr>
        <w:tblW w:w="8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560407" w:rsidRPr="006E35D7" w:rsidTr="000A14E0">
        <w:tc>
          <w:tcPr>
            <w:tcW w:w="1667" w:type="dxa"/>
            <w:shd w:val="clear" w:color="auto" w:fill="auto"/>
            <w:vAlign w:val="center"/>
          </w:tcPr>
          <w:p w:rsidR="00560407" w:rsidRPr="006E35D7" w:rsidRDefault="00560407" w:rsidP="00FD1A0F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Д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560407" w:rsidRPr="006E35D7" w:rsidRDefault="00560407" w:rsidP="00FD1A0F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В</w:t>
            </w:r>
          </w:p>
        </w:tc>
        <w:tc>
          <w:tcPr>
            <w:tcW w:w="1588" w:type="dxa"/>
            <w:shd w:val="clear" w:color="auto" w:fill="auto"/>
          </w:tcPr>
          <w:p w:rsidR="00560407" w:rsidRPr="006E35D7" w:rsidRDefault="00560407" w:rsidP="00FD1A0F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Б</w:t>
            </w:r>
          </w:p>
        </w:tc>
        <w:tc>
          <w:tcPr>
            <w:tcW w:w="1588" w:type="dxa"/>
            <w:shd w:val="clear" w:color="auto" w:fill="auto"/>
          </w:tcPr>
          <w:p w:rsidR="00560407" w:rsidRPr="006E35D7" w:rsidRDefault="00560407" w:rsidP="00FD1A0F">
            <w:pPr>
              <w:spacing w:after="0"/>
              <w:jc w:val="center"/>
              <w:rPr>
                <w:rFonts w:eastAsia="Aptos" w:cs="Aptos"/>
                <w:kern w:val="0"/>
              </w:rPr>
            </w:pPr>
            <w:r w:rsidRPr="006E35D7">
              <w:rPr>
                <w:rFonts w:eastAsia="Aptos" w:cs="Aptos"/>
                <w:kern w:val="0"/>
              </w:rPr>
              <w:t>Г</w:t>
            </w:r>
          </w:p>
        </w:tc>
        <w:tc>
          <w:tcPr>
            <w:tcW w:w="1655" w:type="dxa"/>
            <w:shd w:val="clear" w:color="auto" w:fill="auto"/>
          </w:tcPr>
          <w:p w:rsidR="00560407" w:rsidRPr="006E35D7" w:rsidRDefault="00560407" w:rsidP="00FD1A0F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А</w:t>
            </w:r>
          </w:p>
        </w:tc>
      </w:tr>
    </w:tbl>
    <w:p w:rsidR="00560407" w:rsidRDefault="00560407" w:rsidP="00FD1A0F">
      <w:pPr>
        <w:spacing w:after="0"/>
        <w:jc w:val="both"/>
      </w:pPr>
      <w:r w:rsidRPr="00765B43">
        <w:t>Компетенции (индикаторы</w:t>
      </w:r>
      <w:r w:rsidR="003F782C">
        <w:t>):</w:t>
      </w:r>
      <w:r w:rsidR="003F782C" w:rsidRPr="003F782C">
        <w:t xml:space="preserve"> </w:t>
      </w:r>
      <w:r w:rsidR="003F782C" w:rsidRPr="00216770">
        <w:t>ПК-1</w:t>
      </w:r>
      <w:r w:rsidR="003F782C">
        <w:t>(ПК-1.1,</w:t>
      </w:r>
      <w:r w:rsidR="003F782C" w:rsidRPr="004552C7">
        <w:t xml:space="preserve"> </w:t>
      </w:r>
      <w:r w:rsidR="003F782C">
        <w:t>ПК-1.5)</w:t>
      </w:r>
    </w:p>
    <w:p w:rsidR="00560407" w:rsidRDefault="00560407" w:rsidP="00FD1A0F">
      <w:pPr>
        <w:spacing w:after="0"/>
        <w:jc w:val="both"/>
      </w:pPr>
    </w:p>
    <w:p w:rsidR="00560407" w:rsidRPr="00CE1D42" w:rsidRDefault="00560407" w:rsidP="00FD1A0F">
      <w:pPr>
        <w:spacing w:after="0"/>
        <w:jc w:val="both"/>
        <w:rPr>
          <w:i/>
          <w:iCs/>
        </w:rPr>
      </w:pPr>
      <w:r>
        <w:rPr>
          <w:i/>
          <w:iCs/>
        </w:rPr>
        <w:t>3</w:t>
      </w:r>
      <w:r w:rsidRPr="00CE1D42">
        <w:rPr>
          <w:i/>
          <w:iCs/>
        </w:rPr>
        <w:t>. Установите последовательность действий при подготовки журналистом новостного сюжета.</w:t>
      </w:r>
    </w:p>
    <w:p w:rsidR="00560407" w:rsidRPr="00520E7D" w:rsidRDefault="00560407" w:rsidP="00FD1A0F">
      <w:pPr>
        <w:spacing w:after="0"/>
        <w:jc w:val="both"/>
      </w:pPr>
      <w:r>
        <w:t>А) н</w:t>
      </w:r>
      <w:r w:rsidRPr="00520E7D">
        <w:t>аписание текста</w:t>
      </w:r>
      <w:r w:rsidR="00675B47">
        <w:t>;</w:t>
      </w:r>
    </w:p>
    <w:p w:rsidR="00560407" w:rsidRPr="00520E7D" w:rsidRDefault="00560407" w:rsidP="00FD1A0F">
      <w:pPr>
        <w:spacing w:after="0"/>
        <w:jc w:val="both"/>
      </w:pPr>
      <w:r>
        <w:t>Б) м</w:t>
      </w:r>
      <w:r w:rsidRPr="00520E7D">
        <w:t xml:space="preserve">онтаж (выбор и расшифровка </w:t>
      </w:r>
      <w:proofErr w:type="spellStart"/>
      <w:r w:rsidRPr="00520E7D">
        <w:t>синхронов</w:t>
      </w:r>
      <w:proofErr w:type="spellEnd"/>
      <w:r w:rsidRPr="00520E7D">
        <w:t>, роспись видео по тайм кодам)</w:t>
      </w:r>
      <w:r w:rsidR="00675B47">
        <w:t>;</w:t>
      </w:r>
    </w:p>
    <w:p w:rsidR="00560407" w:rsidRPr="00520E7D" w:rsidRDefault="00560407" w:rsidP="00FD1A0F">
      <w:pPr>
        <w:spacing w:after="0"/>
        <w:jc w:val="both"/>
      </w:pPr>
      <w:r>
        <w:t>В) с</w:t>
      </w:r>
      <w:r w:rsidRPr="00520E7D">
        <w:t>труктура сюжета</w:t>
      </w:r>
      <w:r w:rsidR="00675B47">
        <w:t>;</w:t>
      </w:r>
    </w:p>
    <w:p w:rsidR="00560407" w:rsidRDefault="00560407" w:rsidP="00FD1A0F">
      <w:pPr>
        <w:spacing w:after="0"/>
        <w:jc w:val="both"/>
      </w:pPr>
      <w:r>
        <w:t>Г) п</w:t>
      </w:r>
      <w:r w:rsidRPr="00520E7D">
        <w:t xml:space="preserve">одготовка (поиск героя, изучение темы, телефонные переговоры, </w:t>
      </w:r>
      <w:r w:rsidR="00675B47">
        <w:t>заказ графического изображения);</w:t>
      </w:r>
    </w:p>
    <w:p w:rsidR="00560407" w:rsidRDefault="00560407" w:rsidP="00FD1A0F">
      <w:pPr>
        <w:spacing w:after="0"/>
        <w:jc w:val="both"/>
      </w:pPr>
      <w:r>
        <w:t>Д) с</w:t>
      </w:r>
      <w:r w:rsidRPr="00520E7D">
        <w:t>ъемка</w:t>
      </w:r>
      <w:r w:rsidR="00675B47">
        <w:t>.</w:t>
      </w:r>
    </w:p>
    <w:p w:rsidR="00560407" w:rsidRDefault="00560407" w:rsidP="00FD1A0F">
      <w:pPr>
        <w:spacing w:after="0"/>
        <w:jc w:val="both"/>
      </w:pPr>
      <w:r w:rsidRPr="00765B43">
        <w:t>Правильный ответ:</w:t>
      </w:r>
    </w:p>
    <w:tbl>
      <w:tblPr>
        <w:tblW w:w="8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560407" w:rsidRPr="00CE1D42" w:rsidTr="000A14E0">
        <w:tc>
          <w:tcPr>
            <w:tcW w:w="1667" w:type="dxa"/>
            <w:shd w:val="clear" w:color="auto" w:fill="auto"/>
            <w:vAlign w:val="center"/>
          </w:tcPr>
          <w:p w:rsidR="00560407" w:rsidRPr="00CE1D42" w:rsidRDefault="00560407" w:rsidP="00FD1A0F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Г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560407" w:rsidRPr="00CE1D42" w:rsidRDefault="00560407" w:rsidP="00FD1A0F">
            <w:pPr>
              <w:spacing w:after="0"/>
              <w:jc w:val="center"/>
              <w:rPr>
                <w:rFonts w:eastAsia="Aptos" w:cs="Aptos"/>
                <w:kern w:val="0"/>
              </w:rPr>
            </w:pPr>
            <w:r w:rsidRPr="00CE1D42">
              <w:rPr>
                <w:rFonts w:eastAsia="Aptos" w:cs="Aptos"/>
                <w:kern w:val="0"/>
              </w:rPr>
              <w:t>Д</w:t>
            </w:r>
          </w:p>
        </w:tc>
        <w:tc>
          <w:tcPr>
            <w:tcW w:w="1588" w:type="dxa"/>
            <w:shd w:val="clear" w:color="auto" w:fill="auto"/>
          </w:tcPr>
          <w:p w:rsidR="00560407" w:rsidRPr="00CE1D42" w:rsidRDefault="00560407" w:rsidP="00FD1A0F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А</w:t>
            </w:r>
          </w:p>
        </w:tc>
        <w:tc>
          <w:tcPr>
            <w:tcW w:w="1588" w:type="dxa"/>
            <w:shd w:val="clear" w:color="auto" w:fill="auto"/>
          </w:tcPr>
          <w:p w:rsidR="00560407" w:rsidRPr="00CE1D42" w:rsidRDefault="00560407" w:rsidP="00FD1A0F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Б</w:t>
            </w:r>
          </w:p>
        </w:tc>
        <w:tc>
          <w:tcPr>
            <w:tcW w:w="1655" w:type="dxa"/>
            <w:shd w:val="clear" w:color="auto" w:fill="auto"/>
          </w:tcPr>
          <w:p w:rsidR="00560407" w:rsidRPr="00CE1D42" w:rsidRDefault="00560407" w:rsidP="00FD1A0F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В</w:t>
            </w:r>
          </w:p>
        </w:tc>
      </w:tr>
    </w:tbl>
    <w:p w:rsidR="00560407" w:rsidRDefault="00560407" w:rsidP="00FD1A0F">
      <w:pPr>
        <w:spacing w:after="0"/>
        <w:jc w:val="both"/>
      </w:pPr>
      <w:r w:rsidRPr="00765B43">
        <w:t>Компетенции (индикаторы): ПК-1</w:t>
      </w:r>
      <w:r>
        <w:t>(ПК-1.3</w:t>
      </w:r>
      <w:r w:rsidRPr="004552C7">
        <w:t xml:space="preserve"> </w:t>
      </w:r>
      <w:r>
        <w:t>ПК-1.7)</w:t>
      </w:r>
    </w:p>
    <w:bookmarkEnd w:id="9"/>
    <w:p w:rsidR="00560407" w:rsidRDefault="00560407" w:rsidP="00FD1A0F">
      <w:pPr>
        <w:spacing w:after="0"/>
        <w:jc w:val="both"/>
      </w:pPr>
    </w:p>
    <w:p w:rsidR="00D86403" w:rsidRDefault="00D86403" w:rsidP="00FD1A0F">
      <w:pPr>
        <w:spacing w:after="0"/>
        <w:jc w:val="both"/>
      </w:pPr>
    </w:p>
    <w:p w:rsidR="00560407" w:rsidRDefault="00560407" w:rsidP="00FD1A0F">
      <w:pPr>
        <w:spacing w:after="0"/>
        <w:rPr>
          <w:rFonts w:eastAsia="Aptos"/>
          <w:b/>
          <w:szCs w:val="28"/>
        </w:rPr>
      </w:pPr>
      <w:bookmarkStart w:id="11" w:name="_Hlk194763066"/>
      <w:r w:rsidRPr="00FD310F">
        <w:rPr>
          <w:rFonts w:eastAsia="Aptos"/>
          <w:b/>
          <w:szCs w:val="28"/>
        </w:rPr>
        <w:t>Задания открытого типа</w:t>
      </w:r>
    </w:p>
    <w:p w:rsidR="00560407" w:rsidRPr="00D86403" w:rsidRDefault="00560407" w:rsidP="00FD1A0F">
      <w:pPr>
        <w:spacing w:after="0"/>
        <w:rPr>
          <w:rFonts w:eastAsia="Aptos"/>
          <w:szCs w:val="28"/>
        </w:rPr>
      </w:pPr>
    </w:p>
    <w:p w:rsidR="00560407" w:rsidRDefault="00560407" w:rsidP="00FD1A0F">
      <w:pPr>
        <w:spacing w:after="0"/>
        <w:ind w:firstLine="709"/>
        <w:jc w:val="both"/>
        <w:rPr>
          <w:rFonts w:eastAsia="Aptos"/>
          <w:b/>
          <w:szCs w:val="28"/>
        </w:rPr>
      </w:pPr>
      <w:r w:rsidRPr="00FD310F">
        <w:rPr>
          <w:rFonts w:eastAsia="Aptos"/>
          <w:b/>
          <w:szCs w:val="28"/>
        </w:rPr>
        <w:t>Задания открытого типа на дополнение</w:t>
      </w:r>
    </w:p>
    <w:p w:rsidR="00560407" w:rsidRPr="00D86403" w:rsidRDefault="00560407" w:rsidP="00FD1A0F">
      <w:pPr>
        <w:spacing w:after="0"/>
        <w:ind w:firstLine="709"/>
        <w:jc w:val="both"/>
        <w:rPr>
          <w:rFonts w:eastAsia="Aptos"/>
          <w:szCs w:val="28"/>
        </w:rPr>
      </w:pPr>
    </w:p>
    <w:p w:rsidR="00560407" w:rsidRPr="005A6CB7" w:rsidRDefault="00560407" w:rsidP="00FD1A0F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bookmarkStart w:id="12" w:name="_Hlk192784422"/>
      <w:r w:rsidRPr="00FD310F">
        <w:rPr>
          <w:rFonts w:eastAsia="Aptos"/>
          <w:i/>
          <w:iCs/>
          <w:szCs w:val="28"/>
        </w:rPr>
        <w:t>1.</w:t>
      </w:r>
      <w:r w:rsidRPr="00FD310F">
        <w:rPr>
          <w:rFonts w:eastAsia="Times New Roman"/>
          <w:i/>
          <w:iCs/>
          <w:szCs w:val="28"/>
          <w:lang w:eastAsia="ru-RU"/>
        </w:rPr>
        <w:t xml:space="preserve"> </w:t>
      </w:r>
      <w:r w:rsidRPr="00FD310F"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bookmarkEnd w:id="12"/>
    <w:p w:rsidR="00560407" w:rsidRPr="00EB7B67" w:rsidRDefault="00560407" w:rsidP="00FD1A0F">
      <w:pPr>
        <w:spacing w:after="0"/>
        <w:jc w:val="both"/>
        <w:rPr>
          <w:bCs/>
          <w:iCs/>
        </w:rPr>
      </w:pPr>
      <w:r w:rsidRPr="00EB7B67">
        <w:rPr>
          <w:bCs/>
          <w:iCs/>
        </w:rPr>
        <w:t>Газета ____________</w:t>
      </w:r>
      <w:r w:rsidR="003F782C">
        <w:rPr>
          <w:bCs/>
          <w:iCs/>
        </w:rPr>
        <w:t xml:space="preserve"> </w:t>
      </w:r>
      <w:r w:rsidR="00AA59D8">
        <w:rPr>
          <w:bCs/>
          <w:iCs/>
        </w:rPr>
        <w:t>–</w:t>
      </w:r>
      <w:r w:rsidR="003F782C">
        <w:rPr>
          <w:bCs/>
          <w:iCs/>
        </w:rPr>
        <w:t xml:space="preserve"> </w:t>
      </w:r>
      <w:r w:rsidRPr="00EB7B67">
        <w:rPr>
          <w:bCs/>
          <w:iCs/>
        </w:rPr>
        <w:t>перв</w:t>
      </w:r>
      <w:r>
        <w:rPr>
          <w:bCs/>
          <w:iCs/>
        </w:rPr>
        <w:t>ое</w:t>
      </w:r>
      <w:r w:rsidRPr="00EB7B67">
        <w:rPr>
          <w:bCs/>
          <w:iCs/>
        </w:rPr>
        <w:t xml:space="preserve"> в России печатн</w:t>
      </w:r>
      <w:r>
        <w:rPr>
          <w:bCs/>
          <w:iCs/>
        </w:rPr>
        <w:t>ое издание</w:t>
      </w:r>
      <w:r w:rsidR="00675B47">
        <w:rPr>
          <w:bCs/>
          <w:iCs/>
        </w:rPr>
        <w:t>,</w:t>
      </w:r>
      <w:r w:rsidRPr="00EB7B67">
        <w:rPr>
          <w:bCs/>
          <w:iCs/>
        </w:rPr>
        <w:t xml:space="preserve"> вышедш</w:t>
      </w:r>
      <w:r>
        <w:rPr>
          <w:bCs/>
          <w:iCs/>
        </w:rPr>
        <w:t>ее</w:t>
      </w:r>
      <w:r w:rsidRPr="00EB7B67">
        <w:rPr>
          <w:bCs/>
          <w:iCs/>
        </w:rPr>
        <w:t xml:space="preserve"> </w:t>
      </w:r>
      <w:r>
        <w:rPr>
          <w:bCs/>
          <w:iCs/>
        </w:rPr>
        <w:t xml:space="preserve">в </w:t>
      </w:r>
      <w:r w:rsidRPr="00EB7B67">
        <w:rPr>
          <w:bCs/>
          <w:iCs/>
        </w:rPr>
        <w:t>январ</w:t>
      </w:r>
      <w:r>
        <w:rPr>
          <w:bCs/>
          <w:iCs/>
        </w:rPr>
        <w:t>е</w:t>
      </w:r>
      <w:r w:rsidRPr="00EB7B67">
        <w:rPr>
          <w:bCs/>
          <w:iCs/>
        </w:rPr>
        <w:t xml:space="preserve"> 1703 года по указу Петра I. </w:t>
      </w:r>
    </w:p>
    <w:p w:rsidR="00560407" w:rsidRPr="00765B43" w:rsidRDefault="00560407" w:rsidP="00FD1A0F">
      <w:pPr>
        <w:spacing w:after="0"/>
        <w:jc w:val="both"/>
      </w:pPr>
      <w:bookmarkStart w:id="13" w:name="_Hlk191477800"/>
      <w:r w:rsidRPr="00765B43">
        <w:t xml:space="preserve">Правильный ответ: </w:t>
      </w:r>
      <w:r w:rsidRPr="00B7303F">
        <w:t>«Ведомости»</w:t>
      </w:r>
    </w:p>
    <w:p w:rsidR="00560407" w:rsidRDefault="00560407" w:rsidP="00FD1A0F">
      <w:pPr>
        <w:spacing w:after="0"/>
        <w:jc w:val="both"/>
      </w:pPr>
      <w:r w:rsidRPr="00765B43">
        <w:t>Компетенции (индикаторы): ПК-1</w:t>
      </w:r>
      <w:r>
        <w:t>(ПК-1.2</w:t>
      </w:r>
      <w:r w:rsidR="003F782C">
        <w:t>,</w:t>
      </w:r>
      <w:r w:rsidRPr="004552C7">
        <w:t xml:space="preserve"> </w:t>
      </w:r>
      <w:r>
        <w:t>ПК-1.5)</w:t>
      </w:r>
    </w:p>
    <w:bookmarkEnd w:id="11"/>
    <w:bookmarkEnd w:id="13"/>
    <w:p w:rsidR="00560407" w:rsidRDefault="00560407" w:rsidP="00FD1A0F">
      <w:pPr>
        <w:spacing w:after="0"/>
        <w:jc w:val="both"/>
      </w:pPr>
    </w:p>
    <w:p w:rsidR="00560407" w:rsidRPr="005A6CB7" w:rsidRDefault="00560407" w:rsidP="00FD1A0F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>
        <w:rPr>
          <w:rFonts w:eastAsia="Aptos"/>
          <w:i/>
          <w:iCs/>
          <w:szCs w:val="28"/>
        </w:rPr>
        <w:t>2</w:t>
      </w:r>
      <w:r w:rsidRPr="00FD310F">
        <w:rPr>
          <w:rFonts w:eastAsia="Aptos"/>
          <w:i/>
          <w:iCs/>
          <w:szCs w:val="28"/>
        </w:rPr>
        <w:t>.</w:t>
      </w:r>
      <w:r w:rsidRPr="00FD310F">
        <w:rPr>
          <w:rFonts w:eastAsia="Times New Roman"/>
          <w:i/>
          <w:iCs/>
          <w:szCs w:val="28"/>
          <w:lang w:eastAsia="ru-RU"/>
        </w:rPr>
        <w:t xml:space="preserve"> </w:t>
      </w:r>
      <w:r w:rsidRPr="00FD310F"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560407" w:rsidRDefault="00560407" w:rsidP="00FD1A0F">
      <w:pPr>
        <w:spacing w:after="0"/>
        <w:jc w:val="both"/>
      </w:pPr>
      <w:r w:rsidRPr="00106E48">
        <w:t xml:space="preserve">Первое специальное детское периодическое издание </w:t>
      </w:r>
      <w:r w:rsidRPr="008746DC">
        <w:t>русского просветителя Н. Новикова</w:t>
      </w:r>
      <w:r>
        <w:t>_________________</w:t>
      </w:r>
      <w:r w:rsidRPr="008746DC">
        <w:t xml:space="preserve"> положил</w:t>
      </w:r>
      <w:r>
        <w:t>о</w:t>
      </w:r>
      <w:r w:rsidRPr="008746DC">
        <w:t xml:space="preserve"> начало отечественным изданиям для юного читателя. Он выходил в виде еженедельного приложения к «Московским ведомостям» с 1785 по 1789 год.</w:t>
      </w:r>
    </w:p>
    <w:p w:rsidR="00560407" w:rsidRPr="00765B43" w:rsidRDefault="00560407" w:rsidP="00FD1A0F">
      <w:pPr>
        <w:spacing w:after="0"/>
        <w:jc w:val="both"/>
      </w:pPr>
      <w:r w:rsidRPr="00765B43">
        <w:t xml:space="preserve">Правильный ответ: </w:t>
      </w:r>
      <w:r w:rsidRPr="00106E48">
        <w:t xml:space="preserve">«Детское чтение для сердца и разума» </w:t>
      </w:r>
    </w:p>
    <w:p w:rsidR="00560407" w:rsidRDefault="00560407" w:rsidP="00FD1A0F">
      <w:pPr>
        <w:spacing w:after="0"/>
        <w:jc w:val="both"/>
      </w:pPr>
      <w:r w:rsidRPr="00765B43">
        <w:t>Компетенции (индикаторы): ПК-1</w:t>
      </w:r>
      <w:r>
        <w:t>(ПК-1.3</w:t>
      </w:r>
      <w:r w:rsidR="003F782C">
        <w:t>,</w:t>
      </w:r>
      <w:r w:rsidRPr="004552C7">
        <w:t xml:space="preserve"> </w:t>
      </w:r>
      <w:r>
        <w:t>ПК-1.6)</w:t>
      </w:r>
    </w:p>
    <w:p w:rsidR="00560407" w:rsidRDefault="00560407" w:rsidP="00FD1A0F">
      <w:pPr>
        <w:spacing w:after="0"/>
        <w:jc w:val="both"/>
      </w:pPr>
    </w:p>
    <w:p w:rsidR="00560407" w:rsidRPr="0088372A" w:rsidRDefault="00560407" w:rsidP="00FD1A0F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bookmarkStart w:id="14" w:name="_Hlk194763350"/>
      <w:r w:rsidRPr="0088372A">
        <w:rPr>
          <w:i/>
          <w:iCs/>
        </w:rPr>
        <w:t>3.</w:t>
      </w:r>
      <w:r w:rsidRPr="0088372A">
        <w:rPr>
          <w:rFonts w:eastAsia="Aptos"/>
          <w:i/>
          <w:iCs/>
          <w:szCs w:val="28"/>
        </w:rPr>
        <w:t xml:space="preserve"> </w:t>
      </w:r>
      <w:r w:rsidRPr="00FD310F"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560407" w:rsidRDefault="00AA59D8" w:rsidP="00FD1A0F">
      <w:pPr>
        <w:spacing w:after="0"/>
        <w:jc w:val="both"/>
      </w:pPr>
      <w:r>
        <w:lastRenderedPageBreak/>
        <w:t>Очерк –</w:t>
      </w:r>
      <w:r w:rsidR="00675B47">
        <w:t xml:space="preserve"> это </w:t>
      </w:r>
      <w:r w:rsidR="00560407" w:rsidRPr="00437191">
        <w:t>небольшое литературное произведение, в основе которого лежит</w:t>
      </w:r>
      <w:r>
        <w:t xml:space="preserve"> </w:t>
      </w:r>
      <w:r w:rsidR="00560407">
        <w:t>___________________</w:t>
      </w:r>
      <w:r w:rsidR="00560407" w:rsidRPr="00437191">
        <w:t xml:space="preserve"> реальных фактов, событий, лиц, увиденных автором непосредственно в самой жизни. </w:t>
      </w:r>
    </w:p>
    <w:p w:rsidR="00560407" w:rsidRPr="00765B43" w:rsidRDefault="00560407" w:rsidP="00FD1A0F">
      <w:pPr>
        <w:spacing w:after="0"/>
        <w:jc w:val="both"/>
      </w:pPr>
      <w:r w:rsidRPr="00765B43">
        <w:t xml:space="preserve">Правильный ответ: </w:t>
      </w:r>
      <w:r w:rsidRPr="00437191">
        <w:t>воспроизведение</w:t>
      </w:r>
    </w:p>
    <w:p w:rsidR="00560407" w:rsidRDefault="00560407" w:rsidP="00FD1A0F">
      <w:pPr>
        <w:spacing w:after="0"/>
        <w:jc w:val="both"/>
      </w:pPr>
      <w:r w:rsidRPr="00765B43">
        <w:t>Компетенции (индикаторы): ПК-1</w:t>
      </w:r>
      <w:r>
        <w:t>(ПК-1.2</w:t>
      </w:r>
      <w:r w:rsidR="00FD1A0F">
        <w:t>,</w:t>
      </w:r>
      <w:r w:rsidRPr="004552C7">
        <w:t xml:space="preserve"> </w:t>
      </w:r>
      <w:r>
        <w:t>ПК-1.4)</w:t>
      </w:r>
    </w:p>
    <w:bookmarkEnd w:id="14"/>
    <w:p w:rsidR="00560407" w:rsidRDefault="00560407" w:rsidP="00FD1A0F">
      <w:pPr>
        <w:spacing w:after="0"/>
        <w:jc w:val="both"/>
      </w:pPr>
    </w:p>
    <w:p w:rsidR="00FD1A0F" w:rsidRPr="00652645" w:rsidRDefault="00FD1A0F" w:rsidP="00FD1A0F">
      <w:pPr>
        <w:spacing w:after="0"/>
        <w:ind w:firstLine="709"/>
        <w:rPr>
          <w:b/>
          <w:szCs w:val="28"/>
        </w:rPr>
      </w:pPr>
      <w:r w:rsidRPr="00652645">
        <w:rPr>
          <w:b/>
          <w:szCs w:val="28"/>
        </w:rPr>
        <w:t>Задание открытого типа с кратким свободным ответом.</w:t>
      </w:r>
    </w:p>
    <w:p w:rsidR="00FD1A0F" w:rsidRPr="00D86403" w:rsidRDefault="00FD1A0F" w:rsidP="00FD1A0F">
      <w:pPr>
        <w:spacing w:after="0"/>
        <w:rPr>
          <w:szCs w:val="28"/>
        </w:rPr>
      </w:pPr>
    </w:p>
    <w:p w:rsidR="00FD1A0F" w:rsidRPr="00652645" w:rsidRDefault="00FD1A0F" w:rsidP="00FD1A0F">
      <w:pPr>
        <w:spacing w:after="0"/>
        <w:rPr>
          <w:i/>
          <w:szCs w:val="28"/>
        </w:rPr>
      </w:pPr>
      <w:r w:rsidRPr="00652645">
        <w:rPr>
          <w:szCs w:val="28"/>
        </w:rPr>
        <w:t>1.</w:t>
      </w:r>
      <w:r w:rsidRPr="00652645">
        <w:rPr>
          <w:i/>
          <w:szCs w:val="28"/>
        </w:rPr>
        <w:t>Напишите пропущенное слово.</w:t>
      </w:r>
    </w:p>
    <w:p w:rsidR="00FD1A0F" w:rsidRDefault="00FD1A0F" w:rsidP="00FD1A0F">
      <w:pPr>
        <w:spacing w:after="0"/>
        <w:jc w:val="both"/>
      </w:pPr>
      <w:r w:rsidRPr="00437191">
        <w:t>Главная отличительная черта очерка</w:t>
      </w:r>
      <w:r>
        <w:t xml:space="preserve"> – </w:t>
      </w:r>
      <w:r w:rsidRPr="00437191">
        <w:t>документальность</w:t>
      </w:r>
      <w:r>
        <w:t xml:space="preserve">, </w:t>
      </w:r>
      <w:r w:rsidRPr="002D0B62">
        <w:t>это повествование, основанное на реальных фактах, но</w:t>
      </w:r>
      <w:r w:rsidRPr="002D0B62">
        <w:rPr>
          <w:b/>
        </w:rPr>
        <w:t xml:space="preserve"> </w:t>
      </w:r>
      <w:r w:rsidRPr="00437191">
        <w:t>включающее осмысление и оценку их</w:t>
      </w:r>
      <w:r>
        <w:t xml:space="preserve"> </w:t>
      </w:r>
      <w:r w:rsidRPr="002D0B62">
        <w:t>________________</w:t>
      </w:r>
      <w:r w:rsidRPr="00437191">
        <w:t>.</w:t>
      </w:r>
    </w:p>
    <w:p w:rsidR="00FD1A0F" w:rsidRPr="00765B43" w:rsidRDefault="00FD1A0F" w:rsidP="00FD1A0F">
      <w:pPr>
        <w:spacing w:after="0"/>
        <w:jc w:val="both"/>
      </w:pPr>
      <w:r w:rsidRPr="00765B43">
        <w:t xml:space="preserve">Правильный ответ: </w:t>
      </w:r>
      <w:r w:rsidRPr="00437191">
        <w:t>автором</w:t>
      </w:r>
    </w:p>
    <w:p w:rsidR="00FD1A0F" w:rsidRDefault="00FD1A0F" w:rsidP="00FD1A0F">
      <w:pPr>
        <w:spacing w:after="0"/>
        <w:jc w:val="both"/>
      </w:pPr>
      <w:r w:rsidRPr="00765B43">
        <w:t>Компетенции (индикаторы): ПК-1</w:t>
      </w:r>
      <w:r>
        <w:t>(ПК-1.1,</w:t>
      </w:r>
      <w:r w:rsidRPr="004552C7">
        <w:t xml:space="preserve"> </w:t>
      </w:r>
      <w:r>
        <w:t>ПК-1.7)</w:t>
      </w:r>
    </w:p>
    <w:p w:rsidR="00FD1A0F" w:rsidRPr="002E5A8D" w:rsidRDefault="00FD1A0F" w:rsidP="00FD1A0F">
      <w:pPr>
        <w:spacing w:after="0"/>
        <w:rPr>
          <w:i/>
          <w:szCs w:val="28"/>
        </w:rPr>
      </w:pPr>
    </w:p>
    <w:p w:rsidR="00FD1A0F" w:rsidRPr="002E5A8D" w:rsidRDefault="00FD1A0F" w:rsidP="00FD1A0F">
      <w:pPr>
        <w:spacing w:after="0"/>
        <w:rPr>
          <w:i/>
          <w:szCs w:val="28"/>
        </w:rPr>
      </w:pPr>
      <w:r w:rsidRPr="002E5A8D">
        <w:rPr>
          <w:szCs w:val="28"/>
        </w:rPr>
        <w:t>2.</w:t>
      </w:r>
      <w:r w:rsidRPr="002E5A8D">
        <w:rPr>
          <w:i/>
          <w:szCs w:val="28"/>
        </w:rPr>
        <w:t>Напишите пропущенное слово.</w:t>
      </w:r>
    </w:p>
    <w:p w:rsidR="00FD1A0F" w:rsidRPr="00AA59D8" w:rsidRDefault="00AA59D8" w:rsidP="00AA59D8">
      <w:pPr>
        <w:spacing w:after="0"/>
      </w:pPr>
      <w:r>
        <w:t>Репортаж –</w:t>
      </w:r>
      <w:r w:rsidRPr="00AA59D8">
        <w:t xml:space="preserve"> жанр журналистики, оперативно сообщающий о каком-либо событии, очевидцем или участником которого является </w:t>
      </w:r>
      <w:r w:rsidRPr="002D0B62">
        <w:t>________________</w:t>
      </w:r>
      <w:r w:rsidRPr="00AA59D8">
        <w:t>.</w:t>
      </w:r>
    </w:p>
    <w:p w:rsidR="00FD1A0F" w:rsidRDefault="00FD1A0F" w:rsidP="00FD1A0F">
      <w:pPr>
        <w:spacing w:after="0"/>
        <w:rPr>
          <w:rFonts w:eastAsia="Times New Roman"/>
          <w:bCs/>
          <w:szCs w:val="28"/>
          <w:lang w:eastAsia="ru-RU"/>
        </w:rPr>
      </w:pPr>
      <w:r w:rsidRPr="002E5A8D">
        <w:rPr>
          <w:rFonts w:eastAsia="Times New Roman"/>
          <w:bCs/>
          <w:szCs w:val="28"/>
          <w:lang w:eastAsia="ru-RU"/>
        </w:rPr>
        <w:t>Правильный ответ:</w:t>
      </w:r>
      <w:r w:rsidR="00AA59D8">
        <w:rPr>
          <w:rFonts w:eastAsia="Times New Roman"/>
          <w:bCs/>
          <w:szCs w:val="28"/>
          <w:lang w:eastAsia="ru-RU"/>
        </w:rPr>
        <w:t xml:space="preserve"> </w:t>
      </w:r>
      <w:r w:rsidR="00AA59D8" w:rsidRPr="00AA59D8">
        <w:t>корреспондент</w:t>
      </w:r>
      <w:r w:rsidR="00AA59D8">
        <w:t>.</w:t>
      </w:r>
      <w:r w:rsidRPr="002E5A8D">
        <w:rPr>
          <w:rFonts w:eastAsia="Times New Roman"/>
          <w:bCs/>
          <w:szCs w:val="28"/>
          <w:lang w:eastAsia="ru-RU"/>
        </w:rPr>
        <w:t xml:space="preserve"> </w:t>
      </w:r>
    </w:p>
    <w:p w:rsidR="00FD1A0F" w:rsidRPr="00F00F52" w:rsidRDefault="00FD1A0F" w:rsidP="00FD1A0F">
      <w:pPr>
        <w:spacing w:after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Компетенции (индикаторы): </w:t>
      </w:r>
      <w:r w:rsidRPr="00F00F52">
        <w:rPr>
          <w:rFonts w:eastAsia="Times New Roman"/>
          <w:bCs/>
          <w:szCs w:val="28"/>
          <w:lang w:eastAsia="ru-RU"/>
        </w:rPr>
        <w:t>ПК-</w:t>
      </w:r>
      <w:r>
        <w:rPr>
          <w:rFonts w:eastAsia="Times New Roman"/>
          <w:bCs/>
          <w:szCs w:val="28"/>
          <w:lang w:eastAsia="ru-RU"/>
        </w:rPr>
        <w:t>1 (ПК-1.1, ПК-1.3</w:t>
      </w:r>
      <w:r w:rsidRPr="00F00F52">
        <w:rPr>
          <w:rFonts w:eastAsia="Times New Roman"/>
          <w:bCs/>
          <w:szCs w:val="28"/>
          <w:lang w:eastAsia="ru-RU"/>
        </w:rPr>
        <w:t>)</w:t>
      </w:r>
    </w:p>
    <w:p w:rsidR="00FD1A0F" w:rsidRPr="009E675D" w:rsidRDefault="00FD1A0F" w:rsidP="00FD1A0F">
      <w:pPr>
        <w:spacing w:after="0"/>
        <w:rPr>
          <w:i/>
          <w:szCs w:val="28"/>
          <w:highlight w:val="yellow"/>
        </w:rPr>
      </w:pPr>
    </w:p>
    <w:p w:rsidR="00FD1A0F" w:rsidRPr="00D35E83" w:rsidRDefault="00FD1A0F" w:rsidP="00FD1A0F">
      <w:pPr>
        <w:spacing w:after="0"/>
        <w:rPr>
          <w:i/>
          <w:szCs w:val="28"/>
        </w:rPr>
      </w:pPr>
      <w:r w:rsidRPr="00D35E83">
        <w:rPr>
          <w:szCs w:val="28"/>
        </w:rPr>
        <w:t>3.</w:t>
      </w:r>
      <w:r w:rsidRPr="00D35E83">
        <w:rPr>
          <w:i/>
          <w:szCs w:val="28"/>
        </w:rPr>
        <w:t>Напишите пропущенное слово.</w:t>
      </w:r>
    </w:p>
    <w:p w:rsidR="00FD1A0F" w:rsidRDefault="00AA59D8" w:rsidP="00FD1A0F">
      <w:pPr>
        <w:spacing w:after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Интервью в журналистике –</w:t>
      </w:r>
      <w:r w:rsidRPr="00AA59D8">
        <w:rPr>
          <w:rFonts w:eastAsia="Times New Roman"/>
          <w:szCs w:val="28"/>
          <w:lang w:eastAsia="ru-RU"/>
        </w:rPr>
        <w:t xml:space="preserve"> один из жанров в форме разговора журналиста с социально значимой личностью по актуальным</w:t>
      </w:r>
      <w:r>
        <w:rPr>
          <w:rFonts w:eastAsia="Times New Roman"/>
          <w:szCs w:val="28"/>
          <w:lang w:eastAsia="ru-RU"/>
        </w:rPr>
        <w:t xml:space="preserve"> </w:t>
      </w:r>
      <w:r w:rsidRPr="002D0B62">
        <w:t>________________</w:t>
      </w:r>
      <w:r w:rsidRPr="00AA59D8">
        <w:rPr>
          <w:rFonts w:eastAsia="Times New Roman"/>
          <w:szCs w:val="28"/>
          <w:lang w:eastAsia="ru-RU"/>
        </w:rPr>
        <w:t>.</w:t>
      </w:r>
    </w:p>
    <w:p w:rsidR="00FD1A0F" w:rsidRDefault="00FD1A0F" w:rsidP="00FD1A0F">
      <w:pPr>
        <w:spacing w:after="0"/>
        <w:rPr>
          <w:rFonts w:eastAsia="Times New Roman"/>
          <w:bCs/>
          <w:szCs w:val="28"/>
          <w:lang w:eastAsia="ru-RU"/>
        </w:rPr>
      </w:pPr>
      <w:r w:rsidRPr="00D35E83">
        <w:rPr>
          <w:rFonts w:eastAsia="Times New Roman"/>
          <w:bCs/>
          <w:szCs w:val="28"/>
          <w:lang w:eastAsia="ru-RU"/>
        </w:rPr>
        <w:t xml:space="preserve">Правильный ответ: </w:t>
      </w:r>
      <w:r w:rsidR="00AA59D8" w:rsidRPr="00AA59D8">
        <w:rPr>
          <w:rFonts w:eastAsia="Times New Roman"/>
          <w:szCs w:val="28"/>
          <w:lang w:eastAsia="ru-RU"/>
        </w:rPr>
        <w:t>вопросам</w:t>
      </w:r>
      <w:r w:rsidR="00AA59D8">
        <w:rPr>
          <w:rFonts w:eastAsia="Times New Roman"/>
          <w:szCs w:val="28"/>
          <w:lang w:eastAsia="ru-RU"/>
        </w:rPr>
        <w:t>.</w:t>
      </w:r>
    </w:p>
    <w:p w:rsidR="00FD1A0F" w:rsidRPr="00F00F52" w:rsidRDefault="00FD1A0F" w:rsidP="00FD1A0F">
      <w:pPr>
        <w:spacing w:after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Компетенции (индикаторы): </w:t>
      </w:r>
      <w:r w:rsidRPr="00F00F52">
        <w:rPr>
          <w:rFonts w:eastAsia="Times New Roman"/>
          <w:bCs/>
          <w:szCs w:val="28"/>
          <w:lang w:eastAsia="ru-RU"/>
        </w:rPr>
        <w:t>ПК-</w:t>
      </w:r>
      <w:r>
        <w:rPr>
          <w:rFonts w:eastAsia="Times New Roman"/>
          <w:bCs/>
          <w:szCs w:val="28"/>
          <w:lang w:eastAsia="ru-RU"/>
        </w:rPr>
        <w:t>1 (ПК-1.5, ПК-1.6</w:t>
      </w:r>
      <w:r w:rsidRPr="00F00F52">
        <w:rPr>
          <w:rFonts w:eastAsia="Times New Roman"/>
          <w:bCs/>
          <w:szCs w:val="28"/>
          <w:lang w:eastAsia="ru-RU"/>
        </w:rPr>
        <w:t>)</w:t>
      </w:r>
    </w:p>
    <w:p w:rsidR="00FD1A0F" w:rsidRDefault="00FD1A0F" w:rsidP="00FD1A0F">
      <w:pPr>
        <w:spacing w:after="0"/>
        <w:jc w:val="both"/>
      </w:pPr>
    </w:p>
    <w:p w:rsidR="00560407" w:rsidRDefault="00560407" w:rsidP="00FD1A0F">
      <w:pPr>
        <w:spacing w:after="0"/>
        <w:ind w:firstLine="567"/>
        <w:rPr>
          <w:b/>
          <w:szCs w:val="28"/>
        </w:rPr>
      </w:pPr>
      <w:bookmarkStart w:id="15" w:name="_Hlk194763410"/>
      <w:r w:rsidRPr="00D75F9F">
        <w:rPr>
          <w:b/>
          <w:szCs w:val="28"/>
        </w:rPr>
        <w:t>Задания открытого типа с развернутым ответом</w:t>
      </w:r>
    </w:p>
    <w:p w:rsidR="00560407" w:rsidRPr="00D86403" w:rsidRDefault="00560407" w:rsidP="00FD1A0F">
      <w:pPr>
        <w:spacing w:after="0"/>
        <w:rPr>
          <w:szCs w:val="28"/>
        </w:rPr>
      </w:pPr>
      <w:bookmarkStart w:id="16" w:name="_GoBack"/>
    </w:p>
    <w:bookmarkEnd w:id="15"/>
    <w:bookmarkEnd w:id="16"/>
    <w:p w:rsidR="00E82FE4" w:rsidRDefault="00E82FE4" w:rsidP="00FD1A0F">
      <w:pPr>
        <w:spacing w:after="0"/>
        <w:jc w:val="both"/>
        <w:rPr>
          <w:i/>
          <w:iCs/>
          <w:szCs w:val="28"/>
        </w:rPr>
      </w:pPr>
      <w:r w:rsidRPr="00E82FE4">
        <w:rPr>
          <w:i/>
        </w:rPr>
        <w:t>1.</w:t>
      </w:r>
      <w:r w:rsidRPr="00815274">
        <w:rPr>
          <w:i/>
          <w:iCs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</w:t>
      </w:r>
    </w:p>
    <w:p w:rsidR="00E82FE4" w:rsidRDefault="00E82FE4" w:rsidP="00FD1A0F">
      <w:p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Перечислите разновидности аналитических жанра журналистики.</w:t>
      </w:r>
    </w:p>
    <w:p w:rsidR="00E82FE4" w:rsidRPr="00821F38" w:rsidRDefault="00E82FE4" w:rsidP="00FD1A0F">
      <w:pPr>
        <w:spacing w:after="0"/>
        <w:jc w:val="both"/>
        <w:rPr>
          <w:rFonts w:eastAsia="Aptos"/>
          <w:szCs w:val="28"/>
        </w:rPr>
      </w:pPr>
      <w:r w:rsidRPr="00821F38">
        <w:rPr>
          <w:rFonts w:eastAsia="Aptos"/>
          <w:szCs w:val="28"/>
        </w:rPr>
        <w:t xml:space="preserve">Время выполнения – </w:t>
      </w:r>
      <w:r>
        <w:rPr>
          <w:rFonts w:eastAsia="Aptos"/>
          <w:szCs w:val="28"/>
        </w:rPr>
        <w:t>10</w:t>
      </w:r>
      <w:r w:rsidRPr="00821F38">
        <w:rPr>
          <w:rFonts w:eastAsia="Aptos"/>
          <w:szCs w:val="28"/>
        </w:rPr>
        <w:t xml:space="preserve"> мин.</w:t>
      </w:r>
    </w:p>
    <w:p w:rsidR="00E82FE4" w:rsidRDefault="00E82FE4" w:rsidP="00FD1A0F">
      <w:pPr>
        <w:spacing w:after="0"/>
        <w:jc w:val="both"/>
        <w:rPr>
          <w:rFonts w:eastAsia="Times New Roman"/>
          <w:szCs w:val="28"/>
          <w:lang w:eastAsia="ru-RU"/>
        </w:rPr>
      </w:pPr>
      <w:r>
        <w:t>Критерии оценивания: 5-6 разновидностей аналитических жанров журналистики</w:t>
      </w:r>
      <w:r w:rsidR="003028CB">
        <w:t xml:space="preserve"> в ответе</w:t>
      </w:r>
      <w:r>
        <w:t>:</w:t>
      </w:r>
    </w:p>
    <w:p w:rsidR="00E82FE4" w:rsidRDefault="00E82FE4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t>1. Аналитический отчет – анализ выступлений людей на конференциях, слетах, собраниях. Эти выступления соотносятся с актуальными общест</w:t>
      </w:r>
      <w:r>
        <w:rPr>
          <w:rFonts w:eastAsia="Aptos"/>
          <w:szCs w:val="28"/>
        </w:rPr>
        <w:t>венными проблемами и явлениями.</w:t>
      </w:r>
    </w:p>
    <w:p w:rsidR="00E82FE4" w:rsidRDefault="00E82FE4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t>2. Аналитическая корреспонденция – сообщение о событии с</w:t>
      </w:r>
      <w:r>
        <w:rPr>
          <w:rFonts w:eastAsia="Aptos"/>
          <w:szCs w:val="28"/>
        </w:rPr>
        <w:t xml:space="preserve"> последующим его истолкованием.</w:t>
      </w:r>
    </w:p>
    <w:p w:rsidR="00E82FE4" w:rsidRDefault="00E82FE4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t>3. Аналитическое инт</w:t>
      </w:r>
      <w:r>
        <w:rPr>
          <w:rFonts w:eastAsia="Aptos"/>
          <w:szCs w:val="28"/>
        </w:rPr>
        <w:t>е</w:t>
      </w:r>
      <w:r w:rsidRPr="00195A0E">
        <w:rPr>
          <w:rFonts w:eastAsia="Aptos"/>
          <w:szCs w:val="28"/>
        </w:rPr>
        <w:t>рвью – разговор с человеком с целью не только получить информацию, но и проанализировать ее, ответить не на конкретные, а на общие вопросы. 4. Аналитический опрос – объединение ответов респондентов на вопросы с их после</w:t>
      </w:r>
      <w:r>
        <w:rPr>
          <w:rFonts w:eastAsia="Aptos"/>
          <w:szCs w:val="28"/>
        </w:rPr>
        <w:t>дующим анализом и комментарием.</w:t>
      </w:r>
    </w:p>
    <w:p w:rsidR="00E82FE4" w:rsidRDefault="00E82FE4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lastRenderedPageBreak/>
        <w:t xml:space="preserve">5. Беседа – интервью, когда журналист и его собеседник равноправны, оба могут произносить развернутые реплики, здесь </w:t>
      </w:r>
      <w:r>
        <w:rPr>
          <w:rFonts w:eastAsia="Aptos"/>
          <w:szCs w:val="28"/>
        </w:rPr>
        <w:t>авторское «я» проявляется ярче.</w:t>
      </w:r>
    </w:p>
    <w:p w:rsidR="00E82FE4" w:rsidRDefault="00E82FE4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t>6. Комментарий – высказывание отношения к актуальным явлениям, анализ недостатков и достоинств с исп</w:t>
      </w:r>
      <w:r>
        <w:rPr>
          <w:rFonts w:eastAsia="Aptos"/>
          <w:szCs w:val="28"/>
        </w:rPr>
        <w:t>ользованием внешних источников.</w:t>
      </w:r>
    </w:p>
    <w:p w:rsidR="00E82FE4" w:rsidRDefault="00E82FE4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t>7. Реплика – более эмоциональная реакция н</w:t>
      </w:r>
      <w:r>
        <w:rPr>
          <w:rFonts w:eastAsia="Aptos"/>
          <w:szCs w:val="28"/>
        </w:rPr>
        <w:t>а актуальные явления и события.</w:t>
      </w:r>
    </w:p>
    <w:p w:rsidR="00E82FE4" w:rsidRDefault="00E82FE4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t>8. Социологическое резюме – краткое изложение итогов социологическ</w:t>
      </w:r>
      <w:r>
        <w:rPr>
          <w:rFonts w:eastAsia="Aptos"/>
          <w:szCs w:val="28"/>
        </w:rPr>
        <w:t>их исследований с его анализом.</w:t>
      </w:r>
    </w:p>
    <w:p w:rsidR="00E82FE4" w:rsidRDefault="00E82FE4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t>9. Мониторинг – слежение за определенным явлением, измерение его по некоторым показателям и анализ динами</w:t>
      </w:r>
      <w:r>
        <w:rPr>
          <w:rFonts w:eastAsia="Aptos"/>
          <w:szCs w:val="28"/>
        </w:rPr>
        <w:t xml:space="preserve">ки события. </w:t>
      </w:r>
    </w:p>
    <w:p w:rsidR="00E82FE4" w:rsidRDefault="00D86403" w:rsidP="00FD1A0F">
      <w:p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1</w:t>
      </w:r>
      <w:r w:rsidR="00E82FE4" w:rsidRPr="00195A0E">
        <w:rPr>
          <w:rFonts w:eastAsia="Aptos"/>
          <w:szCs w:val="28"/>
        </w:rPr>
        <w:t>0.</w:t>
      </w:r>
      <w:r w:rsidR="00E82FE4">
        <w:rPr>
          <w:rFonts w:eastAsia="Aptos"/>
          <w:szCs w:val="28"/>
        </w:rPr>
        <w:t xml:space="preserve"> </w:t>
      </w:r>
      <w:r w:rsidR="00E82FE4" w:rsidRPr="00195A0E">
        <w:rPr>
          <w:rFonts w:eastAsia="Aptos"/>
          <w:szCs w:val="28"/>
        </w:rPr>
        <w:t>Рейтинг – ранжирование различных объектов одной группы по в</w:t>
      </w:r>
      <w:r w:rsidR="00E82FE4">
        <w:rPr>
          <w:rFonts w:eastAsia="Aptos"/>
          <w:szCs w:val="28"/>
        </w:rPr>
        <w:t>ыраженности какого-то признака.</w:t>
      </w:r>
    </w:p>
    <w:p w:rsidR="00E82FE4" w:rsidRDefault="00E82FE4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t>11.</w:t>
      </w:r>
      <w:r>
        <w:rPr>
          <w:rFonts w:eastAsia="Aptos"/>
          <w:szCs w:val="28"/>
        </w:rPr>
        <w:t xml:space="preserve"> </w:t>
      </w:r>
      <w:r w:rsidRPr="00195A0E">
        <w:rPr>
          <w:rFonts w:eastAsia="Aptos"/>
          <w:szCs w:val="28"/>
        </w:rPr>
        <w:t>Журналистское расследование – анализ негативного явления действительности с целью выяснить его причины</w:t>
      </w:r>
      <w:r>
        <w:rPr>
          <w:rFonts w:eastAsia="Aptos"/>
          <w:szCs w:val="28"/>
        </w:rPr>
        <w:t>, придать преступлению огласку.</w:t>
      </w:r>
    </w:p>
    <w:p w:rsidR="00E82FE4" w:rsidRDefault="00E82FE4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t>12.</w:t>
      </w:r>
      <w:r>
        <w:rPr>
          <w:rFonts w:eastAsia="Aptos"/>
          <w:szCs w:val="28"/>
        </w:rPr>
        <w:t xml:space="preserve"> </w:t>
      </w:r>
      <w:r w:rsidRPr="00195A0E">
        <w:rPr>
          <w:rFonts w:eastAsia="Aptos"/>
          <w:szCs w:val="28"/>
        </w:rPr>
        <w:t xml:space="preserve">Обозрение – обзор типичных явлений общественной </w:t>
      </w:r>
      <w:r>
        <w:rPr>
          <w:rFonts w:eastAsia="Aptos"/>
          <w:szCs w:val="28"/>
        </w:rPr>
        <w:t>жизни по определенной тематике.</w:t>
      </w:r>
    </w:p>
    <w:p w:rsidR="00E82FE4" w:rsidRDefault="00E82FE4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t>13.</w:t>
      </w:r>
      <w:r>
        <w:rPr>
          <w:rFonts w:eastAsia="Aptos"/>
          <w:szCs w:val="28"/>
        </w:rPr>
        <w:t xml:space="preserve"> </w:t>
      </w:r>
      <w:r w:rsidRPr="00195A0E">
        <w:rPr>
          <w:rFonts w:eastAsia="Aptos"/>
          <w:szCs w:val="28"/>
        </w:rPr>
        <w:t>Обзор – изучение особенностей какого-либо события или явления с целью выявить общие закономерности. Различают обзоры СМИ, презентации (рассказ о новых товарах и услугах), тематический (оценка явления разными источниками), безадресный (оценка яв</w:t>
      </w:r>
      <w:r>
        <w:rPr>
          <w:rFonts w:eastAsia="Aptos"/>
          <w:szCs w:val="28"/>
        </w:rPr>
        <w:t>ления без ссылок на источники).</w:t>
      </w:r>
    </w:p>
    <w:p w:rsidR="00E82FE4" w:rsidRDefault="00E82FE4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t>14.</w:t>
      </w:r>
      <w:r>
        <w:rPr>
          <w:rFonts w:eastAsia="Aptos"/>
          <w:szCs w:val="28"/>
        </w:rPr>
        <w:t xml:space="preserve"> </w:t>
      </w:r>
      <w:r w:rsidRPr="00195A0E">
        <w:rPr>
          <w:rFonts w:eastAsia="Aptos"/>
          <w:szCs w:val="28"/>
        </w:rPr>
        <w:t>Эксперимент – ответ на актуальный вопрос путем моделирования типичной для</w:t>
      </w:r>
      <w:r>
        <w:rPr>
          <w:rFonts w:eastAsia="Aptos"/>
          <w:szCs w:val="28"/>
        </w:rPr>
        <w:t xml:space="preserve"> описываемого явления ситуации.</w:t>
      </w:r>
    </w:p>
    <w:p w:rsidR="00E82FE4" w:rsidRDefault="00E82FE4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t>15.</w:t>
      </w:r>
      <w:r>
        <w:rPr>
          <w:rFonts w:eastAsia="Aptos"/>
          <w:szCs w:val="28"/>
        </w:rPr>
        <w:t xml:space="preserve"> </w:t>
      </w:r>
      <w:r w:rsidRPr="00195A0E">
        <w:rPr>
          <w:rFonts w:eastAsia="Aptos"/>
          <w:szCs w:val="28"/>
        </w:rPr>
        <w:t>Аналитический пресс-релиз – это рекламно-аналитический текст, который продвигает определенную организацию не только описанием ее достоинств, но и указанием на потребности аудитории, которые организация может удовлетворить.</w:t>
      </w:r>
    </w:p>
    <w:p w:rsidR="00E82FE4" w:rsidRDefault="00E82FE4" w:rsidP="00FD1A0F">
      <w:pPr>
        <w:spacing w:after="0"/>
        <w:jc w:val="both"/>
      </w:pPr>
      <w:r w:rsidRPr="00815274">
        <w:rPr>
          <w:szCs w:val="28"/>
        </w:rPr>
        <w:t>Компетенции (индикаторы): ПК-1</w:t>
      </w:r>
      <w:r w:rsidRPr="00815274">
        <w:t>(ПК-1.5 ПК-1.7)</w:t>
      </w:r>
    </w:p>
    <w:p w:rsidR="00560407" w:rsidRPr="00DB0BD9" w:rsidRDefault="00560407" w:rsidP="00FD1A0F">
      <w:pPr>
        <w:spacing w:after="0"/>
        <w:jc w:val="both"/>
        <w:rPr>
          <w:szCs w:val="28"/>
        </w:rPr>
      </w:pPr>
    </w:p>
    <w:p w:rsidR="003028CB" w:rsidRPr="00815274" w:rsidRDefault="003028CB" w:rsidP="00FD1A0F">
      <w:pPr>
        <w:spacing w:after="0"/>
        <w:jc w:val="both"/>
        <w:rPr>
          <w:i/>
          <w:iCs/>
          <w:szCs w:val="28"/>
        </w:rPr>
      </w:pPr>
      <w:r w:rsidRPr="00815274">
        <w:rPr>
          <w:i/>
          <w:iCs/>
          <w:szCs w:val="28"/>
        </w:rPr>
        <w:t>2. Прочитайте текст задания. Продумайте логику и полноту ответа. Запишите ответ, используя точную формулировку.</w:t>
      </w:r>
    </w:p>
    <w:p w:rsidR="003028CB" w:rsidRDefault="003028CB" w:rsidP="00FD1A0F">
      <w:p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Перечислите жанры журналистики, которые включают в себя иронический и комический стилистический компонент.</w:t>
      </w:r>
    </w:p>
    <w:p w:rsidR="003028CB" w:rsidRPr="00821F38" w:rsidRDefault="003028CB" w:rsidP="00FD1A0F">
      <w:pPr>
        <w:spacing w:after="0"/>
        <w:jc w:val="both"/>
        <w:rPr>
          <w:rFonts w:eastAsia="Aptos"/>
          <w:szCs w:val="28"/>
        </w:rPr>
      </w:pPr>
      <w:r w:rsidRPr="00821F38">
        <w:rPr>
          <w:rFonts w:eastAsia="Aptos"/>
          <w:szCs w:val="28"/>
        </w:rPr>
        <w:t xml:space="preserve">Время выполнения – </w:t>
      </w:r>
      <w:r>
        <w:rPr>
          <w:rFonts w:eastAsia="Aptos"/>
          <w:szCs w:val="28"/>
        </w:rPr>
        <w:t>10</w:t>
      </w:r>
      <w:r w:rsidRPr="00821F38">
        <w:rPr>
          <w:rFonts w:eastAsia="Aptos"/>
          <w:szCs w:val="28"/>
        </w:rPr>
        <w:t xml:space="preserve"> мин.</w:t>
      </w:r>
    </w:p>
    <w:p w:rsidR="003028CB" w:rsidRDefault="003028CB" w:rsidP="00FD1A0F">
      <w:pPr>
        <w:spacing w:after="0"/>
        <w:jc w:val="both"/>
        <w:rPr>
          <w:rFonts w:eastAsia="Times New Roman"/>
          <w:szCs w:val="28"/>
          <w:lang w:eastAsia="ru-RU"/>
        </w:rPr>
      </w:pPr>
      <w:r>
        <w:t xml:space="preserve">Критерии оценивания: </w:t>
      </w:r>
      <w:r w:rsidR="00A50982">
        <w:t>5-6 разновидностей</w:t>
      </w:r>
      <w:r>
        <w:t xml:space="preserve"> жанров журналистики в ответе:</w:t>
      </w:r>
    </w:p>
    <w:p w:rsidR="003028CB" w:rsidRDefault="003028CB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t>1. Фельетон – это художественный текст, осмеивающий н</w:t>
      </w:r>
      <w:r>
        <w:rPr>
          <w:rFonts w:eastAsia="Aptos"/>
          <w:szCs w:val="28"/>
        </w:rPr>
        <w:t>егативные общественные явления.</w:t>
      </w:r>
    </w:p>
    <w:p w:rsidR="003028CB" w:rsidRDefault="003028CB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t>2. Памфлет – это сатирическое произведение, не просто осмеивающее негативные явления, но и ставящее цель уничтожить противника морально</w:t>
      </w:r>
      <w:r w:rsidR="00D86403" w:rsidRPr="00195A0E">
        <w:rPr>
          <w:rFonts w:eastAsia="Aptos"/>
          <w:szCs w:val="28"/>
        </w:rPr>
        <w:t>.</w:t>
      </w:r>
      <w:r w:rsidRPr="00195A0E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 xml:space="preserve">3. </w:t>
      </w:r>
      <w:r w:rsidRPr="00195A0E">
        <w:rPr>
          <w:rFonts w:eastAsia="Aptos"/>
          <w:szCs w:val="28"/>
        </w:rPr>
        <w:t>Пародия – это подражание действиям и словам различных известных людей, традициям и обычаям для создания модели явления, не всегд</w:t>
      </w:r>
      <w:r>
        <w:rPr>
          <w:rFonts w:eastAsia="Aptos"/>
          <w:szCs w:val="28"/>
        </w:rPr>
        <w:t>а пародия стремится к осмеянию.</w:t>
      </w:r>
    </w:p>
    <w:p w:rsidR="003028CB" w:rsidRDefault="003028CB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t>4. Сатирический комментарий – это реакция на явление, событие, проблему, описанная с использ</w:t>
      </w:r>
      <w:r>
        <w:rPr>
          <w:rFonts w:eastAsia="Aptos"/>
          <w:szCs w:val="28"/>
        </w:rPr>
        <w:t>ованием средств сатиры и юмора.</w:t>
      </w:r>
    </w:p>
    <w:p w:rsidR="003028CB" w:rsidRDefault="003028CB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lastRenderedPageBreak/>
        <w:t>5. Житейская история – это описание эпизода из жизни человека с целью погружения ауд</w:t>
      </w:r>
      <w:r>
        <w:rPr>
          <w:rFonts w:eastAsia="Aptos"/>
          <w:szCs w:val="28"/>
        </w:rPr>
        <w:t>итории в атмосферу бытия героя.</w:t>
      </w:r>
    </w:p>
    <w:p w:rsidR="003028CB" w:rsidRDefault="003028CB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t>6. Легенда – это история, основанная на существующем факте, но дополненная вымышленными событиями, служит для разв</w:t>
      </w:r>
      <w:r>
        <w:rPr>
          <w:rFonts w:eastAsia="Aptos"/>
          <w:szCs w:val="28"/>
        </w:rPr>
        <w:t>лечения и воспитания аудитории.</w:t>
      </w:r>
    </w:p>
    <w:p w:rsidR="003028CB" w:rsidRDefault="003028CB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t>7. Эпиграф – это краткий фрагмент, предваряющий тексты других жанров (часто также публицистических), в котором выражается мы</w:t>
      </w:r>
      <w:r>
        <w:rPr>
          <w:rFonts w:eastAsia="Aptos"/>
          <w:szCs w:val="28"/>
        </w:rPr>
        <w:t>сль, настроение основной части.</w:t>
      </w:r>
    </w:p>
    <w:p w:rsidR="003028CB" w:rsidRDefault="003028CB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t>8. Эпитафия – это напоминание о достоинствах умершего человека с то</w:t>
      </w:r>
      <w:r>
        <w:rPr>
          <w:rFonts w:eastAsia="Aptos"/>
          <w:szCs w:val="28"/>
        </w:rPr>
        <w:t>чки зрения его роли в обществе.</w:t>
      </w:r>
    </w:p>
    <w:p w:rsidR="003028CB" w:rsidRDefault="003028CB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t xml:space="preserve">9. Анекдот – это </w:t>
      </w:r>
      <w:r>
        <w:rPr>
          <w:rFonts w:eastAsia="Aptos"/>
          <w:szCs w:val="28"/>
        </w:rPr>
        <w:t>краткий юмористический рассказ.</w:t>
      </w:r>
    </w:p>
    <w:p w:rsidR="003028CB" w:rsidRDefault="003028CB" w:rsidP="00FD1A0F">
      <w:pPr>
        <w:spacing w:after="0"/>
        <w:jc w:val="both"/>
        <w:rPr>
          <w:rFonts w:eastAsia="Aptos"/>
          <w:szCs w:val="28"/>
        </w:rPr>
      </w:pPr>
      <w:r w:rsidRPr="00195A0E">
        <w:rPr>
          <w:rFonts w:eastAsia="Aptos"/>
          <w:szCs w:val="28"/>
        </w:rPr>
        <w:t>10. Шутка – это рассказ, предназначенный для развлечения или разыгрывания аудитории.</w:t>
      </w:r>
    </w:p>
    <w:p w:rsidR="003028CB" w:rsidRPr="00815274" w:rsidRDefault="003028CB" w:rsidP="00FD1A0F">
      <w:pPr>
        <w:spacing w:after="0"/>
        <w:jc w:val="both"/>
      </w:pPr>
      <w:r w:rsidRPr="00815274">
        <w:rPr>
          <w:szCs w:val="28"/>
        </w:rPr>
        <w:t>Компетенции (индикаторы): ПК-1</w:t>
      </w:r>
      <w:r w:rsidRPr="00815274">
        <w:t>(ПК-1.3 ПК-1.4)</w:t>
      </w:r>
    </w:p>
    <w:p w:rsidR="00560407" w:rsidRPr="00DB0BD9" w:rsidRDefault="00560407" w:rsidP="00FD1A0F">
      <w:pPr>
        <w:spacing w:after="0"/>
        <w:contextualSpacing/>
        <w:rPr>
          <w:rFonts w:eastAsia="Times New Roman"/>
          <w:color w:val="000000"/>
          <w:kern w:val="0"/>
          <w:szCs w:val="28"/>
          <w:lang w:eastAsia="ru-RU"/>
        </w:rPr>
      </w:pPr>
    </w:p>
    <w:p w:rsidR="00560407" w:rsidRPr="00DB0BD9" w:rsidRDefault="00560407" w:rsidP="00FD1A0F">
      <w:pPr>
        <w:spacing w:after="0"/>
        <w:jc w:val="both"/>
        <w:rPr>
          <w:i/>
          <w:iCs/>
          <w:szCs w:val="28"/>
        </w:rPr>
      </w:pPr>
      <w:bookmarkStart w:id="17" w:name="_Hlk194763758"/>
      <w:r w:rsidRPr="00DB0BD9">
        <w:rPr>
          <w:i/>
          <w:iCs/>
          <w:szCs w:val="28"/>
        </w:rPr>
        <w:t>3. Прочитайте текст задания. Продумайте логику и полноту ответа. Запишите ответ, используя точную формулировку.</w:t>
      </w:r>
    </w:p>
    <w:p w:rsidR="00560407" w:rsidRPr="00FD1A0F" w:rsidRDefault="00560407" w:rsidP="00FD1A0F">
      <w:pPr>
        <w:spacing w:after="0"/>
        <w:jc w:val="both"/>
        <w:rPr>
          <w:szCs w:val="28"/>
        </w:rPr>
      </w:pPr>
      <w:r w:rsidRPr="00FD1A0F">
        <w:rPr>
          <w:szCs w:val="28"/>
        </w:rPr>
        <w:t>В 1752 г. Лейпцигский журнал «Записки об успехах естественных наук и медицины» и в 1754 г. «Гамбургский корреспондент» напечатали критические статьи о трудах Ломоносова. Опишите какова была реакция ученого на критику? И чему была посвящена ответная статья?</w:t>
      </w:r>
    </w:p>
    <w:p w:rsidR="00560407" w:rsidRPr="00FD1A0F" w:rsidRDefault="00560407" w:rsidP="00FD1A0F">
      <w:pPr>
        <w:spacing w:after="0"/>
        <w:jc w:val="both"/>
        <w:rPr>
          <w:szCs w:val="28"/>
        </w:rPr>
      </w:pPr>
      <w:r w:rsidRPr="00FD1A0F">
        <w:rPr>
          <w:szCs w:val="28"/>
        </w:rPr>
        <w:t xml:space="preserve">Время выполнения – </w:t>
      </w:r>
      <w:r w:rsidR="00FD1A0F" w:rsidRPr="00FD1A0F">
        <w:rPr>
          <w:szCs w:val="28"/>
        </w:rPr>
        <w:t>10</w:t>
      </w:r>
      <w:r w:rsidRPr="00FD1A0F">
        <w:rPr>
          <w:szCs w:val="28"/>
        </w:rPr>
        <w:t xml:space="preserve"> мин.</w:t>
      </w:r>
    </w:p>
    <w:p w:rsidR="00FD1A0F" w:rsidRDefault="00FD1A0F" w:rsidP="00FD1A0F">
      <w:pPr>
        <w:spacing w:after="0"/>
        <w:jc w:val="both"/>
      </w:pPr>
      <w:r>
        <w:t>Критерии оценивания: полное содержательное соответствие приведенному ниже пояснению:</w:t>
      </w:r>
    </w:p>
    <w:p w:rsidR="00FD1A0F" w:rsidRPr="00FD1A0F" w:rsidRDefault="00FD1A0F" w:rsidP="00FD1A0F">
      <w:pPr>
        <w:spacing w:after="0"/>
        <w:jc w:val="both"/>
        <w:rPr>
          <w:szCs w:val="28"/>
        </w:rPr>
      </w:pPr>
      <w:r w:rsidRPr="00FD1A0F">
        <w:rPr>
          <w:szCs w:val="28"/>
        </w:rPr>
        <w:t>Отвечая заграничным рецензентам, учёный сформулировал свои представления о профессиональной этике журналиста в статье «Рассуждение об обязанностях журналистов при изложении ими сочинений, предназначенное для поддержания свободы философии».</w:t>
      </w:r>
    </w:p>
    <w:p w:rsidR="00FD1A0F" w:rsidRDefault="00FD1A0F" w:rsidP="00FD1A0F">
      <w:pPr>
        <w:spacing w:after="0"/>
        <w:jc w:val="both"/>
        <w:rPr>
          <w:rFonts w:eastAsia="Times New Roman"/>
          <w:szCs w:val="28"/>
          <w:lang w:eastAsia="ru-RU"/>
        </w:rPr>
      </w:pPr>
      <w:r>
        <w:rPr>
          <w:rFonts w:eastAsia="Aptos"/>
          <w:szCs w:val="28"/>
        </w:rPr>
        <w:t>Э</w:t>
      </w:r>
      <w:r w:rsidRPr="00AE1126">
        <w:rPr>
          <w:rFonts w:eastAsia="Aptos"/>
          <w:szCs w:val="28"/>
        </w:rPr>
        <w:t xml:space="preserve">та статья стала ответом на критику работ учёного в </w:t>
      </w:r>
      <w:proofErr w:type="spellStart"/>
      <w:r w:rsidRPr="00AE1126">
        <w:rPr>
          <w:rFonts w:eastAsia="Aptos"/>
          <w:szCs w:val="28"/>
        </w:rPr>
        <w:t>лейпцигском</w:t>
      </w:r>
      <w:proofErr w:type="spellEnd"/>
      <w:r w:rsidRPr="00AE1126">
        <w:rPr>
          <w:rFonts w:eastAsia="Aptos"/>
          <w:szCs w:val="28"/>
        </w:rPr>
        <w:t xml:space="preserve"> журнале. В статье Ломоносов не только полемизировал с оппонентами, но и впервые в отечественной истории высказался насчёт прав журналистов и их ответственности за сказанное. Некоторые принципы работы журналиста, которые Ломоносов вывел в статье: 1) Оценка собственных сил. Журналист должен понимать, способен ли он разобраться в работах учёного, и не уподобляться «карлику, который хотел бы поднять горы».</w:t>
      </w:r>
      <w:r>
        <w:rPr>
          <w:rFonts w:eastAsia="Aptos"/>
          <w:szCs w:val="28"/>
        </w:rPr>
        <w:t xml:space="preserve"> 2) </w:t>
      </w:r>
      <w:r w:rsidRPr="00AE1126">
        <w:rPr>
          <w:rFonts w:eastAsia="Aptos"/>
          <w:szCs w:val="28"/>
        </w:rPr>
        <w:t>Отсутствие предубеждения. Журналист должен «изгнать из своего ума всякое предубеждение» и не смотреть на других авторов, как на своих врагов.</w:t>
      </w:r>
      <w:r>
        <w:rPr>
          <w:rFonts w:eastAsia="Aptos"/>
          <w:szCs w:val="28"/>
        </w:rPr>
        <w:t xml:space="preserve"> 3) </w:t>
      </w:r>
      <w:r w:rsidRPr="00AE1126">
        <w:rPr>
          <w:rFonts w:eastAsia="Aptos"/>
          <w:szCs w:val="28"/>
        </w:rPr>
        <w:t>Осторожность при оценке апробированных статей. В случаях, когда работа учёного была ранее одобрена научным сообществом,</w:t>
      </w:r>
      <w:r>
        <w:rPr>
          <w:rFonts w:eastAsia="Aptos"/>
          <w:szCs w:val="28"/>
        </w:rPr>
        <w:t xml:space="preserve"> рецензенты должны быть особо</w:t>
      </w:r>
      <w:r w:rsidRPr="00AE1126">
        <w:rPr>
          <w:rFonts w:eastAsia="Aptos"/>
          <w:szCs w:val="28"/>
        </w:rPr>
        <w:t xml:space="preserve"> осторожными.</w:t>
      </w:r>
      <w:r>
        <w:rPr>
          <w:rFonts w:eastAsia="Aptos"/>
          <w:szCs w:val="28"/>
        </w:rPr>
        <w:t xml:space="preserve"> 4) </w:t>
      </w:r>
      <w:r w:rsidRPr="00AE1126">
        <w:rPr>
          <w:rFonts w:eastAsia="Aptos"/>
          <w:szCs w:val="28"/>
        </w:rPr>
        <w:t>Не спешить с осуждением гипотез. Они представляют собой единственный путь, которым величайшие люди дошли до открытия самых важных истин.</w:t>
      </w:r>
      <w:r>
        <w:rPr>
          <w:rFonts w:eastAsia="Aptos"/>
          <w:szCs w:val="28"/>
        </w:rPr>
        <w:t xml:space="preserve"> 5) </w:t>
      </w:r>
      <w:r w:rsidRPr="00AE1126">
        <w:rPr>
          <w:rFonts w:eastAsia="Aptos"/>
          <w:szCs w:val="28"/>
        </w:rPr>
        <w:t>Отказ от плагиата. Для журналиста «нет ничего более позорного», чем заниматься плагиатом.</w:t>
      </w:r>
      <w:r>
        <w:rPr>
          <w:rFonts w:eastAsia="Aptos"/>
          <w:szCs w:val="28"/>
        </w:rPr>
        <w:t xml:space="preserve"> 6) </w:t>
      </w:r>
      <w:r w:rsidRPr="00AE1126">
        <w:rPr>
          <w:rFonts w:eastAsia="Aptos"/>
          <w:szCs w:val="28"/>
        </w:rPr>
        <w:t>Усвоение учения критикуемого автора. Нужно очень хорошо усвоить его, прежде чем присвоить себе право судить.</w:t>
      </w:r>
      <w:r>
        <w:rPr>
          <w:rFonts w:eastAsia="Aptos"/>
          <w:szCs w:val="28"/>
        </w:rPr>
        <w:t xml:space="preserve"> 7) </w:t>
      </w:r>
      <w:r w:rsidRPr="00AE1126">
        <w:rPr>
          <w:rFonts w:eastAsia="Aptos"/>
          <w:szCs w:val="28"/>
        </w:rPr>
        <w:t xml:space="preserve">Отсутствие высокого представления о себе. </w:t>
      </w:r>
      <w:r w:rsidRPr="00AE1126">
        <w:rPr>
          <w:rFonts w:eastAsia="Aptos"/>
          <w:szCs w:val="28"/>
        </w:rPr>
        <w:lastRenderedPageBreak/>
        <w:t>Журналист «никогда не должен создавать себе слишком высокого представления о своём превосходстве, о своей авторитетности, о ценности своих суждений».</w:t>
      </w:r>
    </w:p>
    <w:bookmarkEnd w:id="17"/>
    <w:p w:rsidR="00E82FE4" w:rsidRPr="00815274" w:rsidRDefault="00E82FE4" w:rsidP="00FD1A0F">
      <w:pPr>
        <w:spacing w:after="0"/>
        <w:jc w:val="both"/>
        <w:rPr>
          <w:szCs w:val="28"/>
        </w:rPr>
      </w:pPr>
      <w:r w:rsidRPr="00815274">
        <w:rPr>
          <w:szCs w:val="28"/>
        </w:rPr>
        <w:t>Компетенции (индикаторы): ПК-1(ПК-1.2 ПК-1.1)</w:t>
      </w:r>
    </w:p>
    <w:p w:rsidR="00E82FE4" w:rsidRPr="00815274" w:rsidRDefault="00E82FE4" w:rsidP="00FD1A0F">
      <w:pPr>
        <w:spacing w:after="0"/>
        <w:rPr>
          <w:szCs w:val="28"/>
        </w:rPr>
      </w:pPr>
    </w:p>
    <w:sectPr w:rsidR="00E82FE4" w:rsidRPr="00815274" w:rsidSect="009076D7">
      <w:footerReference w:type="default" r:id="rId7"/>
      <w:pgSz w:w="11906" w:h="16838" w:code="9"/>
      <w:pgMar w:top="1134" w:right="99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120" w:rsidRDefault="005D7120">
      <w:pPr>
        <w:spacing w:after="0"/>
      </w:pPr>
      <w:r>
        <w:separator/>
      </w:r>
    </w:p>
  </w:endnote>
  <w:endnote w:type="continuationSeparator" w:id="0">
    <w:p w:rsidR="005D7120" w:rsidRDefault="005D71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6A" w:rsidRDefault="00560407" w:rsidP="00D86403">
    <w:pPr>
      <w:pStyle w:val="a3"/>
      <w:jc w:val="center"/>
    </w:pPr>
    <w:r w:rsidRPr="00D9066A">
      <w:fldChar w:fldCharType="begin"/>
    </w:r>
    <w:r w:rsidRPr="00D9066A">
      <w:instrText>PAGE   \* MERGEFORMAT</w:instrText>
    </w:r>
    <w:r w:rsidRPr="00D9066A">
      <w:fldChar w:fldCharType="separate"/>
    </w:r>
    <w:r w:rsidR="00D86403">
      <w:rPr>
        <w:noProof/>
      </w:rPr>
      <w:t>6</w:t>
    </w:r>
    <w:r w:rsidRPr="00D9066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120" w:rsidRDefault="005D7120">
      <w:pPr>
        <w:spacing w:after="0"/>
      </w:pPr>
      <w:r>
        <w:separator/>
      </w:r>
    </w:p>
  </w:footnote>
  <w:footnote w:type="continuationSeparator" w:id="0">
    <w:p w:rsidR="005D7120" w:rsidRDefault="005D71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07"/>
    <w:rsid w:val="00012838"/>
    <w:rsid w:val="000B2FB7"/>
    <w:rsid w:val="001A78AF"/>
    <w:rsid w:val="001E7DBF"/>
    <w:rsid w:val="002D0B62"/>
    <w:rsid w:val="003028CB"/>
    <w:rsid w:val="00322482"/>
    <w:rsid w:val="003771CF"/>
    <w:rsid w:val="003F782C"/>
    <w:rsid w:val="00560407"/>
    <w:rsid w:val="005D7120"/>
    <w:rsid w:val="00675B47"/>
    <w:rsid w:val="00700DE5"/>
    <w:rsid w:val="007808E4"/>
    <w:rsid w:val="008742D8"/>
    <w:rsid w:val="008814BE"/>
    <w:rsid w:val="00A50982"/>
    <w:rsid w:val="00AA59D8"/>
    <w:rsid w:val="00B66804"/>
    <w:rsid w:val="00D01C53"/>
    <w:rsid w:val="00D86403"/>
    <w:rsid w:val="00DF5710"/>
    <w:rsid w:val="00E17477"/>
    <w:rsid w:val="00E82FE4"/>
    <w:rsid w:val="00FD1A0F"/>
    <w:rsid w:val="00FD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B6CF"/>
  <w15:docId w15:val="{5C42FF69-A83D-4348-A531-797FDE90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407"/>
    <w:pPr>
      <w:spacing w:after="160" w:line="240" w:lineRule="auto"/>
    </w:pPr>
    <w:rPr>
      <w:rFonts w:ascii="Times New Roman" w:eastAsia="Calibri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04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60407"/>
    <w:rPr>
      <w:rFonts w:ascii="Times New Roman" w:eastAsia="Calibri" w:hAnsi="Times New Roman" w:cs="Times New Roman"/>
      <w:kern w:val="2"/>
      <w:sz w:val="28"/>
    </w:rPr>
  </w:style>
  <w:style w:type="paragraph" w:styleId="a5">
    <w:name w:val="header"/>
    <w:basedOn w:val="a"/>
    <w:link w:val="a6"/>
    <w:uiPriority w:val="99"/>
    <w:unhideWhenUsed/>
    <w:rsid w:val="00D8640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86403"/>
    <w:rPr>
      <w:rFonts w:ascii="Times New Roman" w:eastAsia="Calibri" w:hAnsi="Times New Roman" w:cs="Times New Roman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F08D6-AA88-4317-83D4-A041863D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5</cp:revision>
  <dcterms:created xsi:type="dcterms:W3CDTF">2025-09-30T18:10:00Z</dcterms:created>
  <dcterms:modified xsi:type="dcterms:W3CDTF">2025-10-01T06:00:00Z</dcterms:modified>
</cp:coreProperties>
</file>