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6C" w:rsidRPr="00353D66" w:rsidRDefault="00ED326C" w:rsidP="00ED326C">
      <w:pPr>
        <w:widowControl w:val="0"/>
        <w:ind w:firstLine="709"/>
        <w:jc w:val="center"/>
        <w:rPr>
          <w:rFonts w:eastAsia="Aptos"/>
          <w:b/>
          <w:color w:val="0D0D0D" w:themeColor="text1" w:themeTint="F2"/>
          <w:kern w:val="2"/>
        </w:rPr>
      </w:pPr>
      <w:r w:rsidRPr="00353D66">
        <w:rPr>
          <w:rFonts w:eastAsia="Aptos"/>
          <w:b/>
          <w:color w:val="0D0D0D" w:themeColor="text1" w:themeTint="F2"/>
          <w:kern w:val="2"/>
        </w:rPr>
        <w:t>Комплект оценочных материалов по дисциплине</w:t>
      </w:r>
    </w:p>
    <w:p w:rsidR="00ED326C" w:rsidRPr="00353D66" w:rsidRDefault="00ED326C" w:rsidP="00ED326C">
      <w:pPr>
        <w:widowControl w:val="0"/>
        <w:ind w:firstLine="709"/>
        <w:jc w:val="center"/>
        <w:rPr>
          <w:rFonts w:eastAsia="Aptos"/>
          <w:b/>
          <w:color w:val="0D0D0D" w:themeColor="text1" w:themeTint="F2"/>
          <w:kern w:val="2"/>
        </w:rPr>
      </w:pPr>
      <w:r w:rsidRPr="00353D66">
        <w:rPr>
          <w:rFonts w:eastAsia="Aptos"/>
          <w:b/>
          <w:color w:val="0D0D0D" w:themeColor="text1" w:themeTint="F2"/>
          <w:kern w:val="2"/>
        </w:rPr>
        <w:t>«Русский язык и культура речи</w:t>
      </w:r>
    </w:p>
    <w:p w:rsidR="00ED326C" w:rsidRPr="00353D66" w:rsidRDefault="00ED326C" w:rsidP="00ED326C">
      <w:pPr>
        <w:widowControl w:val="0"/>
        <w:ind w:firstLine="709"/>
        <w:jc w:val="center"/>
        <w:rPr>
          <w:rFonts w:eastAsia="Aptos"/>
          <w:b/>
          <w:color w:val="0D0D0D" w:themeColor="text1" w:themeTint="F2"/>
          <w:kern w:val="2"/>
        </w:rPr>
      </w:pPr>
      <w:r w:rsidRPr="00353D66">
        <w:rPr>
          <w:rFonts w:eastAsia="Aptos"/>
          <w:b/>
          <w:color w:val="0D0D0D" w:themeColor="text1" w:themeTint="F2"/>
          <w:kern w:val="2"/>
        </w:rPr>
        <w:t>в сфере профессиональной коммуникации»</w:t>
      </w:r>
    </w:p>
    <w:p w:rsidR="00ED326C" w:rsidRPr="00353D66" w:rsidRDefault="00ED326C" w:rsidP="00ED326C">
      <w:pPr>
        <w:widowControl w:val="0"/>
        <w:rPr>
          <w:rFonts w:eastAsia="Aptos"/>
          <w:b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закрытого типа</w:t>
      </w: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закрытого типа на выбор правильного ответа</w:t>
      </w: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i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i/>
          <w:color w:val="0D0D0D" w:themeColor="text1" w:themeTint="F2"/>
          <w:kern w:val="2"/>
          <w:szCs w:val="24"/>
        </w:rPr>
        <w:t>Выберите один правильный ответ</w:t>
      </w:r>
    </w:p>
    <w:p w:rsidR="00ED326C" w:rsidRPr="00353D66" w:rsidRDefault="00ED326C" w:rsidP="00ED326C">
      <w:pPr>
        <w:ind w:firstLine="709"/>
        <w:rPr>
          <w:rFonts w:eastAsia="Aptos"/>
          <w:b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1. Рекомендация по деловому этикету, которая может вызвать напряжённость на переговорах с представителями других культур: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А) следить за осанкой, сидеть прямо</w:t>
      </w:r>
      <w:r w:rsidR="00353D66" w:rsidRP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Б) официально-деловой стиль одежды</w:t>
      </w:r>
      <w:r w:rsidR="00353D66" w:rsidRP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В) долго и уверенно смотреть в глаза собеседника</w:t>
      </w:r>
      <w:r w:rsidR="00353D66" w:rsidRP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Г) использовать визитки</w:t>
      </w:r>
      <w:r w:rsidR="00353D66" w:rsidRP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Правильный ответ: В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 w:val="24"/>
          <w:szCs w:val="24"/>
        </w:rPr>
      </w:pP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rFonts w:eastAsia="Aptos"/>
          <w:bCs/>
          <w:color w:val="0D0D0D" w:themeColor="text1" w:themeTint="F2"/>
          <w:kern w:val="2"/>
        </w:rPr>
        <w:t>2.</w:t>
      </w:r>
      <w:r w:rsidRPr="00353D66">
        <w:rPr>
          <w:color w:val="0D0D0D" w:themeColor="text1" w:themeTint="F2"/>
        </w:rPr>
        <w:t xml:space="preserve"> Подготовка к публичному выступлению необходима даже опытному человеку, потому что:</w:t>
      </w:r>
    </w:p>
    <w:p w:rsidR="00ED326C" w:rsidRPr="00353D66" w:rsidRDefault="00ED326C" w:rsidP="00ED326C">
      <w:pPr>
        <w:shd w:val="clear" w:color="auto" w:fill="FFFFFF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А) вежливость и воспитанность требует от человека подготовку запланированной речи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Б) подготовленность позволяет избежать ошибок и неуверенности</w:t>
      </w:r>
      <w:r w:rsidR="00353D66">
        <w:rPr>
          <w:color w:val="0D0D0D" w:themeColor="text1" w:themeTint="F2"/>
        </w:rPr>
        <w:t>;</w:t>
      </w:r>
      <w:r w:rsidRPr="00353D66">
        <w:rPr>
          <w:color w:val="0D0D0D" w:themeColor="text1" w:themeTint="F2"/>
        </w:rPr>
        <w:t xml:space="preserve"> </w:t>
      </w:r>
    </w:p>
    <w:p w:rsidR="00ED326C" w:rsidRPr="00353D66" w:rsidRDefault="00ED326C" w:rsidP="00ED326C">
      <w:pPr>
        <w:shd w:val="clear" w:color="auto" w:fill="FFFFFF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В) подготовленный оратор может себе позволить не обращать внимания на реакцию аудитории</w:t>
      </w:r>
      <w:r w:rsid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shd w:val="clear" w:color="auto" w:fill="FFFFFF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Правильный ответ: Б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ind w:firstLine="709"/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rFonts w:eastAsia="Aptos"/>
          <w:bCs/>
          <w:color w:val="0D0D0D" w:themeColor="text1" w:themeTint="F2"/>
          <w:kern w:val="2"/>
        </w:rPr>
        <w:t>3.</w:t>
      </w:r>
      <w:r w:rsidRPr="00353D66">
        <w:rPr>
          <w:color w:val="0D0D0D" w:themeColor="text1" w:themeTint="F2"/>
        </w:rPr>
        <w:t xml:space="preserve"> Правильность речи означает: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А) её соответстви</w:t>
      </w:r>
      <w:r w:rsidR="00353D66">
        <w:rPr>
          <w:color w:val="0D0D0D" w:themeColor="text1" w:themeTint="F2"/>
        </w:rPr>
        <w:t>е общепринятым нормам поведения;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Б) её соответствие общепринятому употреблению языковых единиц</w:t>
      </w:r>
      <w:r w:rsidR="00353D66">
        <w:rPr>
          <w:color w:val="0D0D0D" w:themeColor="text1" w:themeTint="F2"/>
        </w:rPr>
        <w:t>;</w:t>
      </w:r>
      <w:r w:rsidRPr="00353D66">
        <w:rPr>
          <w:color w:val="0D0D0D" w:themeColor="text1" w:themeTint="F2"/>
        </w:rPr>
        <w:t xml:space="preserve">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В) её соответс</w:t>
      </w:r>
      <w:r w:rsidR="00353D66">
        <w:rPr>
          <w:color w:val="0D0D0D" w:themeColor="text1" w:themeTint="F2"/>
        </w:rPr>
        <w:t>твие нормам литературного языка;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Г) её соответствие диалектным нормам</w:t>
      </w:r>
      <w:r w:rsid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Правильный ответ: В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rPr>
          <w:rFonts w:eastAsia="Aptos"/>
          <w:bCs/>
          <w:i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i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i/>
          <w:color w:val="0D0D0D" w:themeColor="text1" w:themeTint="F2"/>
          <w:kern w:val="2"/>
          <w:szCs w:val="24"/>
        </w:rPr>
        <w:t>Выберите все правильные варианты ответов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 w:val="24"/>
          <w:szCs w:val="24"/>
        </w:rPr>
      </w:pP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bookmarkStart w:id="0" w:name="_Hlk188713728"/>
      <w:r w:rsidRPr="00353D66">
        <w:rPr>
          <w:rFonts w:eastAsia="Aptos"/>
          <w:bCs/>
          <w:color w:val="0D0D0D" w:themeColor="text1" w:themeTint="F2"/>
          <w:kern w:val="2"/>
        </w:rPr>
        <w:t>1.</w:t>
      </w:r>
      <w:r w:rsidRPr="00353D66">
        <w:rPr>
          <w:color w:val="0D0D0D" w:themeColor="text1" w:themeTint="F2"/>
        </w:rPr>
        <w:t xml:space="preserve"> Зачитывать во время устного доклада текст опубликованной статьи нежелательно, потому что:</w:t>
      </w: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А) композиция научной статьи не </w:t>
      </w:r>
      <w:r w:rsidR="00353D66">
        <w:rPr>
          <w:color w:val="0D0D0D" w:themeColor="text1" w:themeTint="F2"/>
        </w:rPr>
        <w:t>рассчитана на устное восприятие;</w:t>
      </w: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Б) опубликованные работы докладывать не принято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В) длинные, сложно организованные предложения, обычные для текста статьи, трудно понимать на слух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lastRenderedPageBreak/>
        <w:t>Г) для доклада обязательно нужна презентация</w:t>
      </w:r>
      <w:r w:rsid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Правильный ответ: А, В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rFonts w:eastAsia="Aptos"/>
          <w:bCs/>
          <w:color w:val="0D0D0D" w:themeColor="text1" w:themeTint="F2"/>
          <w:kern w:val="2"/>
        </w:rPr>
        <w:t>2.</w:t>
      </w:r>
      <w:r w:rsidRPr="00353D66">
        <w:rPr>
          <w:color w:val="0D0D0D" w:themeColor="text1" w:themeTint="F2"/>
        </w:rPr>
        <w:t xml:space="preserve"> Что можно отнести к личным целям делового общения?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А) желание сделать успешную профессиональную карьеру, продвинуться по служебной лестнице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Б) стремление к повышению своего благосостояния, улучшению финансового положения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В) стремление к власти, реализации желания лидерства, вхождения в состав элиты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Г) чисто личные интересы, не связанные с профессиональной деятельностью (например, развлечение или отдых)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Д) личные взаимоотношения, такие как дружба или романтические связи, которые не имеют отношения к профессиональным обязанностям</w:t>
      </w:r>
      <w:r w:rsid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Правильный ответ: А, Б, В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ind w:firstLine="709"/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rFonts w:eastAsia="Aptos"/>
          <w:bCs/>
          <w:color w:val="0D0D0D" w:themeColor="text1" w:themeTint="F2"/>
          <w:kern w:val="2"/>
        </w:rPr>
        <w:t>3.</w:t>
      </w:r>
      <w:r w:rsidRPr="00353D66">
        <w:rPr>
          <w:color w:val="0D0D0D" w:themeColor="text1" w:themeTint="F2"/>
        </w:rPr>
        <w:t xml:space="preserve"> Какие жанры относятся к законодательному (юридическому) </w:t>
      </w:r>
      <w:proofErr w:type="spellStart"/>
      <w:r w:rsidRPr="00353D66">
        <w:rPr>
          <w:color w:val="0D0D0D" w:themeColor="text1" w:themeTint="F2"/>
        </w:rPr>
        <w:t>подстилю</w:t>
      </w:r>
      <w:proofErr w:type="spellEnd"/>
      <w:r w:rsidRPr="00353D66">
        <w:rPr>
          <w:color w:val="0D0D0D" w:themeColor="text1" w:themeTint="F2"/>
        </w:rPr>
        <w:t xml:space="preserve"> официально-делового стиля?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А) указ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Б) постановление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В) студенческий билет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Г) характеристика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shd w:val="clear" w:color="auto" w:fill="FFFFFF"/>
        <w:textAlignment w:val="baseline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Д) справка</w:t>
      </w:r>
      <w:r w:rsid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pStyle w:val="a3"/>
        <w:shd w:val="clear" w:color="auto" w:fill="FFFFFF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Правильный ответ: А, Б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ind w:firstLine="709"/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закрытого типа на установление соответствия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bookmarkEnd w:id="0"/>
    <w:p w:rsidR="00ED326C" w:rsidRPr="00353D66" w:rsidRDefault="00ED326C" w:rsidP="00ED326C">
      <w:pPr>
        <w:rPr>
          <w:rFonts w:eastAsia="Aptos"/>
          <w:bCs/>
          <w:i/>
          <w:color w:val="0D0D0D" w:themeColor="text1" w:themeTint="F2"/>
          <w:kern w:val="2"/>
        </w:rPr>
      </w:pPr>
      <w:r w:rsidRPr="00353D66">
        <w:rPr>
          <w:rFonts w:eastAsia="Aptos"/>
          <w:bCs/>
          <w:i/>
          <w:color w:val="0D0D0D" w:themeColor="text1" w:themeTint="F2"/>
          <w:kern w:val="2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 xml:space="preserve">1. </w:t>
      </w:r>
      <w:r w:rsidRPr="00353D66">
        <w:rPr>
          <w:color w:val="0D0D0D" w:themeColor="text1" w:themeTint="F2"/>
        </w:rPr>
        <w:t>Установите соответствие между классом документов и видом документа:</w:t>
      </w:r>
    </w:p>
    <w:p w:rsidR="00ED326C" w:rsidRPr="00353D66" w:rsidRDefault="00ED326C" w:rsidP="00ED326C">
      <w:pPr>
        <w:pStyle w:val="a3"/>
        <w:shd w:val="clear" w:color="auto" w:fill="FFFFFF"/>
        <w:rPr>
          <w:color w:val="0D0D0D" w:themeColor="text1" w:themeTint="F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353D66" w:rsidRPr="00353D66" w:rsidTr="00623FAD">
        <w:tc>
          <w:tcPr>
            <w:tcW w:w="3227" w:type="dxa"/>
          </w:tcPr>
          <w:p w:rsidR="00ED326C" w:rsidRPr="00353D66" w:rsidRDefault="00ED326C" w:rsidP="00623FAD">
            <w:pPr>
              <w:shd w:val="clear" w:color="auto" w:fill="FFFFFF"/>
              <w:ind w:right="-114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1) Внутриведомственные документы</w:t>
            </w:r>
          </w:p>
        </w:tc>
        <w:tc>
          <w:tcPr>
            <w:tcW w:w="6118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А) международные соглашения, конвенции</w:t>
            </w:r>
            <w:r w:rsidR="00353D66">
              <w:rPr>
                <w:color w:val="0D0D0D" w:themeColor="text1" w:themeTint="F2"/>
              </w:rPr>
              <w:t>.</w:t>
            </w:r>
          </w:p>
        </w:tc>
      </w:tr>
      <w:tr w:rsidR="00353D66" w:rsidRPr="00353D66" w:rsidTr="00623FAD">
        <w:tc>
          <w:tcPr>
            <w:tcW w:w="3227" w:type="dxa"/>
          </w:tcPr>
          <w:p w:rsidR="00ED326C" w:rsidRPr="00353D66" w:rsidRDefault="00ED326C" w:rsidP="00623FAD">
            <w:pPr>
              <w:shd w:val="clear" w:color="auto" w:fill="FFFFFF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ED326C" w:rsidRPr="00353D66" w:rsidRDefault="00ED326C" w:rsidP="00623FAD">
            <w:pPr>
              <w:shd w:val="clear" w:color="auto" w:fill="FFFFFF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 xml:space="preserve">Б) </w:t>
            </w:r>
            <w:r w:rsidRPr="00353D66">
              <w:rPr>
                <w:color w:val="0D0D0D" w:themeColor="text1" w:themeTint="F2"/>
                <w:shd w:val="clear" w:color="auto" w:fill="FFFFFF"/>
              </w:rPr>
              <w:t>трудовые договоры, приказы по личному составу, трудовые книжки, личные карточки, личные дела, лицевые счета по заработной плате</w:t>
            </w:r>
            <w:r w:rsidR="00353D66">
              <w:rPr>
                <w:color w:val="0D0D0D" w:themeColor="text1" w:themeTint="F2"/>
                <w:shd w:val="clear" w:color="auto" w:fill="FFFFFF"/>
              </w:rPr>
              <w:t>.</w:t>
            </w:r>
          </w:p>
        </w:tc>
      </w:tr>
      <w:tr w:rsidR="00353D66" w:rsidRPr="00353D66" w:rsidTr="00623FAD">
        <w:tc>
          <w:tcPr>
            <w:tcW w:w="3227" w:type="dxa"/>
          </w:tcPr>
          <w:p w:rsidR="00ED326C" w:rsidRPr="00353D66" w:rsidRDefault="00ED326C" w:rsidP="00623FAD">
            <w:pPr>
              <w:shd w:val="clear" w:color="auto" w:fill="FFFFFF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ED326C" w:rsidRPr="00353D66" w:rsidRDefault="00ED326C" w:rsidP="00623FAD">
            <w:pPr>
              <w:shd w:val="clear" w:color="auto" w:fill="FFFFFF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В) служебные записки министерств и ведомств</w:t>
            </w:r>
            <w:r w:rsidR="00353D66">
              <w:rPr>
                <w:color w:val="0D0D0D" w:themeColor="text1" w:themeTint="F2"/>
              </w:rPr>
              <w:t>.</w:t>
            </w:r>
          </w:p>
        </w:tc>
      </w:tr>
      <w:tr w:rsidR="00353D66" w:rsidRPr="00353D66" w:rsidTr="00623FAD">
        <w:tc>
          <w:tcPr>
            <w:tcW w:w="3227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Г)</w:t>
            </w:r>
            <w:r w:rsidRPr="00353D66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353D66">
              <w:rPr>
                <w:color w:val="0D0D0D" w:themeColor="text1" w:themeTint="F2"/>
              </w:rPr>
              <w:t xml:space="preserve">отчеты представительства страны за рубежом для Министерства иностранных дел этой </w:t>
            </w:r>
            <w:r w:rsidRPr="00353D66">
              <w:rPr>
                <w:color w:val="0D0D0D" w:themeColor="text1" w:themeTint="F2"/>
              </w:rPr>
              <w:lastRenderedPageBreak/>
              <w:t xml:space="preserve">страны, межведомственные запросы </w:t>
            </w:r>
            <w:r w:rsidRPr="00353D66">
              <w:rPr>
                <w:color w:val="0D0D0D" w:themeColor="text1" w:themeTint="F2"/>
                <w:shd w:val="clear" w:color="auto" w:fill="FFFFFF"/>
              </w:rPr>
              <w:t>о представлении документов и информации</w:t>
            </w:r>
            <w:r w:rsidR="00353D66">
              <w:rPr>
                <w:color w:val="0D0D0D" w:themeColor="text1" w:themeTint="F2"/>
              </w:rPr>
              <w:t>.</w:t>
            </w:r>
          </w:p>
        </w:tc>
      </w:tr>
    </w:tbl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lastRenderedPageBreak/>
        <w:t>Правильный ответ: 1-В, 2-Г, 3-А, 4-Б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 xml:space="preserve">2. </w:t>
      </w:r>
      <w:r w:rsidRPr="00353D66">
        <w:rPr>
          <w:color w:val="0D0D0D" w:themeColor="text1" w:themeTint="F2"/>
        </w:rPr>
        <w:t>Установите соответствие между пунктами структуры письма-ответа на предложение и подходящими типовыми фразами.</w:t>
      </w:r>
    </w:p>
    <w:p w:rsidR="00ED326C" w:rsidRPr="00353D66" w:rsidRDefault="00ED326C" w:rsidP="00ED326C">
      <w:pPr>
        <w:shd w:val="clear" w:color="auto" w:fill="FFFFFF"/>
        <w:rPr>
          <w:color w:val="0D0D0D" w:themeColor="text1" w:themeTint="F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353D66" w:rsidRPr="00353D66" w:rsidTr="00623FAD">
        <w:tc>
          <w:tcPr>
            <w:tcW w:w="3369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1) Обращение</w:t>
            </w:r>
          </w:p>
        </w:tc>
        <w:tc>
          <w:tcPr>
            <w:tcW w:w="5976" w:type="dxa"/>
          </w:tcPr>
          <w:p w:rsidR="00ED326C" w:rsidRPr="00353D66" w:rsidRDefault="00ED326C" w:rsidP="00623FAD">
            <w:pPr>
              <w:shd w:val="clear" w:color="auto" w:fill="FFFFFF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А) С уважением, …</w:t>
            </w:r>
          </w:p>
        </w:tc>
      </w:tr>
      <w:tr w:rsidR="00353D66" w:rsidRPr="00353D66" w:rsidTr="00623FAD">
        <w:tc>
          <w:tcPr>
            <w:tcW w:w="3369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2) Благодарность за предложение</w:t>
            </w:r>
          </w:p>
        </w:tc>
        <w:tc>
          <w:tcPr>
            <w:tcW w:w="597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Б) Мы хотели бы обсудить условия Вашего предложения.</w:t>
            </w:r>
          </w:p>
        </w:tc>
      </w:tr>
      <w:tr w:rsidR="00353D66" w:rsidRPr="00353D66" w:rsidTr="00623FAD">
        <w:tc>
          <w:tcPr>
            <w:tcW w:w="3369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В) Благодарим Вас за предложение.</w:t>
            </w:r>
          </w:p>
        </w:tc>
      </w:tr>
      <w:tr w:rsidR="00353D66" w:rsidRPr="00353D66" w:rsidTr="00623FAD">
        <w:tc>
          <w:tcPr>
            <w:tcW w:w="3369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4) Подтверждение возможного принятия предложения</w:t>
            </w:r>
          </w:p>
        </w:tc>
        <w:tc>
          <w:tcPr>
            <w:tcW w:w="597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Г) Уважаемый Иван Иванович!</w:t>
            </w:r>
          </w:p>
        </w:tc>
      </w:tr>
      <w:tr w:rsidR="00353D66" w:rsidRPr="00353D66" w:rsidTr="00623FAD">
        <w:tc>
          <w:tcPr>
            <w:tcW w:w="3369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5) Этикетная формула заключения</w:t>
            </w:r>
          </w:p>
        </w:tc>
        <w:tc>
          <w:tcPr>
            <w:tcW w:w="5976" w:type="dxa"/>
          </w:tcPr>
          <w:p w:rsidR="00ED326C" w:rsidRPr="00353D66" w:rsidRDefault="00ED326C" w:rsidP="00623FAD">
            <w:pPr>
              <w:shd w:val="clear" w:color="auto" w:fill="FFFFFF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Д) В ближайшее время сможем сообщить наше решение по поводу Вашего предложения.</w:t>
            </w:r>
          </w:p>
        </w:tc>
      </w:tr>
    </w:tbl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Правильный ответ: 1-Г, 2-В, 3-Б, 4-Д, 5-А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rFonts w:eastAsia="Aptos"/>
          <w:bCs/>
          <w:color w:val="0D0D0D" w:themeColor="text1" w:themeTint="F2"/>
          <w:kern w:val="2"/>
        </w:rPr>
        <w:t xml:space="preserve">3. </w:t>
      </w:r>
      <w:r w:rsidRPr="00353D66">
        <w:rPr>
          <w:color w:val="0D0D0D" w:themeColor="text1" w:themeTint="F2"/>
        </w:rPr>
        <w:t xml:space="preserve">Установите соответствие между названием документа и возникшей ситуацией </w:t>
      </w:r>
    </w:p>
    <w:p w:rsidR="00ED326C" w:rsidRPr="00353D66" w:rsidRDefault="00ED326C" w:rsidP="00ED326C">
      <w:pPr>
        <w:rPr>
          <w:color w:val="0D0D0D" w:themeColor="text1" w:themeTint="F2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53D66" w:rsidRPr="00353D66" w:rsidTr="00623FAD">
        <w:trPr>
          <w:trHeight w:val="270"/>
        </w:trPr>
        <w:tc>
          <w:tcPr>
            <w:tcW w:w="4785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 xml:space="preserve">Ситуация </w:t>
            </w:r>
          </w:p>
        </w:tc>
      </w:tr>
      <w:tr w:rsidR="00353D66" w:rsidRPr="00353D66" w:rsidTr="00623FAD">
        <w:trPr>
          <w:trHeight w:val="375"/>
        </w:trPr>
        <w:tc>
          <w:tcPr>
            <w:tcW w:w="4785" w:type="dxa"/>
          </w:tcPr>
          <w:p w:rsidR="00ED326C" w:rsidRPr="00353D66" w:rsidRDefault="00ED326C" w:rsidP="00ED326C">
            <w:pPr>
              <w:pStyle w:val="a3"/>
              <w:numPr>
                <w:ilvl w:val="0"/>
                <w:numId w:val="2"/>
              </w:numPr>
              <w:ind w:left="426"/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Заявление</w:t>
            </w:r>
          </w:p>
          <w:p w:rsidR="00ED326C" w:rsidRPr="00353D66" w:rsidRDefault="00ED326C" w:rsidP="00623FAD">
            <w:pPr>
              <w:pStyle w:val="a3"/>
              <w:rPr>
                <w:color w:val="0D0D0D" w:themeColor="text1" w:themeTint="F2"/>
              </w:rPr>
            </w:pPr>
          </w:p>
        </w:tc>
        <w:tc>
          <w:tcPr>
            <w:tcW w:w="478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А) Вы нарушили распоряжение декана факультета / директора института</w:t>
            </w:r>
            <w:r w:rsidR="00353D66">
              <w:rPr>
                <w:color w:val="0D0D0D" w:themeColor="text1" w:themeTint="F2"/>
              </w:rPr>
              <w:t>.</w:t>
            </w:r>
          </w:p>
        </w:tc>
      </w:tr>
      <w:tr w:rsidR="00353D66" w:rsidRPr="00353D66" w:rsidTr="00623FAD">
        <w:trPr>
          <w:trHeight w:val="595"/>
        </w:trPr>
        <w:tc>
          <w:tcPr>
            <w:tcW w:w="4785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 xml:space="preserve"> Б) Вам нео</w:t>
            </w:r>
            <w:r w:rsidR="00353D66">
              <w:rPr>
                <w:color w:val="0D0D0D" w:themeColor="text1" w:themeTint="F2"/>
              </w:rPr>
              <w:t>бходимо досрочно сдать экзамены.</w:t>
            </w:r>
          </w:p>
        </w:tc>
      </w:tr>
      <w:tr w:rsidR="00353D66" w:rsidRPr="00353D66" w:rsidTr="00623FAD">
        <w:trPr>
          <w:trHeight w:val="570"/>
        </w:trPr>
        <w:tc>
          <w:tcPr>
            <w:tcW w:w="4785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 xml:space="preserve">3) Расписка </w:t>
            </w:r>
          </w:p>
          <w:p w:rsidR="00ED326C" w:rsidRPr="00353D66" w:rsidRDefault="00ED326C" w:rsidP="00623FAD">
            <w:pPr>
              <w:rPr>
                <w:color w:val="0D0D0D" w:themeColor="text1" w:themeTint="F2"/>
              </w:rPr>
            </w:pPr>
          </w:p>
        </w:tc>
        <w:tc>
          <w:tcPr>
            <w:tcW w:w="478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В) На время летней практики вы берете на кафедре аппаратуру</w:t>
            </w:r>
            <w:r w:rsidR="00353D66">
              <w:rPr>
                <w:color w:val="0D0D0D" w:themeColor="text1" w:themeTint="F2"/>
              </w:rPr>
              <w:t>.</w:t>
            </w:r>
            <w:r w:rsidRPr="00353D66">
              <w:rPr>
                <w:color w:val="0D0D0D" w:themeColor="text1" w:themeTint="F2"/>
              </w:rPr>
              <w:t xml:space="preserve"> </w:t>
            </w:r>
          </w:p>
        </w:tc>
      </w:tr>
      <w:tr w:rsidR="00353D66" w:rsidRPr="00353D66" w:rsidTr="00623FAD">
        <w:trPr>
          <w:trHeight w:val="673"/>
        </w:trPr>
        <w:tc>
          <w:tcPr>
            <w:tcW w:w="4785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4) Резюме</w:t>
            </w:r>
          </w:p>
        </w:tc>
        <w:tc>
          <w:tcPr>
            <w:tcW w:w="4786" w:type="dxa"/>
          </w:tcPr>
          <w:p w:rsidR="00ED326C" w:rsidRPr="00353D66" w:rsidRDefault="00ED326C" w:rsidP="00623FAD">
            <w:pPr>
              <w:rPr>
                <w:color w:val="0D0D0D" w:themeColor="text1" w:themeTint="F2"/>
              </w:rPr>
            </w:pPr>
            <w:r w:rsidRPr="00353D66">
              <w:rPr>
                <w:color w:val="0D0D0D" w:themeColor="text1" w:themeTint="F2"/>
              </w:rPr>
              <w:t>Г) Вы хотите устроиться летом на работу</w:t>
            </w:r>
            <w:r w:rsidR="00353D66">
              <w:rPr>
                <w:color w:val="0D0D0D" w:themeColor="text1" w:themeTint="F2"/>
              </w:rPr>
              <w:t>.</w:t>
            </w:r>
            <w:r w:rsidRPr="00353D66">
              <w:rPr>
                <w:color w:val="0D0D0D" w:themeColor="text1" w:themeTint="F2"/>
              </w:rPr>
              <w:t xml:space="preserve"> </w:t>
            </w:r>
          </w:p>
        </w:tc>
      </w:tr>
    </w:tbl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>Правильный ответ: 1-Б, 2-А, 3-В, 4-Г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УК-4.2),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закрытого типа на установление правильной последовательности</w:t>
      </w: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i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i/>
          <w:color w:val="0D0D0D" w:themeColor="text1" w:themeTint="F2"/>
          <w:kern w:val="2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ED326C" w:rsidRPr="00353D66" w:rsidRDefault="00ED326C" w:rsidP="00ED326C">
      <w:pPr>
        <w:rPr>
          <w:rFonts w:eastAsia="Aptos"/>
          <w:bCs/>
          <w:i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1. Установите правильную последовательность шагов при написании делового письма: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lastRenderedPageBreak/>
        <w:t>А) подпись</w:t>
      </w:r>
      <w:r w:rsidR="00353D66">
        <w:rPr>
          <w:color w:val="0D0D0D" w:themeColor="text1" w:themeTint="F2"/>
        </w:rPr>
        <w:t>;</w:t>
      </w:r>
      <w:r w:rsidRPr="00353D66">
        <w:rPr>
          <w:color w:val="0D0D0D" w:themeColor="text1" w:themeTint="F2"/>
        </w:rPr>
        <w:t xml:space="preserve">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Б) заключительная часть (выражение надежды на дальнейшее сотрудничество, благодарности)</w:t>
      </w:r>
      <w:r w:rsidR="00353D66">
        <w:rPr>
          <w:color w:val="0D0D0D" w:themeColor="text1" w:themeTint="F2"/>
        </w:rPr>
        <w:t>;</w:t>
      </w:r>
      <w:r w:rsidRPr="00353D66">
        <w:rPr>
          <w:color w:val="0D0D0D" w:themeColor="text1" w:themeTint="F2"/>
        </w:rPr>
        <w:t xml:space="preserve">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В) приветствие (обращение к адресату)</w:t>
      </w:r>
      <w:r w:rsidR="00353D66">
        <w:rPr>
          <w:color w:val="0D0D0D" w:themeColor="text1" w:themeTint="F2"/>
        </w:rPr>
        <w:t>;</w:t>
      </w:r>
      <w:r w:rsidRPr="00353D66">
        <w:rPr>
          <w:color w:val="0D0D0D" w:themeColor="text1" w:themeTint="F2"/>
        </w:rPr>
        <w:t xml:space="preserve">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Г) основная часть (изложение сути вопроса, просьбы или предложения)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Д) заголовок или тема письма</w:t>
      </w:r>
      <w:r w:rsid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>Правильный ответ: Д, В, Г, Б, А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 xml:space="preserve">2. </w:t>
      </w:r>
      <w:r w:rsidRPr="00353D66">
        <w:rPr>
          <w:bCs/>
          <w:color w:val="0D0D0D" w:themeColor="text1" w:themeTint="F2"/>
        </w:rPr>
        <w:t>Установите правильную последовательность шагов при организации деловой встречи: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bCs/>
          <w:color w:val="0D0D0D" w:themeColor="text1" w:themeTint="F2"/>
        </w:rPr>
        <w:t>А) оповещение участников о времени и месте встречи</w:t>
      </w:r>
      <w:r w:rsidR="00353D66">
        <w:rPr>
          <w:bCs/>
          <w:color w:val="0D0D0D" w:themeColor="text1" w:themeTint="F2"/>
        </w:rPr>
        <w:t>;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bCs/>
          <w:color w:val="0D0D0D" w:themeColor="text1" w:themeTint="F2"/>
        </w:rPr>
        <w:t>Б) составление повестки дня</w:t>
      </w:r>
      <w:r w:rsidR="00353D66">
        <w:rPr>
          <w:bCs/>
          <w:color w:val="0D0D0D" w:themeColor="text1" w:themeTint="F2"/>
        </w:rPr>
        <w:t>;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bCs/>
          <w:color w:val="0D0D0D" w:themeColor="text1" w:themeTint="F2"/>
        </w:rPr>
        <w:t>В) формулирование целей и задач встречи</w:t>
      </w:r>
      <w:r w:rsidR="00353D66">
        <w:rPr>
          <w:bCs/>
          <w:color w:val="0D0D0D" w:themeColor="text1" w:themeTint="F2"/>
        </w:rPr>
        <w:t>;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bCs/>
          <w:color w:val="0D0D0D" w:themeColor="text1" w:themeTint="F2"/>
        </w:rPr>
        <w:t>Г) подготовка необходимых документов и материалов</w:t>
      </w:r>
      <w:r w:rsidR="00353D66">
        <w:rPr>
          <w:bCs/>
          <w:color w:val="0D0D0D" w:themeColor="text1" w:themeTint="F2"/>
        </w:rPr>
        <w:t>;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bCs/>
          <w:color w:val="0D0D0D" w:themeColor="text1" w:themeTint="F2"/>
        </w:rPr>
        <w:t>Д) проведение встречи</w:t>
      </w:r>
      <w:r w:rsidR="00353D66">
        <w:rPr>
          <w:bCs/>
          <w:color w:val="0D0D0D" w:themeColor="text1" w:themeTint="F2"/>
        </w:rPr>
        <w:t>.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 xml:space="preserve">Правильный ответ: В, Б, </w:t>
      </w:r>
      <w:proofErr w:type="gramStart"/>
      <w:r w:rsidRPr="00353D66">
        <w:rPr>
          <w:rFonts w:eastAsia="Aptos"/>
          <w:bCs/>
          <w:color w:val="0D0D0D" w:themeColor="text1" w:themeTint="F2"/>
          <w:kern w:val="2"/>
          <w:szCs w:val="24"/>
        </w:rPr>
        <w:t>А</w:t>
      </w:r>
      <w:proofErr w:type="gramEnd"/>
      <w:r w:rsidRPr="00353D66">
        <w:rPr>
          <w:rFonts w:eastAsia="Aptos"/>
          <w:bCs/>
          <w:color w:val="0D0D0D" w:themeColor="text1" w:themeTint="F2"/>
          <w:kern w:val="2"/>
          <w:szCs w:val="24"/>
        </w:rPr>
        <w:t>, Г, Д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</w:rPr>
      </w:pPr>
      <w:r w:rsidRPr="00353D66">
        <w:rPr>
          <w:rFonts w:eastAsia="Aptos"/>
          <w:bCs/>
          <w:color w:val="0D0D0D" w:themeColor="text1" w:themeTint="F2"/>
          <w:kern w:val="2"/>
        </w:rPr>
        <w:t xml:space="preserve">3. </w:t>
      </w:r>
      <w:r w:rsidRPr="00353D66">
        <w:rPr>
          <w:color w:val="0D0D0D" w:themeColor="text1" w:themeTint="F2"/>
        </w:rPr>
        <w:t>Установите</w:t>
      </w:r>
      <w:r w:rsidRPr="00353D66">
        <w:rPr>
          <w:color w:val="0D0D0D" w:themeColor="text1" w:themeTint="F2"/>
          <w:spacing w:val="-11"/>
        </w:rPr>
        <w:t xml:space="preserve"> </w:t>
      </w:r>
      <w:r w:rsidRPr="00353D66">
        <w:rPr>
          <w:color w:val="0D0D0D" w:themeColor="text1" w:themeTint="F2"/>
        </w:rPr>
        <w:t>правильную</w:t>
      </w:r>
      <w:r w:rsidRPr="00353D66">
        <w:rPr>
          <w:color w:val="0D0D0D" w:themeColor="text1" w:themeTint="F2"/>
          <w:spacing w:val="-11"/>
        </w:rPr>
        <w:t xml:space="preserve"> </w:t>
      </w:r>
      <w:r w:rsidRPr="00353D66">
        <w:rPr>
          <w:color w:val="0D0D0D" w:themeColor="text1" w:themeTint="F2"/>
          <w:spacing w:val="-2"/>
        </w:rPr>
        <w:t>последовательность оформления документа:</w:t>
      </w:r>
    </w:p>
    <w:p w:rsidR="00ED326C" w:rsidRPr="00353D66" w:rsidRDefault="00ED326C" w:rsidP="00ED326C">
      <w:pPr>
        <w:rPr>
          <w:rFonts w:eastAsia="Calibri"/>
          <w:color w:val="0D0D0D" w:themeColor="text1" w:themeTint="F2"/>
          <w:kern w:val="1"/>
        </w:rPr>
      </w:pPr>
      <w:r w:rsidRPr="00353D66">
        <w:rPr>
          <w:rFonts w:eastAsia="Calibri"/>
          <w:color w:val="0D0D0D" w:themeColor="text1" w:themeTint="F2"/>
          <w:kern w:val="1"/>
        </w:rPr>
        <w:t>А) должность, фамилия и инициалы автора</w:t>
      </w:r>
      <w:r w:rsidR="00353D66">
        <w:rPr>
          <w:rFonts w:eastAsia="Calibri"/>
          <w:color w:val="0D0D0D" w:themeColor="text1" w:themeTint="F2"/>
          <w:kern w:val="1"/>
        </w:rPr>
        <w:t>;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Calibri"/>
          <w:color w:val="0D0D0D" w:themeColor="text1" w:themeTint="F2"/>
          <w:kern w:val="1"/>
        </w:rPr>
        <w:t>Б) должнос</w:t>
      </w:r>
      <w:r w:rsidR="00353D66">
        <w:rPr>
          <w:rFonts w:eastAsia="Calibri"/>
          <w:color w:val="0D0D0D" w:themeColor="text1" w:themeTint="F2"/>
          <w:kern w:val="1"/>
        </w:rPr>
        <w:t>ть, фамилия и инициалы адресата;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Calibri"/>
          <w:color w:val="0D0D0D" w:themeColor="text1" w:themeTint="F2"/>
          <w:kern w:val="1"/>
        </w:rPr>
        <w:t>В) наименование документа</w:t>
      </w:r>
      <w:r w:rsidR="00353D66">
        <w:rPr>
          <w:rFonts w:eastAsia="Calibri"/>
          <w:color w:val="0D0D0D" w:themeColor="text1" w:themeTint="F2"/>
          <w:kern w:val="1"/>
        </w:rPr>
        <w:t>;</w:t>
      </w:r>
      <w:r w:rsidRPr="00353D66">
        <w:rPr>
          <w:rFonts w:eastAsia="Calibri"/>
          <w:color w:val="0D0D0D" w:themeColor="text1" w:themeTint="F2"/>
          <w:kern w:val="1"/>
        </w:rPr>
        <w:t xml:space="preserve"> </w:t>
      </w:r>
    </w:p>
    <w:p w:rsidR="00ED326C" w:rsidRPr="00353D66" w:rsidRDefault="00353D66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>
        <w:rPr>
          <w:rFonts w:eastAsia="Calibri"/>
          <w:color w:val="0D0D0D" w:themeColor="text1" w:themeTint="F2"/>
          <w:kern w:val="1"/>
        </w:rPr>
        <w:t>Г) текстовая часть;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Calibri"/>
          <w:color w:val="0D0D0D" w:themeColor="text1" w:themeTint="F2"/>
          <w:kern w:val="1"/>
        </w:rPr>
        <w:t>Д) отметка о наличии приложений и их перечень</w:t>
      </w:r>
      <w:r w:rsidR="00353D66">
        <w:rPr>
          <w:rFonts w:eastAsia="Calibri"/>
          <w:color w:val="0D0D0D" w:themeColor="text1" w:themeTint="F2"/>
          <w:kern w:val="1"/>
        </w:rPr>
        <w:t>;</w:t>
      </w:r>
    </w:p>
    <w:p w:rsidR="00ED326C" w:rsidRPr="00353D66" w:rsidRDefault="00353D66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>
        <w:rPr>
          <w:rFonts w:eastAsia="Calibri"/>
          <w:color w:val="0D0D0D" w:themeColor="text1" w:themeTint="F2"/>
          <w:kern w:val="1"/>
        </w:rPr>
        <w:t>Е) дата составления;</w:t>
      </w:r>
    </w:p>
    <w:p w:rsidR="00ED326C" w:rsidRPr="00353D66" w:rsidRDefault="00ED326C" w:rsidP="00ED326C">
      <w:pPr>
        <w:rPr>
          <w:rFonts w:eastAsia="Calibri"/>
          <w:color w:val="0D0D0D" w:themeColor="text1" w:themeTint="F2"/>
          <w:kern w:val="1"/>
        </w:rPr>
      </w:pPr>
      <w:r w:rsidRPr="00353D66">
        <w:rPr>
          <w:rFonts w:eastAsia="Calibri"/>
          <w:color w:val="0D0D0D" w:themeColor="text1" w:themeTint="F2"/>
          <w:kern w:val="1"/>
        </w:rPr>
        <w:t>Ж</w:t>
      </w:r>
      <w:r w:rsidR="00353D66">
        <w:rPr>
          <w:rFonts w:eastAsia="Calibri"/>
          <w:color w:val="0D0D0D" w:themeColor="text1" w:themeTint="F2"/>
          <w:kern w:val="1"/>
        </w:rPr>
        <w:t>) подпись автора с расшифровкой.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Правильный ответ: Б, </w:t>
      </w:r>
      <w:proofErr w:type="gramStart"/>
      <w:r w:rsidRPr="00353D66">
        <w:rPr>
          <w:color w:val="0D0D0D" w:themeColor="text1" w:themeTint="F2"/>
        </w:rPr>
        <w:t>А</w:t>
      </w:r>
      <w:proofErr w:type="gramEnd"/>
      <w:r w:rsidRPr="00353D66">
        <w:rPr>
          <w:color w:val="0D0D0D" w:themeColor="text1" w:themeTint="F2"/>
        </w:rPr>
        <w:t>, В, Е, Г, Д, Ж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="00353D66">
        <w:rPr>
          <w:rFonts w:eastAsia="Calibri"/>
          <w:color w:val="0D0D0D" w:themeColor="text1" w:themeTint="F2"/>
          <w:kern w:val="2"/>
          <w:lang w:eastAsia="en-US"/>
        </w:rPr>
        <w:t>УК-4 (УК-4.1, УК-4.2)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,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открытого типа</w:t>
      </w: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открытого типа на дополнение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i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i/>
          <w:color w:val="0D0D0D" w:themeColor="text1" w:themeTint="F2"/>
          <w:kern w:val="2"/>
          <w:szCs w:val="24"/>
        </w:rPr>
        <w:t>Напишите пропущенное слово (словосочетание)</w:t>
      </w:r>
    </w:p>
    <w:p w:rsidR="00ED326C" w:rsidRPr="00353D66" w:rsidRDefault="00ED326C" w:rsidP="00ED326C">
      <w:pPr>
        <w:rPr>
          <w:color w:val="0D0D0D" w:themeColor="text1" w:themeTint="F2"/>
        </w:rPr>
      </w:pPr>
    </w:p>
    <w:p w:rsidR="00ED326C" w:rsidRPr="00353D66" w:rsidRDefault="00ED326C" w:rsidP="00ED326C">
      <w:pPr>
        <w:rPr>
          <w:rFonts w:eastAsia="Calibri"/>
          <w:color w:val="0D0D0D" w:themeColor="text1" w:themeTint="F2"/>
          <w:kern w:val="1"/>
        </w:rPr>
      </w:pPr>
      <w:r w:rsidRPr="00353D66">
        <w:rPr>
          <w:rFonts w:eastAsia="Calibri"/>
          <w:color w:val="0D0D0D" w:themeColor="text1" w:themeTint="F2"/>
          <w:kern w:val="1"/>
        </w:rPr>
        <w:t>1. Реквизит документа – это ____________ элемент оформления официального документа.</w:t>
      </w:r>
    </w:p>
    <w:p w:rsidR="00ED326C" w:rsidRPr="00353D66" w:rsidRDefault="00ED326C" w:rsidP="00ED326C">
      <w:pPr>
        <w:rPr>
          <w:rFonts w:eastAsia="Calibri"/>
          <w:color w:val="0D0D0D" w:themeColor="text1" w:themeTint="F2"/>
          <w:kern w:val="1"/>
        </w:rPr>
      </w:pPr>
      <w:r w:rsidRPr="00353D66">
        <w:rPr>
          <w:rFonts w:eastAsia="Calibri"/>
          <w:color w:val="0D0D0D" w:themeColor="text1" w:themeTint="F2"/>
          <w:kern w:val="1"/>
        </w:rPr>
        <w:t xml:space="preserve">Правильный ответ: обязательный 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  <w:shd w:val="clear" w:color="auto" w:fill="FFFFFF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 xml:space="preserve">2. </w:t>
      </w:r>
      <w:r w:rsidRPr="00353D66">
        <w:rPr>
          <w:color w:val="0D0D0D" w:themeColor="text1" w:themeTint="F2"/>
          <w:shd w:val="clear" w:color="auto" w:fill="FFFFFF"/>
        </w:rPr>
        <w:t xml:space="preserve">Под культурой ____________ понимается </w:t>
      </w:r>
      <w:r w:rsidRPr="00353D66">
        <w:rPr>
          <w:color w:val="0D0D0D" w:themeColor="text1" w:themeTint="F2"/>
        </w:rPr>
        <w:t xml:space="preserve">владение нормами литературного языка в его </w:t>
      </w:r>
      <w:r w:rsidRPr="00353D66">
        <w:rPr>
          <w:rStyle w:val="jpfdse"/>
          <w:color w:val="0D0D0D" w:themeColor="text1" w:themeTint="F2"/>
        </w:rPr>
        <w:t xml:space="preserve">устной </w:t>
      </w:r>
      <w:r w:rsidRPr="00353D66">
        <w:rPr>
          <w:color w:val="0D0D0D" w:themeColor="text1" w:themeTint="F2"/>
        </w:rPr>
        <w:t>и письменной форме.</w:t>
      </w:r>
    </w:p>
    <w:p w:rsidR="00ED326C" w:rsidRPr="00353D66" w:rsidRDefault="00ED326C" w:rsidP="00ED326C">
      <w:pPr>
        <w:rPr>
          <w:color w:val="0D0D0D" w:themeColor="text1" w:themeTint="F2"/>
          <w:shd w:val="clear" w:color="auto" w:fill="FFFFFF"/>
        </w:rPr>
      </w:pPr>
      <w:r w:rsidRPr="00353D66">
        <w:rPr>
          <w:color w:val="0D0D0D" w:themeColor="text1" w:themeTint="F2"/>
        </w:rPr>
        <w:t>Правильный ответ: речи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pStyle w:val="a3"/>
        <w:ind w:left="0"/>
        <w:rPr>
          <w:rFonts w:eastAsia="Calibri"/>
          <w:color w:val="0D0D0D" w:themeColor="text1" w:themeTint="F2"/>
          <w:kern w:val="1"/>
        </w:rPr>
      </w:pPr>
      <w:r w:rsidRPr="00353D66">
        <w:rPr>
          <w:rFonts w:eastAsia="Aptos"/>
          <w:bCs/>
          <w:color w:val="0D0D0D" w:themeColor="text1" w:themeTint="F2"/>
          <w:kern w:val="2"/>
        </w:rPr>
        <w:t>3.</w:t>
      </w:r>
      <w:r w:rsidRPr="00353D66">
        <w:rPr>
          <w:rFonts w:eastAsia="Calibri"/>
          <w:color w:val="0D0D0D" w:themeColor="text1" w:themeTint="F2"/>
          <w:kern w:val="1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:rsidR="00ED326C" w:rsidRPr="00353D66" w:rsidRDefault="00ED326C" w:rsidP="00ED326C">
      <w:pPr>
        <w:rPr>
          <w:rFonts w:eastAsia="Calibri"/>
          <w:color w:val="0D0D0D" w:themeColor="text1" w:themeTint="F2"/>
          <w:kern w:val="1"/>
        </w:rPr>
      </w:pPr>
      <w:r w:rsidRPr="00353D66">
        <w:rPr>
          <w:color w:val="0D0D0D" w:themeColor="text1" w:themeTint="F2"/>
        </w:rPr>
        <w:t>Правильный</w:t>
      </w:r>
      <w:r w:rsidRPr="00353D66">
        <w:rPr>
          <w:color w:val="0D0D0D" w:themeColor="text1" w:themeTint="F2"/>
          <w:spacing w:val="-7"/>
        </w:rPr>
        <w:t xml:space="preserve"> </w:t>
      </w:r>
      <w:r w:rsidRPr="00353D66">
        <w:rPr>
          <w:color w:val="0D0D0D" w:themeColor="text1" w:themeTint="F2"/>
        </w:rPr>
        <w:t>ответ:</w:t>
      </w:r>
      <w:r w:rsidRPr="00353D66">
        <w:rPr>
          <w:color w:val="0D0D0D" w:themeColor="text1" w:themeTint="F2"/>
          <w:spacing w:val="-7"/>
        </w:rPr>
        <w:t xml:space="preserve"> р</w:t>
      </w:r>
      <w:r w:rsidRPr="00353D66">
        <w:rPr>
          <w:rFonts w:eastAsia="Calibri"/>
          <w:color w:val="0D0D0D" w:themeColor="text1" w:themeTint="F2"/>
          <w:kern w:val="1"/>
        </w:rPr>
        <w:t>езюме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открытого типа с кратким свободным ответом</w:t>
      </w:r>
    </w:p>
    <w:p w:rsidR="00ED326C" w:rsidRPr="00353D66" w:rsidRDefault="00ED326C" w:rsidP="00ED326C">
      <w:pPr>
        <w:rPr>
          <w:rFonts w:eastAsia="Aptos"/>
          <w:b/>
          <w:bCs/>
          <w:i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Cs/>
          <w:i/>
          <w:color w:val="0D0D0D" w:themeColor="text1" w:themeTint="F2"/>
          <w:kern w:val="2"/>
          <w:szCs w:val="24"/>
        </w:rPr>
        <w:t>Напишите пропущенное слово (словосочетание)</w:t>
      </w: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</w:rPr>
      </w:pP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1. Документ, содержащий объяснение причин какого-либо нарушения в производственном процессе, называется _______</w:t>
      </w:r>
      <w:proofErr w:type="gramStart"/>
      <w:r w:rsidRPr="00353D66">
        <w:rPr>
          <w:color w:val="0D0D0D" w:themeColor="text1" w:themeTint="F2"/>
        </w:rPr>
        <w:t>_  _</w:t>
      </w:r>
      <w:proofErr w:type="gramEnd"/>
      <w:r w:rsidRPr="00353D66">
        <w:rPr>
          <w:color w:val="0D0D0D" w:themeColor="text1" w:themeTint="F2"/>
        </w:rPr>
        <w:t>______.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Правильный ответ: объяснительная записка / объяснительной запиской 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pStyle w:val="a3"/>
        <w:ind w:left="0"/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rFonts w:eastAsia="Aptos"/>
          <w:bCs/>
          <w:color w:val="0D0D0D" w:themeColor="text1" w:themeTint="F2"/>
          <w:kern w:val="2"/>
          <w:szCs w:val="24"/>
        </w:rPr>
        <w:t xml:space="preserve">2. </w:t>
      </w:r>
      <w:r w:rsidRPr="00353D66">
        <w:rPr>
          <w:color w:val="0D0D0D" w:themeColor="text1" w:themeTint="F2"/>
        </w:rPr>
        <w:t>____________ – это документ, содержащий просьбу какого-либо лица, адресованную организации или должностному лицу учреждения. Состоит из следующих частей:</w:t>
      </w:r>
    </w:p>
    <w:p w:rsidR="00ED326C" w:rsidRPr="00353D66" w:rsidRDefault="00ED326C" w:rsidP="00ED326C">
      <w:pPr>
        <w:pStyle w:val="a3"/>
        <w:numPr>
          <w:ilvl w:val="0"/>
          <w:numId w:val="4"/>
        </w:num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обращение к должностному лицу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numPr>
          <w:ilvl w:val="0"/>
          <w:numId w:val="4"/>
        </w:num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данные об адресанте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numPr>
          <w:ilvl w:val="0"/>
          <w:numId w:val="4"/>
        </w:num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наименование документа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numPr>
          <w:ilvl w:val="0"/>
          <w:numId w:val="4"/>
        </w:numPr>
        <w:rPr>
          <w:color w:val="0D0D0D" w:themeColor="text1" w:themeTint="F2"/>
        </w:rPr>
      </w:pPr>
      <w:r w:rsidRPr="00353D66">
        <w:rPr>
          <w:color w:val="0D0D0D" w:themeColor="text1" w:themeTint="F2"/>
        </w:rPr>
        <w:t>текст – изложение просьбы и аргументации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numPr>
          <w:ilvl w:val="0"/>
          <w:numId w:val="4"/>
        </w:num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приложение (когда в этом есть необходимость) описи приложенных документов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numPr>
          <w:ilvl w:val="0"/>
          <w:numId w:val="4"/>
        </w:num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дата</w:t>
      </w:r>
      <w:r w:rsidR="00353D66">
        <w:rPr>
          <w:color w:val="0D0D0D" w:themeColor="text1" w:themeTint="F2"/>
        </w:rPr>
        <w:t>;</w:t>
      </w:r>
    </w:p>
    <w:p w:rsidR="00ED326C" w:rsidRPr="00353D66" w:rsidRDefault="00ED326C" w:rsidP="00ED326C">
      <w:pPr>
        <w:pStyle w:val="a3"/>
        <w:numPr>
          <w:ilvl w:val="0"/>
          <w:numId w:val="4"/>
        </w:num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color w:val="0D0D0D" w:themeColor="text1" w:themeTint="F2"/>
        </w:rPr>
        <w:t>подпись заявителя</w:t>
      </w:r>
      <w:r w:rsidR="00353D66">
        <w:rPr>
          <w:color w:val="0D0D0D" w:themeColor="text1" w:themeTint="F2"/>
        </w:rPr>
        <w:t>.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  <w:r w:rsidRPr="00353D66">
        <w:rPr>
          <w:color w:val="0D0D0D" w:themeColor="text1" w:themeTint="F2"/>
        </w:rPr>
        <w:t>Правильный ответ: заявление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pStyle w:val="a5"/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353D66">
        <w:rPr>
          <w:rFonts w:eastAsia="Aptos"/>
          <w:color w:val="0D0D0D" w:themeColor="text1" w:themeTint="F2"/>
          <w:kern w:val="2"/>
          <w:sz w:val="28"/>
          <w:szCs w:val="28"/>
        </w:rPr>
        <w:t xml:space="preserve">3. </w:t>
      </w:r>
      <w:r w:rsidRPr="00353D66">
        <w:rPr>
          <w:color w:val="0D0D0D" w:themeColor="text1" w:themeTint="F2"/>
          <w:sz w:val="28"/>
          <w:szCs w:val="28"/>
          <w:shd w:val="clear" w:color="auto" w:fill="FFFFFF"/>
        </w:rPr>
        <w:t xml:space="preserve">Деловой этикет </w:t>
      </w:r>
      <w:r w:rsidRPr="00353D66">
        <w:rPr>
          <w:color w:val="0D0D0D" w:themeColor="text1" w:themeTint="F2"/>
          <w:sz w:val="28"/>
          <w:szCs w:val="28"/>
        </w:rPr>
        <w:t>–</w:t>
      </w:r>
      <w:r w:rsidRPr="00353D66">
        <w:rPr>
          <w:color w:val="0D0D0D" w:themeColor="text1" w:themeTint="F2"/>
          <w:sz w:val="28"/>
          <w:szCs w:val="28"/>
          <w:shd w:val="clear" w:color="auto" w:fill="FFFFFF"/>
        </w:rPr>
        <w:t xml:space="preserve"> </w:t>
      </w:r>
      <w:r w:rsidRPr="00353D66">
        <w:rPr>
          <w:rStyle w:val="a6"/>
          <w:b w:val="0"/>
          <w:color w:val="0D0D0D" w:themeColor="text1" w:themeTint="F2"/>
          <w:sz w:val="28"/>
          <w:szCs w:val="28"/>
          <w:shd w:val="clear" w:color="auto" w:fill="FFFFFF"/>
        </w:rPr>
        <w:t xml:space="preserve">это свод правил и норм, которые регулируют поведение человека в стандартных ситуациях деловой </w:t>
      </w:r>
      <w:r w:rsidRPr="00353D66">
        <w:rPr>
          <w:rStyle w:val="a6"/>
          <w:color w:val="0D0D0D" w:themeColor="text1" w:themeTint="F2"/>
          <w:sz w:val="28"/>
          <w:szCs w:val="28"/>
          <w:shd w:val="clear" w:color="auto" w:fill="FFFFFF"/>
        </w:rPr>
        <w:t>_______________</w:t>
      </w:r>
      <w:r w:rsidRPr="00353D66">
        <w:rPr>
          <w:color w:val="0D0D0D" w:themeColor="text1" w:themeTint="F2"/>
          <w:sz w:val="28"/>
          <w:szCs w:val="28"/>
        </w:rPr>
        <w:t>.</w:t>
      </w:r>
    </w:p>
    <w:p w:rsidR="00ED326C" w:rsidRPr="00353D66" w:rsidRDefault="00ED326C" w:rsidP="00ED326C">
      <w:pPr>
        <w:pStyle w:val="a5"/>
        <w:shd w:val="clear" w:color="auto" w:fill="FFFFFF"/>
        <w:spacing w:before="0" w:beforeAutospacing="0" w:after="0" w:afterAutospacing="0"/>
        <w:rPr>
          <w:b/>
          <w:color w:val="0D0D0D" w:themeColor="text1" w:themeTint="F2"/>
          <w:sz w:val="28"/>
          <w:szCs w:val="28"/>
        </w:rPr>
      </w:pPr>
      <w:r w:rsidRPr="00353D66">
        <w:rPr>
          <w:color w:val="0D0D0D" w:themeColor="text1" w:themeTint="F2"/>
          <w:sz w:val="28"/>
          <w:szCs w:val="28"/>
        </w:rPr>
        <w:t xml:space="preserve">Правильный ответ: </w:t>
      </w:r>
      <w:r w:rsidRPr="00353D66">
        <w:rPr>
          <w:rStyle w:val="a6"/>
          <w:b w:val="0"/>
          <w:color w:val="0D0D0D" w:themeColor="text1" w:themeTint="F2"/>
          <w:sz w:val="28"/>
          <w:szCs w:val="28"/>
          <w:shd w:val="clear" w:color="auto" w:fill="FFFFFF"/>
        </w:rPr>
        <w:t>коммуникации</w:t>
      </w:r>
      <w:r w:rsidRPr="00353D66">
        <w:rPr>
          <w:b/>
          <w:iCs/>
          <w:color w:val="0D0D0D" w:themeColor="text1" w:themeTint="F2"/>
          <w:sz w:val="28"/>
          <w:szCs w:val="28"/>
        </w:rPr>
        <w:t xml:space="preserve"> </w:t>
      </w:r>
    </w:p>
    <w:p w:rsidR="00ED326C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rPr>
          <w:rFonts w:eastAsia="Aptos"/>
          <w:bCs/>
          <w:color w:val="0D0D0D" w:themeColor="text1" w:themeTint="F2"/>
          <w:kern w:val="2"/>
        </w:rPr>
      </w:pPr>
    </w:p>
    <w:p w:rsidR="00ED326C" w:rsidRPr="00353D66" w:rsidRDefault="00ED326C" w:rsidP="00ED326C">
      <w:pPr>
        <w:rPr>
          <w:rFonts w:eastAsia="Aptos"/>
          <w:b/>
          <w:bCs/>
          <w:color w:val="0D0D0D" w:themeColor="text1" w:themeTint="F2"/>
          <w:kern w:val="2"/>
          <w:szCs w:val="24"/>
        </w:rPr>
      </w:pPr>
      <w:r w:rsidRPr="00353D66">
        <w:rPr>
          <w:rFonts w:eastAsia="Aptos"/>
          <w:b/>
          <w:bCs/>
          <w:color w:val="0D0D0D" w:themeColor="text1" w:themeTint="F2"/>
          <w:kern w:val="2"/>
          <w:szCs w:val="24"/>
        </w:rPr>
        <w:t>Задания открытого типа с развернутым ответом</w:t>
      </w:r>
    </w:p>
    <w:p w:rsidR="00ED326C" w:rsidRPr="00353D66" w:rsidRDefault="00ED326C" w:rsidP="00ED326C">
      <w:pPr>
        <w:rPr>
          <w:rFonts w:eastAsia="Aptos"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rFonts w:eastAsia="Aptos"/>
          <w:color w:val="0D0D0D" w:themeColor="text1" w:themeTint="F2"/>
          <w:kern w:val="2"/>
        </w:rPr>
        <w:t>1.</w:t>
      </w:r>
      <w:r w:rsidRPr="00353D66">
        <w:rPr>
          <w:color w:val="0D0D0D" w:themeColor="text1" w:themeTint="F2"/>
        </w:rPr>
        <w:t xml:space="preserve"> Назовите виды деловых писем.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Время выполнения: 20 минут.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Критерии оценивания: правильный ответ должен содержать минимум восемь смысловых элементов.</w:t>
      </w:r>
    </w:p>
    <w:p w:rsidR="00ED326C" w:rsidRPr="00353D66" w:rsidRDefault="00ED326C" w:rsidP="00ED326C">
      <w:pPr>
        <w:rPr>
          <w:rFonts w:eastAsia="Aptos"/>
          <w:color w:val="0D0D0D" w:themeColor="text1" w:themeTint="F2"/>
          <w:kern w:val="2"/>
          <w:highlight w:val="yellow"/>
        </w:rPr>
      </w:pPr>
      <w:r w:rsidRPr="00353D66">
        <w:rPr>
          <w:color w:val="0D0D0D" w:themeColor="text1" w:themeTint="F2"/>
        </w:rPr>
        <w:t>Ожидаемый результат: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информационное письмо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</w:p>
    <w:p w:rsidR="00ED326C" w:rsidRPr="00353D66" w:rsidRDefault="00353D66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>
        <w:rPr>
          <w:rStyle w:val="a6"/>
          <w:b w:val="0"/>
          <w:color w:val="0D0D0D" w:themeColor="text1" w:themeTint="F2"/>
          <w:sz w:val="28"/>
          <w:szCs w:val="26"/>
        </w:rPr>
        <w:t>письмо-сообщение;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lastRenderedPageBreak/>
        <w:t>сопроводительное письмо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письмо-напоминание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письмо-извещение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письмо-уведомление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рекламное письмо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353D66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>
        <w:rPr>
          <w:rStyle w:val="a6"/>
          <w:b w:val="0"/>
          <w:color w:val="0D0D0D" w:themeColor="text1" w:themeTint="F2"/>
          <w:sz w:val="28"/>
          <w:szCs w:val="26"/>
        </w:rPr>
        <w:t>письмо-оферта;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гарантийное письмо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353D66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>
        <w:rPr>
          <w:rStyle w:val="a6"/>
          <w:b w:val="0"/>
          <w:color w:val="0D0D0D" w:themeColor="text1" w:themeTint="F2"/>
          <w:sz w:val="28"/>
          <w:szCs w:val="26"/>
        </w:rPr>
        <w:t>рекламация;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письмо-подтверждение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письмо-отказ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  <w:r w:rsidRPr="00353D66">
        <w:rPr>
          <w:rStyle w:val="a6"/>
          <w:b w:val="0"/>
          <w:color w:val="0D0D0D" w:themeColor="text1" w:themeTint="F2"/>
          <w:sz w:val="28"/>
          <w:szCs w:val="26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поздравительное письмо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рекомендательное письмо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благодарственное письмо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6"/>
        </w:rPr>
      </w:pPr>
      <w:r w:rsidRPr="00353D66">
        <w:rPr>
          <w:rStyle w:val="a6"/>
          <w:b w:val="0"/>
          <w:color w:val="0D0D0D" w:themeColor="text1" w:themeTint="F2"/>
          <w:sz w:val="28"/>
          <w:szCs w:val="26"/>
        </w:rPr>
        <w:t>письмо-соболезнование</w:t>
      </w:r>
      <w:r w:rsidR="00353D66">
        <w:rPr>
          <w:rStyle w:val="a6"/>
          <w:b w:val="0"/>
          <w:color w:val="0D0D0D" w:themeColor="text1" w:themeTint="F2"/>
          <w:sz w:val="28"/>
          <w:szCs w:val="26"/>
        </w:rPr>
        <w:t>.</w:t>
      </w:r>
    </w:p>
    <w:p w:rsidR="00ED326C" w:rsidRPr="00353D66" w:rsidRDefault="00ED326C" w:rsidP="00ED326C">
      <w:pPr>
        <w:pStyle w:val="futurismarkdown-listitem"/>
        <w:shd w:val="clear" w:color="auto" w:fill="FFFFFF"/>
        <w:spacing w:before="0" w:beforeAutospacing="0" w:after="0" w:afterAutospacing="0"/>
        <w:ind w:left="363"/>
        <w:rPr>
          <w:color w:val="0D0D0D" w:themeColor="text1" w:themeTint="F2"/>
        </w:rPr>
      </w:pPr>
      <w:r w:rsidRPr="00353D66">
        <w:rPr>
          <w:color w:val="0D0D0D" w:themeColor="text1" w:themeTint="F2"/>
          <w:sz w:val="28"/>
          <w:szCs w:val="28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r w:rsidR="00353D66" w:rsidRPr="00353D66">
        <w:rPr>
          <w:rFonts w:eastAsia="Calibri"/>
          <w:color w:val="0D0D0D" w:themeColor="text1" w:themeTint="F2"/>
          <w:kern w:val="2"/>
          <w:lang w:eastAsia="en-US"/>
        </w:rPr>
        <w:t>),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p w:rsidR="00ED326C" w:rsidRPr="00353D66" w:rsidRDefault="00ED326C" w:rsidP="00ED326C">
      <w:pPr>
        <w:rPr>
          <w:color w:val="0D0D0D" w:themeColor="text1" w:themeTint="F2"/>
        </w:rPr>
      </w:pPr>
    </w:p>
    <w:p w:rsidR="00ED326C" w:rsidRPr="00353D66" w:rsidRDefault="00ED326C" w:rsidP="00ED326C">
      <w:pPr>
        <w:pStyle w:val="a3"/>
        <w:numPr>
          <w:ilvl w:val="0"/>
          <w:numId w:val="1"/>
        </w:numPr>
        <w:ind w:left="0" w:firstLine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>Перечислите черты официально-делового стиля речи.</w:t>
      </w:r>
    </w:p>
    <w:p w:rsidR="00ED326C" w:rsidRPr="00353D66" w:rsidRDefault="00ED326C" w:rsidP="00ED326C">
      <w:pPr>
        <w:rPr>
          <w:rFonts w:eastAsia="Aptos"/>
          <w:color w:val="0D0D0D" w:themeColor="text1" w:themeTint="F2"/>
          <w:kern w:val="2"/>
        </w:rPr>
      </w:pPr>
      <w:r w:rsidRPr="00353D66">
        <w:rPr>
          <w:color w:val="0D0D0D" w:themeColor="text1" w:themeTint="F2"/>
        </w:rPr>
        <w:t>Время выполнения – 15 мин.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Критерии оценивания: правильный ответ должен содержать минимум шесть смысловых элементов.</w:t>
      </w:r>
    </w:p>
    <w:p w:rsidR="00ED326C" w:rsidRPr="00353D66" w:rsidRDefault="00ED326C" w:rsidP="00ED326C">
      <w:pPr>
        <w:rPr>
          <w:rFonts w:eastAsia="Aptos"/>
          <w:color w:val="0D0D0D" w:themeColor="text1" w:themeTint="F2"/>
          <w:kern w:val="2"/>
          <w:highlight w:val="yellow"/>
        </w:rPr>
      </w:pPr>
      <w:r w:rsidRPr="00353D66">
        <w:rPr>
          <w:color w:val="0D0D0D" w:themeColor="text1" w:themeTint="F2"/>
        </w:rPr>
        <w:t>Ожидаемый результат:</w:t>
      </w:r>
    </w:p>
    <w:p w:rsidR="00ED326C" w:rsidRPr="00353D66" w:rsidRDefault="00353D66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8"/>
        </w:rPr>
      </w:pPr>
      <w:r>
        <w:rPr>
          <w:rStyle w:val="a6"/>
          <w:b w:val="0"/>
          <w:color w:val="0D0D0D" w:themeColor="text1" w:themeTint="F2"/>
          <w:sz w:val="28"/>
          <w:szCs w:val="28"/>
        </w:rPr>
        <w:t>т</w:t>
      </w:r>
      <w:r w:rsidR="00ED326C" w:rsidRPr="00353D66">
        <w:rPr>
          <w:rStyle w:val="a6"/>
          <w:b w:val="0"/>
          <w:color w:val="0D0D0D" w:themeColor="text1" w:themeTint="F2"/>
          <w:sz w:val="28"/>
          <w:szCs w:val="28"/>
        </w:rPr>
        <w:t>очность</w:t>
      </w:r>
      <w:r>
        <w:rPr>
          <w:rStyle w:val="a6"/>
          <w:b w:val="0"/>
          <w:color w:val="0D0D0D" w:themeColor="text1" w:themeTint="F2"/>
          <w:sz w:val="28"/>
          <w:szCs w:val="28"/>
        </w:rPr>
        <w:t>;</w:t>
      </w:r>
      <w:r w:rsidR="00ED326C" w:rsidRPr="00353D66">
        <w:rPr>
          <w:rStyle w:val="a6"/>
          <w:b w:val="0"/>
          <w:color w:val="0D0D0D" w:themeColor="text1" w:themeTint="F2"/>
          <w:sz w:val="28"/>
          <w:szCs w:val="28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353D66">
        <w:rPr>
          <w:rStyle w:val="a6"/>
          <w:b w:val="0"/>
          <w:color w:val="0D0D0D" w:themeColor="text1" w:themeTint="F2"/>
          <w:sz w:val="28"/>
          <w:szCs w:val="28"/>
        </w:rPr>
        <w:t>однозначность</w:t>
      </w:r>
      <w:r w:rsidR="00353D66">
        <w:rPr>
          <w:rStyle w:val="a6"/>
          <w:b w:val="0"/>
          <w:color w:val="0D0D0D" w:themeColor="text1" w:themeTint="F2"/>
          <w:sz w:val="28"/>
          <w:szCs w:val="28"/>
        </w:rPr>
        <w:t>;</w:t>
      </w:r>
    </w:p>
    <w:p w:rsidR="00ED326C" w:rsidRPr="00353D66" w:rsidRDefault="00353D66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8"/>
        </w:rPr>
      </w:pPr>
      <w:r>
        <w:rPr>
          <w:rStyle w:val="a6"/>
          <w:b w:val="0"/>
          <w:color w:val="0D0D0D" w:themeColor="text1" w:themeTint="F2"/>
          <w:sz w:val="28"/>
          <w:szCs w:val="28"/>
        </w:rPr>
        <w:t>логичность;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353D66">
        <w:rPr>
          <w:rStyle w:val="a6"/>
          <w:b w:val="0"/>
          <w:color w:val="0D0D0D" w:themeColor="text1" w:themeTint="F2"/>
          <w:sz w:val="28"/>
          <w:szCs w:val="28"/>
        </w:rPr>
        <w:t>последовательность</w:t>
      </w:r>
      <w:r w:rsidR="00353D66">
        <w:rPr>
          <w:rStyle w:val="a6"/>
          <w:b w:val="0"/>
          <w:color w:val="0D0D0D" w:themeColor="text1" w:themeTint="F2"/>
          <w:sz w:val="28"/>
          <w:szCs w:val="28"/>
        </w:rPr>
        <w:t>;</w:t>
      </w:r>
      <w:r w:rsidRPr="00353D66">
        <w:rPr>
          <w:bCs/>
          <w:color w:val="0D0D0D" w:themeColor="text1" w:themeTint="F2"/>
          <w:sz w:val="28"/>
          <w:szCs w:val="28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353D66">
        <w:rPr>
          <w:color w:val="0D0D0D" w:themeColor="text1" w:themeTint="F2"/>
          <w:sz w:val="28"/>
          <w:szCs w:val="28"/>
        </w:rPr>
        <w:t>лаконичность / краткость</w:t>
      </w:r>
      <w:r w:rsidR="00353D66">
        <w:rPr>
          <w:color w:val="0D0D0D" w:themeColor="text1" w:themeTint="F2"/>
          <w:sz w:val="28"/>
          <w:szCs w:val="28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353D66">
        <w:rPr>
          <w:color w:val="0D0D0D" w:themeColor="text1" w:themeTint="F2"/>
          <w:sz w:val="28"/>
          <w:szCs w:val="28"/>
        </w:rPr>
        <w:t>структурированность</w:t>
      </w:r>
      <w:r w:rsidR="00353D66">
        <w:rPr>
          <w:color w:val="0D0D0D" w:themeColor="text1" w:themeTint="F2"/>
          <w:sz w:val="28"/>
          <w:szCs w:val="28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353D66">
        <w:rPr>
          <w:rStyle w:val="a6"/>
          <w:b w:val="0"/>
          <w:color w:val="0D0D0D" w:themeColor="text1" w:themeTint="F2"/>
          <w:sz w:val="28"/>
          <w:szCs w:val="28"/>
        </w:rPr>
        <w:t>шаблонность</w:t>
      </w:r>
      <w:r w:rsidR="00353D66">
        <w:rPr>
          <w:rStyle w:val="a6"/>
          <w:b w:val="0"/>
          <w:color w:val="0D0D0D" w:themeColor="text1" w:themeTint="F2"/>
          <w:sz w:val="28"/>
          <w:szCs w:val="28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D0D0D" w:themeColor="text1" w:themeTint="F2"/>
          <w:sz w:val="28"/>
          <w:szCs w:val="28"/>
        </w:rPr>
      </w:pPr>
      <w:r w:rsidRPr="00353D66">
        <w:rPr>
          <w:color w:val="0D0D0D" w:themeColor="text1" w:themeTint="F2"/>
          <w:sz w:val="28"/>
          <w:szCs w:val="28"/>
        </w:rPr>
        <w:t xml:space="preserve">стандартность / </w:t>
      </w:r>
      <w:proofErr w:type="spellStart"/>
      <w:r w:rsidRPr="00353D66">
        <w:rPr>
          <w:color w:val="0D0D0D" w:themeColor="text1" w:themeTint="F2"/>
          <w:sz w:val="28"/>
          <w:szCs w:val="28"/>
        </w:rPr>
        <w:t>клишированность</w:t>
      </w:r>
      <w:proofErr w:type="spellEnd"/>
      <w:r w:rsidRPr="00353D66">
        <w:rPr>
          <w:color w:val="0D0D0D" w:themeColor="text1" w:themeTint="F2"/>
          <w:sz w:val="28"/>
          <w:szCs w:val="28"/>
        </w:rPr>
        <w:t xml:space="preserve"> / использование клише /клише</w:t>
      </w:r>
      <w:r w:rsidR="00353D66">
        <w:rPr>
          <w:color w:val="0D0D0D" w:themeColor="text1" w:themeTint="F2"/>
          <w:sz w:val="28"/>
          <w:szCs w:val="28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a6"/>
          <w:b w:val="0"/>
          <w:bCs w:val="0"/>
          <w:color w:val="0D0D0D" w:themeColor="text1" w:themeTint="F2"/>
          <w:sz w:val="28"/>
          <w:szCs w:val="28"/>
        </w:rPr>
      </w:pPr>
      <w:r w:rsidRPr="00353D66">
        <w:rPr>
          <w:rStyle w:val="a6"/>
          <w:b w:val="0"/>
          <w:color w:val="0D0D0D" w:themeColor="text1" w:themeTint="F2"/>
          <w:sz w:val="28"/>
          <w:szCs w:val="28"/>
        </w:rPr>
        <w:t>объективность</w:t>
      </w:r>
      <w:r w:rsidR="00353D66">
        <w:rPr>
          <w:rStyle w:val="a6"/>
          <w:b w:val="0"/>
          <w:color w:val="0D0D0D" w:themeColor="text1" w:themeTint="F2"/>
          <w:sz w:val="28"/>
          <w:szCs w:val="28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353D66">
        <w:rPr>
          <w:rStyle w:val="a6"/>
          <w:b w:val="0"/>
          <w:color w:val="0D0D0D" w:themeColor="text1" w:themeTint="F2"/>
          <w:sz w:val="28"/>
          <w:szCs w:val="28"/>
        </w:rPr>
        <w:t>беспристрастность</w:t>
      </w:r>
      <w:r w:rsidR="00353D66">
        <w:rPr>
          <w:rStyle w:val="a6"/>
          <w:b w:val="0"/>
          <w:color w:val="0D0D0D" w:themeColor="text1" w:themeTint="F2"/>
          <w:sz w:val="28"/>
          <w:szCs w:val="28"/>
        </w:rPr>
        <w:t>;</w:t>
      </w:r>
      <w:r w:rsidRPr="00353D66">
        <w:rPr>
          <w:bCs/>
          <w:color w:val="0D0D0D" w:themeColor="text1" w:themeTint="F2"/>
          <w:sz w:val="28"/>
          <w:szCs w:val="28"/>
        </w:rPr>
        <w:t xml:space="preserve"> 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353D66">
        <w:rPr>
          <w:rStyle w:val="a6"/>
          <w:b w:val="0"/>
          <w:color w:val="0D0D0D" w:themeColor="text1" w:themeTint="F2"/>
          <w:sz w:val="28"/>
          <w:szCs w:val="28"/>
        </w:rPr>
        <w:t>употребление специальных терминов</w:t>
      </w:r>
      <w:r w:rsidRPr="00353D66">
        <w:rPr>
          <w:bCs/>
          <w:color w:val="0D0D0D" w:themeColor="text1" w:themeTint="F2"/>
          <w:sz w:val="28"/>
          <w:szCs w:val="28"/>
        </w:rPr>
        <w:t xml:space="preserve"> / </w:t>
      </w:r>
      <w:r w:rsidRPr="00353D66">
        <w:rPr>
          <w:color w:val="0D0D0D" w:themeColor="text1" w:themeTint="F2"/>
          <w:sz w:val="28"/>
          <w:szCs w:val="28"/>
        </w:rPr>
        <w:t>слов / специальной лексики</w:t>
      </w:r>
      <w:r w:rsidR="00353D66">
        <w:rPr>
          <w:color w:val="0D0D0D" w:themeColor="text1" w:themeTint="F2"/>
          <w:sz w:val="28"/>
          <w:szCs w:val="28"/>
        </w:rPr>
        <w:t>;</w:t>
      </w:r>
    </w:p>
    <w:p w:rsidR="00ED326C" w:rsidRPr="00353D66" w:rsidRDefault="00ED326C" w:rsidP="00ED326C">
      <w:pPr>
        <w:pStyle w:val="futurismarkdown-listitem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bCs/>
          <w:color w:val="0D0D0D" w:themeColor="text1" w:themeTint="F2"/>
          <w:sz w:val="28"/>
          <w:szCs w:val="28"/>
        </w:rPr>
      </w:pPr>
      <w:r w:rsidRPr="00353D66">
        <w:rPr>
          <w:rStyle w:val="a6"/>
          <w:b w:val="0"/>
          <w:color w:val="0D0D0D" w:themeColor="text1" w:themeTint="F2"/>
          <w:sz w:val="28"/>
          <w:szCs w:val="28"/>
        </w:rPr>
        <w:t>сложные синтаксические конструкции / сложные предложения</w:t>
      </w:r>
      <w:r w:rsidR="00353D66">
        <w:rPr>
          <w:rStyle w:val="a6"/>
          <w:b w:val="0"/>
          <w:color w:val="0D0D0D" w:themeColor="text1" w:themeTint="F2"/>
          <w:sz w:val="28"/>
          <w:szCs w:val="28"/>
        </w:rPr>
        <w:t>.</w:t>
      </w:r>
    </w:p>
    <w:p w:rsidR="00ED326C" w:rsidRPr="00353D66" w:rsidRDefault="00ED326C" w:rsidP="00353D66">
      <w:pPr>
        <w:pStyle w:val="a3"/>
        <w:ind w:left="3"/>
        <w:rPr>
          <w:color w:val="0D0D0D" w:themeColor="text1" w:themeTint="F2"/>
        </w:rPr>
      </w:pPr>
      <w:bookmarkStart w:id="1" w:name="_GoBack"/>
      <w:bookmarkEnd w:id="1"/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УК-4.2) , ОПК-1 (ОПК-1.1, 1.2)</w:t>
      </w:r>
    </w:p>
    <w:p w:rsidR="00ED326C" w:rsidRPr="00353D66" w:rsidRDefault="00ED326C" w:rsidP="00ED326C">
      <w:pPr>
        <w:tabs>
          <w:tab w:val="left" w:pos="993"/>
        </w:tabs>
        <w:rPr>
          <w:rFonts w:eastAsia="Aptos"/>
          <w:color w:val="0D0D0D" w:themeColor="text1" w:themeTint="F2"/>
          <w:kern w:val="2"/>
          <w:szCs w:val="24"/>
        </w:rPr>
      </w:pP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rFonts w:eastAsia="Aptos"/>
          <w:color w:val="0D0D0D" w:themeColor="text1" w:themeTint="F2"/>
          <w:kern w:val="2"/>
          <w:szCs w:val="24"/>
        </w:rPr>
        <w:t xml:space="preserve">3. </w:t>
      </w:r>
      <w:r w:rsidRPr="00353D66">
        <w:rPr>
          <w:color w:val="0D0D0D" w:themeColor="text1" w:themeTint="F2"/>
        </w:rPr>
        <w:t xml:space="preserve">Расшифруйте следующие характерные для деловой документации сокращения, запишите их полностью: гг.; зав.; зам.; и.о.; и т.д.; авт.-сост.; б-ка; р-н; стр.; </w:t>
      </w:r>
      <w:proofErr w:type="spellStart"/>
      <w:r w:rsidRPr="00353D66">
        <w:rPr>
          <w:color w:val="0D0D0D" w:themeColor="text1" w:themeTint="F2"/>
        </w:rPr>
        <w:t>аннот</w:t>
      </w:r>
      <w:proofErr w:type="spellEnd"/>
      <w:r w:rsidRPr="00353D66">
        <w:rPr>
          <w:color w:val="0D0D0D" w:themeColor="text1" w:themeTint="F2"/>
        </w:rPr>
        <w:t>.; изд-во; доц.; ООО; ЧП.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Время выполнения – 15 мин.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>Критерии оценивания: правильный ответ должен содержать минимум семь смысловых элементов.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rFonts w:eastAsia="Aptos"/>
          <w:color w:val="0D0D0D" w:themeColor="text1" w:themeTint="F2"/>
          <w:kern w:val="2"/>
          <w:szCs w:val="24"/>
        </w:rPr>
        <w:t>Правильный ответ должен содержать следующие смысловые элементы:</w:t>
      </w:r>
      <w:r w:rsidRPr="00353D66">
        <w:rPr>
          <w:color w:val="0D0D0D" w:themeColor="text1" w:themeTint="F2"/>
        </w:rPr>
        <w:t xml:space="preserve"> </w:t>
      </w:r>
    </w:p>
    <w:p w:rsidR="00ED326C" w:rsidRPr="00353D66" w:rsidRDefault="00ED326C" w:rsidP="00ED326C">
      <w:pPr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гг. – годы / года; зав. – заведующий; зам. – заместитель; и.о. – исполняющий обязанности; и т.д. – и так далее; авт.-сост. – автор-составитель; б-ка − библиотека; р-н – район; стр. – страница; </w:t>
      </w:r>
      <w:proofErr w:type="spellStart"/>
      <w:r w:rsidRPr="00353D66">
        <w:rPr>
          <w:color w:val="0D0D0D" w:themeColor="text1" w:themeTint="F2"/>
        </w:rPr>
        <w:t>аннот</w:t>
      </w:r>
      <w:proofErr w:type="spellEnd"/>
      <w:r w:rsidRPr="00353D66">
        <w:rPr>
          <w:color w:val="0D0D0D" w:themeColor="text1" w:themeTint="F2"/>
        </w:rPr>
        <w:t xml:space="preserve">. – аннотация; изд-во – </w:t>
      </w:r>
      <w:r w:rsidRPr="00353D66">
        <w:rPr>
          <w:color w:val="0D0D0D" w:themeColor="text1" w:themeTint="F2"/>
        </w:rPr>
        <w:lastRenderedPageBreak/>
        <w:t>издательство; доц. – доцент; ООО – общество с ограниченной ответственностью; ЧП – частное предприятие.</w:t>
      </w:r>
    </w:p>
    <w:p w:rsidR="00B66804" w:rsidRPr="00353D66" w:rsidRDefault="00ED326C" w:rsidP="00ED326C">
      <w:pPr>
        <w:pStyle w:val="a3"/>
        <w:ind w:left="0"/>
        <w:rPr>
          <w:color w:val="0D0D0D" w:themeColor="text1" w:themeTint="F2"/>
        </w:rPr>
      </w:pPr>
      <w:r w:rsidRPr="00353D66">
        <w:rPr>
          <w:color w:val="0D0D0D" w:themeColor="text1" w:themeTint="F2"/>
        </w:rPr>
        <w:t xml:space="preserve">Компетенции (индикаторы): </w:t>
      </w:r>
      <w:r w:rsidRPr="00353D66">
        <w:rPr>
          <w:rFonts w:eastAsia="Calibri"/>
          <w:color w:val="0D0D0D" w:themeColor="text1" w:themeTint="F2"/>
          <w:kern w:val="2"/>
          <w:lang w:eastAsia="en-US"/>
        </w:rPr>
        <w:t>УК-4 (УК-4.1, УК-4.2</w:t>
      </w:r>
      <w:proofErr w:type="gramStart"/>
      <w:r w:rsidRPr="00353D66">
        <w:rPr>
          <w:rFonts w:eastAsia="Calibri"/>
          <w:color w:val="0D0D0D" w:themeColor="text1" w:themeTint="F2"/>
          <w:kern w:val="2"/>
          <w:lang w:eastAsia="en-US"/>
        </w:rPr>
        <w:t>) ,</w:t>
      </w:r>
      <w:proofErr w:type="gramEnd"/>
      <w:r w:rsidRPr="00353D66">
        <w:rPr>
          <w:rFonts w:eastAsia="Calibri"/>
          <w:color w:val="0D0D0D" w:themeColor="text1" w:themeTint="F2"/>
          <w:kern w:val="2"/>
          <w:lang w:eastAsia="en-US"/>
        </w:rPr>
        <w:t xml:space="preserve"> ОПК-1 (ОПК-1.1, 1.2)</w:t>
      </w:r>
    </w:p>
    <w:sectPr w:rsidR="00B66804" w:rsidRPr="00353D66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326C"/>
    <w:rsid w:val="00166A0E"/>
    <w:rsid w:val="00353D66"/>
    <w:rsid w:val="007808E4"/>
    <w:rsid w:val="008742D8"/>
    <w:rsid w:val="00B66804"/>
    <w:rsid w:val="00DF5710"/>
    <w:rsid w:val="00ED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EF8D"/>
  <w15:docId w15:val="{ABB3AB8B-962D-4DC4-85AC-D69A18AD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26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ED326C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D326C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6">
    <w:name w:val="Strong"/>
    <w:uiPriority w:val="22"/>
    <w:qFormat/>
    <w:rsid w:val="00ED326C"/>
    <w:rPr>
      <w:b/>
      <w:bCs/>
    </w:rPr>
  </w:style>
  <w:style w:type="table" w:styleId="a7">
    <w:name w:val="Table Grid"/>
    <w:basedOn w:val="a1"/>
    <w:uiPriority w:val="59"/>
    <w:unhideWhenUsed/>
    <w:rsid w:val="00ED32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pfdse">
    <w:name w:val="jpfdse"/>
    <w:basedOn w:val="a0"/>
    <w:rsid w:val="00ED326C"/>
  </w:style>
  <w:style w:type="paragraph" w:customStyle="1" w:styleId="futurismarkdown-listitem">
    <w:name w:val="futurismarkdown-listitem"/>
    <w:basedOn w:val="a"/>
    <w:rsid w:val="00ED326C"/>
    <w:pPr>
      <w:spacing w:before="100" w:beforeAutospacing="1" w:after="100" w:afterAutospacing="1"/>
      <w:jc w:val="left"/>
    </w:pPr>
    <w:rPr>
      <w:color w:val="auto"/>
      <w:sz w:val="24"/>
      <w:szCs w:val="24"/>
    </w:rPr>
  </w:style>
  <w:style w:type="character" w:customStyle="1" w:styleId="a4">
    <w:name w:val="Абзац списка Знак"/>
    <w:link w:val="a3"/>
    <w:rsid w:val="00ED32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1481</Words>
  <Characters>8446</Characters>
  <Application>Microsoft Office Word</Application>
  <DocSecurity>0</DocSecurity>
  <Lines>70</Lines>
  <Paragraphs>19</Paragraphs>
  <ScaleCrop>false</ScaleCrop>
  <Company/>
  <LinksUpToDate>false</LinksUpToDate>
  <CharactersWithSpaces>9908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2025-05-06T09:26:00Z</dcterms:created>
  <dcterms:modified xsi:type="dcterms:W3CDTF">2025-09-28T11:54:00Z</dcterms:modified>
</cp:coreProperties>
</file>