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44" w:rsidRPr="006B3144" w:rsidRDefault="006B3144" w:rsidP="006B3144">
      <w:pPr>
        <w:ind w:firstLine="0"/>
        <w:jc w:val="center"/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Комплект оценочных материалов по дисциплине</w:t>
      </w:r>
    </w:p>
    <w:p w:rsidR="006B3144" w:rsidRPr="00C450FC" w:rsidRDefault="006B3144" w:rsidP="00C450FC">
      <w:pPr>
        <w:pStyle w:val="a4"/>
        <w:jc w:val="center"/>
        <w:rPr>
          <w:rFonts w:cs="Times New Roman"/>
          <w:b/>
          <w:bCs/>
          <w:szCs w:val="28"/>
          <w:highlight w:val="yellow"/>
        </w:rPr>
      </w:pPr>
      <w:r w:rsidRPr="006B3144">
        <w:rPr>
          <w:rFonts w:cs="Times New Roman"/>
          <w:b/>
          <w:bCs/>
          <w:szCs w:val="28"/>
        </w:rPr>
        <w:t xml:space="preserve"> «Теория массовых коммуникаций»</w:t>
      </w:r>
    </w:p>
    <w:p w:rsidR="006B3144" w:rsidRPr="006B3144" w:rsidRDefault="006B3144" w:rsidP="006B3144">
      <w:pPr>
        <w:rPr>
          <w:rFonts w:cs="Times New Roman"/>
          <w:b/>
          <w:szCs w:val="28"/>
        </w:rPr>
      </w:pP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закрытого типа</w:t>
      </w: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</w:p>
    <w:p w:rsidR="006B3144" w:rsidRPr="006B3144" w:rsidRDefault="006B3144" w:rsidP="006B3144">
      <w:pPr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6B3144" w:rsidRPr="006B3144" w:rsidRDefault="006B3144" w:rsidP="006B3144">
      <w:pPr>
        <w:shd w:val="clear" w:color="auto" w:fill="FFFFFF"/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Выберите один правильный ответ.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Когда возникли массовые коммуникации?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cs="Times New Roman"/>
          <w:szCs w:val="28"/>
        </w:rPr>
        <w:t xml:space="preserve">А) </w:t>
      </w:r>
      <w:proofErr w:type="gramStart"/>
      <w:r w:rsidRPr="006B3144">
        <w:rPr>
          <w:rFonts w:eastAsia="Calibri" w:cs="Times New Roman"/>
          <w:kern w:val="0"/>
          <w:szCs w:val="28"/>
        </w:rPr>
        <w:t>С</w:t>
      </w:r>
      <w:proofErr w:type="gramEnd"/>
      <w:r w:rsidR="00C450FC">
        <w:rPr>
          <w:rFonts w:eastAsia="Calibri" w:cs="Times New Roman"/>
          <w:kern w:val="0"/>
          <w:szCs w:val="28"/>
        </w:rPr>
        <w:t xml:space="preserve"> возникновением человечества;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Б) До Но</w:t>
      </w:r>
      <w:r w:rsidR="00C450FC">
        <w:rPr>
          <w:rFonts w:eastAsia="Calibri" w:cs="Times New Roman"/>
          <w:kern w:val="0"/>
          <w:szCs w:val="28"/>
        </w:rPr>
        <w:t>вой эры, когда изобрели алфавит;</w:t>
      </w:r>
    </w:p>
    <w:p w:rsidR="006B3144" w:rsidRPr="006B3144" w:rsidRDefault="00C450FC" w:rsidP="006B314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В Средние века;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 xml:space="preserve">Г) </w:t>
      </w:r>
      <w:proofErr w:type="gramStart"/>
      <w:r w:rsidRPr="006B3144">
        <w:rPr>
          <w:rFonts w:eastAsia="Calibri" w:cs="Times New Roman"/>
          <w:kern w:val="0"/>
          <w:szCs w:val="28"/>
        </w:rPr>
        <w:t>С</w:t>
      </w:r>
      <w:proofErr w:type="gramEnd"/>
      <w:r w:rsidRPr="006B3144">
        <w:rPr>
          <w:rFonts w:eastAsia="Calibri" w:cs="Times New Roman"/>
          <w:kern w:val="0"/>
          <w:szCs w:val="28"/>
        </w:rPr>
        <w:t xml:space="preserve"> появлением периодической печати.</w:t>
      </w:r>
    </w:p>
    <w:p w:rsidR="006B3144" w:rsidRPr="006B3144" w:rsidRDefault="006B3144" w:rsidP="006B314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B3144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Выберите один правильный ответ.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Какой наиболее важный критерий построения информационного общества?</w:t>
      </w:r>
    </w:p>
    <w:p w:rsidR="006B3144" w:rsidRPr="006B3144" w:rsidRDefault="00C450FC" w:rsidP="006B314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Появление компьютеров;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Б) Доля информационных продуктов в ВВП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В) Возраст</w:t>
      </w:r>
      <w:r w:rsidR="00C450FC">
        <w:rPr>
          <w:rFonts w:eastAsia="Calibri" w:cs="Times New Roman"/>
          <w:kern w:val="0"/>
          <w:szCs w:val="28"/>
        </w:rPr>
        <w:t>ание роли информации в обществе;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Г) Возникновение социальных сетей.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Правильный ответ: А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2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Выберите один правильный ответ.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К какой теории относится понятие «четвертая власть»?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А) К тео</w:t>
      </w:r>
      <w:r w:rsidR="00C450FC">
        <w:rPr>
          <w:rFonts w:eastAsia="Calibri" w:cs="Times New Roman"/>
          <w:kern w:val="0"/>
          <w:szCs w:val="28"/>
        </w:rPr>
        <w:t>рии неограниченного влияния СМК;</w:t>
      </w:r>
    </w:p>
    <w:p w:rsidR="006B3144" w:rsidRPr="006B3144" w:rsidRDefault="00C450FC" w:rsidP="006B314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К теории активной аудитории;</w:t>
      </w:r>
    </w:p>
    <w:p w:rsidR="006B3144" w:rsidRPr="006B3144" w:rsidRDefault="00C450FC" w:rsidP="006B3144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В) К </w:t>
      </w:r>
      <w:proofErr w:type="spellStart"/>
      <w:r>
        <w:rPr>
          <w:rFonts w:eastAsia="Calibri" w:cs="Times New Roman"/>
          <w:kern w:val="0"/>
          <w:szCs w:val="28"/>
        </w:rPr>
        <w:t>либертарианской</w:t>
      </w:r>
      <w:proofErr w:type="spellEnd"/>
      <w:r>
        <w:rPr>
          <w:rFonts w:eastAsia="Calibri" w:cs="Times New Roman"/>
          <w:kern w:val="0"/>
          <w:szCs w:val="28"/>
        </w:rPr>
        <w:t xml:space="preserve"> теории СМК;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Г) К политической теории.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Правильный ответ: А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eastAsia="Times New Roman" w:cs="Times New Roman"/>
          <w:szCs w:val="28"/>
          <w:lang w:eastAsia="ru-RU"/>
        </w:rPr>
      </w:pPr>
    </w:p>
    <w:p w:rsidR="006B3144" w:rsidRPr="006B3144" w:rsidRDefault="006B3144" w:rsidP="006B3144">
      <w:pPr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6B3144" w:rsidRPr="00C450FC" w:rsidRDefault="006B3144" w:rsidP="006B3144">
      <w:pPr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Установите соответствие между основными понятиями теории массовых коммуникаций и их определениями. Каждому элементу левого столбца соответствует только один элемент правого столбца.</w:t>
      </w:r>
    </w:p>
    <w:p w:rsidR="006B3144" w:rsidRPr="006B3144" w:rsidRDefault="006B3144" w:rsidP="006B3144">
      <w:pPr>
        <w:ind w:firstLine="0"/>
        <w:rPr>
          <w:rFonts w:cs="Times New Roman"/>
          <w:i/>
          <w:iCs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6B3144" w:rsidRPr="006B3144" w:rsidTr="00C376A3">
        <w:tc>
          <w:tcPr>
            <w:tcW w:w="3510" w:type="dxa"/>
            <w:gridSpan w:val="2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Категории</w:t>
            </w:r>
          </w:p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Определения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Коммуникация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6B3144" w:rsidRPr="006B3144" w:rsidRDefault="006B3144" w:rsidP="00C450FC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 xml:space="preserve">процесс производства и воспроизводства сообщений, рассчитанных на массовое сознание, средствами массовой коммуникации </w:t>
            </w:r>
            <w:r w:rsidRPr="006B3144">
              <w:rPr>
                <w:iCs/>
                <w:sz w:val="28"/>
                <w:szCs w:val="28"/>
              </w:rPr>
              <w:lastRenderedPageBreak/>
              <w:t xml:space="preserve">(СМК) и на их передачу соответствующими техническими средствами </w:t>
            </w:r>
            <w:r w:rsidR="00C450FC">
              <w:rPr>
                <w:iCs/>
                <w:sz w:val="28"/>
                <w:szCs w:val="28"/>
              </w:rPr>
              <w:t>–</w:t>
            </w:r>
            <w:r w:rsidRPr="006B3144">
              <w:rPr>
                <w:iCs/>
                <w:sz w:val="28"/>
                <w:szCs w:val="28"/>
              </w:rPr>
              <w:t xml:space="preserve"> периодической печатью, радио, телевидением и другими средствами коммуникации.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Массовая коммуникация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B31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орудия производства, хранения и распространения всевозможной информации, рассчитанной на массовое восприятие</w:t>
            </w:r>
            <w:r w:rsidR="00C450FC">
              <w:rPr>
                <w:iCs/>
                <w:sz w:val="28"/>
                <w:szCs w:val="28"/>
              </w:rPr>
              <w:t>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Средства массовой коммуникации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 xml:space="preserve">процесс активного взаимодействия между субъектами, предполагающий информационный обмен посредством знаков: общение, обмен мыслями, знаниями, чувствами, поступками. 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Цель коммуникации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процесс целенаправленного формирования личности в условиях социальной системы</w:t>
            </w:r>
            <w:r w:rsidR="00C450FC">
              <w:rPr>
                <w:iCs/>
                <w:sz w:val="28"/>
                <w:szCs w:val="28"/>
              </w:rPr>
              <w:t>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Формирование коммуникации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целенаправленный, систематический, либо спонтанный процесс взаимосвязанной деятельности по обмену информацией</w:t>
            </w:r>
            <w:r w:rsidR="00C450FC">
              <w:rPr>
                <w:iCs/>
                <w:sz w:val="28"/>
                <w:szCs w:val="28"/>
              </w:rPr>
              <w:t>.</w:t>
            </w:r>
          </w:p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Правильный ответ: 1-В, 2-А, 3-Б, 4-Г, 5-Д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3"/>
        </w:numPr>
        <w:rPr>
          <w:rFonts w:cs="Times New Roman"/>
          <w:szCs w:val="28"/>
        </w:rPr>
      </w:pPr>
      <w:bookmarkStart w:id="0" w:name="_Hlk190820762"/>
      <w:r w:rsidRPr="00E77294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6B3144" w:rsidRPr="006B3144" w:rsidTr="00C376A3">
        <w:tc>
          <w:tcPr>
            <w:tcW w:w="3510" w:type="dxa"/>
            <w:gridSpan w:val="2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6B3144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Определения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6B3144">
              <w:rPr>
                <w:iCs/>
                <w:sz w:val="28"/>
                <w:szCs w:val="28"/>
              </w:rPr>
              <w:t>Инфоповод</w:t>
            </w:r>
            <w:proofErr w:type="spellEnd"/>
            <w:r w:rsidRPr="006B3144">
              <w:rPr>
                <w:iCs/>
                <w:sz w:val="28"/>
                <w:szCs w:val="28"/>
              </w:rPr>
              <w:t xml:space="preserve"> (информационный повод)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rFonts w:eastAsia="Calibri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распространения информации</w:t>
            </w:r>
            <w:r w:rsidR="00C450F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СМИ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B31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rFonts w:eastAsia="Calibri"/>
                <w:sz w:val="28"/>
                <w:szCs w:val="28"/>
                <w:lang w:eastAsia="en-US"/>
              </w:rPr>
              <w:t>совокупность средств, форм и методов борьбы с информационным пространством конкурента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rFonts w:eastAsia="Calibri"/>
                <w:sz w:val="28"/>
                <w:szCs w:val="28"/>
                <w:lang w:eastAsia="en-US"/>
              </w:rPr>
              <w:t>Информационная война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 xml:space="preserve">событие, которое вызывает интерес целевой аудитории и </w:t>
            </w:r>
            <w:proofErr w:type="spellStart"/>
            <w:r w:rsidRPr="006B3144">
              <w:rPr>
                <w:iCs/>
                <w:sz w:val="28"/>
                <w:szCs w:val="28"/>
              </w:rPr>
              <w:t>массмедиа</w:t>
            </w:r>
            <w:proofErr w:type="spellEnd"/>
            <w:r w:rsidRPr="006B3144">
              <w:rPr>
                <w:iCs/>
                <w:sz w:val="28"/>
                <w:szCs w:val="28"/>
              </w:rPr>
              <w:t>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Информационная политика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rFonts w:eastAsia="Calibri"/>
                <w:sz w:val="28"/>
                <w:szCs w:val="28"/>
                <w:lang w:eastAsia="en-US"/>
              </w:rPr>
              <w:t>система и средства распространения массовой информации</w:t>
            </w:r>
            <w:r w:rsidR="00C450F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bookmarkEnd w:id="1"/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Правильный ответ: </w:t>
      </w:r>
      <w:r w:rsidRPr="006B3144">
        <w:rPr>
          <w:rFonts w:eastAsia="Calibri" w:cs="Times New Roman"/>
          <w:kern w:val="0"/>
          <w:szCs w:val="28"/>
        </w:rPr>
        <w:t>1-В, 2-Г, 3-Б, 4-А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3"/>
        </w:numPr>
        <w:rPr>
          <w:rFonts w:cs="Times New Roman"/>
          <w:szCs w:val="28"/>
        </w:rPr>
      </w:pPr>
      <w:r w:rsidRPr="00E77294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6B3144" w:rsidRPr="006B3144" w:rsidTr="00C376A3">
        <w:tc>
          <w:tcPr>
            <w:tcW w:w="3510" w:type="dxa"/>
            <w:gridSpan w:val="2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Определения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адекватное представление о реальности на основе жизненного опыта и приобретенных навыков</w:t>
            </w:r>
            <w:r w:rsidR="00C450FC">
              <w:rPr>
                <w:sz w:val="28"/>
                <w:szCs w:val="28"/>
              </w:rPr>
              <w:t>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B31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  <w:r w:rsidR="00C450FC">
              <w:rPr>
                <w:sz w:val="28"/>
                <w:szCs w:val="28"/>
              </w:rPr>
              <w:t>.</w:t>
            </w:r>
          </w:p>
        </w:tc>
      </w:tr>
      <w:tr w:rsidR="006B3144" w:rsidRPr="006B3144" w:rsidTr="00C376A3">
        <w:tc>
          <w:tcPr>
            <w:tcW w:w="534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6B3144" w:rsidRPr="006B3144" w:rsidRDefault="006B3144" w:rsidP="00C376A3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B3144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 и понятий. Представляют собой коллективный опыт и результат познания объективной действительности</w:t>
            </w:r>
            <w:r w:rsidR="00C450FC">
              <w:rPr>
                <w:sz w:val="28"/>
                <w:szCs w:val="28"/>
              </w:rPr>
              <w:t>.</w:t>
            </w:r>
          </w:p>
        </w:tc>
      </w:tr>
    </w:tbl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Правильный ответ: 1-В, 2-А, 3-Б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</w:p>
    <w:p w:rsidR="006B3144" w:rsidRPr="006B3144" w:rsidRDefault="006B3144" w:rsidP="006B3144">
      <w:pPr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6B3144" w:rsidRPr="006B3144" w:rsidRDefault="006B3144" w:rsidP="006B3144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4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E7729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E77294">
        <w:rPr>
          <w:rFonts w:eastAsia="Calibri" w:cs="Times New Roman"/>
          <w:i/>
          <w:iCs/>
          <w:kern w:val="0"/>
          <w:szCs w:val="28"/>
        </w:rPr>
        <w:t>элемент</w:t>
      </w:r>
      <w:bookmarkStart w:id="2" w:name="_Hlk188522050"/>
      <w:r w:rsidRPr="00E77294">
        <w:rPr>
          <w:rFonts w:eastAsia="Calibri" w:cs="Times New Roman"/>
          <w:i/>
          <w:iCs/>
          <w:kern w:val="0"/>
          <w:szCs w:val="28"/>
        </w:rPr>
        <w:t>ов</w:t>
      </w:r>
      <w:bookmarkEnd w:id="2"/>
      <w:r w:rsidRPr="00E77294">
        <w:rPr>
          <w:rFonts w:eastAsia="Calibri" w:cs="Times New Roman"/>
          <w:i/>
          <w:iCs/>
          <w:kern w:val="0"/>
          <w:szCs w:val="28"/>
        </w:rPr>
        <w:t xml:space="preserve"> процесса массовой коммуникации</w:t>
      </w:r>
      <w:r w:rsidRPr="00E77294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А) цели-стандарты и формы реализации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В) формирование целевых аудиторий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Г) развитие информационных технологий</w:t>
      </w:r>
      <w:r w:rsidR="00C450FC">
        <w:rPr>
          <w:rFonts w:eastAsia="Calibri" w:cs="Times New Roman"/>
          <w:kern w:val="0"/>
          <w:szCs w:val="28"/>
        </w:rPr>
        <w:t>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Правильный ответ: </w:t>
      </w:r>
    </w:p>
    <w:tbl>
      <w:tblPr>
        <w:tblStyle w:val="a8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B3144" w:rsidRPr="006B3144" w:rsidTr="00C376A3">
        <w:tc>
          <w:tcPr>
            <w:tcW w:w="1667" w:type="dxa"/>
            <w:vAlign w:val="center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Г</w:t>
            </w:r>
          </w:p>
        </w:tc>
        <w:tc>
          <w:tcPr>
            <w:tcW w:w="1588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В</w:t>
            </w:r>
          </w:p>
        </w:tc>
      </w:tr>
    </w:tbl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4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E77294">
        <w:rPr>
          <w:rFonts w:eastAsia="Calibri" w:cs="Times New Roman"/>
          <w:i/>
          <w:iCs/>
          <w:kern w:val="0"/>
          <w:szCs w:val="28"/>
        </w:rPr>
        <w:t xml:space="preserve"> возникновения исторических форм массовой коммуникации</w:t>
      </w:r>
      <w:r w:rsidRPr="00E77294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А) телевидение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Б) государственные документы для массового ознакомления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В) газеты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Г) интернет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Д) слухи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Е) радио</w:t>
      </w:r>
      <w:r w:rsidR="00C450FC">
        <w:rPr>
          <w:rFonts w:eastAsia="Calibri" w:cs="Times New Roman"/>
          <w:kern w:val="0"/>
          <w:szCs w:val="28"/>
        </w:rPr>
        <w:t>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Правильный ответ: 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6B3144" w:rsidRPr="006B3144" w:rsidTr="00C376A3">
        <w:tc>
          <w:tcPr>
            <w:tcW w:w="1667" w:type="dxa"/>
            <w:vAlign w:val="center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Д</w:t>
            </w:r>
          </w:p>
        </w:tc>
        <w:tc>
          <w:tcPr>
            <w:tcW w:w="1672" w:type="dxa"/>
            <w:vAlign w:val="center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В</w:t>
            </w:r>
          </w:p>
        </w:tc>
        <w:tc>
          <w:tcPr>
            <w:tcW w:w="1594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Е</w:t>
            </w:r>
          </w:p>
        </w:tc>
        <w:tc>
          <w:tcPr>
            <w:tcW w:w="1559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Г</w:t>
            </w:r>
          </w:p>
        </w:tc>
      </w:tr>
    </w:tbl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4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E77294">
        <w:rPr>
          <w:rFonts w:eastAsia="Times New Roman" w:cs="Times New Roman"/>
          <w:i/>
          <w:iCs/>
          <w:szCs w:val="28"/>
          <w:lang w:eastAsia="ru-RU"/>
        </w:rPr>
        <w:t xml:space="preserve"> этапов восприятия массовой информации</w:t>
      </w:r>
      <w:r w:rsidRPr="00E77294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6B3144" w:rsidRPr="006B3144" w:rsidRDefault="006B3144" w:rsidP="006B3144">
      <w:pPr>
        <w:ind w:firstLine="0"/>
        <w:jc w:val="left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А) формирование взглядов и убеждений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jc w:val="left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jc w:val="left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lastRenderedPageBreak/>
        <w:t>В) формирование отношений</w:t>
      </w:r>
      <w:r w:rsidR="00C450FC">
        <w:rPr>
          <w:rFonts w:eastAsia="Calibri" w:cs="Times New Roman"/>
          <w:kern w:val="0"/>
          <w:szCs w:val="28"/>
        </w:rPr>
        <w:t>;</w:t>
      </w:r>
    </w:p>
    <w:p w:rsidR="006B3144" w:rsidRPr="006B3144" w:rsidRDefault="006B3144" w:rsidP="006B3144">
      <w:pPr>
        <w:ind w:firstLine="0"/>
        <w:jc w:val="left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  <w:r w:rsidR="00C450FC">
        <w:rPr>
          <w:rFonts w:eastAsia="Calibri" w:cs="Times New Roman"/>
          <w:kern w:val="0"/>
          <w:szCs w:val="28"/>
        </w:rPr>
        <w:t>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Правильный ответ: </w:t>
      </w:r>
    </w:p>
    <w:tbl>
      <w:tblPr>
        <w:tblStyle w:val="a8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B3144" w:rsidRPr="006B3144" w:rsidTr="00C376A3">
        <w:tc>
          <w:tcPr>
            <w:tcW w:w="1667" w:type="dxa"/>
            <w:vAlign w:val="center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6B3144" w:rsidRPr="006B3144" w:rsidRDefault="006B3144" w:rsidP="00C376A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3144">
              <w:rPr>
                <w:rFonts w:cs="Times New Roman"/>
                <w:szCs w:val="28"/>
              </w:rPr>
              <w:t>Г</w:t>
            </w:r>
          </w:p>
        </w:tc>
      </w:tr>
    </w:tbl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B3144" w:rsidRPr="006B3144" w:rsidRDefault="006B3144" w:rsidP="006B314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открытого типа</w:t>
      </w: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</w:p>
    <w:p w:rsidR="006B3144" w:rsidRPr="006B3144" w:rsidRDefault="006B3144" w:rsidP="006B3144">
      <w:pPr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открытого типа на дополнение</w:t>
      </w:r>
    </w:p>
    <w:p w:rsidR="006B3144" w:rsidRPr="006B3144" w:rsidRDefault="006B3144" w:rsidP="006B3144">
      <w:pPr>
        <w:shd w:val="clear" w:color="auto" w:fill="FFFFFF"/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Напишите пропущенное слово.</w:t>
      </w:r>
    </w:p>
    <w:p w:rsidR="006B3144" w:rsidRPr="006B3144" w:rsidRDefault="006B3144" w:rsidP="006B3144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6B3144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6B3144">
        <w:rPr>
          <w:rFonts w:eastAsia="Times New Roman" w:cs="Times New Roman"/>
          <w:iCs/>
          <w:szCs w:val="28"/>
          <w:lang w:eastAsia="ru-RU"/>
        </w:rPr>
        <w:t>– это</w:t>
      </w:r>
      <w:r w:rsidRPr="006B3144">
        <w:rPr>
          <w:rFonts w:eastAsia="Calibri" w:cs="Times New Roman"/>
          <w:kern w:val="0"/>
          <w:szCs w:val="28"/>
        </w:rPr>
        <w:t xml:space="preserve"> абстрактные осмысленные представления суждений о каком-либо объекте, содержание получаемых сообщений, расширяющее знания человека об окружающем мире.</w:t>
      </w:r>
    </w:p>
    <w:p w:rsidR="006B3144" w:rsidRPr="006B3144" w:rsidRDefault="006B3144" w:rsidP="006B314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B3144">
        <w:rPr>
          <w:rFonts w:eastAsia="Times New Roman" w:cs="Times New Roman"/>
          <w:iCs/>
          <w:szCs w:val="28"/>
          <w:lang w:eastAsia="ru-RU"/>
        </w:rPr>
        <w:t>Правильный ответ: Информация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Напишите пропущенное слово.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Развитие СМИ – это процесс ____________ информационной среды общества и раскрытия его потенциала под влиянием социальных и культурных факторов.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Правильный ответ: формирования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Напишите пропущенное слово.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proofErr w:type="spellStart"/>
      <w:r w:rsidRPr="006B3144">
        <w:rPr>
          <w:rFonts w:eastAsia="Calibri" w:cs="Times New Roman"/>
          <w:kern w:val="0"/>
          <w:szCs w:val="28"/>
        </w:rPr>
        <w:t>Инфоповод</w:t>
      </w:r>
      <w:proofErr w:type="spellEnd"/>
      <w:r w:rsidRPr="006B3144">
        <w:rPr>
          <w:rFonts w:eastAsia="Calibri" w:cs="Times New Roman"/>
          <w:kern w:val="0"/>
          <w:szCs w:val="28"/>
        </w:rPr>
        <w:t xml:space="preserve"> (информационный повод) </w:t>
      </w:r>
      <w:bookmarkStart w:id="3" w:name="_Hlk188522649"/>
      <w:r w:rsidRPr="006B3144">
        <w:rPr>
          <w:rFonts w:eastAsia="Calibri" w:cs="Times New Roman"/>
          <w:kern w:val="0"/>
          <w:szCs w:val="28"/>
        </w:rPr>
        <w:t xml:space="preserve">– это </w:t>
      </w:r>
      <w:bookmarkEnd w:id="3"/>
      <w:r w:rsidRPr="006B3144">
        <w:rPr>
          <w:rFonts w:eastAsia="Calibri" w:cs="Times New Roman"/>
          <w:kern w:val="0"/>
          <w:szCs w:val="28"/>
        </w:rPr>
        <w:t xml:space="preserve">___________, которое вызывает интерес целевой аудитории и </w:t>
      </w:r>
      <w:proofErr w:type="spellStart"/>
      <w:r w:rsidRPr="006B3144">
        <w:rPr>
          <w:rFonts w:eastAsia="Calibri" w:cs="Times New Roman"/>
          <w:kern w:val="0"/>
          <w:szCs w:val="28"/>
        </w:rPr>
        <w:t>массмедиа</w:t>
      </w:r>
      <w:proofErr w:type="spellEnd"/>
      <w:r w:rsidRPr="006B3144">
        <w:rPr>
          <w:rFonts w:eastAsia="Calibri" w:cs="Times New Roman"/>
          <w:kern w:val="0"/>
          <w:szCs w:val="28"/>
        </w:rPr>
        <w:t>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Правильный ответ: событие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</w:p>
    <w:p w:rsidR="006B3144" w:rsidRPr="006B3144" w:rsidRDefault="006B3144" w:rsidP="006B3144">
      <w:pPr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6B3144" w:rsidRPr="006B3144" w:rsidRDefault="006B3144" w:rsidP="006B3144">
      <w:pPr>
        <w:ind w:firstLine="0"/>
        <w:rPr>
          <w:rFonts w:cs="Times New Roman"/>
          <w:b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6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Напишите пропущенное слово.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В журналистике различаются навыки _______________, интеллектуальные и творческие.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Правильный ответ: коммуникативные.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6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Напишите пропущенные слова.</w:t>
      </w:r>
    </w:p>
    <w:p w:rsidR="006B3144" w:rsidRPr="006B3144" w:rsidRDefault="00C450FC" w:rsidP="006B3144">
      <w:pPr>
        <w:ind w:firstLine="0"/>
        <w:rPr>
          <w:rFonts w:eastAsia="Calibri" w:cs="Times New Roman"/>
          <w:kern w:val="0"/>
          <w:szCs w:val="28"/>
        </w:rPr>
      </w:pPr>
      <w:bookmarkStart w:id="4" w:name="_Hlk190713392"/>
      <w:r>
        <w:rPr>
          <w:rFonts w:eastAsia="Calibri" w:cs="Times New Roman"/>
          <w:iCs/>
          <w:kern w:val="0"/>
          <w:szCs w:val="28"/>
        </w:rPr>
        <w:t xml:space="preserve">_____________ </w:t>
      </w:r>
      <w:r w:rsidR="006B3144" w:rsidRPr="006B3144">
        <w:rPr>
          <w:rFonts w:eastAsia="Calibri" w:cs="Times New Roman"/>
          <w:iCs/>
          <w:kern w:val="0"/>
          <w:szCs w:val="28"/>
        </w:rPr>
        <w:t xml:space="preserve">– это </w:t>
      </w:r>
      <w:bookmarkEnd w:id="4"/>
      <w:r w:rsidR="006B3144" w:rsidRPr="006B3144">
        <w:rPr>
          <w:rFonts w:eastAsia="Calibri" w:cs="Times New Roman"/>
          <w:iCs/>
          <w:kern w:val="0"/>
          <w:szCs w:val="28"/>
        </w:rPr>
        <w:t>газетные репортажи, ориентированные на аудиторию из рабочего класса и других низших слоёв общества, с простым, часто сенсационным содержанием.</w:t>
      </w:r>
    </w:p>
    <w:p w:rsidR="006B3144" w:rsidRPr="006B3144" w:rsidRDefault="006B3144" w:rsidP="006B3144">
      <w:pPr>
        <w:ind w:firstLine="0"/>
        <w:rPr>
          <w:rFonts w:eastAsia="Calibri" w:cs="Times New Roman"/>
          <w:iCs/>
          <w:kern w:val="0"/>
          <w:szCs w:val="28"/>
        </w:rPr>
      </w:pPr>
      <w:r w:rsidRPr="006B3144">
        <w:rPr>
          <w:rFonts w:eastAsia="Calibri" w:cs="Times New Roman"/>
          <w:iCs/>
          <w:kern w:val="0"/>
          <w:szCs w:val="28"/>
        </w:rPr>
        <w:t>Правильный ответ: «Желтая» журналистика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eastAsia="Times New Roman" w:cs="Times New Roman"/>
          <w:b/>
          <w:szCs w:val="28"/>
          <w:lang w:eastAsia="ru-RU"/>
        </w:rPr>
      </w:pPr>
      <w:bookmarkStart w:id="5" w:name="_GoBack"/>
    </w:p>
    <w:bookmarkEnd w:id="5"/>
    <w:p w:rsidR="006B3144" w:rsidRPr="00E77294" w:rsidRDefault="006B3144" w:rsidP="00E77294">
      <w:pPr>
        <w:pStyle w:val="a3"/>
        <w:numPr>
          <w:ilvl w:val="0"/>
          <w:numId w:val="6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lastRenderedPageBreak/>
        <w:t>Напишите пропущенное слово.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Термин «</w:t>
      </w:r>
      <w:proofErr w:type="spellStart"/>
      <w:r w:rsidRPr="006B3144">
        <w:rPr>
          <w:rFonts w:eastAsia="Calibri" w:cs="Times New Roman"/>
          <w:kern w:val="0"/>
          <w:szCs w:val="28"/>
        </w:rPr>
        <w:t>message</w:t>
      </w:r>
      <w:proofErr w:type="spellEnd"/>
      <w:r w:rsidRPr="006B3144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:rsidR="006B3144" w:rsidRPr="006B3144" w:rsidRDefault="006B3144" w:rsidP="006B3144">
      <w:pPr>
        <w:ind w:firstLine="0"/>
        <w:rPr>
          <w:rFonts w:eastAsia="Calibri" w:cs="Times New Roman"/>
          <w:kern w:val="0"/>
          <w:szCs w:val="28"/>
        </w:rPr>
      </w:pPr>
      <w:r w:rsidRPr="006B3144">
        <w:rPr>
          <w:rFonts w:eastAsia="Calibri" w:cs="Times New Roman"/>
          <w:kern w:val="0"/>
          <w:szCs w:val="28"/>
        </w:rPr>
        <w:t>Правильный ответ: послание / сообщение / обращение.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6B3144" w:rsidRPr="006B3144" w:rsidRDefault="006B3144" w:rsidP="006B3144">
      <w:pPr>
        <w:rPr>
          <w:rFonts w:cs="Times New Roman"/>
          <w:b/>
          <w:szCs w:val="28"/>
        </w:rPr>
      </w:pPr>
      <w:r w:rsidRPr="006B3144">
        <w:rPr>
          <w:rFonts w:cs="Times New Roman"/>
          <w:b/>
          <w:szCs w:val="28"/>
        </w:rPr>
        <w:t>Задания открытого типа с развернутым ответом</w:t>
      </w:r>
    </w:p>
    <w:p w:rsidR="006B3144" w:rsidRPr="006B3144" w:rsidRDefault="006B3144" w:rsidP="006B3144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6B3144" w:rsidRPr="00E77294" w:rsidRDefault="006B3144" w:rsidP="00E77294">
      <w:pPr>
        <w:pStyle w:val="a3"/>
        <w:numPr>
          <w:ilvl w:val="0"/>
          <w:numId w:val="7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Сформулируйте смысл теории «ограниченных эффектов».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Время выполнения – 5 мин.</w:t>
      </w:r>
    </w:p>
    <w:p w:rsidR="00E64DA4" w:rsidRDefault="00E64DA4" w:rsidP="00E64DA4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Теории ограниченного воздействия, появившиеся в 1960–1970-х годах, проверялись снова и снова, пока исследователи не убедились, что СМИ мало способствуют проблематичным социальным изменениям или вредному воздействию. Например, насилие на телевидении не вызывает повсеместной агрессии; пропаганда не может быстро переключить людей с одной политической идеи на другую.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7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bookmarkStart w:id="6" w:name="_Hlk190947320"/>
      <w:r w:rsidRPr="006B3144">
        <w:rPr>
          <w:rFonts w:eastAsia="Calibri" w:cs="Times New Roman"/>
          <w:kern w:val="0"/>
          <w:szCs w:val="28"/>
        </w:rPr>
        <w:t xml:space="preserve">Назовите </w:t>
      </w:r>
      <w:bookmarkEnd w:id="6"/>
      <w:r w:rsidRPr="006B3144">
        <w:rPr>
          <w:rFonts w:eastAsia="Calibri" w:cs="Times New Roman"/>
          <w:kern w:val="0"/>
          <w:szCs w:val="28"/>
        </w:rPr>
        <w:t>цель критической теории СМИ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Время выполнения </w:t>
      </w:r>
      <w:bookmarkStart w:id="7" w:name="_Hlk190947212"/>
      <w:r w:rsidRPr="006B3144">
        <w:rPr>
          <w:rFonts w:cs="Times New Roman"/>
          <w:szCs w:val="28"/>
        </w:rPr>
        <w:t>–</w:t>
      </w:r>
      <w:bookmarkEnd w:id="7"/>
      <w:r w:rsidRPr="006B3144">
        <w:rPr>
          <w:rFonts w:cs="Times New Roman"/>
          <w:szCs w:val="28"/>
        </w:rPr>
        <w:t xml:space="preserve"> 5 мин.</w:t>
      </w:r>
    </w:p>
    <w:p w:rsidR="00E64DA4" w:rsidRDefault="00E64DA4" w:rsidP="00E64DA4">
      <w:pPr>
        <w:ind w:firstLine="0"/>
        <w:rPr>
          <w:rFonts w:eastAsia="Times New Roman" w:cs="Times New Roman"/>
          <w:szCs w:val="28"/>
          <w:lang w:eastAsia="ru-RU"/>
        </w:rPr>
      </w:pPr>
      <w:bookmarkStart w:id="8" w:name="_Hlk190824837"/>
      <w:r>
        <w:t>Критерии оценивания: полное содержательное соответствие приведенному ниже пояснению: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Цель – перестроить социальный мир, чтобы преодолеть злоупотребление властью и достичь эгалитарных ценностей; реальность создаётся взаимодействием между структурой и субъектом; в этом взаимодействии, как правило, доминируют структуры (ограничивающие возможности большинства людей), контролируемые элитами; знания создаются путём изучения социальных структур.</w:t>
      </w:r>
    </w:p>
    <w:bookmarkEnd w:id="8"/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</w:p>
    <w:p w:rsidR="006B3144" w:rsidRPr="00E77294" w:rsidRDefault="006B3144" w:rsidP="00E77294">
      <w:pPr>
        <w:pStyle w:val="a3"/>
        <w:numPr>
          <w:ilvl w:val="0"/>
          <w:numId w:val="7"/>
        </w:numPr>
        <w:rPr>
          <w:rFonts w:cs="Times New Roman"/>
          <w:i/>
          <w:iCs/>
          <w:szCs w:val="28"/>
        </w:rPr>
      </w:pPr>
      <w:r w:rsidRPr="00E772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B3144" w:rsidRPr="006B3144" w:rsidRDefault="006B3144" w:rsidP="006B3144">
      <w:pPr>
        <w:ind w:firstLine="0"/>
        <w:rPr>
          <w:rFonts w:cs="Times New Roman"/>
          <w:i/>
          <w:iCs/>
          <w:szCs w:val="28"/>
        </w:rPr>
      </w:pPr>
      <w:r w:rsidRPr="006B3144">
        <w:rPr>
          <w:rFonts w:eastAsia="Calibri" w:cs="Times New Roman"/>
          <w:kern w:val="0"/>
          <w:szCs w:val="28"/>
        </w:rPr>
        <w:t>Назовите цель нормативной теории СМИ.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Время выполнения </w:t>
      </w:r>
      <w:bookmarkStart w:id="9" w:name="_Hlk190947397"/>
      <w:r w:rsidRPr="006B3144">
        <w:rPr>
          <w:rFonts w:cs="Times New Roman"/>
          <w:szCs w:val="28"/>
        </w:rPr>
        <w:t>–</w:t>
      </w:r>
      <w:bookmarkEnd w:id="9"/>
      <w:r w:rsidRPr="006B3144">
        <w:rPr>
          <w:rFonts w:cs="Times New Roman"/>
          <w:szCs w:val="28"/>
        </w:rPr>
        <w:t xml:space="preserve"> 5 мин.</w:t>
      </w:r>
    </w:p>
    <w:p w:rsidR="00E64DA4" w:rsidRDefault="00E64DA4" w:rsidP="00E64DA4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6B3144" w:rsidRPr="006B3144" w:rsidRDefault="006B3144" w:rsidP="006B3144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 xml:space="preserve">Цель – использование человеческих ценностей для определения того, как должен быть устроен социальный мир; социальный мир, созданный человеком для достижения значимых целей; знания создаются путём оценки и сравнения того, </w:t>
      </w:r>
      <w:r w:rsidRPr="006B3144">
        <w:rPr>
          <w:rFonts w:cs="Times New Roman"/>
          <w:szCs w:val="28"/>
        </w:rPr>
        <w:lastRenderedPageBreak/>
        <w:t>как были достигнуты или могли быть достигнуты ценности; теория строится таким образом, чтобы ценности могли быть реализованы.</w:t>
      </w:r>
    </w:p>
    <w:p w:rsidR="00C26842" w:rsidRPr="006B3144" w:rsidRDefault="006B3144" w:rsidP="00C450FC">
      <w:pPr>
        <w:ind w:firstLine="0"/>
        <w:rPr>
          <w:rFonts w:cs="Times New Roman"/>
          <w:szCs w:val="28"/>
        </w:rPr>
      </w:pPr>
      <w:r w:rsidRPr="006B3144">
        <w:rPr>
          <w:rFonts w:cs="Times New Roman"/>
          <w:szCs w:val="28"/>
        </w:rPr>
        <w:t>Компетенции (индикаторы): ОПК-5 (ОПК-5.1, ОПК-5.2</w:t>
      </w:r>
      <w:r>
        <w:rPr>
          <w:rFonts w:cs="Times New Roman"/>
          <w:szCs w:val="28"/>
        </w:rPr>
        <w:t>, ОПК-5.3</w:t>
      </w:r>
      <w:r w:rsidRPr="006B3144">
        <w:rPr>
          <w:rFonts w:cs="Times New Roman"/>
          <w:szCs w:val="28"/>
        </w:rPr>
        <w:t>)</w:t>
      </w:r>
    </w:p>
    <w:sectPr w:rsidR="00C26842" w:rsidRPr="006B3144" w:rsidSect="006943A0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E4" w:rsidRDefault="005A48E4">
      <w:r>
        <w:separator/>
      </w:r>
    </w:p>
  </w:endnote>
  <w:endnote w:type="continuationSeparator" w:id="0">
    <w:p w:rsidR="005A48E4" w:rsidRDefault="005A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40755"/>
      <w:docPartObj>
        <w:docPartGallery w:val="Page Numbers (Bottom of Page)"/>
        <w:docPartUnique/>
      </w:docPartObj>
    </w:sdtPr>
    <w:sdtContent>
      <w:p w:rsidR="00DD1D4A" w:rsidRPr="00C450FC" w:rsidRDefault="00C450FC" w:rsidP="00C450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E4" w:rsidRDefault="005A48E4">
      <w:r>
        <w:separator/>
      </w:r>
    </w:p>
  </w:footnote>
  <w:footnote w:type="continuationSeparator" w:id="0">
    <w:p w:rsidR="005A48E4" w:rsidRDefault="005A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FC" w:rsidRPr="00C450FC" w:rsidRDefault="00C450FC" w:rsidP="00C450FC">
    <w:pPr>
      <w:pStyle w:val="a9"/>
      <w:ind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CCC"/>
    <w:multiLevelType w:val="hybridMultilevel"/>
    <w:tmpl w:val="8536DEF2"/>
    <w:lvl w:ilvl="0" w:tplc="9D5698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C90"/>
    <w:multiLevelType w:val="hybridMultilevel"/>
    <w:tmpl w:val="BBBCB9C2"/>
    <w:lvl w:ilvl="0" w:tplc="2236E7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84769"/>
    <w:multiLevelType w:val="hybridMultilevel"/>
    <w:tmpl w:val="727A4198"/>
    <w:lvl w:ilvl="0" w:tplc="CCE276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752F7"/>
    <w:multiLevelType w:val="hybridMultilevel"/>
    <w:tmpl w:val="2D48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3D1A"/>
    <w:multiLevelType w:val="hybridMultilevel"/>
    <w:tmpl w:val="6CF43170"/>
    <w:lvl w:ilvl="0" w:tplc="40E26A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919E4"/>
    <w:multiLevelType w:val="hybridMultilevel"/>
    <w:tmpl w:val="1ECA9A34"/>
    <w:lvl w:ilvl="0" w:tplc="99803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F6843"/>
    <w:multiLevelType w:val="hybridMultilevel"/>
    <w:tmpl w:val="33D275FE"/>
    <w:lvl w:ilvl="0" w:tplc="51E40B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0D"/>
    <w:rsid w:val="0033760B"/>
    <w:rsid w:val="00554282"/>
    <w:rsid w:val="005A48E4"/>
    <w:rsid w:val="006B3144"/>
    <w:rsid w:val="009A1D9A"/>
    <w:rsid w:val="009F520D"/>
    <w:rsid w:val="00A47694"/>
    <w:rsid w:val="00C26842"/>
    <w:rsid w:val="00C450FC"/>
    <w:rsid w:val="00E64DA4"/>
    <w:rsid w:val="00E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30C8"/>
  <w15:chartTrackingRefBased/>
  <w15:docId w15:val="{6E52C14B-0C60-4E35-B47F-87C6F51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44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144"/>
    <w:pPr>
      <w:ind w:left="720"/>
      <w:contextualSpacing/>
    </w:pPr>
  </w:style>
  <w:style w:type="paragraph" w:styleId="a4">
    <w:name w:val="No Spacing"/>
    <w:uiPriority w:val="1"/>
    <w:qFormat/>
    <w:rsid w:val="006B3144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6B3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3144"/>
    <w:rPr>
      <w:rFonts w:ascii="Times New Roman" w:hAnsi="Times New Roman"/>
      <w:kern w:val="2"/>
      <w:sz w:val="28"/>
      <w:szCs w:val="24"/>
    </w:rPr>
  </w:style>
  <w:style w:type="paragraph" w:styleId="a7">
    <w:name w:val="Normal (Web)"/>
    <w:basedOn w:val="a"/>
    <w:uiPriority w:val="99"/>
    <w:unhideWhenUsed/>
    <w:rsid w:val="006B314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8">
    <w:name w:val="Table Grid"/>
    <w:basedOn w:val="a1"/>
    <w:uiPriority w:val="39"/>
    <w:rsid w:val="006B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450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50FC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Asus</cp:lastModifiedBy>
  <cp:revision>7</cp:revision>
  <cp:lastPrinted>2025-09-28T14:43:00Z</cp:lastPrinted>
  <dcterms:created xsi:type="dcterms:W3CDTF">2025-09-27T15:29:00Z</dcterms:created>
  <dcterms:modified xsi:type="dcterms:W3CDTF">2025-10-02T09:24:00Z</dcterms:modified>
</cp:coreProperties>
</file>