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0FE" w:rsidRPr="004950FE" w:rsidRDefault="004950FE" w:rsidP="004950FE">
      <w:pPr>
        <w:spacing w:after="0" w:line="240" w:lineRule="auto"/>
        <w:jc w:val="center"/>
        <w:rPr>
          <w:rFonts w:ascii="Times New Roman" w:eastAsia="Aptos" w:hAnsi="Times New Roman" w:cs="Times New Roman"/>
          <w:b/>
          <w:kern w:val="2"/>
          <w:sz w:val="28"/>
          <w:szCs w:val="28"/>
        </w:rPr>
      </w:pPr>
      <w:r w:rsidRPr="004950FE">
        <w:rPr>
          <w:rFonts w:ascii="Times New Roman" w:eastAsia="Aptos" w:hAnsi="Times New Roman" w:cs="Times New Roman"/>
          <w:b/>
          <w:kern w:val="2"/>
          <w:sz w:val="28"/>
          <w:szCs w:val="28"/>
        </w:rPr>
        <w:t>Комплект оценочных материалов по дисциплине</w:t>
      </w:r>
    </w:p>
    <w:p w:rsidR="004950FE" w:rsidRPr="004950FE" w:rsidRDefault="004950FE" w:rsidP="004950FE">
      <w:pPr>
        <w:spacing w:after="0" w:line="240" w:lineRule="auto"/>
        <w:jc w:val="center"/>
        <w:rPr>
          <w:rFonts w:ascii="Times New Roman" w:eastAsia="Aptos" w:hAnsi="Times New Roman" w:cs="Times New Roman"/>
          <w:b/>
          <w:bCs/>
          <w:kern w:val="2"/>
          <w:sz w:val="28"/>
          <w:szCs w:val="24"/>
        </w:rPr>
      </w:pPr>
      <w:r w:rsidRPr="004950FE">
        <w:rPr>
          <w:rFonts w:ascii="Times New Roman" w:eastAsia="Aptos" w:hAnsi="Times New Roman" w:cs="Times New Roman"/>
          <w:b/>
          <w:bCs/>
          <w:kern w:val="2"/>
          <w:sz w:val="28"/>
          <w:szCs w:val="24"/>
        </w:rPr>
        <w:t>«Формирование издательских портфелей»</w:t>
      </w:r>
    </w:p>
    <w:p w:rsidR="004950FE" w:rsidRPr="004950FE" w:rsidRDefault="004950FE" w:rsidP="004950FE">
      <w:pPr>
        <w:spacing w:after="0" w:line="240" w:lineRule="auto"/>
        <w:jc w:val="both"/>
        <w:rPr>
          <w:rFonts w:ascii="Times New Roman" w:eastAsia="Aptos" w:hAnsi="Times New Roman" w:cs="Times New Roman"/>
          <w:b/>
          <w:kern w:val="2"/>
          <w:sz w:val="28"/>
          <w:szCs w:val="28"/>
        </w:rPr>
      </w:pPr>
    </w:p>
    <w:p w:rsidR="004950FE" w:rsidRPr="004950FE" w:rsidRDefault="004950FE" w:rsidP="004950FE">
      <w:pPr>
        <w:spacing w:after="0" w:line="240" w:lineRule="auto"/>
        <w:jc w:val="both"/>
        <w:rPr>
          <w:rFonts w:ascii="Times New Roman" w:eastAsia="Aptos" w:hAnsi="Times New Roman" w:cs="Times New Roman"/>
          <w:b/>
          <w:kern w:val="2"/>
          <w:sz w:val="28"/>
          <w:szCs w:val="28"/>
        </w:rPr>
      </w:pPr>
      <w:r w:rsidRPr="004950FE">
        <w:rPr>
          <w:rFonts w:ascii="Times New Roman" w:eastAsia="Aptos" w:hAnsi="Times New Roman" w:cs="Times New Roman"/>
          <w:b/>
          <w:kern w:val="2"/>
          <w:sz w:val="28"/>
          <w:szCs w:val="28"/>
        </w:rPr>
        <w:t>Задания закрытого типа</w:t>
      </w:r>
    </w:p>
    <w:p w:rsidR="004950FE" w:rsidRPr="004950FE" w:rsidRDefault="004950FE" w:rsidP="004950FE">
      <w:pPr>
        <w:spacing w:after="0" w:line="240" w:lineRule="auto"/>
        <w:jc w:val="both"/>
        <w:rPr>
          <w:rFonts w:ascii="Times New Roman" w:eastAsia="Aptos" w:hAnsi="Times New Roman" w:cs="Times New Roman"/>
          <w:b/>
          <w:kern w:val="2"/>
          <w:sz w:val="28"/>
          <w:szCs w:val="28"/>
        </w:rPr>
      </w:pPr>
    </w:p>
    <w:p w:rsidR="004950FE" w:rsidRPr="004950FE" w:rsidRDefault="004950FE" w:rsidP="004950FE">
      <w:pPr>
        <w:spacing w:after="0" w:line="240" w:lineRule="auto"/>
        <w:ind w:firstLine="709"/>
        <w:jc w:val="both"/>
        <w:rPr>
          <w:rFonts w:ascii="Times New Roman" w:eastAsia="Aptos" w:hAnsi="Times New Roman" w:cs="Times New Roman"/>
          <w:b/>
          <w:kern w:val="2"/>
          <w:sz w:val="28"/>
          <w:szCs w:val="28"/>
        </w:rPr>
      </w:pPr>
      <w:r w:rsidRPr="004950FE">
        <w:rPr>
          <w:rFonts w:ascii="Times New Roman" w:eastAsia="Aptos" w:hAnsi="Times New Roman" w:cs="Times New Roman"/>
          <w:b/>
          <w:kern w:val="2"/>
          <w:sz w:val="28"/>
          <w:szCs w:val="28"/>
        </w:rPr>
        <w:t>Задания закрытого типа на выбор правильного ответа</w:t>
      </w:r>
    </w:p>
    <w:p w:rsidR="004950FE" w:rsidRPr="004950FE" w:rsidRDefault="004950FE" w:rsidP="004950FE">
      <w:pPr>
        <w:shd w:val="clear" w:color="auto" w:fill="FFFFFF"/>
        <w:spacing w:after="0" w:line="240" w:lineRule="auto"/>
        <w:jc w:val="both"/>
        <w:rPr>
          <w:rFonts w:ascii="Times New Roman" w:eastAsia="Aptos" w:hAnsi="Times New Roman" w:cs="Times New Roman"/>
          <w:kern w:val="2"/>
          <w:sz w:val="28"/>
          <w:szCs w:val="28"/>
        </w:rPr>
      </w:pPr>
    </w:p>
    <w:p w:rsidR="004950FE" w:rsidRPr="004950FE" w:rsidRDefault="004950FE" w:rsidP="004950FE">
      <w:pPr>
        <w:spacing w:after="0" w:line="240" w:lineRule="auto"/>
        <w:jc w:val="both"/>
        <w:rPr>
          <w:rFonts w:ascii="Times New Roman" w:eastAsia="Aptos" w:hAnsi="Times New Roman" w:cs="Times New Roman"/>
          <w:i/>
          <w:iCs/>
          <w:kern w:val="2"/>
          <w:sz w:val="28"/>
          <w:szCs w:val="28"/>
        </w:rPr>
      </w:pPr>
      <w:r w:rsidRPr="004950FE">
        <w:rPr>
          <w:rFonts w:ascii="Times New Roman" w:eastAsia="Aptos" w:hAnsi="Times New Roman" w:cs="Times New Roman"/>
          <w:kern w:val="2"/>
          <w:sz w:val="28"/>
          <w:szCs w:val="28"/>
        </w:rPr>
        <w:t xml:space="preserve">1. </w:t>
      </w:r>
      <w:r w:rsidRPr="004950FE">
        <w:rPr>
          <w:rFonts w:ascii="Times New Roman" w:eastAsia="Aptos" w:hAnsi="Times New Roman" w:cs="Times New Roman"/>
          <w:i/>
          <w:iCs/>
          <w:kern w:val="2"/>
          <w:sz w:val="28"/>
          <w:szCs w:val="28"/>
        </w:rPr>
        <w:t>Выберите один правильный ответ.</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Что является основой успешности издательских портфелей?</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 xml:space="preserve">А) Профессионально-творческая практика; </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 xml:space="preserve">Б) Рекламная деятельность издательства; </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В) Маркетинговые исследования издательского рынка.</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Правильный ответ: А</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(ПК-1.1, ПК-1.2)</w:t>
      </w:r>
    </w:p>
    <w:p w:rsidR="004950FE" w:rsidRPr="004950FE" w:rsidRDefault="004950FE" w:rsidP="004950FE">
      <w:pPr>
        <w:spacing w:after="0" w:line="240" w:lineRule="auto"/>
        <w:jc w:val="both"/>
        <w:rPr>
          <w:rFonts w:ascii="Times New Roman" w:eastAsia="Aptos" w:hAnsi="Times New Roman" w:cs="Times New Roman"/>
          <w:kern w:val="2"/>
          <w:sz w:val="28"/>
          <w:szCs w:val="28"/>
        </w:rPr>
      </w:pP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 xml:space="preserve">2. </w:t>
      </w:r>
      <w:r w:rsidRPr="004950FE">
        <w:rPr>
          <w:rFonts w:ascii="Times New Roman" w:eastAsia="Aptos" w:hAnsi="Times New Roman" w:cs="Times New Roman"/>
          <w:i/>
          <w:iCs/>
          <w:kern w:val="2"/>
          <w:sz w:val="28"/>
          <w:szCs w:val="28"/>
        </w:rPr>
        <w:t>Выберите один правильный ответ.</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Что является основной повышения эффективности издательского портфеля?</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 xml:space="preserve">А) Качество изготовления изданий; </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Б) Востребованность тематики изданий;</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В) Количество изданий.</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Правильный ответ: Б</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(ПК-1.2, ПК-1.4)</w:t>
      </w:r>
    </w:p>
    <w:p w:rsidR="004950FE" w:rsidRPr="004950FE" w:rsidRDefault="004950FE" w:rsidP="004950FE">
      <w:pPr>
        <w:spacing w:after="0" w:line="240" w:lineRule="auto"/>
        <w:jc w:val="both"/>
        <w:rPr>
          <w:rFonts w:ascii="Times New Roman" w:eastAsia="Aptos" w:hAnsi="Times New Roman" w:cs="Times New Roman"/>
          <w:kern w:val="2"/>
          <w:sz w:val="28"/>
          <w:szCs w:val="28"/>
        </w:rPr>
      </w:pP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 xml:space="preserve">3. </w:t>
      </w:r>
      <w:r w:rsidRPr="004950FE">
        <w:rPr>
          <w:rFonts w:ascii="Times New Roman" w:eastAsia="Aptos" w:hAnsi="Times New Roman" w:cs="Times New Roman"/>
          <w:i/>
          <w:iCs/>
          <w:kern w:val="2"/>
          <w:sz w:val="28"/>
          <w:szCs w:val="28"/>
        </w:rPr>
        <w:t>Выберите один правильный ответ.</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Что является критерием эффективности издательского портфеля?</w:t>
      </w:r>
    </w:p>
    <w:p w:rsidR="004950FE" w:rsidRPr="004950FE" w:rsidRDefault="00C53B28" w:rsidP="004950FE">
      <w:pPr>
        <w:spacing w:after="0" w:line="240" w:lineRule="auto"/>
        <w:jc w:val="both"/>
        <w:rPr>
          <w:rFonts w:ascii="Times New Roman" w:eastAsia="Aptos" w:hAnsi="Times New Roman" w:cs="Times New Roman"/>
          <w:kern w:val="2"/>
          <w:sz w:val="28"/>
          <w:szCs w:val="28"/>
        </w:rPr>
      </w:pPr>
      <w:r>
        <w:rPr>
          <w:rFonts w:ascii="Times New Roman" w:eastAsia="Aptos" w:hAnsi="Times New Roman" w:cs="Times New Roman"/>
          <w:kern w:val="2"/>
          <w:sz w:val="28"/>
          <w:szCs w:val="28"/>
        </w:rPr>
        <w:t>А) Выбор изданий;</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 xml:space="preserve">Б) Эффективность продвижения изданий; </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В) Качество контента изданий.</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Правильный ответ: Б</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(ПК-1.3, ПК-1.4)</w:t>
      </w:r>
    </w:p>
    <w:p w:rsidR="004950FE" w:rsidRPr="004950FE" w:rsidRDefault="004950FE" w:rsidP="004950FE">
      <w:pPr>
        <w:spacing w:after="0" w:line="240" w:lineRule="auto"/>
        <w:jc w:val="both"/>
        <w:rPr>
          <w:rFonts w:ascii="Times New Roman" w:eastAsia="Aptos" w:hAnsi="Times New Roman" w:cs="Times New Roman"/>
          <w:kern w:val="2"/>
          <w:sz w:val="28"/>
          <w:szCs w:val="28"/>
        </w:rPr>
      </w:pPr>
    </w:p>
    <w:p w:rsidR="004950FE" w:rsidRPr="004950FE" w:rsidRDefault="004950FE" w:rsidP="004950FE">
      <w:pPr>
        <w:spacing w:after="0" w:line="240" w:lineRule="auto"/>
        <w:ind w:firstLine="709"/>
        <w:jc w:val="both"/>
        <w:rPr>
          <w:rFonts w:ascii="Times New Roman" w:eastAsia="Aptos" w:hAnsi="Times New Roman" w:cs="Times New Roman"/>
          <w:b/>
          <w:kern w:val="2"/>
          <w:sz w:val="28"/>
          <w:szCs w:val="28"/>
        </w:rPr>
      </w:pPr>
      <w:r w:rsidRPr="004950FE">
        <w:rPr>
          <w:rFonts w:ascii="Times New Roman" w:eastAsia="Aptos" w:hAnsi="Times New Roman" w:cs="Times New Roman"/>
          <w:b/>
          <w:kern w:val="2"/>
          <w:sz w:val="28"/>
          <w:szCs w:val="28"/>
        </w:rPr>
        <w:t>Задания закрытого типа на установление соответствия</w:t>
      </w:r>
    </w:p>
    <w:p w:rsidR="004950FE" w:rsidRPr="004950FE" w:rsidRDefault="004950FE" w:rsidP="004950FE">
      <w:pPr>
        <w:spacing w:after="0" w:line="240" w:lineRule="auto"/>
        <w:jc w:val="both"/>
        <w:rPr>
          <w:rFonts w:ascii="Times New Roman" w:eastAsia="Aptos" w:hAnsi="Times New Roman" w:cs="Times New Roman"/>
          <w:b/>
          <w:kern w:val="2"/>
          <w:sz w:val="28"/>
          <w:szCs w:val="28"/>
        </w:rPr>
      </w:pPr>
    </w:p>
    <w:p w:rsidR="004950FE" w:rsidRPr="004950FE" w:rsidRDefault="004950FE" w:rsidP="004950FE">
      <w:pPr>
        <w:spacing w:after="0" w:line="240" w:lineRule="auto"/>
        <w:jc w:val="both"/>
        <w:rPr>
          <w:rFonts w:ascii="Times New Roman" w:eastAsia="Aptos" w:hAnsi="Times New Roman" w:cs="Times New Roman"/>
          <w:kern w:val="2"/>
          <w:sz w:val="28"/>
          <w:szCs w:val="28"/>
        </w:rPr>
      </w:pPr>
      <w:bookmarkStart w:id="0" w:name="_Hlk190820762"/>
      <w:r w:rsidRPr="004950FE">
        <w:rPr>
          <w:rFonts w:ascii="Times New Roman" w:eastAsia="Aptos" w:hAnsi="Times New Roman" w:cs="Times New Roman"/>
          <w:kern w:val="2"/>
          <w:sz w:val="28"/>
          <w:szCs w:val="28"/>
        </w:rPr>
        <w:t xml:space="preserve">1. </w:t>
      </w:r>
      <w:r w:rsidRPr="004950FE">
        <w:rPr>
          <w:rFonts w:ascii="Times New Roman" w:eastAsia="Aptos" w:hAnsi="Times New Roman" w:cs="Times New Roman"/>
          <w:i/>
          <w:iCs/>
          <w:kern w:val="2"/>
          <w:sz w:val="28"/>
          <w:szCs w:val="28"/>
        </w:rPr>
        <w:t xml:space="preserve">Установите соответствие между понятиями и их определениями. </w:t>
      </w:r>
      <w:r w:rsidRPr="004950FE">
        <w:rPr>
          <w:rFonts w:ascii="Times New Roman" w:eastAsia="Aptos" w:hAnsi="Times New Roman" w:cs="Aptos"/>
          <w:i/>
          <w:iCs/>
          <w:kern w:val="2"/>
          <w:sz w:val="28"/>
          <w:szCs w:val="24"/>
        </w:rPr>
        <w:t>Каждому элементу левого столбца соответствует только один элемент правого столбца.</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950FE" w:rsidRPr="004950FE" w:rsidTr="00F6096D">
        <w:tc>
          <w:tcPr>
            <w:tcW w:w="3510" w:type="dxa"/>
            <w:gridSpan w:val="2"/>
          </w:tcPr>
          <w:p w:rsidR="004950FE" w:rsidRPr="004950FE" w:rsidRDefault="004950FE" w:rsidP="004950FE">
            <w:pPr>
              <w:shd w:val="clear" w:color="auto" w:fill="FFFFFF"/>
              <w:contextualSpacing/>
              <w:jc w:val="center"/>
              <w:rPr>
                <w:rFonts w:ascii="Times New Roman" w:eastAsia="Times New Roman" w:hAnsi="Times New Roman" w:cs="Times New Roman"/>
                <w:sz w:val="28"/>
                <w:szCs w:val="28"/>
                <w:lang w:eastAsia="ru-RU"/>
              </w:rPr>
            </w:pPr>
            <w:bookmarkStart w:id="1" w:name="_Hlk190820505"/>
            <w:bookmarkEnd w:id="0"/>
            <w:r w:rsidRPr="004950FE">
              <w:rPr>
                <w:rFonts w:ascii="Times New Roman" w:eastAsia="Times New Roman" w:hAnsi="Times New Roman" w:cs="Times New Roman"/>
                <w:sz w:val="28"/>
                <w:szCs w:val="28"/>
                <w:lang w:eastAsia="ru-RU"/>
              </w:rPr>
              <w:t>Понятия</w:t>
            </w:r>
          </w:p>
          <w:p w:rsidR="004950FE" w:rsidRPr="004950FE" w:rsidRDefault="004950FE" w:rsidP="004950FE">
            <w:pPr>
              <w:shd w:val="clear" w:color="auto" w:fill="FFFFFF"/>
              <w:contextualSpacing/>
              <w:jc w:val="center"/>
              <w:rPr>
                <w:rFonts w:ascii="Times New Roman" w:eastAsia="Times New Roman" w:hAnsi="Times New Roman" w:cs="Times New Roman"/>
                <w:sz w:val="28"/>
                <w:szCs w:val="28"/>
                <w:lang w:eastAsia="ru-RU"/>
              </w:rPr>
            </w:pPr>
          </w:p>
        </w:tc>
        <w:tc>
          <w:tcPr>
            <w:tcW w:w="6379" w:type="dxa"/>
            <w:gridSpan w:val="2"/>
          </w:tcPr>
          <w:p w:rsidR="004950FE" w:rsidRPr="004950FE" w:rsidRDefault="004950FE" w:rsidP="004950FE">
            <w:pPr>
              <w:shd w:val="clear" w:color="auto" w:fill="FFFFFF"/>
              <w:ind w:right="-110"/>
              <w:contextualSpacing/>
              <w:jc w:val="center"/>
              <w:rPr>
                <w:rFonts w:ascii="Times New Roman" w:eastAsia="Times New Roman" w:hAnsi="Times New Roman" w:cs="Times New Roman"/>
                <w:b/>
                <w:sz w:val="28"/>
                <w:szCs w:val="28"/>
                <w:lang w:eastAsia="ru-RU"/>
              </w:rPr>
            </w:pPr>
            <w:r w:rsidRPr="004950FE">
              <w:rPr>
                <w:rFonts w:ascii="Times New Roman" w:eastAsia="Times New Roman" w:hAnsi="Times New Roman" w:cs="Times New Roman"/>
                <w:sz w:val="28"/>
                <w:szCs w:val="28"/>
                <w:lang w:eastAsia="ru-RU"/>
              </w:rPr>
              <w:t>Определения</w:t>
            </w:r>
          </w:p>
        </w:tc>
      </w:tr>
      <w:tr w:rsidR="004950FE" w:rsidRPr="004950FE" w:rsidTr="00F6096D">
        <w:tc>
          <w:tcPr>
            <w:tcW w:w="534" w:type="dxa"/>
          </w:tcPr>
          <w:p w:rsidR="004950FE" w:rsidRPr="004950FE" w:rsidRDefault="004950FE" w:rsidP="004950FE">
            <w:pPr>
              <w:shd w:val="clear" w:color="auto" w:fill="FFFFFF"/>
              <w:ind w:left="459" w:hanging="459"/>
              <w:contextualSpacing/>
              <w:jc w:val="right"/>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iCs/>
                <w:sz w:val="28"/>
                <w:szCs w:val="28"/>
                <w:lang w:eastAsia="ru-RU"/>
              </w:rPr>
              <w:t>1)</w:t>
            </w:r>
          </w:p>
        </w:tc>
        <w:tc>
          <w:tcPr>
            <w:tcW w:w="2976" w:type="dxa"/>
          </w:tcPr>
          <w:p w:rsidR="004950FE" w:rsidRPr="004950FE" w:rsidRDefault="004950FE" w:rsidP="004950FE">
            <w:pPr>
              <w:shd w:val="clear" w:color="auto" w:fill="FFFFFF"/>
              <w:contextualSpacing/>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bCs/>
                <w:iCs/>
                <w:sz w:val="28"/>
                <w:szCs w:val="28"/>
                <w:lang w:eastAsia="ru-RU"/>
              </w:rPr>
              <w:t>Издательский портфель</w:t>
            </w:r>
          </w:p>
        </w:tc>
        <w:tc>
          <w:tcPr>
            <w:tcW w:w="567" w:type="dxa"/>
          </w:tcPr>
          <w:p w:rsidR="004950FE" w:rsidRPr="004950FE" w:rsidRDefault="004950FE" w:rsidP="004950FE">
            <w:pPr>
              <w:shd w:val="clear" w:color="auto" w:fill="FFFFFF"/>
              <w:tabs>
                <w:tab w:val="left" w:pos="0"/>
              </w:tabs>
              <w:ind w:right="-110"/>
              <w:contextualSpacing/>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iCs/>
                <w:sz w:val="28"/>
                <w:szCs w:val="28"/>
                <w:lang w:eastAsia="ru-RU"/>
              </w:rPr>
              <w:t>А)</w:t>
            </w:r>
          </w:p>
        </w:tc>
        <w:tc>
          <w:tcPr>
            <w:tcW w:w="5812" w:type="dxa"/>
          </w:tcPr>
          <w:p w:rsidR="004950FE" w:rsidRPr="004950FE" w:rsidRDefault="004950FE" w:rsidP="004950FE">
            <w:pPr>
              <w:shd w:val="clear" w:color="auto" w:fill="FFFFFF"/>
              <w:jc w:val="both"/>
              <w:rPr>
                <w:rFonts w:ascii="Times New Roman" w:eastAsia="Times New Roman" w:hAnsi="Times New Roman" w:cs="Times New Roman"/>
                <w:iCs/>
                <w:sz w:val="28"/>
                <w:szCs w:val="28"/>
                <w:lang w:eastAsia="ru-RU"/>
              </w:rPr>
            </w:pPr>
            <w:r w:rsidRPr="004950FE">
              <w:rPr>
                <w:rFonts w:ascii="Times New Roman" w:eastAsia="Calibri" w:hAnsi="Times New Roman" w:cs="Times New Roman"/>
                <w:sz w:val="28"/>
                <w:szCs w:val="28"/>
                <w:lang w:eastAsia="ru-RU"/>
              </w:rPr>
              <w:t>объем выпуска в целом по издательству</w:t>
            </w:r>
            <w:r w:rsidRPr="004950FE">
              <w:rPr>
                <w:rFonts w:ascii="Times New Roman" w:eastAsia="Times New Roman" w:hAnsi="Times New Roman" w:cs="Times New Roman"/>
                <w:iCs/>
                <w:sz w:val="28"/>
                <w:szCs w:val="28"/>
                <w:lang w:eastAsia="ru-RU"/>
              </w:rPr>
              <w:t>.</w:t>
            </w:r>
          </w:p>
        </w:tc>
      </w:tr>
      <w:tr w:rsidR="004950FE" w:rsidRPr="004950FE" w:rsidTr="00F6096D">
        <w:tc>
          <w:tcPr>
            <w:tcW w:w="534" w:type="dxa"/>
          </w:tcPr>
          <w:p w:rsidR="004950FE" w:rsidRPr="004950FE" w:rsidRDefault="004950FE" w:rsidP="004950FE">
            <w:pPr>
              <w:shd w:val="clear" w:color="auto" w:fill="FFFFFF"/>
              <w:contextualSpacing/>
              <w:jc w:val="right"/>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iCs/>
                <w:sz w:val="28"/>
                <w:szCs w:val="28"/>
                <w:lang w:eastAsia="ru-RU"/>
              </w:rPr>
              <w:t>2)</w:t>
            </w:r>
          </w:p>
        </w:tc>
        <w:tc>
          <w:tcPr>
            <w:tcW w:w="2976" w:type="dxa"/>
          </w:tcPr>
          <w:p w:rsidR="004950FE" w:rsidRPr="004950FE" w:rsidRDefault="004950FE" w:rsidP="004950FE">
            <w:pPr>
              <w:shd w:val="clear" w:color="auto" w:fill="FFFFFF"/>
              <w:contextualSpacing/>
              <w:rPr>
                <w:rFonts w:ascii="Times New Roman" w:eastAsia="Times New Roman" w:hAnsi="Times New Roman" w:cs="Times New Roman"/>
                <w:iCs/>
                <w:sz w:val="28"/>
                <w:szCs w:val="28"/>
                <w:lang w:eastAsia="ru-RU"/>
              </w:rPr>
            </w:pPr>
            <w:r w:rsidRPr="004950FE">
              <w:rPr>
                <w:rFonts w:ascii="Times New Roman" w:eastAsia="Calibri" w:hAnsi="Times New Roman" w:cs="Times New Roman"/>
                <w:sz w:val="28"/>
                <w:szCs w:val="28"/>
                <w:lang w:eastAsia="ru-RU"/>
              </w:rPr>
              <w:t>Портфельный запас</w:t>
            </w:r>
          </w:p>
        </w:tc>
        <w:tc>
          <w:tcPr>
            <w:tcW w:w="567" w:type="dxa"/>
          </w:tcPr>
          <w:p w:rsidR="004950FE" w:rsidRPr="004950FE" w:rsidRDefault="004950FE" w:rsidP="004950FE">
            <w:pPr>
              <w:shd w:val="clear" w:color="auto" w:fill="FFFFFF"/>
              <w:tabs>
                <w:tab w:val="left" w:pos="0"/>
              </w:tabs>
              <w:ind w:right="-110"/>
              <w:contextualSpacing/>
              <w:rPr>
                <w:rFonts w:ascii="Times New Roman" w:eastAsia="Times New Roman" w:hAnsi="Times New Roman" w:cs="Times New Roman"/>
                <w:bCs/>
                <w:iCs/>
                <w:sz w:val="28"/>
                <w:szCs w:val="28"/>
                <w:lang w:eastAsia="ru-RU"/>
              </w:rPr>
            </w:pPr>
            <w:r w:rsidRPr="004950FE">
              <w:rPr>
                <w:rFonts w:ascii="Times New Roman" w:eastAsia="Times New Roman" w:hAnsi="Times New Roman" w:cs="Times New Roman"/>
                <w:bCs/>
                <w:iCs/>
                <w:sz w:val="28"/>
                <w:szCs w:val="28"/>
                <w:lang w:eastAsia="ru-RU"/>
              </w:rPr>
              <w:t>Б)</w:t>
            </w:r>
          </w:p>
        </w:tc>
        <w:tc>
          <w:tcPr>
            <w:tcW w:w="5812" w:type="dxa"/>
          </w:tcPr>
          <w:p w:rsidR="004950FE" w:rsidRPr="004950FE" w:rsidRDefault="004950FE" w:rsidP="004950FE">
            <w:pPr>
              <w:shd w:val="clear" w:color="auto" w:fill="FFFFFF"/>
              <w:jc w:val="both"/>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bCs/>
                <w:iCs/>
                <w:sz w:val="28"/>
                <w:szCs w:val="28"/>
                <w:lang w:eastAsia="ru-RU"/>
              </w:rPr>
              <w:t>Основа подготовительного этапа издательской деятельности</w:t>
            </w:r>
            <w:r w:rsidRPr="004950FE">
              <w:rPr>
                <w:rFonts w:ascii="Times New Roman" w:eastAsia="Times New Roman" w:hAnsi="Times New Roman" w:cs="Times New Roman"/>
                <w:sz w:val="28"/>
                <w:szCs w:val="28"/>
                <w:lang w:eastAsia="ru-RU"/>
              </w:rPr>
              <w:t>.</w:t>
            </w:r>
          </w:p>
        </w:tc>
      </w:tr>
      <w:tr w:rsidR="004950FE" w:rsidRPr="004950FE" w:rsidTr="00F6096D">
        <w:tc>
          <w:tcPr>
            <w:tcW w:w="534" w:type="dxa"/>
          </w:tcPr>
          <w:p w:rsidR="004950FE" w:rsidRPr="004950FE" w:rsidRDefault="004950FE" w:rsidP="004950FE">
            <w:pPr>
              <w:shd w:val="clear" w:color="auto" w:fill="FFFFFF"/>
              <w:contextualSpacing/>
              <w:jc w:val="right"/>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iCs/>
                <w:sz w:val="28"/>
                <w:szCs w:val="28"/>
                <w:lang w:eastAsia="ru-RU"/>
              </w:rPr>
              <w:t>3)</w:t>
            </w:r>
          </w:p>
        </w:tc>
        <w:tc>
          <w:tcPr>
            <w:tcW w:w="2976" w:type="dxa"/>
          </w:tcPr>
          <w:p w:rsidR="004950FE" w:rsidRPr="004950FE" w:rsidRDefault="004950FE" w:rsidP="004950FE">
            <w:pPr>
              <w:shd w:val="clear" w:color="auto" w:fill="FFFFFF"/>
              <w:contextualSpacing/>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iCs/>
                <w:sz w:val="28"/>
                <w:szCs w:val="28"/>
                <w:lang w:eastAsia="ru-RU"/>
              </w:rPr>
              <w:t>Производственный портфель</w:t>
            </w:r>
          </w:p>
        </w:tc>
        <w:tc>
          <w:tcPr>
            <w:tcW w:w="567" w:type="dxa"/>
          </w:tcPr>
          <w:p w:rsidR="004950FE" w:rsidRPr="004950FE" w:rsidRDefault="004950FE" w:rsidP="004950FE">
            <w:pPr>
              <w:shd w:val="clear" w:color="auto" w:fill="FFFFFF"/>
              <w:tabs>
                <w:tab w:val="left" w:pos="0"/>
              </w:tabs>
              <w:ind w:right="-110"/>
              <w:contextualSpacing/>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iCs/>
                <w:sz w:val="28"/>
                <w:szCs w:val="28"/>
                <w:lang w:eastAsia="ru-RU"/>
              </w:rPr>
              <w:t>В)</w:t>
            </w:r>
          </w:p>
        </w:tc>
        <w:tc>
          <w:tcPr>
            <w:tcW w:w="5812" w:type="dxa"/>
          </w:tcPr>
          <w:p w:rsidR="004950FE" w:rsidRPr="004950FE" w:rsidRDefault="004950FE" w:rsidP="004950FE">
            <w:pPr>
              <w:shd w:val="clear" w:color="auto" w:fill="FFFFFF"/>
              <w:ind w:right="-110"/>
              <w:contextualSpacing/>
              <w:jc w:val="both"/>
              <w:rPr>
                <w:rFonts w:ascii="Times New Roman" w:eastAsia="Times New Roman" w:hAnsi="Times New Roman" w:cs="Times New Roman"/>
                <w:sz w:val="28"/>
                <w:szCs w:val="28"/>
                <w:lang w:eastAsia="ru-RU"/>
              </w:rPr>
            </w:pPr>
            <w:r w:rsidRPr="004950FE">
              <w:rPr>
                <w:rFonts w:ascii="Times New Roman" w:eastAsia="Times New Roman" w:hAnsi="Times New Roman" w:cs="Times New Roman"/>
                <w:sz w:val="28"/>
                <w:szCs w:val="28"/>
                <w:shd w:val="clear" w:color="auto" w:fill="FFFFFF"/>
                <w:lang w:eastAsia="ru-RU"/>
              </w:rPr>
              <w:t>произведения, находящиеся на разных стадиях производственного процесса</w:t>
            </w:r>
            <w:r w:rsidRPr="004950FE">
              <w:rPr>
                <w:rFonts w:ascii="Times New Roman" w:eastAsia="Times New Roman" w:hAnsi="Times New Roman" w:cs="Times New Roman"/>
                <w:sz w:val="28"/>
                <w:szCs w:val="28"/>
                <w:lang w:eastAsia="ru-RU"/>
              </w:rPr>
              <w:t>.</w:t>
            </w:r>
          </w:p>
          <w:p w:rsidR="004950FE" w:rsidRPr="004950FE" w:rsidRDefault="004950FE" w:rsidP="004950FE">
            <w:pPr>
              <w:shd w:val="clear" w:color="auto" w:fill="FFFFFF"/>
              <w:ind w:right="-110"/>
              <w:contextualSpacing/>
              <w:jc w:val="both"/>
              <w:rPr>
                <w:rFonts w:ascii="Times New Roman" w:eastAsia="Times New Roman" w:hAnsi="Times New Roman" w:cs="Times New Roman"/>
                <w:iCs/>
                <w:sz w:val="28"/>
                <w:szCs w:val="28"/>
                <w:lang w:eastAsia="ru-RU"/>
              </w:rPr>
            </w:pPr>
          </w:p>
        </w:tc>
      </w:tr>
    </w:tbl>
    <w:bookmarkEnd w:id="1"/>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lastRenderedPageBreak/>
        <w:t xml:space="preserve">Правильный ответ: </w:t>
      </w:r>
      <w:r w:rsidRPr="004950FE">
        <w:rPr>
          <w:rFonts w:ascii="Times New Roman" w:eastAsia="Calibri" w:hAnsi="Times New Roman" w:cs="Times New Roman"/>
          <w:sz w:val="28"/>
          <w:szCs w:val="28"/>
        </w:rPr>
        <w:t>1-Б, 2-А, 3-В</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(ПК-1.1, ПК-1.2)</w:t>
      </w:r>
    </w:p>
    <w:p w:rsidR="004950FE" w:rsidRPr="004950FE" w:rsidRDefault="004950FE" w:rsidP="004950FE">
      <w:pPr>
        <w:spacing w:after="0" w:line="240" w:lineRule="auto"/>
        <w:jc w:val="both"/>
        <w:rPr>
          <w:rFonts w:ascii="Times New Roman" w:eastAsia="Aptos" w:hAnsi="Times New Roman" w:cs="Times New Roman"/>
          <w:b/>
          <w:kern w:val="2"/>
          <w:sz w:val="28"/>
          <w:szCs w:val="28"/>
        </w:rPr>
      </w:pP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 xml:space="preserve">2. </w:t>
      </w:r>
      <w:r w:rsidRPr="004950FE">
        <w:rPr>
          <w:rFonts w:ascii="Times New Roman" w:eastAsia="Aptos" w:hAnsi="Times New Roman" w:cs="Times New Roman"/>
          <w:i/>
          <w:iCs/>
          <w:kern w:val="2"/>
          <w:sz w:val="28"/>
          <w:szCs w:val="28"/>
        </w:rPr>
        <w:t xml:space="preserve">Установите соответствие между понятиями и их определениями. </w:t>
      </w:r>
      <w:r w:rsidRPr="004950FE">
        <w:rPr>
          <w:rFonts w:ascii="Times New Roman" w:eastAsia="Aptos" w:hAnsi="Times New Roman" w:cs="Aptos"/>
          <w:i/>
          <w:iCs/>
          <w:kern w:val="2"/>
          <w:sz w:val="28"/>
          <w:szCs w:val="24"/>
        </w:rPr>
        <w:t>Каждому элементу левого столбца соответствует только один элемент правого столбца.</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950FE" w:rsidRPr="004950FE" w:rsidTr="00F6096D">
        <w:tc>
          <w:tcPr>
            <w:tcW w:w="3510" w:type="dxa"/>
            <w:gridSpan w:val="2"/>
          </w:tcPr>
          <w:p w:rsidR="004950FE" w:rsidRPr="004950FE" w:rsidRDefault="004950FE" w:rsidP="004950FE">
            <w:pPr>
              <w:shd w:val="clear" w:color="auto" w:fill="FFFFFF"/>
              <w:contextualSpacing/>
              <w:jc w:val="center"/>
              <w:rPr>
                <w:rFonts w:ascii="Times New Roman" w:eastAsia="Times New Roman" w:hAnsi="Times New Roman" w:cs="Times New Roman"/>
                <w:sz w:val="28"/>
                <w:szCs w:val="28"/>
                <w:lang w:eastAsia="ru-RU"/>
              </w:rPr>
            </w:pPr>
            <w:r w:rsidRPr="004950FE">
              <w:rPr>
                <w:rFonts w:ascii="Times New Roman" w:eastAsia="Times New Roman" w:hAnsi="Times New Roman" w:cs="Times New Roman"/>
                <w:sz w:val="28"/>
                <w:szCs w:val="28"/>
                <w:lang w:eastAsia="ru-RU"/>
              </w:rPr>
              <w:t>Понятия</w:t>
            </w:r>
          </w:p>
        </w:tc>
        <w:tc>
          <w:tcPr>
            <w:tcW w:w="6379" w:type="dxa"/>
            <w:gridSpan w:val="2"/>
          </w:tcPr>
          <w:p w:rsidR="004950FE" w:rsidRPr="004950FE" w:rsidRDefault="004950FE" w:rsidP="004950FE">
            <w:pPr>
              <w:shd w:val="clear" w:color="auto" w:fill="FFFFFF"/>
              <w:ind w:right="-110"/>
              <w:contextualSpacing/>
              <w:jc w:val="center"/>
              <w:rPr>
                <w:rFonts w:ascii="Times New Roman" w:eastAsia="Times New Roman" w:hAnsi="Times New Roman" w:cs="Times New Roman"/>
                <w:sz w:val="28"/>
                <w:szCs w:val="28"/>
                <w:lang w:eastAsia="ru-RU"/>
              </w:rPr>
            </w:pPr>
            <w:r w:rsidRPr="004950FE">
              <w:rPr>
                <w:rFonts w:ascii="Times New Roman" w:eastAsia="Times New Roman" w:hAnsi="Times New Roman" w:cs="Times New Roman"/>
                <w:sz w:val="28"/>
                <w:szCs w:val="28"/>
                <w:lang w:eastAsia="ru-RU"/>
              </w:rPr>
              <w:t>Определения</w:t>
            </w:r>
          </w:p>
          <w:p w:rsidR="004950FE" w:rsidRPr="004950FE" w:rsidRDefault="004950FE" w:rsidP="004950FE">
            <w:pPr>
              <w:shd w:val="clear" w:color="auto" w:fill="FFFFFF"/>
              <w:ind w:right="-110"/>
              <w:contextualSpacing/>
              <w:jc w:val="center"/>
              <w:rPr>
                <w:rFonts w:ascii="Times New Roman" w:eastAsia="Times New Roman" w:hAnsi="Times New Roman" w:cs="Times New Roman"/>
                <w:b/>
                <w:sz w:val="28"/>
                <w:szCs w:val="28"/>
                <w:lang w:eastAsia="ru-RU"/>
              </w:rPr>
            </w:pPr>
          </w:p>
        </w:tc>
      </w:tr>
      <w:tr w:rsidR="004950FE" w:rsidRPr="004950FE" w:rsidTr="00F6096D">
        <w:tc>
          <w:tcPr>
            <w:tcW w:w="534" w:type="dxa"/>
          </w:tcPr>
          <w:p w:rsidR="004950FE" w:rsidRPr="004950FE" w:rsidRDefault="004950FE" w:rsidP="004950FE">
            <w:pPr>
              <w:shd w:val="clear" w:color="auto" w:fill="FFFFFF"/>
              <w:ind w:left="459" w:hanging="459"/>
              <w:contextualSpacing/>
              <w:jc w:val="right"/>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iCs/>
                <w:sz w:val="28"/>
                <w:szCs w:val="28"/>
                <w:lang w:eastAsia="ru-RU"/>
              </w:rPr>
              <w:t>1)</w:t>
            </w:r>
          </w:p>
        </w:tc>
        <w:tc>
          <w:tcPr>
            <w:tcW w:w="2976" w:type="dxa"/>
          </w:tcPr>
          <w:p w:rsidR="004950FE" w:rsidRPr="004950FE" w:rsidRDefault="004950FE" w:rsidP="004950FE">
            <w:pPr>
              <w:shd w:val="clear" w:color="auto" w:fill="FFFFFF"/>
              <w:tabs>
                <w:tab w:val="center" w:pos="1380"/>
              </w:tabs>
              <w:contextualSpacing/>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color w:val="000000"/>
                <w:sz w:val="28"/>
                <w:lang w:eastAsia="ru-RU"/>
              </w:rPr>
              <w:t>Договорный портфель</w:t>
            </w:r>
          </w:p>
        </w:tc>
        <w:tc>
          <w:tcPr>
            <w:tcW w:w="567" w:type="dxa"/>
          </w:tcPr>
          <w:p w:rsidR="004950FE" w:rsidRPr="004950FE" w:rsidRDefault="004950FE" w:rsidP="004950FE">
            <w:pPr>
              <w:shd w:val="clear" w:color="auto" w:fill="FFFFFF"/>
              <w:tabs>
                <w:tab w:val="left" w:pos="0"/>
              </w:tabs>
              <w:ind w:right="-110"/>
              <w:contextualSpacing/>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iCs/>
                <w:sz w:val="28"/>
                <w:szCs w:val="28"/>
                <w:lang w:eastAsia="ru-RU"/>
              </w:rPr>
              <w:t>А)</w:t>
            </w:r>
          </w:p>
        </w:tc>
        <w:tc>
          <w:tcPr>
            <w:tcW w:w="5812" w:type="dxa"/>
          </w:tcPr>
          <w:p w:rsidR="004950FE" w:rsidRPr="004950FE" w:rsidRDefault="004950FE" w:rsidP="004950FE">
            <w:pPr>
              <w:jc w:val="both"/>
              <w:rPr>
                <w:rFonts w:ascii="Times New Roman" w:eastAsia="Aptos" w:hAnsi="Times New Roman" w:cs="Times New Roman"/>
                <w:iCs/>
                <w:sz w:val="28"/>
                <w:szCs w:val="28"/>
              </w:rPr>
            </w:pPr>
            <w:r w:rsidRPr="004950FE">
              <w:rPr>
                <w:rFonts w:ascii="Times New Roman" w:eastAsia="Aptos" w:hAnsi="Times New Roman" w:cs="Times New Roman"/>
                <w:sz w:val="28"/>
                <w:szCs w:val="28"/>
                <w:shd w:val="clear" w:color="auto" w:fill="FFFFFF"/>
              </w:rPr>
              <w:t>уже принятые к изданию, одобренные, но находящиеся на стадии редакционной обработки произведения</w:t>
            </w:r>
            <w:r w:rsidRPr="004950FE">
              <w:rPr>
                <w:rFonts w:ascii="Times New Roman" w:eastAsia="Aptos" w:hAnsi="Times New Roman" w:cs="Times New Roman"/>
                <w:iCs/>
                <w:sz w:val="28"/>
                <w:szCs w:val="28"/>
              </w:rPr>
              <w:t xml:space="preserve">.  </w:t>
            </w:r>
          </w:p>
        </w:tc>
      </w:tr>
      <w:tr w:rsidR="004950FE" w:rsidRPr="004950FE" w:rsidTr="00F6096D">
        <w:tc>
          <w:tcPr>
            <w:tcW w:w="534" w:type="dxa"/>
          </w:tcPr>
          <w:p w:rsidR="004950FE" w:rsidRPr="004950FE" w:rsidRDefault="004950FE" w:rsidP="004950FE">
            <w:pPr>
              <w:shd w:val="clear" w:color="auto" w:fill="FFFFFF"/>
              <w:contextualSpacing/>
              <w:jc w:val="right"/>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iCs/>
                <w:sz w:val="28"/>
                <w:szCs w:val="28"/>
                <w:lang w:eastAsia="ru-RU"/>
              </w:rPr>
              <w:t>2)</w:t>
            </w:r>
          </w:p>
        </w:tc>
        <w:tc>
          <w:tcPr>
            <w:tcW w:w="2976" w:type="dxa"/>
          </w:tcPr>
          <w:p w:rsidR="004950FE" w:rsidRPr="004950FE" w:rsidRDefault="004950FE" w:rsidP="004950FE">
            <w:pPr>
              <w:shd w:val="clear" w:color="auto" w:fill="FFFFFF"/>
              <w:contextualSpacing/>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sz w:val="28"/>
                <w:szCs w:val="28"/>
                <w:shd w:val="clear" w:color="auto" w:fill="FFFFFF"/>
                <w:lang w:eastAsia="ru-RU"/>
              </w:rPr>
              <w:t>Редакционный портфель</w:t>
            </w:r>
          </w:p>
        </w:tc>
        <w:tc>
          <w:tcPr>
            <w:tcW w:w="567" w:type="dxa"/>
          </w:tcPr>
          <w:p w:rsidR="004950FE" w:rsidRPr="004950FE" w:rsidRDefault="004950FE" w:rsidP="004950FE">
            <w:pPr>
              <w:shd w:val="clear" w:color="auto" w:fill="FFFFFF"/>
              <w:tabs>
                <w:tab w:val="left" w:pos="0"/>
              </w:tabs>
              <w:ind w:right="-110"/>
              <w:contextualSpacing/>
              <w:rPr>
                <w:rFonts w:ascii="Times New Roman" w:eastAsia="Times New Roman" w:hAnsi="Times New Roman" w:cs="Times New Roman"/>
                <w:bCs/>
                <w:iCs/>
                <w:sz w:val="28"/>
                <w:szCs w:val="28"/>
                <w:lang w:eastAsia="ru-RU"/>
              </w:rPr>
            </w:pPr>
            <w:r w:rsidRPr="004950FE">
              <w:rPr>
                <w:rFonts w:ascii="Times New Roman" w:eastAsia="Times New Roman" w:hAnsi="Times New Roman" w:cs="Times New Roman"/>
                <w:bCs/>
                <w:iCs/>
                <w:sz w:val="28"/>
                <w:szCs w:val="28"/>
                <w:lang w:eastAsia="ru-RU"/>
              </w:rPr>
              <w:t>Б)</w:t>
            </w:r>
          </w:p>
        </w:tc>
        <w:tc>
          <w:tcPr>
            <w:tcW w:w="5812" w:type="dxa"/>
          </w:tcPr>
          <w:p w:rsidR="004950FE" w:rsidRPr="004950FE" w:rsidRDefault="004950FE" w:rsidP="004950FE">
            <w:pPr>
              <w:shd w:val="clear" w:color="auto" w:fill="FFFFFF"/>
              <w:contextualSpacing/>
              <w:jc w:val="both"/>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color w:val="000000"/>
                <w:sz w:val="28"/>
                <w:lang w:eastAsia="ru-RU"/>
              </w:rPr>
              <w:t>произведения, которые еще создаются авторами по авторскому договору заказа</w:t>
            </w:r>
            <w:r w:rsidRPr="004950FE">
              <w:rPr>
                <w:rFonts w:ascii="Times New Roman" w:eastAsia="Times New Roman" w:hAnsi="Times New Roman" w:cs="Times New Roman"/>
                <w:iCs/>
                <w:sz w:val="28"/>
                <w:szCs w:val="28"/>
                <w:lang w:eastAsia="ru-RU"/>
              </w:rPr>
              <w:t>.</w:t>
            </w:r>
          </w:p>
        </w:tc>
      </w:tr>
      <w:tr w:rsidR="004950FE" w:rsidRPr="004950FE" w:rsidTr="00F6096D">
        <w:tc>
          <w:tcPr>
            <w:tcW w:w="534" w:type="dxa"/>
          </w:tcPr>
          <w:p w:rsidR="004950FE" w:rsidRPr="004950FE" w:rsidRDefault="004950FE" w:rsidP="004950FE">
            <w:pPr>
              <w:shd w:val="clear" w:color="auto" w:fill="FFFFFF"/>
              <w:contextualSpacing/>
              <w:jc w:val="right"/>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iCs/>
                <w:sz w:val="28"/>
                <w:szCs w:val="28"/>
                <w:lang w:eastAsia="ru-RU"/>
              </w:rPr>
              <w:t>3)</w:t>
            </w:r>
          </w:p>
        </w:tc>
        <w:tc>
          <w:tcPr>
            <w:tcW w:w="2976" w:type="dxa"/>
          </w:tcPr>
          <w:p w:rsidR="004950FE" w:rsidRPr="004950FE" w:rsidRDefault="004950FE" w:rsidP="004950FE">
            <w:pPr>
              <w:shd w:val="clear" w:color="auto" w:fill="FFFFFF"/>
              <w:contextualSpacing/>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iCs/>
                <w:sz w:val="28"/>
                <w:szCs w:val="28"/>
                <w:lang w:eastAsia="ru-RU"/>
              </w:rPr>
              <w:t>План выпуска</w:t>
            </w:r>
          </w:p>
        </w:tc>
        <w:tc>
          <w:tcPr>
            <w:tcW w:w="567" w:type="dxa"/>
          </w:tcPr>
          <w:p w:rsidR="004950FE" w:rsidRPr="004950FE" w:rsidRDefault="004950FE" w:rsidP="004950FE">
            <w:pPr>
              <w:shd w:val="clear" w:color="auto" w:fill="FFFFFF"/>
              <w:tabs>
                <w:tab w:val="left" w:pos="0"/>
              </w:tabs>
              <w:ind w:right="-110"/>
              <w:contextualSpacing/>
              <w:rPr>
                <w:rFonts w:ascii="Times New Roman" w:eastAsia="Times New Roman" w:hAnsi="Times New Roman" w:cs="Times New Roman"/>
                <w:iCs/>
                <w:sz w:val="28"/>
                <w:szCs w:val="28"/>
                <w:lang w:eastAsia="ru-RU"/>
              </w:rPr>
            </w:pPr>
            <w:r w:rsidRPr="004950FE">
              <w:rPr>
                <w:rFonts w:ascii="Times New Roman" w:eastAsia="Times New Roman" w:hAnsi="Times New Roman" w:cs="Times New Roman"/>
                <w:iCs/>
                <w:sz w:val="28"/>
                <w:szCs w:val="28"/>
                <w:lang w:eastAsia="ru-RU"/>
              </w:rPr>
              <w:t>В)</w:t>
            </w:r>
          </w:p>
        </w:tc>
        <w:tc>
          <w:tcPr>
            <w:tcW w:w="5812" w:type="dxa"/>
          </w:tcPr>
          <w:p w:rsidR="004950FE" w:rsidRPr="004950FE" w:rsidRDefault="004950FE" w:rsidP="004950FE">
            <w:pPr>
              <w:shd w:val="clear" w:color="auto" w:fill="FFFFFF"/>
              <w:jc w:val="both"/>
              <w:rPr>
                <w:rFonts w:ascii="Times New Roman" w:eastAsia="Times New Roman" w:hAnsi="Times New Roman" w:cs="Times New Roman"/>
                <w:sz w:val="28"/>
                <w:szCs w:val="28"/>
                <w:lang w:eastAsia="ru-RU"/>
              </w:rPr>
            </w:pPr>
            <w:r w:rsidRPr="004950FE">
              <w:rPr>
                <w:rFonts w:ascii="Times New Roman" w:eastAsia="Times New Roman" w:hAnsi="Times New Roman" w:cs="Times New Roman"/>
                <w:sz w:val="28"/>
                <w:szCs w:val="28"/>
                <w:lang w:eastAsia="ru-RU"/>
              </w:rPr>
              <w:t xml:space="preserve">план редакционной подготовки, который включает в себя издания, находящиеся в договорном и редакционном портфеле издательства. </w:t>
            </w:r>
          </w:p>
          <w:p w:rsidR="004950FE" w:rsidRPr="004950FE" w:rsidRDefault="004950FE" w:rsidP="004950FE">
            <w:pPr>
              <w:shd w:val="clear" w:color="auto" w:fill="FFFFFF"/>
              <w:jc w:val="both"/>
              <w:rPr>
                <w:rFonts w:ascii="Times New Roman" w:eastAsia="Times New Roman" w:hAnsi="Times New Roman" w:cs="Times New Roman"/>
                <w:iCs/>
                <w:sz w:val="28"/>
                <w:szCs w:val="28"/>
                <w:lang w:eastAsia="ru-RU"/>
              </w:rPr>
            </w:pPr>
          </w:p>
        </w:tc>
      </w:tr>
    </w:tbl>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Правильный ответ: 1-Б, 2-А, 3-В</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(ПК-1.1, ПК-1.4)</w:t>
      </w:r>
    </w:p>
    <w:p w:rsidR="004950FE" w:rsidRPr="004950FE" w:rsidRDefault="004950FE" w:rsidP="004950FE">
      <w:pPr>
        <w:spacing w:after="0" w:line="240" w:lineRule="auto"/>
        <w:jc w:val="both"/>
        <w:rPr>
          <w:rFonts w:ascii="Times New Roman" w:eastAsia="Aptos" w:hAnsi="Times New Roman" w:cs="Times New Roman"/>
          <w:b/>
          <w:kern w:val="2"/>
          <w:sz w:val="28"/>
          <w:szCs w:val="28"/>
        </w:rPr>
      </w:pPr>
    </w:p>
    <w:p w:rsidR="004950FE" w:rsidRPr="004950FE" w:rsidRDefault="004950FE" w:rsidP="004950FE">
      <w:pPr>
        <w:spacing w:after="0" w:line="240" w:lineRule="auto"/>
        <w:jc w:val="both"/>
        <w:rPr>
          <w:rFonts w:ascii="Times New Roman" w:eastAsia="Aptos" w:hAnsi="Times New Roman" w:cs="Times New Roman"/>
          <w:bCs/>
          <w:i/>
          <w:iCs/>
          <w:kern w:val="2"/>
          <w:sz w:val="28"/>
          <w:szCs w:val="28"/>
        </w:rPr>
      </w:pPr>
      <w:r w:rsidRPr="004950FE">
        <w:rPr>
          <w:rFonts w:ascii="Times New Roman" w:eastAsia="Aptos" w:hAnsi="Times New Roman" w:cs="Times New Roman"/>
          <w:bCs/>
          <w:kern w:val="2"/>
          <w:sz w:val="28"/>
          <w:szCs w:val="28"/>
        </w:rPr>
        <w:t xml:space="preserve">3. </w:t>
      </w:r>
      <w:r w:rsidRPr="004950FE">
        <w:rPr>
          <w:rFonts w:ascii="Times New Roman" w:eastAsia="Aptos" w:hAnsi="Times New Roman" w:cs="Times New Roman"/>
          <w:bCs/>
          <w:i/>
          <w:iCs/>
          <w:kern w:val="2"/>
          <w:sz w:val="28"/>
          <w:szCs w:val="28"/>
        </w:rPr>
        <w:t>Установите соответствие между эпохами развития литературы и их определениями. Каждому элементу левого столбца соответствует только один элемент правого столбца.</w:t>
      </w:r>
    </w:p>
    <w:p w:rsidR="004950FE" w:rsidRPr="004950FE" w:rsidRDefault="004950FE" w:rsidP="004950FE">
      <w:pPr>
        <w:spacing w:after="0" w:line="240" w:lineRule="auto"/>
        <w:jc w:val="both"/>
        <w:rPr>
          <w:rFonts w:ascii="Times New Roman" w:eastAsia="Aptos" w:hAnsi="Times New Roman" w:cs="Times New Roman"/>
          <w:b/>
          <w:kern w:val="2"/>
          <w:sz w:val="28"/>
          <w:szCs w:val="28"/>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3118"/>
        <w:gridCol w:w="567"/>
        <w:gridCol w:w="5670"/>
      </w:tblGrid>
      <w:tr w:rsidR="004950FE" w:rsidRPr="004950FE" w:rsidTr="00F6096D">
        <w:tc>
          <w:tcPr>
            <w:tcW w:w="3652" w:type="dxa"/>
            <w:gridSpan w:val="2"/>
          </w:tcPr>
          <w:p w:rsidR="004950FE" w:rsidRPr="004950FE" w:rsidRDefault="004950FE" w:rsidP="004950FE">
            <w:pPr>
              <w:jc w:val="center"/>
              <w:rPr>
                <w:rFonts w:ascii="Times New Roman" w:eastAsia="Aptos" w:hAnsi="Times New Roman" w:cs="Times New Roman"/>
                <w:bCs/>
                <w:kern w:val="2"/>
                <w:sz w:val="28"/>
                <w:szCs w:val="28"/>
              </w:rPr>
            </w:pPr>
            <w:r w:rsidRPr="004950FE">
              <w:rPr>
                <w:rFonts w:ascii="Times New Roman" w:eastAsia="Aptos" w:hAnsi="Times New Roman" w:cs="Times New Roman"/>
                <w:bCs/>
                <w:kern w:val="2"/>
                <w:sz w:val="28"/>
                <w:szCs w:val="28"/>
              </w:rPr>
              <w:t>Понятия</w:t>
            </w:r>
          </w:p>
        </w:tc>
        <w:tc>
          <w:tcPr>
            <w:tcW w:w="6237" w:type="dxa"/>
            <w:gridSpan w:val="2"/>
          </w:tcPr>
          <w:p w:rsidR="004950FE" w:rsidRPr="004950FE" w:rsidRDefault="004950FE" w:rsidP="004950FE">
            <w:pPr>
              <w:jc w:val="center"/>
              <w:rPr>
                <w:rFonts w:ascii="Times New Roman" w:eastAsia="Aptos" w:hAnsi="Times New Roman" w:cs="Times New Roman"/>
                <w:bCs/>
                <w:kern w:val="2"/>
                <w:sz w:val="28"/>
                <w:szCs w:val="28"/>
              </w:rPr>
            </w:pPr>
            <w:r w:rsidRPr="004950FE">
              <w:rPr>
                <w:rFonts w:ascii="Times New Roman" w:eastAsia="Aptos" w:hAnsi="Times New Roman" w:cs="Times New Roman"/>
                <w:bCs/>
                <w:kern w:val="2"/>
                <w:sz w:val="28"/>
                <w:szCs w:val="28"/>
              </w:rPr>
              <w:t>Определения изучения</w:t>
            </w:r>
          </w:p>
          <w:p w:rsidR="004950FE" w:rsidRPr="004950FE" w:rsidRDefault="004950FE" w:rsidP="004950FE">
            <w:pPr>
              <w:jc w:val="center"/>
              <w:rPr>
                <w:rFonts w:ascii="Times New Roman" w:eastAsia="Aptos" w:hAnsi="Times New Roman" w:cs="Times New Roman"/>
                <w:bCs/>
                <w:kern w:val="2"/>
                <w:sz w:val="28"/>
                <w:szCs w:val="28"/>
              </w:rPr>
            </w:pPr>
          </w:p>
        </w:tc>
      </w:tr>
      <w:tr w:rsidR="004950FE" w:rsidRPr="004950FE" w:rsidTr="00F6096D">
        <w:tc>
          <w:tcPr>
            <w:tcW w:w="534" w:type="dxa"/>
          </w:tcPr>
          <w:p w:rsidR="004950FE" w:rsidRPr="004950FE" w:rsidRDefault="004950FE" w:rsidP="004950FE">
            <w:pPr>
              <w:jc w:val="both"/>
              <w:rPr>
                <w:rFonts w:ascii="Times New Roman" w:eastAsia="Aptos" w:hAnsi="Times New Roman" w:cs="Times New Roman"/>
                <w:bCs/>
                <w:iCs/>
                <w:kern w:val="2"/>
                <w:sz w:val="28"/>
                <w:szCs w:val="28"/>
              </w:rPr>
            </w:pPr>
            <w:r w:rsidRPr="004950FE">
              <w:rPr>
                <w:rFonts w:ascii="Times New Roman" w:eastAsia="Aptos" w:hAnsi="Times New Roman" w:cs="Times New Roman"/>
                <w:bCs/>
                <w:iCs/>
                <w:kern w:val="2"/>
                <w:sz w:val="28"/>
                <w:szCs w:val="28"/>
              </w:rPr>
              <w:t>1)</w:t>
            </w:r>
          </w:p>
        </w:tc>
        <w:tc>
          <w:tcPr>
            <w:tcW w:w="3118" w:type="dxa"/>
          </w:tcPr>
          <w:p w:rsidR="004950FE" w:rsidRPr="004950FE" w:rsidRDefault="004950FE" w:rsidP="004950FE">
            <w:pPr>
              <w:jc w:val="both"/>
              <w:rPr>
                <w:rFonts w:ascii="Times New Roman" w:eastAsia="Aptos" w:hAnsi="Times New Roman" w:cs="Times New Roman"/>
                <w:bCs/>
                <w:iCs/>
                <w:kern w:val="2"/>
                <w:sz w:val="28"/>
                <w:szCs w:val="28"/>
              </w:rPr>
            </w:pPr>
            <w:r w:rsidRPr="004950FE">
              <w:rPr>
                <w:rFonts w:ascii="Times New Roman" w:eastAsia="Aptos" w:hAnsi="Times New Roman" w:cs="Times New Roman"/>
                <w:bCs/>
                <w:iCs/>
                <w:kern w:val="2"/>
                <w:sz w:val="28"/>
                <w:szCs w:val="28"/>
              </w:rPr>
              <w:t>Работа с издательским портфелем</w:t>
            </w:r>
          </w:p>
        </w:tc>
        <w:tc>
          <w:tcPr>
            <w:tcW w:w="567" w:type="dxa"/>
          </w:tcPr>
          <w:p w:rsidR="004950FE" w:rsidRPr="004950FE" w:rsidRDefault="004950FE" w:rsidP="004950FE">
            <w:pPr>
              <w:jc w:val="both"/>
              <w:rPr>
                <w:rFonts w:ascii="Times New Roman" w:eastAsia="Aptos" w:hAnsi="Times New Roman" w:cs="Times New Roman"/>
                <w:bCs/>
                <w:iCs/>
                <w:kern w:val="2"/>
                <w:sz w:val="28"/>
                <w:szCs w:val="28"/>
              </w:rPr>
            </w:pPr>
            <w:r w:rsidRPr="004950FE">
              <w:rPr>
                <w:rFonts w:ascii="Times New Roman" w:eastAsia="Aptos" w:hAnsi="Times New Roman" w:cs="Times New Roman"/>
                <w:bCs/>
                <w:iCs/>
                <w:kern w:val="2"/>
                <w:sz w:val="28"/>
                <w:szCs w:val="28"/>
              </w:rPr>
              <w:t>А)</w:t>
            </w:r>
          </w:p>
        </w:tc>
        <w:tc>
          <w:tcPr>
            <w:tcW w:w="5670" w:type="dxa"/>
          </w:tcPr>
          <w:p w:rsidR="004950FE" w:rsidRPr="004950FE" w:rsidRDefault="004950FE" w:rsidP="004950FE">
            <w:pPr>
              <w:jc w:val="both"/>
              <w:rPr>
                <w:rFonts w:ascii="Times New Roman" w:eastAsia="Aptos" w:hAnsi="Times New Roman" w:cs="Times New Roman"/>
                <w:bCs/>
                <w:iCs/>
                <w:kern w:val="2"/>
                <w:sz w:val="28"/>
                <w:szCs w:val="28"/>
              </w:rPr>
            </w:pPr>
            <w:r w:rsidRPr="004950FE">
              <w:rPr>
                <w:rFonts w:ascii="Times New Roman" w:eastAsia="Aptos" w:hAnsi="Times New Roman" w:cs="Times New Roman"/>
                <w:sz w:val="28"/>
                <w:szCs w:val="28"/>
                <w:shd w:val="clear" w:color="auto" w:fill="FFFFFF"/>
              </w:rPr>
              <w:t>личные данные авторов и результаты их творческой деятельности в интересующей издательство сфере (публикации в периодической печати, уже вышедшие книги, рецензии на их творчество и т.д.).</w:t>
            </w:r>
          </w:p>
        </w:tc>
      </w:tr>
      <w:tr w:rsidR="004950FE" w:rsidRPr="004950FE" w:rsidTr="00F6096D">
        <w:tc>
          <w:tcPr>
            <w:tcW w:w="534" w:type="dxa"/>
          </w:tcPr>
          <w:p w:rsidR="004950FE" w:rsidRPr="004950FE" w:rsidRDefault="004950FE" w:rsidP="004950FE">
            <w:pPr>
              <w:jc w:val="both"/>
              <w:rPr>
                <w:rFonts w:ascii="Times New Roman" w:eastAsia="Aptos" w:hAnsi="Times New Roman" w:cs="Times New Roman"/>
                <w:bCs/>
                <w:iCs/>
                <w:kern w:val="2"/>
                <w:sz w:val="28"/>
                <w:szCs w:val="28"/>
              </w:rPr>
            </w:pPr>
            <w:r w:rsidRPr="004950FE">
              <w:rPr>
                <w:rFonts w:ascii="Times New Roman" w:eastAsia="Aptos" w:hAnsi="Times New Roman" w:cs="Times New Roman"/>
                <w:bCs/>
                <w:iCs/>
                <w:kern w:val="2"/>
                <w:sz w:val="28"/>
                <w:szCs w:val="28"/>
              </w:rPr>
              <w:t>2)</w:t>
            </w:r>
          </w:p>
        </w:tc>
        <w:tc>
          <w:tcPr>
            <w:tcW w:w="3118" w:type="dxa"/>
          </w:tcPr>
          <w:p w:rsidR="004950FE" w:rsidRPr="004950FE" w:rsidRDefault="004950FE" w:rsidP="004950FE">
            <w:pPr>
              <w:jc w:val="both"/>
              <w:rPr>
                <w:rFonts w:ascii="Times New Roman" w:eastAsia="Aptos" w:hAnsi="Times New Roman" w:cs="Times New Roman"/>
                <w:bCs/>
                <w:iCs/>
                <w:kern w:val="2"/>
                <w:sz w:val="28"/>
                <w:szCs w:val="28"/>
              </w:rPr>
            </w:pPr>
            <w:r w:rsidRPr="004950FE">
              <w:rPr>
                <w:rFonts w:ascii="Times New Roman" w:eastAsia="Aptos" w:hAnsi="Times New Roman" w:cs="Times New Roman"/>
                <w:bCs/>
                <w:iCs/>
                <w:kern w:val="2"/>
                <w:sz w:val="28"/>
                <w:szCs w:val="28"/>
              </w:rPr>
              <w:t>План движения портфелей</w:t>
            </w:r>
          </w:p>
        </w:tc>
        <w:tc>
          <w:tcPr>
            <w:tcW w:w="567" w:type="dxa"/>
          </w:tcPr>
          <w:p w:rsidR="004950FE" w:rsidRPr="004950FE" w:rsidRDefault="004950FE" w:rsidP="004950FE">
            <w:pPr>
              <w:jc w:val="both"/>
              <w:rPr>
                <w:rFonts w:ascii="Times New Roman" w:eastAsia="Aptos" w:hAnsi="Times New Roman" w:cs="Times New Roman"/>
                <w:bCs/>
                <w:iCs/>
                <w:kern w:val="2"/>
                <w:sz w:val="28"/>
                <w:szCs w:val="28"/>
              </w:rPr>
            </w:pPr>
            <w:r w:rsidRPr="004950FE">
              <w:rPr>
                <w:rFonts w:ascii="Times New Roman" w:eastAsia="Aptos" w:hAnsi="Times New Roman" w:cs="Times New Roman"/>
                <w:bCs/>
                <w:iCs/>
                <w:kern w:val="2"/>
                <w:sz w:val="28"/>
                <w:szCs w:val="28"/>
              </w:rPr>
              <w:t>Б)</w:t>
            </w:r>
          </w:p>
        </w:tc>
        <w:tc>
          <w:tcPr>
            <w:tcW w:w="5670" w:type="dxa"/>
          </w:tcPr>
          <w:p w:rsidR="004950FE" w:rsidRPr="004950FE" w:rsidRDefault="004950FE" w:rsidP="004950FE">
            <w:pPr>
              <w:shd w:val="clear" w:color="auto" w:fill="FFFFFF"/>
              <w:jc w:val="both"/>
              <w:rPr>
                <w:rFonts w:ascii="Times New Roman" w:eastAsia="Times New Roman" w:hAnsi="Times New Roman" w:cs="Times New Roman"/>
                <w:b/>
                <w:bCs/>
                <w:iCs/>
                <w:kern w:val="2"/>
                <w:sz w:val="28"/>
                <w:szCs w:val="28"/>
                <w:lang w:eastAsia="ru-RU"/>
              </w:rPr>
            </w:pPr>
            <w:r w:rsidRPr="004950FE">
              <w:rPr>
                <w:rFonts w:ascii="Times New Roman" w:eastAsia="Times New Roman" w:hAnsi="Times New Roman" w:cs="Times New Roman"/>
                <w:bCs/>
                <w:sz w:val="28"/>
                <w:lang w:eastAsia="ru-RU"/>
              </w:rPr>
              <w:t>пополнение заказов издательства новыми работами, а требуемые объемы лишь задают приблизительные количественные параметры этого процесса.</w:t>
            </w:r>
          </w:p>
        </w:tc>
      </w:tr>
      <w:tr w:rsidR="004950FE" w:rsidRPr="004950FE" w:rsidTr="00F6096D">
        <w:tc>
          <w:tcPr>
            <w:tcW w:w="534" w:type="dxa"/>
          </w:tcPr>
          <w:p w:rsidR="004950FE" w:rsidRPr="004950FE" w:rsidRDefault="004950FE" w:rsidP="004950FE">
            <w:pPr>
              <w:jc w:val="both"/>
              <w:rPr>
                <w:rFonts w:ascii="Times New Roman" w:eastAsia="Aptos" w:hAnsi="Times New Roman" w:cs="Times New Roman"/>
                <w:bCs/>
                <w:iCs/>
                <w:kern w:val="2"/>
                <w:sz w:val="28"/>
                <w:szCs w:val="28"/>
              </w:rPr>
            </w:pPr>
            <w:r w:rsidRPr="004950FE">
              <w:rPr>
                <w:rFonts w:ascii="Times New Roman" w:eastAsia="Aptos" w:hAnsi="Times New Roman" w:cs="Times New Roman"/>
                <w:bCs/>
                <w:iCs/>
                <w:kern w:val="2"/>
                <w:sz w:val="28"/>
                <w:szCs w:val="28"/>
              </w:rPr>
              <w:t>3)</w:t>
            </w:r>
          </w:p>
        </w:tc>
        <w:tc>
          <w:tcPr>
            <w:tcW w:w="3118" w:type="dxa"/>
          </w:tcPr>
          <w:p w:rsidR="004950FE" w:rsidRPr="004950FE" w:rsidRDefault="004950FE" w:rsidP="004950FE">
            <w:pPr>
              <w:jc w:val="both"/>
              <w:rPr>
                <w:rFonts w:ascii="Times New Roman" w:eastAsia="Aptos" w:hAnsi="Times New Roman" w:cs="Times New Roman"/>
                <w:bCs/>
                <w:iCs/>
                <w:kern w:val="2"/>
                <w:sz w:val="28"/>
                <w:szCs w:val="28"/>
              </w:rPr>
            </w:pPr>
            <w:r w:rsidRPr="004950FE">
              <w:rPr>
                <w:rFonts w:ascii="Times New Roman" w:eastAsia="Aptos" w:hAnsi="Times New Roman" w:cs="Times New Roman"/>
                <w:bCs/>
                <w:iCs/>
                <w:kern w:val="2"/>
                <w:sz w:val="28"/>
                <w:szCs w:val="28"/>
              </w:rPr>
              <w:t>База авторов</w:t>
            </w:r>
          </w:p>
        </w:tc>
        <w:tc>
          <w:tcPr>
            <w:tcW w:w="567" w:type="dxa"/>
          </w:tcPr>
          <w:p w:rsidR="004950FE" w:rsidRPr="004950FE" w:rsidRDefault="004950FE" w:rsidP="004950FE">
            <w:pPr>
              <w:jc w:val="both"/>
              <w:rPr>
                <w:rFonts w:ascii="Times New Roman" w:eastAsia="Aptos" w:hAnsi="Times New Roman" w:cs="Times New Roman"/>
                <w:bCs/>
                <w:iCs/>
                <w:kern w:val="2"/>
                <w:sz w:val="28"/>
                <w:szCs w:val="28"/>
              </w:rPr>
            </w:pPr>
            <w:r w:rsidRPr="004950FE">
              <w:rPr>
                <w:rFonts w:ascii="Times New Roman" w:eastAsia="Aptos" w:hAnsi="Times New Roman" w:cs="Times New Roman"/>
                <w:bCs/>
                <w:iCs/>
                <w:kern w:val="2"/>
                <w:sz w:val="28"/>
                <w:szCs w:val="28"/>
              </w:rPr>
              <w:t>В)</w:t>
            </w:r>
          </w:p>
        </w:tc>
        <w:tc>
          <w:tcPr>
            <w:tcW w:w="5670" w:type="dxa"/>
          </w:tcPr>
          <w:p w:rsidR="004950FE" w:rsidRPr="004950FE" w:rsidRDefault="004950FE" w:rsidP="004950FE">
            <w:pPr>
              <w:shd w:val="clear" w:color="auto" w:fill="FFFFFF"/>
              <w:jc w:val="both"/>
              <w:rPr>
                <w:rFonts w:ascii="Times New Roman" w:eastAsia="Times New Roman" w:hAnsi="Times New Roman" w:cs="Times New Roman"/>
                <w:bCs/>
                <w:iCs/>
                <w:kern w:val="2"/>
                <w:sz w:val="28"/>
                <w:szCs w:val="28"/>
                <w:lang w:eastAsia="ru-RU"/>
              </w:rPr>
            </w:pPr>
            <w:r w:rsidRPr="004950FE">
              <w:rPr>
                <w:rFonts w:ascii="Times New Roman" w:eastAsia="Times New Roman" w:hAnsi="Times New Roman" w:cs="Times New Roman"/>
                <w:bCs/>
                <w:iCs/>
                <w:kern w:val="2"/>
                <w:sz w:val="28"/>
                <w:szCs w:val="28"/>
                <w:lang w:eastAsia="ru-RU"/>
              </w:rPr>
              <w:t>план, по которому издательство определяет, каким должен быть объем пополнения каждого издательского портфеля и всех их вместе, чтобы намечаемый объем работы был выполнен.</w:t>
            </w:r>
          </w:p>
        </w:tc>
      </w:tr>
      <w:tr w:rsidR="004950FE" w:rsidRPr="004950FE" w:rsidTr="00F6096D">
        <w:tc>
          <w:tcPr>
            <w:tcW w:w="534" w:type="dxa"/>
          </w:tcPr>
          <w:p w:rsidR="004950FE" w:rsidRPr="004950FE" w:rsidRDefault="004950FE" w:rsidP="004950FE">
            <w:pPr>
              <w:jc w:val="both"/>
              <w:rPr>
                <w:rFonts w:ascii="Times New Roman" w:eastAsia="Aptos" w:hAnsi="Times New Roman" w:cs="Times New Roman"/>
                <w:bCs/>
                <w:iCs/>
                <w:kern w:val="2"/>
                <w:sz w:val="28"/>
                <w:szCs w:val="28"/>
              </w:rPr>
            </w:pPr>
          </w:p>
        </w:tc>
        <w:tc>
          <w:tcPr>
            <w:tcW w:w="3118" w:type="dxa"/>
          </w:tcPr>
          <w:p w:rsidR="004950FE" w:rsidRPr="004950FE" w:rsidRDefault="004950FE" w:rsidP="004950FE">
            <w:pPr>
              <w:jc w:val="both"/>
              <w:rPr>
                <w:rFonts w:ascii="Times New Roman" w:eastAsia="Aptos" w:hAnsi="Times New Roman" w:cs="Times New Roman"/>
                <w:bCs/>
                <w:iCs/>
                <w:kern w:val="2"/>
                <w:sz w:val="28"/>
                <w:szCs w:val="28"/>
              </w:rPr>
            </w:pPr>
          </w:p>
        </w:tc>
        <w:tc>
          <w:tcPr>
            <w:tcW w:w="567" w:type="dxa"/>
          </w:tcPr>
          <w:p w:rsidR="004950FE" w:rsidRPr="004950FE" w:rsidRDefault="004950FE" w:rsidP="004950FE">
            <w:pPr>
              <w:jc w:val="both"/>
              <w:rPr>
                <w:rFonts w:ascii="Times New Roman" w:eastAsia="Aptos" w:hAnsi="Times New Roman" w:cs="Times New Roman"/>
                <w:bCs/>
                <w:iCs/>
                <w:kern w:val="2"/>
                <w:sz w:val="28"/>
                <w:szCs w:val="28"/>
              </w:rPr>
            </w:pPr>
          </w:p>
        </w:tc>
        <w:tc>
          <w:tcPr>
            <w:tcW w:w="5670" w:type="dxa"/>
          </w:tcPr>
          <w:p w:rsidR="004950FE" w:rsidRPr="004950FE" w:rsidRDefault="004950FE" w:rsidP="004950FE">
            <w:pPr>
              <w:jc w:val="both"/>
              <w:rPr>
                <w:rFonts w:ascii="Times New Roman" w:eastAsia="Aptos" w:hAnsi="Times New Roman" w:cs="Times New Roman"/>
                <w:bCs/>
                <w:iCs/>
                <w:kern w:val="2"/>
                <w:sz w:val="28"/>
                <w:szCs w:val="28"/>
              </w:rPr>
            </w:pPr>
          </w:p>
        </w:tc>
      </w:tr>
    </w:tbl>
    <w:p w:rsidR="004950FE" w:rsidRPr="004950FE" w:rsidRDefault="004950FE" w:rsidP="004950FE">
      <w:pPr>
        <w:spacing w:after="0" w:line="240" w:lineRule="auto"/>
        <w:jc w:val="both"/>
        <w:rPr>
          <w:rFonts w:ascii="Times New Roman" w:eastAsia="Aptos" w:hAnsi="Times New Roman" w:cs="Times New Roman"/>
          <w:bCs/>
          <w:kern w:val="2"/>
          <w:sz w:val="28"/>
          <w:szCs w:val="28"/>
        </w:rPr>
      </w:pPr>
      <w:r w:rsidRPr="004950FE">
        <w:rPr>
          <w:rFonts w:ascii="Times New Roman" w:eastAsia="Aptos" w:hAnsi="Times New Roman" w:cs="Times New Roman"/>
          <w:bCs/>
          <w:kern w:val="2"/>
          <w:sz w:val="28"/>
          <w:szCs w:val="28"/>
        </w:rPr>
        <w:t xml:space="preserve">Правильный ответ: </w:t>
      </w:r>
      <w:r w:rsidRPr="004950FE">
        <w:rPr>
          <w:rFonts w:ascii="Times New Roman" w:eastAsia="Calibri" w:hAnsi="Times New Roman" w:cs="Times New Roman"/>
          <w:sz w:val="28"/>
          <w:szCs w:val="28"/>
        </w:rPr>
        <w:t>1-Б, 2-В, 3-А</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(ПК-1.3, ПК-1.4)</w:t>
      </w:r>
    </w:p>
    <w:p w:rsidR="004950FE" w:rsidRPr="004950FE" w:rsidRDefault="004950FE" w:rsidP="004950FE">
      <w:pPr>
        <w:spacing w:after="0" w:line="240" w:lineRule="auto"/>
        <w:ind w:firstLine="709"/>
        <w:jc w:val="both"/>
        <w:rPr>
          <w:rFonts w:ascii="Times New Roman" w:eastAsia="Aptos" w:hAnsi="Times New Roman" w:cs="Times New Roman"/>
          <w:b/>
          <w:kern w:val="2"/>
          <w:sz w:val="28"/>
          <w:szCs w:val="28"/>
        </w:rPr>
      </w:pPr>
      <w:r w:rsidRPr="004950FE">
        <w:rPr>
          <w:rFonts w:ascii="Times New Roman" w:eastAsia="Aptos" w:hAnsi="Times New Roman" w:cs="Times New Roman"/>
          <w:b/>
          <w:kern w:val="2"/>
          <w:sz w:val="28"/>
          <w:szCs w:val="28"/>
        </w:rPr>
        <w:lastRenderedPageBreak/>
        <w:t>Задания закрытого типа на установление правильной последовательности</w:t>
      </w:r>
    </w:p>
    <w:p w:rsidR="004950FE" w:rsidRPr="004950FE" w:rsidRDefault="004950FE" w:rsidP="004950FE">
      <w:pPr>
        <w:spacing w:after="0" w:line="240" w:lineRule="auto"/>
        <w:ind w:left="720"/>
        <w:contextualSpacing/>
        <w:jc w:val="both"/>
        <w:rPr>
          <w:rFonts w:ascii="Times New Roman" w:eastAsia="Times New Roman" w:hAnsi="Times New Roman" w:cs="Times New Roman"/>
          <w:iCs/>
          <w:kern w:val="2"/>
          <w:sz w:val="28"/>
          <w:szCs w:val="28"/>
          <w:lang w:eastAsia="ru-RU"/>
        </w:rPr>
      </w:pPr>
    </w:p>
    <w:p w:rsidR="004950FE" w:rsidRPr="004950FE" w:rsidRDefault="004950FE" w:rsidP="004950FE">
      <w:pPr>
        <w:spacing w:after="0" w:line="240" w:lineRule="auto"/>
        <w:jc w:val="both"/>
        <w:rPr>
          <w:rFonts w:ascii="Times New Roman" w:eastAsia="Aptos" w:hAnsi="Times New Roman" w:cs="Aptos"/>
          <w:i/>
          <w:iCs/>
          <w:kern w:val="2"/>
          <w:sz w:val="28"/>
          <w:szCs w:val="24"/>
        </w:rPr>
      </w:pPr>
      <w:r w:rsidRPr="004950FE">
        <w:rPr>
          <w:rFonts w:ascii="Times New Roman" w:eastAsia="Times New Roman" w:hAnsi="Times New Roman" w:cs="Times New Roman"/>
          <w:iCs/>
          <w:kern w:val="2"/>
          <w:sz w:val="28"/>
          <w:szCs w:val="28"/>
          <w:lang w:eastAsia="ru-RU"/>
        </w:rPr>
        <w:t xml:space="preserve">1. </w:t>
      </w:r>
      <w:r w:rsidRPr="004950FE">
        <w:rPr>
          <w:rFonts w:ascii="Times New Roman" w:eastAsia="Aptos" w:hAnsi="Times New Roman" w:cs="Aptos"/>
          <w:i/>
          <w:iCs/>
          <w:kern w:val="2"/>
          <w:sz w:val="28"/>
          <w:szCs w:val="28"/>
        </w:rPr>
        <w:t>Установите правильную последовательность</w:t>
      </w:r>
      <w:r w:rsidRPr="004950FE">
        <w:rPr>
          <w:rFonts w:ascii="Times New Roman" w:eastAsia="Times New Roman" w:hAnsi="Times New Roman" w:cs="Times New Roman"/>
          <w:i/>
          <w:iCs/>
          <w:kern w:val="2"/>
          <w:sz w:val="28"/>
          <w:szCs w:val="28"/>
          <w:lang w:eastAsia="ru-RU"/>
        </w:rPr>
        <w:t xml:space="preserve"> формирования </w:t>
      </w:r>
      <w:r w:rsidRPr="004950FE">
        <w:rPr>
          <w:rFonts w:ascii="Times New Roman" w:eastAsia="Calibri" w:hAnsi="Times New Roman" w:cs="Times New Roman"/>
          <w:i/>
          <w:sz w:val="28"/>
          <w:szCs w:val="28"/>
        </w:rPr>
        <w:t>издательских портфелей</w:t>
      </w:r>
      <w:r w:rsidRPr="004950FE">
        <w:rPr>
          <w:rFonts w:ascii="Times New Roman" w:eastAsia="Times New Roman" w:hAnsi="Times New Roman" w:cs="Times New Roman"/>
          <w:i/>
          <w:iCs/>
          <w:kern w:val="2"/>
          <w:sz w:val="28"/>
          <w:szCs w:val="28"/>
          <w:lang w:eastAsia="ru-RU"/>
        </w:rPr>
        <w:t xml:space="preserve"> </w:t>
      </w:r>
      <w:r w:rsidRPr="004950FE">
        <w:rPr>
          <w:rFonts w:ascii="Times New Roman" w:eastAsia="Calibri" w:hAnsi="Times New Roman" w:cs="Times New Roman"/>
          <w:i/>
          <w:iCs/>
          <w:sz w:val="28"/>
          <w:szCs w:val="28"/>
        </w:rPr>
        <w:t>в нужном порядке. З</w:t>
      </w:r>
      <w:r w:rsidRPr="004950FE">
        <w:rPr>
          <w:rFonts w:ascii="Times New Roman" w:eastAsia="Aptos" w:hAnsi="Times New Roman" w:cs="Aptos"/>
          <w:i/>
          <w:iCs/>
          <w:kern w:val="2"/>
          <w:sz w:val="28"/>
          <w:szCs w:val="24"/>
        </w:rPr>
        <w:t>апишите правильную последовательность букв слева направо:</w:t>
      </w:r>
    </w:p>
    <w:p w:rsidR="004950FE" w:rsidRPr="004950FE" w:rsidRDefault="00C53B28" w:rsidP="004950F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 перспективный;</w:t>
      </w:r>
    </w:p>
    <w:p w:rsidR="004950FE" w:rsidRPr="004950FE" w:rsidRDefault="004950FE" w:rsidP="004950FE">
      <w:pPr>
        <w:spacing w:after="0" w:line="240" w:lineRule="auto"/>
        <w:jc w:val="both"/>
        <w:rPr>
          <w:rFonts w:ascii="Times New Roman" w:eastAsia="Calibri" w:hAnsi="Times New Roman" w:cs="Times New Roman"/>
          <w:sz w:val="28"/>
          <w:szCs w:val="28"/>
        </w:rPr>
      </w:pPr>
      <w:r w:rsidRPr="004950FE">
        <w:rPr>
          <w:rFonts w:ascii="Times New Roman" w:eastAsia="Calibri" w:hAnsi="Times New Roman" w:cs="Times New Roman"/>
          <w:sz w:val="28"/>
          <w:szCs w:val="28"/>
        </w:rPr>
        <w:t>Б) редакционный</w:t>
      </w:r>
      <w:r w:rsidR="00C53B28">
        <w:rPr>
          <w:rFonts w:ascii="Times New Roman" w:eastAsia="Calibri" w:hAnsi="Times New Roman" w:cs="Times New Roman"/>
          <w:sz w:val="28"/>
          <w:szCs w:val="28"/>
        </w:rPr>
        <w:t>;</w:t>
      </w:r>
    </w:p>
    <w:p w:rsidR="004950FE" w:rsidRPr="004950FE" w:rsidRDefault="004950FE" w:rsidP="004950FE">
      <w:pPr>
        <w:spacing w:after="0" w:line="240" w:lineRule="auto"/>
        <w:jc w:val="both"/>
        <w:rPr>
          <w:rFonts w:ascii="Times New Roman" w:eastAsia="Calibri" w:hAnsi="Times New Roman" w:cs="Times New Roman"/>
          <w:sz w:val="28"/>
          <w:szCs w:val="28"/>
        </w:rPr>
      </w:pPr>
      <w:r w:rsidRPr="004950FE">
        <w:rPr>
          <w:rFonts w:ascii="Times New Roman" w:eastAsia="Calibri" w:hAnsi="Times New Roman" w:cs="Times New Roman"/>
          <w:sz w:val="28"/>
          <w:szCs w:val="28"/>
        </w:rPr>
        <w:t>В) производственный</w:t>
      </w:r>
      <w:r w:rsidR="00C53B28">
        <w:rPr>
          <w:rFonts w:ascii="Times New Roman" w:eastAsia="Calibri" w:hAnsi="Times New Roman" w:cs="Times New Roman"/>
          <w:sz w:val="28"/>
          <w:szCs w:val="28"/>
        </w:rPr>
        <w:t>;</w:t>
      </w:r>
    </w:p>
    <w:p w:rsidR="004950FE" w:rsidRPr="004950FE" w:rsidRDefault="004950FE" w:rsidP="004950FE">
      <w:pPr>
        <w:spacing w:after="0" w:line="240" w:lineRule="auto"/>
        <w:jc w:val="both"/>
        <w:rPr>
          <w:rFonts w:ascii="Times New Roman" w:eastAsia="Calibri" w:hAnsi="Times New Roman" w:cs="Times New Roman"/>
          <w:sz w:val="28"/>
          <w:szCs w:val="28"/>
        </w:rPr>
      </w:pPr>
      <w:r w:rsidRPr="004950FE">
        <w:rPr>
          <w:rFonts w:ascii="Times New Roman" w:eastAsia="Calibri" w:hAnsi="Times New Roman" w:cs="Times New Roman"/>
          <w:sz w:val="28"/>
          <w:szCs w:val="28"/>
        </w:rPr>
        <w:t>Г) договорный.</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 xml:space="preserve">Правильный ответ: </w:t>
      </w:r>
    </w:p>
    <w:tbl>
      <w:tblPr>
        <w:tblStyle w:val="a5"/>
        <w:tblW w:w="6515" w:type="dxa"/>
        <w:tblInd w:w="108" w:type="dxa"/>
        <w:tblLook w:val="04A0" w:firstRow="1" w:lastRow="0" w:firstColumn="1" w:lastColumn="0" w:noHBand="0" w:noVBand="1"/>
      </w:tblPr>
      <w:tblGrid>
        <w:gridCol w:w="1667"/>
        <w:gridCol w:w="1672"/>
        <w:gridCol w:w="1588"/>
        <w:gridCol w:w="1588"/>
      </w:tblGrid>
      <w:tr w:rsidR="004950FE" w:rsidRPr="004950FE" w:rsidTr="00F6096D">
        <w:tc>
          <w:tcPr>
            <w:tcW w:w="1667" w:type="dxa"/>
            <w:vAlign w:val="center"/>
          </w:tcPr>
          <w:p w:rsidR="004950FE" w:rsidRPr="004950FE" w:rsidRDefault="004950FE" w:rsidP="004950FE">
            <w:pPr>
              <w:jc w:val="center"/>
              <w:rPr>
                <w:rFonts w:ascii="Times New Roman" w:eastAsia="Aptos" w:hAnsi="Times New Roman" w:cs="Aptos"/>
                <w:sz w:val="28"/>
              </w:rPr>
            </w:pPr>
            <w:r w:rsidRPr="004950FE">
              <w:rPr>
                <w:rFonts w:ascii="Times New Roman" w:eastAsia="Aptos" w:hAnsi="Times New Roman" w:cs="Aptos"/>
                <w:sz w:val="28"/>
              </w:rPr>
              <w:t>Г</w:t>
            </w:r>
          </w:p>
        </w:tc>
        <w:tc>
          <w:tcPr>
            <w:tcW w:w="1672" w:type="dxa"/>
            <w:vAlign w:val="center"/>
          </w:tcPr>
          <w:p w:rsidR="004950FE" w:rsidRPr="004950FE" w:rsidRDefault="004950FE" w:rsidP="004950FE">
            <w:pPr>
              <w:jc w:val="center"/>
              <w:rPr>
                <w:rFonts w:ascii="Times New Roman" w:eastAsia="Aptos" w:hAnsi="Times New Roman" w:cs="Aptos"/>
                <w:sz w:val="28"/>
              </w:rPr>
            </w:pPr>
            <w:r w:rsidRPr="004950FE">
              <w:rPr>
                <w:rFonts w:ascii="Times New Roman" w:eastAsia="Aptos" w:hAnsi="Times New Roman" w:cs="Aptos"/>
                <w:sz w:val="28"/>
              </w:rPr>
              <w:t>Б</w:t>
            </w:r>
          </w:p>
        </w:tc>
        <w:tc>
          <w:tcPr>
            <w:tcW w:w="1588" w:type="dxa"/>
          </w:tcPr>
          <w:p w:rsidR="004950FE" w:rsidRPr="004950FE" w:rsidRDefault="004950FE" w:rsidP="004950FE">
            <w:pPr>
              <w:jc w:val="center"/>
              <w:rPr>
                <w:rFonts w:ascii="Times New Roman" w:eastAsia="Aptos" w:hAnsi="Times New Roman" w:cs="Aptos"/>
                <w:sz w:val="28"/>
              </w:rPr>
            </w:pPr>
            <w:r w:rsidRPr="004950FE">
              <w:rPr>
                <w:rFonts w:ascii="Times New Roman" w:eastAsia="Aptos" w:hAnsi="Times New Roman" w:cs="Aptos"/>
                <w:sz w:val="28"/>
              </w:rPr>
              <w:t>В</w:t>
            </w:r>
          </w:p>
        </w:tc>
        <w:tc>
          <w:tcPr>
            <w:tcW w:w="1588" w:type="dxa"/>
          </w:tcPr>
          <w:p w:rsidR="004950FE" w:rsidRPr="004950FE" w:rsidRDefault="004950FE" w:rsidP="004950FE">
            <w:pPr>
              <w:jc w:val="center"/>
              <w:rPr>
                <w:rFonts w:ascii="Times New Roman" w:eastAsia="Aptos" w:hAnsi="Times New Roman" w:cs="Aptos"/>
                <w:sz w:val="28"/>
              </w:rPr>
            </w:pPr>
            <w:r w:rsidRPr="004950FE">
              <w:rPr>
                <w:rFonts w:ascii="Times New Roman" w:eastAsia="Aptos" w:hAnsi="Times New Roman" w:cs="Aptos"/>
                <w:sz w:val="28"/>
              </w:rPr>
              <w:t>А</w:t>
            </w:r>
          </w:p>
        </w:tc>
      </w:tr>
    </w:tbl>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(ПК-1.1, ПК-1.2)</w:t>
      </w:r>
    </w:p>
    <w:p w:rsidR="004950FE" w:rsidRPr="004950FE" w:rsidRDefault="004950FE" w:rsidP="004950FE">
      <w:pPr>
        <w:spacing w:after="0" w:line="240" w:lineRule="auto"/>
        <w:jc w:val="both"/>
        <w:rPr>
          <w:rFonts w:ascii="Times New Roman" w:eastAsia="Aptos" w:hAnsi="Times New Roman" w:cs="Times New Roman"/>
          <w:kern w:val="2"/>
          <w:sz w:val="28"/>
          <w:szCs w:val="28"/>
        </w:rPr>
      </w:pPr>
    </w:p>
    <w:p w:rsidR="004950FE" w:rsidRPr="004950FE" w:rsidRDefault="004950FE" w:rsidP="004950FE">
      <w:pPr>
        <w:spacing w:after="0" w:line="240" w:lineRule="auto"/>
        <w:jc w:val="both"/>
        <w:rPr>
          <w:rFonts w:ascii="Times New Roman" w:eastAsia="Aptos" w:hAnsi="Times New Roman" w:cs="Aptos"/>
          <w:i/>
          <w:iCs/>
          <w:kern w:val="2"/>
          <w:sz w:val="28"/>
          <w:szCs w:val="24"/>
        </w:rPr>
      </w:pPr>
      <w:r w:rsidRPr="004950FE">
        <w:rPr>
          <w:rFonts w:ascii="Times New Roman" w:eastAsia="Aptos" w:hAnsi="Times New Roman" w:cs="Times New Roman"/>
          <w:kern w:val="2"/>
          <w:sz w:val="28"/>
          <w:szCs w:val="28"/>
        </w:rPr>
        <w:t xml:space="preserve">2. </w:t>
      </w:r>
      <w:r w:rsidRPr="004950FE">
        <w:rPr>
          <w:rFonts w:ascii="Times New Roman" w:eastAsia="Aptos" w:hAnsi="Times New Roman" w:cs="Aptos"/>
          <w:i/>
          <w:iCs/>
          <w:kern w:val="2"/>
          <w:sz w:val="28"/>
          <w:szCs w:val="28"/>
        </w:rPr>
        <w:t>Установите правильную последовательность</w:t>
      </w:r>
      <w:r w:rsidRPr="004950FE">
        <w:rPr>
          <w:rFonts w:ascii="Times New Roman" w:eastAsia="Aptos" w:hAnsi="Times New Roman" w:cs="Times New Roman"/>
          <w:i/>
          <w:iCs/>
          <w:kern w:val="2"/>
          <w:sz w:val="28"/>
          <w:szCs w:val="28"/>
        </w:rPr>
        <w:t xml:space="preserve"> плана подготовки</w:t>
      </w:r>
      <w:r w:rsidRPr="004950FE">
        <w:rPr>
          <w:rFonts w:ascii="Times New Roman" w:eastAsia="Calibri" w:hAnsi="Times New Roman" w:cs="Times New Roman"/>
          <w:i/>
          <w:iCs/>
          <w:sz w:val="28"/>
          <w:szCs w:val="28"/>
        </w:rPr>
        <w:t xml:space="preserve"> </w:t>
      </w:r>
      <w:r w:rsidRPr="004950FE">
        <w:rPr>
          <w:rFonts w:ascii="Times New Roman" w:eastAsia="Calibri" w:hAnsi="Times New Roman" w:cs="Times New Roman"/>
          <w:i/>
          <w:sz w:val="28"/>
          <w:szCs w:val="28"/>
        </w:rPr>
        <w:t>издательских портфелей</w:t>
      </w:r>
      <w:r w:rsidRPr="004950FE">
        <w:rPr>
          <w:rFonts w:ascii="Times New Roman" w:eastAsia="Aptos" w:hAnsi="Times New Roman" w:cs="Aptos"/>
          <w:i/>
          <w:iCs/>
          <w:kern w:val="2"/>
          <w:sz w:val="28"/>
          <w:szCs w:val="28"/>
        </w:rPr>
        <w:t>. Запишите правильную последовательность букв слева направо:</w:t>
      </w:r>
    </w:p>
    <w:p w:rsidR="004950FE" w:rsidRPr="004950FE" w:rsidRDefault="004950FE" w:rsidP="004950FE">
      <w:pPr>
        <w:spacing w:after="0" w:line="240" w:lineRule="auto"/>
        <w:jc w:val="both"/>
        <w:rPr>
          <w:rFonts w:ascii="Times New Roman" w:eastAsia="Calibri" w:hAnsi="Times New Roman" w:cs="Times New Roman"/>
          <w:sz w:val="28"/>
          <w:szCs w:val="28"/>
        </w:rPr>
      </w:pPr>
      <w:r w:rsidRPr="004950FE">
        <w:rPr>
          <w:rFonts w:ascii="Times New Roman" w:eastAsia="Calibri" w:hAnsi="Times New Roman" w:cs="Times New Roman"/>
          <w:sz w:val="28"/>
          <w:szCs w:val="28"/>
        </w:rPr>
        <w:t>А) План выпуска издательства</w:t>
      </w:r>
      <w:r w:rsidR="00C53B28">
        <w:rPr>
          <w:rFonts w:ascii="Times New Roman" w:eastAsia="Calibri" w:hAnsi="Times New Roman" w:cs="Times New Roman"/>
          <w:sz w:val="28"/>
          <w:szCs w:val="28"/>
        </w:rPr>
        <w:t>;</w:t>
      </w:r>
    </w:p>
    <w:p w:rsidR="004950FE" w:rsidRPr="004950FE" w:rsidRDefault="004950FE" w:rsidP="004950FE">
      <w:pPr>
        <w:spacing w:after="0" w:line="240" w:lineRule="auto"/>
        <w:jc w:val="both"/>
        <w:rPr>
          <w:rFonts w:ascii="Times New Roman" w:eastAsia="Calibri" w:hAnsi="Times New Roman" w:cs="Times New Roman"/>
          <w:sz w:val="28"/>
          <w:szCs w:val="28"/>
        </w:rPr>
      </w:pPr>
      <w:r w:rsidRPr="004950FE">
        <w:rPr>
          <w:rFonts w:ascii="Times New Roman" w:eastAsia="Calibri" w:hAnsi="Times New Roman" w:cs="Times New Roman"/>
          <w:sz w:val="28"/>
          <w:szCs w:val="28"/>
        </w:rPr>
        <w:t>Б) Изучение книжного рынка и определение конкурентос</w:t>
      </w:r>
      <w:r w:rsidR="00C53B28">
        <w:rPr>
          <w:rFonts w:ascii="Times New Roman" w:eastAsia="Calibri" w:hAnsi="Times New Roman" w:cs="Times New Roman"/>
          <w:sz w:val="28"/>
          <w:szCs w:val="28"/>
        </w:rPr>
        <w:t>пособности планируемых изданий;</w:t>
      </w:r>
    </w:p>
    <w:p w:rsidR="004950FE" w:rsidRPr="004950FE" w:rsidRDefault="00C53B28" w:rsidP="004950F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Мониторинг книжного рынка;</w:t>
      </w:r>
    </w:p>
    <w:p w:rsidR="004950FE" w:rsidRPr="004950FE" w:rsidRDefault="004950FE" w:rsidP="004950FE">
      <w:pPr>
        <w:spacing w:after="0" w:line="240" w:lineRule="auto"/>
        <w:jc w:val="both"/>
        <w:rPr>
          <w:rFonts w:ascii="Times New Roman" w:eastAsia="Calibri" w:hAnsi="Times New Roman" w:cs="Times New Roman"/>
          <w:sz w:val="28"/>
          <w:szCs w:val="28"/>
        </w:rPr>
      </w:pPr>
      <w:r w:rsidRPr="004950FE">
        <w:rPr>
          <w:rFonts w:ascii="Times New Roman" w:eastAsia="Calibri" w:hAnsi="Times New Roman" w:cs="Times New Roman"/>
          <w:sz w:val="28"/>
          <w:szCs w:val="28"/>
        </w:rPr>
        <w:t xml:space="preserve">Г) Оценка конкурентоспособности издательского портфеля.  </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 xml:space="preserve">Правильный ответ: </w:t>
      </w:r>
    </w:p>
    <w:tbl>
      <w:tblPr>
        <w:tblStyle w:val="a5"/>
        <w:tblW w:w="6515" w:type="dxa"/>
        <w:tblInd w:w="108" w:type="dxa"/>
        <w:tblLook w:val="04A0" w:firstRow="1" w:lastRow="0" w:firstColumn="1" w:lastColumn="0" w:noHBand="0" w:noVBand="1"/>
      </w:tblPr>
      <w:tblGrid>
        <w:gridCol w:w="1667"/>
        <w:gridCol w:w="1672"/>
        <w:gridCol w:w="1588"/>
        <w:gridCol w:w="1588"/>
      </w:tblGrid>
      <w:tr w:rsidR="004950FE" w:rsidRPr="004950FE" w:rsidTr="00F6096D">
        <w:tc>
          <w:tcPr>
            <w:tcW w:w="1667" w:type="dxa"/>
            <w:vAlign w:val="center"/>
          </w:tcPr>
          <w:p w:rsidR="004950FE" w:rsidRPr="004950FE" w:rsidRDefault="004950FE" w:rsidP="004950FE">
            <w:pPr>
              <w:jc w:val="center"/>
              <w:rPr>
                <w:rFonts w:ascii="Times New Roman" w:eastAsia="Aptos" w:hAnsi="Times New Roman" w:cs="Aptos"/>
                <w:sz w:val="28"/>
              </w:rPr>
            </w:pPr>
            <w:r w:rsidRPr="004950FE">
              <w:rPr>
                <w:rFonts w:ascii="Times New Roman" w:eastAsia="Aptos" w:hAnsi="Times New Roman" w:cs="Aptos"/>
                <w:sz w:val="28"/>
              </w:rPr>
              <w:t>Г</w:t>
            </w:r>
          </w:p>
        </w:tc>
        <w:tc>
          <w:tcPr>
            <w:tcW w:w="1672" w:type="dxa"/>
            <w:vAlign w:val="center"/>
          </w:tcPr>
          <w:p w:rsidR="004950FE" w:rsidRPr="004950FE" w:rsidRDefault="004950FE" w:rsidP="004950FE">
            <w:pPr>
              <w:jc w:val="center"/>
              <w:rPr>
                <w:rFonts w:ascii="Times New Roman" w:eastAsia="Aptos" w:hAnsi="Times New Roman" w:cs="Aptos"/>
                <w:sz w:val="28"/>
              </w:rPr>
            </w:pPr>
            <w:r w:rsidRPr="004950FE">
              <w:rPr>
                <w:rFonts w:ascii="Times New Roman" w:eastAsia="Aptos" w:hAnsi="Times New Roman" w:cs="Aptos"/>
                <w:sz w:val="28"/>
              </w:rPr>
              <w:t>Б</w:t>
            </w:r>
          </w:p>
        </w:tc>
        <w:tc>
          <w:tcPr>
            <w:tcW w:w="1588" w:type="dxa"/>
          </w:tcPr>
          <w:p w:rsidR="004950FE" w:rsidRPr="004950FE" w:rsidRDefault="004950FE" w:rsidP="004950FE">
            <w:pPr>
              <w:jc w:val="center"/>
              <w:rPr>
                <w:rFonts w:ascii="Times New Roman" w:eastAsia="Aptos" w:hAnsi="Times New Roman" w:cs="Aptos"/>
                <w:sz w:val="28"/>
              </w:rPr>
            </w:pPr>
            <w:r w:rsidRPr="004950FE">
              <w:rPr>
                <w:rFonts w:ascii="Times New Roman" w:eastAsia="Aptos" w:hAnsi="Times New Roman" w:cs="Aptos"/>
                <w:sz w:val="28"/>
              </w:rPr>
              <w:t>В</w:t>
            </w:r>
          </w:p>
        </w:tc>
        <w:tc>
          <w:tcPr>
            <w:tcW w:w="1588" w:type="dxa"/>
          </w:tcPr>
          <w:p w:rsidR="004950FE" w:rsidRPr="004950FE" w:rsidRDefault="004950FE" w:rsidP="004950FE">
            <w:pPr>
              <w:jc w:val="center"/>
              <w:rPr>
                <w:rFonts w:ascii="Times New Roman" w:eastAsia="Aptos" w:hAnsi="Times New Roman" w:cs="Aptos"/>
                <w:sz w:val="28"/>
              </w:rPr>
            </w:pPr>
            <w:r w:rsidRPr="004950FE">
              <w:rPr>
                <w:rFonts w:ascii="Times New Roman" w:eastAsia="Aptos" w:hAnsi="Times New Roman" w:cs="Aptos"/>
                <w:sz w:val="28"/>
              </w:rPr>
              <w:t>А</w:t>
            </w:r>
          </w:p>
        </w:tc>
      </w:tr>
    </w:tbl>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(ПК-1.3, ПК-1.4)</w:t>
      </w:r>
    </w:p>
    <w:p w:rsidR="004950FE" w:rsidRPr="004950FE" w:rsidRDefault="004950FE" w:rsidP="004950FE">
      <w:pPr>
        <w:spacing w:after="0" w:line="240" w:lineRule="auto"/>
        <w:jc w:val="both"/>
        <w:rPr>
          <w:rFonts w:ascii="Times New Roman" w:eastAsia="Times New Roman" w:hAnsi="Times New Roman" w:cs="Times New Roman"/>
          <w:iCs/>
          <w:kern w:val="2"/>
          <w:sz w:val="28"/>
          <w:szCs w:val="28"/>
          <w:lang w:eastAsia="ru-RU"/>
        </w:rPr>
      </w:pPr>
    </w:p>
    <w:p w:rsidR="004950FE" w:rsidRPr="004950FE" w:rsidRDefault="004950FE" w:rsidP="004950FE">
      <w:pPr>
        <w:spacing w:after="0" w:line="240" w:lineRule="auto"/>
        <w:jc w:val="both"/>
        <w:rPr>
          <w:rFonts w:ascii="Times New Roman" w:eastAsia="Aptos" w:hAnsi="Times New Roman" w:cs="Aptos"/>
          <w:i/>
          <w:iCs/>
          <w:kern w:val="2"/>
          <w:sz w:val="28"/>
          <w:szCs w:val="24"/>
        </w:rPr>
      </w:pPr>
      <w:r w:rsidRPr="004950FE">
        <w:rPr>
          <w:rFonts w:ascii="Times New Roman" w:eastAsia="Times New Roman" w:hAnsi="Times New Roman" w:cs="Times New Roman"/>
          <w:iCs/>
          <w:kern w:val="2"/>
          <w:sz w:val="28"/>
          <w:szCs w:val="28"/>
          <w:lang w:eastAsia="ru-RU"/>
        </w:rPr>
        <w:t xml:space="preserve">3. </w:t>
      </w:r>
      <w:r w:rsidRPr="004950FE">
        <w:rPr>
          <w:rFonts w:ascii="Times New Roman" w:eastAsia="Aptos" w:hAnsi="Times New Roman" w:cs="Aptos"/>
          <w:i/>
          <w:iCs/>
          <w:kern w:val="2"/>
          <w:sz w:val="28"/>
          <w:szCs w:val="24"/>
        </w:rPr>
        <w:t>Установите правильную последовательность</w:t>
      </w:r>
      <w:r w:rsidRPr="004950FE">
        <w:rPr>
          <w:rFonts w:ascii="Times New Roman" w:eastAsia="Times New Roman" w:hAnsi="Times New Roman" w:cs="Times New Roman"/>
          <w:i/>
          <w:iCs/>
          <w:kern w:val="2"/>
          <w:sz w:val="28"/>
          <w:szCs w:val="28"/>
          <w:lang w:eastAsia="ru-RU"/>
        </w:rPr>
        <w:t xml:space="preserve"> работы с </w:t>
      </w:r>
      <w:r w:rsidRPr="004950FE">
        <w:rPr>
          <w:rFonts w:ascii="Times New Roman" w:eastAsia="Calibri" w:hAnsi="Times New Roman" w:cs="Times New Roman"/>
          <w:i/>
          <w:sz w:val="28"/>
          <w:szCs w:val="28"/>
        </w:rPr>
        <w:t>издательскими портфелями</w:t>
      </w:r>
      <w:r w:rsidRPr="004950FE">
        <w:rPr>
          <w:rFonts w:ascii="Times New Roman" w:eastAsia="Aptos" w:hAnsi="Times New Roman" w:cs="Aptos"/>
          <w:i/>
          <w:iCs/>
          <w:kern w:val="2"/>
          <w:sz w:val="28"/>
          <w:szCs w:val="24"/>
        </w:rPr>
        <w:t>. Запишите правильную последовательность букв слева направо:</w:t>
      </w:r>
    </w:p>
    <w:p w:rsidR="004950FE" w:rsidRPr="004950FE" w:rsidRDefault="004950FE" w:rsidP="00C53B28">
      <w:pPr>
        <w:spacing w:after="0" w:line="240" w:lineRule="auto"/>
        <w:jc w:val="both"/>
        <w:rPr>
          <w:rFonts w:ascii="Times New Roman" w:eastAsia="Calibri" w:hAnsi="Times New Roman" w:cs="Times New Roman"/>
          <w:sz w:val="28"/>
          <w:szCs w:val="28"/>
        </w:rPr>
      </w:pPr>
      <w:r w:rsidRPr="004950FE">
        <w:rPr>
          <w:rFonts w:ascii="Times New Roman" w:eastAsia="Calibri" w:hAnsi="Times New Roman" w:cs="Times New Roman"/>
          <w:sz w:val="28"/>
          <w:szCs w:val="28"/>
        </w:rPr>
        <w:t>А) Исчисление объема произведения в авторских, учетно-издательских, печатных листах на пр</w:t>
      </w:r>
      <w:r w:rsidR="00C53B28">
        <w:rPr>
          <w:rFonts w:ascii="Times New Roman" w:eastAsia="Calibri" w:hAnsi="Times New Roman" w:cs="Times New Roman"/>
          <w:sz w:val="28"/>
          <w:szCs w:val="28"/>
        </w:rPr>
        <w:t>имере конкретного произведения;</w:t>
      </w:r>
    </w:p>
    <w:p w:rsidR="004950FE" w:rsidRPr="004950FE" w:rsidRDefault="004950FE" w:rsidP="00C53B28">
      <w:pPr>
        <w:spacing w:after="0" w:line="240" w:lineRule="auto"/>
        <w:jc w:val="both"/>
        <w:rPr>
          <w:rFonts w:ascii="Times New Roman" w:eastAsia="Calibri" w:hAnsi="Times New Roman" w:cs="Times New Roman"/>
          <w:sz w:val="28"/>
          <w:szCs w:val="28"/>
        </w:rPr>
      </w:pPr>
      <w:r w:rsidRPr="004950FE">
        <w:rPr>
          <w:rFonts w:ascii="Times New Roman" w:eastAsia="Calibri" w:hAnsi="Times New Roman" w:cs="Times New Roman"/>
          <w:sz w:val="28"/>
          <w:szCs w:val="28"/>
        </w:rPr>
        <w:t>Б) Разработка плана д</w:t>
      </w:r>
      <w:r w:rsidR="00C53B28">
        <w:rPr>
          <w:rFonts w:ascii="Times New Roman" w:eastAsia="Calibri" w:hAnsi="Times New Roman" w:cs="Times New Roman"/>
          <w:sz w:val="28"/>
          <w:szCs w:val="28"/>
        </w:rPr>
        <w:t>вижения издательского портфеля;</w:t>
      </w:r>
    </w:p>
    <w:p w:rsidR="004950FE" w:rsidRPr="004950FE" w:rsidRDefault="004950FE" w:rsidP="00C53B28">
      <w:pPr>
        <w:spacing w:after="0" w:line="240" w:lineRule="auto"/>
        <w:jc w:val="both"/>
        <w:rPr>
          <w:rFonts w:ascii="Times New Roman" w:eastAsia="Calibri" w:hAnsi="Times New Roman" w:cs="Times New Roman"/>
          <w:sz w:val="28"/>
          <w:szCs w:val="28"/>
        </w:rPr>
      </w:pPr>
      <w:r w:rsidRPr="004950FE">
        <w:rPr>
          <w:rFonts w:ascii="Times New Roman" w:eastAsia="Calibri" w:hAnsi="Times New Roman" w:cs="Times New Roman"/>
          <w:sz w:val="28"/>
          <w:szCs w:val="28"/>
        </w:rPr>
        <w:t>В) Составление графика подготовки изданий на основе издательского портфеля, к</w:t>
      </w:r>
      <w:r w:rsidR="00C53B28">
        <w:rPr>
          <w:rFonts w:ascii="Times New Roman" w:eastAsia="Calibri" w:hAnsi="Times New Roman" w:cs="Times New Roman"/>
          <w:sz w:val="28"/>
          <w:szCs w:val="28"/>
        </w:rPr>
        <w:t>онтроль издательского процесса;</w:t>
      </w:r>
    </w:p>
    <w:p w:rsidR="004950FE" w:rsidRPr="004950FE" w:rsidRDefault="004950FE" w:rsidP="00C53B28">
      <w:pPr>
        <w:spacing w:after="0" w:line="240" w:lineRule="auto"/>
        <w:jc w:val="both"/>
        <w:rPr>
          <w:rFonts w:ascii="Times New Roman" w:eastAsia="Calibri" w:hAnsi="Times New Roman" w:cs="Times New Roman"/>
          <w:sz w:val="28"/>
          <w:szCs w:val="28"/>
        </w:rPr>
      </w:pPr>
      <w:r w:rsidRPr="004950FE">
        <w:rPr>
          <w:rFonts w:ascii="Times New Roman" w:eastAsia="Calibri" w:hAnsi="Times New Roman" w:cs="Times New Roman"/>
          <w:sz w:val="28"/>
          <w:szCs w:val="28"/>
        </w:rPr>
        <w:t>Г) Работа издательства с автором. Авторский договор.</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 xml:space="preserve">Правильный ответ: </w:t>
      </w:r>
    </w:p>
    <w:tbl>
      <w:tblPr>
        <w:tblStyle w:val="a5"/>
        <w:tblW w:w="6515" w:type="dxa"/>
        <w:tblInd w:w="108" w:type="dxa"/>
        <w:tblLook w:val="04A0" w:firstRow="1" w:lastRow="0" w:firstColumn="1" w:lastColumn="0" w:noHBand="0" w:noVBand="1"/>
      </w:tblPr>
      <w:tblGrid>
        <w:gridCol w:w="1667"/>
        <w:gridCol w:w="1672"/>
        <w:gridCol w:w="1588"/>
        <w:gridCol w:w="1588"/>
      </w:tblGrid>
      <w:tr w:rsidR="004950FE" w:rsidRPr="004950FE" w:rsidTr="00F6096D">
        <w:tc>
          <w:tcPr>
            <w:tcW w:w="1667" w:type="dxa"/>
            <w:vAlign w:val="center"/>
          </w:tcPr>
          <w:p w:rsidR="004950FE" w:rsidRPr="004950FE" w:rsidRDefault="004950FE" w:rsidP="004950FE">
            <w:pPr>
              <w:jc w:val="center"/>
              <w:rPr>
                <w:rFonts w:ascii="Times New Roman" w:eastAsia="Aptos" w:hAnsi="Times New Roman" w:cs="Aptos"/>
                <w:sz w:val="28"/>
              </w:rPr>
            </w:pPr>
            <w:r w:rsidRPr="004950FE">
              <w:rPr>
                <w:rFonts w:ascii="Times New Roman" w:eastAsia="Aptos" w:hAnsi="Times New Roman" w:cs="Aptos"/>
                <w:sz w:val="28"/>
              </w:rPr>
              <w:t>Б</w:t>
            </w:r>
          </w:p>
        </w:tc>
        <w:tc>
          <w:tcPr>
            <w:tcW w:w="1672" w:type="dxa"/>
            <w:vAlign w:val="center"/>
          </w:tcPr>
          <w:p w:rsidR="004950FE" w:rsidRPr="004950FE" w:rsidRDefault="004950FE" w:rsidP="004950FE">
            <w:pPr>
              <w:jc w:val="center"/>
              <w:rPr>
                <w:rFonts w:ascii="Times New Roman" w:eastAsia="Aptos" w:hAnsi="Times New Roman" w:cs="Aptos"/>
                <w:sz w:val="28"/>
              </w:rPr>
            </w:pPr>
            <w:r w:rsidRPr="004950FE">
              <w:rPr>
                <w:rFonts w:ascii="Times New Roman" w:eastAsia="Aptos" w:hAnsi="Times New Roman" w:cs="Aptos"/>
                <w:sz w:val="28"/>
              </w:rPr>
              <w:t>В</w:t>
            </w:r>
          </w:p>
        </w:tc>
        <w:tc>
          <w:tcPr>
            <w:tcW w:w="1588" w:type="dxa"/>
          </w:tcPr>
          <w:p w:rsidR="004950FE" w:rsidRPr="004950FE" w:rsidRDefault="004950FE" w:rsidP="004950FE">
            <w:pPr>
              <w:jc w:val="center"/>
              <w:rPr>
                <w:rFonts w:ascii="Times New Roman" w:eastAsia="Aptos" w:hAnsi="Times New Roman" w:cs="Aptos"/>
                <w:sz w:val="28"/>
              </w:rPr>
            </w:pPr>
            <w:r w:rsidRPr="004950FE">
              <w:rPr>
                <w:rFonts w:ascii="Times New Roman" w:eastAsia="Aptos" w:hAnsi="Times New Roman" w:cs="Aptos"/>
                <w:sz w:val="28"/>
              </w:rPr>
              <w:t>А</w:t>
            </w:r>
          </w:p>
        </w:tc>
        <w:tc>
          <w:tcPr>
            <w:tcW w:w="1588" w:type="dxa"/>
          </w:tcPr>
          <w:p w:rsidR="004950FE" w:rsidRPr="004950FE" w:rsidRDefault="004950FE" w:rsidP="004950FE">
            <w:pPr>
              <w:jc w:val="center"/>
              <w:rPr>
                <w:rFonts w:ascii="Times New Roman" w:eastAsia="Aptos" w:hAnsi="Times New Roman" w:cs="Aptos"/>
                <w:sz w:val="28"/>
              </w:rPr>
            </w:pPr>
            <w:r w:rsidRPr="004950FE">
              <w:rPr>
                <w:rFonts w:ascii="Times New Roman" w:eastAsia="Aptos" w:hAnsi="Times New Roman" w:cs="Aptos"/>
                <w:sz w:val="28"/>
              </w:rPr>
              <w:t>Г</w:t>
            </w:r>
          </w:p>
        </w:tc>
      </w:tr>
    </w:tbl>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(ПК-1.1, ПК-1.2)</w:t>
      </w:r>
    </w:p>
    <w:p w:rsidR="004950FE" w:rsidRPr="004950FE" w:rsidRDefault="004950FE" w:rsidP="004950FE">
      <w:pPr>
        <w:spacing w:after="0" w:line="240" w:lineRule="auto"/>
        <w:jc w:val="both"/>
        <w:rPr>
          <w:rFonts w:ascii="Times New Roman" w:eastAsia="Times New Roman" w:hAnsi="Times New Roman" w:cs="Times New Roman"/>
          <w:b/>
          <w:color w:val="000000"/>
          <w:sz w:val="28"/>
          <w:szCs w:val="28"/>
          <w:lang w:eastAsia="ru-RU"/>
        </w:rPr>
      </w:pPr>
    </w:p>
    <w:p w:rsidR="004950FE" w:rsidRPr="004950FE" w:rsidRDefault="004950FE" w:rsidP="004950FE">
      <w:pPr>
        <w:spacing w:after="0" w:line="240" w:lineRule="auto"/>
        <w:jc w:val="both"/>
        <w:rPr>
          <w:rFonts w:ascii="Times New Roman" w:eastAsia="Times New Roman" w:hAnsi="Times New Roman" w:cs="Times New Roman"/>
          <w:b/>
          <w:color w:val="000000"/>
          <w:sz w:val="28"/>
          <w:szCs w:val="28"/>
          <w:lang w:eastAsia="ru-RU"/>
        </w:rPr>
      </w:pPr>
    </w:p>
    <w:p w:rsidR="004950FE" w:rsidRPr="004950FE" w:rsidRDefault="004950FE" w:rsidP="004950FE">
      <w:pPr>
        <w:spacing w:after="0" w:line="240" w:lineRule="auto"/>
        <w:jc w:val="both"/>
        <w:rPr>
          <w:rFonts w:ascii="Times New Roman" w:eastAsia="Aptos" w:hAnsi="Times New Roman" w:cs="Times New Roman"/>
          <w:b/>
          <w:kern w:val="2"/>
          <w:sz w:val="28"/>
          <w:szCs w:val="28"/>
        </w:rPr>
      </w:pPr>
      <w:r w:rsidRPr="004950FE">
        <w:rPr>
          <w:rFonts w:ascii="Times New Roman" w:eastAsia="Aptos" w:hAnsi="Times New Roman" w:cs="Times New Roman"/>
          <w:b/>
          <w:kern w:val="2"/>
          <w:sz w:val="28"/>
          <w:szCs w:val="28"/>
        </w:rPr>
        <w:t>Задания открытого типа</w:t>
      </w:r>
    </w:p>
    <w:p w:rsidR="004950FE" w:rsidRPr="004950FE" w:rsidRDefault="004950FE" w:rsidP="004950FE">
      <w:pPr>
        <w:spacing w:after="0" w:line="240" w:lineRule="auto"/>
        <w:jc w:val="both"/>
        <w:rPr>
          <w:rFonts w:ascii="Times New Roman" w:eastAsia="Aptos" w:hAnsi="Times New Roman" w:cs="Times New Roman"/>
          <w:b/>
          <w:kern w:val="2"/>
          <w:sz w:val="28"/>
          <w:szCs w:val="28"/>
        </w:rPr>
      </w:pPr>
    </w:p>
    <w:p w:rsidR="004950FE" w:rsidRPr="004950FE" w:rsidRDefault="004950FE" w:rsidP="004950FE">
      <w:pPr>
        <w:spacing w:after="0" w:line="240" w:lineRule="auto"/>
        <w:ind w:firstLine="709"/>
        <w:jc w:val="both"/>
        <w:rPr>
          <w:rFonts w:ascii="Times New Roman" w:eastAsia="Aptos" w:hAnsi="Times New Roman" w:cs="Times New Roman"/>
          <w:b/>
          <w:kern w:val="2"/>
          <w:sz w:val="28"/>
          <w:szCs w:val="28"/>
        </w:rPr>
      </w:pPr>
      <w:r w:rsidRPr="004950FE">
        <w:rPr>
          <w:rFonts w:ascii="Times New Roman" w:eastAsia="Aptos" w:hAnsi="Times New Roman" w:cs="Times New Roman"/>
          <w:b/>
          <w:kern w:val="2"/>
          <w:sz w:val="28"/>
          <w:szCs w:val="28"/>
        </w:rPr>
        <w:t>Задания открытого типа на дополнение</w:t>
      </w:r>
    </w:p>
    <w:p w:rsidR="004950FE" w:rsidRPr="004950FE" w:rsidRDefault="004950FE" w:rsidP="004950FE">
      <w:pPr>
        <w:shd w:val="clear" w:color="auto" w:fill="FFFFFF"/>
        <w:spacing w:after="0" w:line="240" w:lineRule="auto"/>
        <w:jc w:val="both"/>
        <w:rPr>
          <w:rFonts w:ascii="Times New Roman" w:eastAsia="Aptos" w:hAnsi="Times New Roman" w:cs="Times New Roman"/>
          <w:kern w:val="2"/>
          <w:sz w:val="28"/>
          <w:szCs w:val="28"/>
        </w:rPr>
      </w:pPr>
    </w:p>
    <w:p w:rsidR="004950FE" w:rsidRPr="004950FE" w:rsidRDefault="004950FE" w:rsidP="004950FE">
      <w:pPr>
        <w:spacing w:after="0" w:line="240" w:lineRule="auto"/>
        <w:jc w:val="both"/>
        <w:rPr>
          <w:rFonts w:ascii="Times New Roman" w:eastAsia="Aptos" w:hAnsi="Times New Roman" w:cs="Aptos"/>
          <w:i/>
          <w:iCs/>
          <w:color w:val="000000"/>
          <w:kern w:val="2"/>
          <w:sz w:val="28"/>
          <w:szCs w:val="24"/>
        </w:rPr>
      </w:pPr>
      <w:r w:rsidRPr="004950FE">
        <w:rPr>
          <w:rFonts w:ascii="Times New Roman" w:eastAsia="Aptos" w:hAnsi="Times New Roman" w:cs="Times New Roman"/>
          <w:kern w:val="2"/>
          <w:sz w:val="28"/>
          <w:szCs w:val="28"/>
        </w:rPr>
        <w:t>1.</w:t>
      </w:r>
      <w:r w:rsidRPr="004950FE">
        <w:rPr>
          <w:rFonts w:ascii="Times New Roman" w:eastAsia="Times New Roman" w:hAnsi="Times New Roman" w:cs="Times New Roman"/>
          <w:kern w:val="2"/>
          <w:sz w:val="28"/>
          <w:szCs w:val="28"/>
          <w:lang w:eastAsia="ru-RU"/>
        </w:rPr>
        <w:t xml:space="preserve"> </w:t>
      </w:r>
      <w:r w:rsidRPr="004950FE">
        <w:rPr>
          <w:rFonts w:ascii="Times New Roman" w:eastAsia="Aptos" w:hAnsi="Times New Roman" w:cs="Aptos"/>
          <w:i/>
          <w:iCs/>
          <w:color w:val="000000"/>
          <w:kern w:val="2"/>
          <w:sz w:val="28"/>
          <w:szCs w:val="24"/>
        </w:rPr>
        <w:t>Напишите пропущенное слово.</w:t>
      </w:r>
    </w:p>
    <w:p w:rsidR="004950FE" w:rsidRPr="004950FE" w:rsidRDefault="004950FE" w:rsidP="004950FE">
      <w:pPr>
        <w:shd w:val="clear" w:color="auto" w:fill="FFFFFF"/>
        <w:spacing w:after="0" w:line="240" w:lineRule="auto"/>
        <w:jc w:val="both"/>
        <w:rPr>
          <w:rFonts w:ascii="Times New Roman" w:eastAsia="Times New Roman" w:hAnsi="Times New Roman" w:cs="Times New Roman"/>
          <w:bCs/>
          <w:iCs/>
          <w:kern w:val="2"/>
          <w:sz w:val="28"/>
          <w:szCs w:val="28"/>
          <w:lang w:eastAsia="ru-RU"/>
        </w:rPr>
      </w:pPr>
      <w:r w:rsidRPr="004950FE">
        <w:rPr>
          <w:rFonts w:ascii="Times New Roman" w:eastAsia="Times New Roman" w:hAnsi="Times New Roman" w:cs="Times New Roman"/>
          <w:bCs/>
          <w:iCs/>
          <w:kern w:val="2"/>
          <w:sz w:val="28"/>
          <w:szCs w:val="28"/>
          <w:lang w:eastAsia="ru-RU"/>
        </w:rPr>
        <w:lastRenderedPageBreak/>
        <w:t>Издательский портфель – это _________ подготовительного этапа издательской деятельности.</w:t>
      </w:r>
    </w:p>
    <w:p w:rsidR="004950FE" w:rsidRPr="004950FE" w:rsidRDefault="004950FE" w:rsidP="004950FE">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4950FE">
        <w:rPr>
          <w:rFonts w:ascii="Times New Roman" w:eastAsia="Times New Roman" w:hAnsi="Times New Roman" w:cs="Times New Roman"/>
          <w:iCs/>
          <w:kern w:val="2"/>
          <w:sz w:val="28"/>
          <w:szCs w:val="28"/>
          <w:lang w:eastAsia="ru-RU"/>
        </w:rPr>
        <w:t xml:space="preserve">Правильный ответ: </w:t>
      </w:r>
      <w:r w:rsidRPr="004950FE">
        <w:rPr>
          <w:rFonts w:ascii="Times New Roman" w:eastAsia="Times New Roman" w:hAnsi="Times New Roman" w:cs="Times New Roman"/>
          <w:bCs/>
          <w:iCs/>
          <w:kern w:val="2"/>
          <w:sz w:val="28"/>
          <w:szCs w:val="28"/>
          <w:lang w:eastAsia="ru-RU"/>
        </w:rPr>
        <w:t>элемент</w:t>
      </w:r>
      <w:r w:rsidRPr="004950FE">
        <w:rPr>
          <w:rFonts w:ascii="Times New Roman" w:eastAsia="Times New Roman" w:hAnsi="Times New Roman" w:cs="Times New Roman"/>
          <w:iCs/>
          <w:kern w:val="2"/>
          <w:sz w:val="28"/>
          <w:szCs w:val="28"/>
          <w:lang w:eastAsia="ru-RU"/>
        </w:rPr>
        <w:t>.</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(ПК-1.1, ПК-1.2)</w:t>
      </w:r>
    </w:p>
    <w:p w:rsidR="004950FE" w:rsidRPr="004950FE" w:rsidRDefault="004950FE" w:rsidP="004950FE">
      <w:pPr>
        <w:shd w:val="clear" w:color="auto" w:fill="FFFFFF"/>
        <w:spacing w:after="0" w:line="240" w:lineRule="auto"/>
        <w:jc w:val="both"/>
        <w:rPr>
          <w:rFonts w:ascii="Times New Roman" w:eastAsia="Times New Roman" w:hAnsi="Times New Roman" w:cs="Times New Roman"/>
          <w:b/>
          <w:iCs/>
          <w:kern w:val="2"/>
          <w:sz w:val="28"/>
          <w:szCs w:val="28"/>
          <w:lang w:eastAsia="ru-RU"/>
        </w:rPr>
      </w:pPr>
    </w:p>
    <w:p w:rsidR="004950FE" w:rsidRPr="004950FE" w:rsidRDefault="004950FE" w:rsidP="004950FE">
      <w:pPr>
        <w:spacing w:after="0" w:line="240" w:lineRule="auto"/>
        <w:jc w:val="both"/>
        <w:rPr>
          <w:rFonts w:ascii="Times New Roman" w:eastAsia="Aptos" w:hAnsi="Times New Roman" w:cs="Aptos"/>
          <w:i/>
          <w:iCs/>
          <w:color w:val="000000"/>
          <w:kern w:val="2"/>
          <w:sz w:val="28"/>
          <w:szCs w:val="24"/>
        </w:rPr>
      </w:pPr>
      <w:r w:rsidRPr="004950FE">
        <w:rPr>
          <w:rFonts w:ascii="Times New Roman" w:eastAsia="Aptos" w:hAnsi="Times New Roman" w:cs="Times New Roman"/>
          <w:kern w:val="2"/>
          <w:sz w:val="28"/>
          <w:szCs w:val="28"/>
        </w:rPr>
        <w:t xml:space="preserve">2. </w:t>
      </w:r>
      <w:r w:rsidRPr="004950FE">
        <w:rPr>
          <w:rFonts w:ascii="Times New Roman" w:eastAsia="Aptos" w:hAnsi="Times New Roman" w:cs="Aptos"/>
          <w:i/>
          <w:iCs/>
          <w:color w:val="000000"/>
          <w:kern w:val="2"/>
          <w:sz w:val="28"/>
          <w:szCs w:val="24"/>
        </w:rPr>
        <w:t>Напишите пропущенное слово.</w:t>
      </w:r>
    </w:p>
    <w:p w:rsidR="004950FE" w:rsidRPr="004950FE" w:rsidRDefault="004950FE" w:rsidP="004950FE">
      <w:pPr>
        <w:spacing w:after="0" w:line="240" w:lineRule="auto"/>
        <w:jc w:val="both"/>
        <w:rPr>
          <w:rFonts w:ascii="Times New Roman" w:eastAsia="Calibri" w:hAnsi="Times New Roman" w:cs="Times New Roman"/>
          <w:sz w:val="28"/>
          <w:szCs w:val="28"/>
        </w:rPr>
      </w:pPr>
      <w:r w:rsidRPr="004950FE">
        <w:rPr>
          <w:rFonts w:ascii="Times New Roman" w:eastAsia="Calibri" w:hAnsi="Times New Roman" w:cs="Times New Roman"/>
          <w:sz w:val="28"/>
          <w:szCs w:val="28"/>
        </w:rPr>
        <w:t xml:space="preserve">Портфельный запас, обеспечивающий нормальную работу издательства и планомерный выпуск книг, определяется путем </w:t>
      </w:r>
      <w:r w:rsidRPr="004950FE">
        <w:rPr>
          <w:rFonts w:ascii="Times New Roman" w:eastAsia="Aptos" w:hAnsi="Times New Roman" w:cs="Times New Roman"/>
          <w:kern w:val="2"/>
          <w:sz w:val="28"/>
          <w:szCs w:val="28"/>
          <w:shd w:val="clear" w:color="auto" w:fill="FFFFFF"/>
        </w:rPr>
        <w:t xml:space="preserve">____________ </w:t>
      </w:r>
      <w:r w:rsidRPr="004950FE">
        <w:rPr>
          <w:rFonts w:ascii="Times New Roman" w:eastAsia="Calibri" w:hAnsi="Times New Roman" w:cs="Times New Roman"/>
          <w:sz w:val="28"/>
          <w:szCs w:val="28"/>
        </w:rPr>
        <w:t>среднего объема однодневного выпуска в целом по издательству или по редакциям выпускаемых книг на нормативный срок нахождения книг в портфеле.</w:t>
      </w:r>
    </w:p>
    <w:p w:rsidR="004950FE" w:rsidRPr="004950FE" w:rsidRDefault="004950FE" w:rsidP="004950FE">
      <w:pPr>
        <w:spacing w:after="0" w:line="240" w:lineRule="auto"/>
        <w:jc w:val="both"/>
        <w:rPr>
          <w:rFonts w:ascii="Times New Roman" w:eastAsia="Calibri" w:hAnsi="Times New Roman" w:cs="Times New Roman"/>
          <w:sz w:val="28"/>
          <w:szCs w:val="28"/>
        </w:rPr>
      </w:pPr>
      <w:r w:rsidRPr="004950FE">
        <w:rPr>
          <w:rFonts w:ascii="Times New Roman" w:eastAsia="Calibri" w:hAnsi="Times New Roman" w:cs="Times New Roman"/>
          <w:sz w:val="28"/>
          <w:szCs w:val="28"/>
        </w:rPr>
        <w:t>Правильный ответ: умножения</w:t>
      </w:r>
      <w:r w:rsidRPr="004950FE">
        <w:rPr>
          <w:rFonts w:ascii="Times New Roman" w:eastAsia="Aptos" w:hAnsi="Times New Roman" w:cs="Times New Roman"/>
          <w:kern w:val="2"/>
          <w:sz w:val="28"/>
          <w:szCs w:val="24"/>
          <w:shd w:val="clear" w:color="auto" w:fill="FFFFFF"/>
        </w:rPr>
        <w:t>.</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(ПК-1.3, ПК-1.4)</w:t>
      </w:r>
    </w:p>
    <w:p w:rsidR="004950FE" w:rsidRPr="004950FE" w:rsidRDefault="004950FE" w:rsidP="004950FE">
      <w:pPr>
        <w:shd w:val="clear" w:color="auto" w:fill="FFFFFF"/>
        <w:spacing w:after="0" w:line="240" w:lineRule="auto"/>
        <w:jc w:val="both"/>
        <w:rPr>
          <w:rFonts w:ascii="Times New Roman" w:eastAsia="Times New Roman" w:hAnsi="Times New Roman" w:cs="Times New Roman"/>
          <w:b/>
          <w:iCs/>
          <w:kern w:val="2"/>
          <w:sz w:val="28"/>
          <w:szCs w:val="28"/>
          <w:lang w:eastAsia="ru-RU"/>
        </w:rPr>
      </w:pPr>
    </w:p>
    <w:p w:rsidR="004950FE" w:rsidRPr="004950FE" w:rsidRDefault="004950FE" w:rsidP="004950FE">
      <w:pPr>
        <w:spacing w:after="0" w:line="240" w:lineRule="auto"/>
        <w:jc w:val="both"/>
        <w:rPr>
          <w:rFonts w:ascii="Times New Roman" w:eastAsia="Aptos" w:hAnsi="Times New Roman" w:cs="Aptos"/>
          <w:i/>
          <w:iCs/>
          <w:color w:val="000000"/>
          <w:kern w:val="2"/>
          <w:sz w:val="28"/>
          <w:szCs w:val="24"/>
        </w:rPr>
      </w:pPr>
      <w:r w:rsidRPr="004950FE">
        <w:rPr>
          <w:rFonts w:ascii="Times New Roman" w:eastAsia="Times New Roman" w:hAnsi="Times New Roman" w:cs="Times New Roman"/>
          <w:bCs/>
          <w:iCs/>
          <w:kern w:val="2"/>
          <w:sz w:val="28"/>
          <w:szCs w:val="28"/>
          <w:lang w:eastAsia="ru-RU"/>
        </w:rPr>
        <w:t xml:space="preserve">3. </w:t>
      </w:r>
      <w:r w:rsidRPr="004950FE">
        <w:rPr>
          <w:rFonts w:ascii="Times New Roman" w:eastAsia="Aptos" w:hAnsi="Times New Roman" w:cs="Aptos"/>
          <w:i/>
          <w:iCs/>
          <w:color w:val="000000"/>
          <w:kern w:val="2"/>
          <w:sz w:val="28"/>
          <w:szCs w:val="24"/>
        </w:rPr>
        <w:t>Напишите пропущенное слово.</w:t>
      </w:r>
    </w:p>
    <w:p w:rsidR="004950FE" w:rsidRPr="004950FE" w:rsidRDefault="004950FE" w:rsidP="004950FE">
      <w:pPr>
        <w:spacing w:after="0" w:line="240" w:lineRule="auto"/>
        <w:jc w:val="both"/>
        <w:rPr>
          <w:rFonts w:ascii="Times New Roman" w:eastAsia="Aptos" w:hAnsi="Times New Roman" w:cs="Times New Roman"/>
          <w:kern w:val="2"/>
          <w:sz w:val="28"/>
          <w:szCs w:val="24"/>
          <w:shd w:val="clear" w:color="auto" w:fill="FFFFFF"/>
        </w:rPr>
      </w:pPr>
      <w:r w:rsidRPr="004950FE">
        <w:rPr>
          <w:rFonts w:ascii="Times New Roman" w:eastAsia="Aptos" w:hAnsi="Times New Roman" w:cs="Times New Roman"/>
          <w:kern w:val="2"/>
          <w:sz w:val="28"/>
          <w:szCs w:val="24"/>
          <w:shd w:val="clear" w:color="auto" w:fill="FFFFFF"/>
        </w:rPr>
        <w:t>Производственный ______________ состоит из произведений, находящихся на разных стадиях производственного процесса до сдачи тиража в книготорговую сеть или поступления его на склад издательства.</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 xml:space="preserve">Правильный ответ: </w:t>
      </w:r>
      <w:r w:rsidRPr="004950FE">
        <w:rPr>
          <w:rFonts w:ascii="Times New Roman" w:eastAsia="Aptos" w:hAnsi="Times New Roman" w:cs="Times New Roman"/>
          <w:kern w:val="2"/>
          <w:sz w:val="28"/>
          <w:szCs w:val="24"/>
          <w:shd w:val="clear" w:color="auto" w:fill="FFFFFF"/>
        </w:rPr>
        <w:t>портфель</w:t>
      </w:r>
      <w:r w:rsidRPr="004950FE">
        <w:rPr>
          <w:rFonts w:ascii="Times New Roman" w:eastAsia="Aptos" w:hAnsi="Times New Roman" w:cs="Times New Roman"/>
          <w:bCs/>
          <w:kern w:val="2"/>
          <w:sz w:val="28"/>
          <w:szCs w:val="24"/>
        </w:rPr>
        <w:t>.</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(ПК-1.1, ПК-1.2)</w:t>
      </w:r>
    </w:p>
    <w:p w:rsidR="004950FE" w:rsidRPr="004950FE" w:rsidRDefault="004950FE" w:rsidP="004950FE">
      <w:pPr>
        <w:spacing w:after="0" w:line="240" w:lineRule="auto"/>
        <w:jc w:val="both"/>
        <w:rPr>
          <w:rFonts w:ascii="Times New Roman" w:eastAsia="Aptos" w:hAnsi="Times New Roman" w:cs="Times New Roman"/>
          <w:kern w:val="2"/>
          <w:sz w:val="28"/>
          <w:szCs w:val="28"/>
        </w:rPr>
      </w:pPr>
    </w:p>
    <w:p w:rsidR="004950FE" w:rsidRPr="004950FE" w:rsidRDefault="004950FE" w:rsidP="004950FE">
      <w:pPr>
        <w:spacing w:after="0" w:line="240" w:lineRule="auto"/>
        <w:ind w:firstLine="709"/>
        <w:jc w:val="both"/>
        <w:rPr>
          <w:rFonts w:ascii="Times New Roman" w:eastAsia="Aptos" w:hAnsi="Times New Roman" w:cs="Times New Roman"/>
          <w:b/>
          <w:kern w:val="2"/>
          <w:sz w:val="28"/>
          <w:szCs w:val="28"/>
        </w:rPr>
      </w:pPr>
      <w:r w:rsidRPr="004950FE">
        <w:rPr>
          <w:rFonts w:ascii="Times New Roman" w:eastAsia="Aptos" w:hAnsi="Times New Roman" w:cs="Times New Roman"/>
          <w:b/>
          <w:kern w:val="2"/>
          <w:sz w:val="28"/>
          <w:szCs w:val="28"/>
        </w:rPr>
        <w:t>Задания открытого типа с кратким свободным ответом</w:t>
      </w:r>
    </w:p>
    <w:p w:rsidR="004950FE" w:rsidRPr="004950FE" w:rsidRDefault="004950FE" w:rsidP="004950FE">
      <w:pPr>
        <w:spacing w:after="0" w:line="240" w:lineRule="auto"/>
        <w:jc w:val="both"/>
        <w:rPr>
          <w:rFonts w:ascii="Times New Roman" w:eastAsia="Aptos" w:hAnsi="Times New Roman" w:cs="Times New Roman"/>
          <w:b/>
          <w:kern w:val="2"/>
          <w:sz w:val="28"/>
          <w:szCs w:val="28"/>
        </w:rPr>
      </w:pPr>
    </w:p>
    <w:p w:rsidR="004950FE" w:rsidRPr="004950FE" w:rsidRDefault="004950FE" w:rsidP="004950FE">
      <w:pPr>
        <w:spacing w:after="0" w:line="240" w:lineRule="auto"/>
        <w:jc w:val="both"/>
        <w:rPr>
          <w:rFonts w:ascii="Times New Roman" w:eastAsia="Aptos" w:hAnsi="Times New Roman" w:cs="Aptos"/>
          <w:i/>
          <w:iCs/>
          <w:color w:val="000000"/>
          <w:kern w:val="2"/>
          <w:sz w:val="28"/>
          <w:szCs w:val="24"/>
        </w:rPr>
      </w:pPr>
      <w:r w:rsidRPr="004950FE">
        <w:rPr>
          <w:rFonts w:ascii="Times New Roman" w:eastAsia="Aptos" w:hAnsi="Times New Roman" w:cs="Times New Roman"/>
          <w:kern w:val="2"/>
          <w:sz w:val="28"/>
          <w:szCs w:val="28"/>
        </w:rPr>
        <w:t xml:space="preserve">1. </w:t>
      </w:r>
      <w:r w:rsidRPr="004950FE">
        <w:rPr>
          <w:rFonts w:ascii="Times New Roman" w:eastAsia="Aptos" w:hAnsi="Times New Roman" w:cs="Aptos"/>
          <w:i/>
          <w:iCs/>
          <w:color w:val="000000"/>
          <w:kern w:val="2"/>
          <w:sz w:val="28"/>
          <w:szCs w:val="24"/>
        </w:rPr>
        <w:t>Напишите пропущенное слово.</w:t>
      </w:r>
    </w:p>
    <w:p w:rsidR="004950FE" w:rsidRPr="004950FE" w:rsidRDefault="004950FE" w:rsidP="004950FE">
      <w:pPr>
        <w:tabs>
          <w:tab w:val="left" w:pos="708"/>
          <w:tab w:val="center" w:pos="4677"/>
          <w:tab w:val="right" w:pos="9355"/>
        </w:tabs>
        <w:spacing w:after="0" w:line="240" w:lineRule="auto"/>
        <w:jc w:val="both"/>
        <w:rPr>
          <w:rFonts w:ascii="Times New Roman" w:eastAsia="Aptos" w:hAnsi="Times New Roman" w:cs="Times New Roman"/>
          <w:kern w:val="2"/>
          <w:sz w:val="28"/>
          <w:szCs w:val="28"/>
          <w:shd w:val="clear" w:color="auto" w:fill="FFFFFF"/>
        </w:rPr>
      </w:pPr>
      <w:r w:rsidRPr="004950FE">
        <w:rPr>
          <w:rFonts w:ascii="Times New Roman" w:eastAsia="Aptos" w:hAnsi="Times New Roman" w:cs="Times New Roman"/>
          <w:kern w:val="2"/>
          <w:sz w:val="28"/>
          <w:szCs w:val="28"/>
          <w:shd w:val="clear" w:color="auto" w:fill="FFFFFF"/>
        </w:rPr>
        <w:t>Редакционный портфель ____________ уже принятые к изданию, одобренные, но находящиеся на стадии редакционной обработки произведения.</w:t>
      </w:r>
    </w:p>
    <w:p w:rsidR="004950FE" w:rsidRPr="004950FE" w:rsidRDefault="004950FE" w:rsidP="004950FE">
      <w:pPr>
        <w:tabs>
          <w:tab w:val="left" w:pos="708"/>
          <w:tab w:val="center" w:pos="4677"/>
          <w:tab w:val="right" w:pos="9355"/>
        </w:tabs>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shd w:val="clear" w:color="auto" w:fill="FFFFFF"/>
        </w:rPr>
        <w:t>Правильный ответ:</w:t>
      </w:r>
      <w:r w:rsidRPr="004950FE">
        <w:rPr>
          <w:rFonts w:ascii="Times New Roman" w:eastAsia="Aptos" w:hAnsi="Times New Roman" w:cs="Times New Roman"/>
          <w:kern w:val="2"/>
          <w:sz w:val="28"/>
          <w:szCs w:val="28"/>
        </w:rPr>
        <w:t xml:space="preserve"> </w:t>
      </w:r>
      <w:r w:rsidRPr="004950FE">
        <w:rPr>
          <w:rFonts w:ascii="Times New Roman" w:eastAsia="Aptos" w:hAnsi="Times New Roman" w:cs="Times New Roman"/>
          <w:kern w:val="2"/>
          <w:sz w:val="28"/>
          <w:szCs w:val="28"/>
          <w:shd w:val="clear" w:color="auto" w:fill="FFFFFF"/>
        </w:rPr>
        <w:t>включает.</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(ПК-1.1, ПК-1.4)</w:t>
      </w:r>
    </w:p>
    <w:p w:rsidR="004950FE" w:rsidRPr="004950FE" w:rsidRDefault="004950FE" w:rsidP="004950FE">
      <w:pPr>
        <w:spacing w:after="0" w:line="240" w:lineRule="auto"/>
        <w:jc w:val="both"/>
        <w:rPr>
          <w:rFonts w:ascii="Times New Roman" w:eastAsia="Times New Roman" w:hAnsi="Times New Roman" w:cs="Times New Roman"/>
          <w:b/>
          <w:color w:val="000000"/>
          <w:kern w:val="2"/>
          <w:sz w:val="28"/>
          <w:szCs w:val="28"/>
          <w:lang w:eastAsia="ru-RU"/>
        </w:rPr>
      </w:pPr>
    </w:p>
    <w:p w:rsidR="004950FE" w:rsidRPr="004950FE" w:rsidRDefault="004950FE" w:rsidP="004950FE">
      <w:pPr>
        <w:spacing w:after="0" w:line="240" w:lineRule="auto"/>
        <w:jc w:val="both"/>
        <w:rPr>
          <w:rFonts w:ascii="Times New Roman" w:eastAsia="Aptos" w:hAnsi="Times New Roman" w:cs="Aptos"/>
          <w:i/>
          <w:iCs/>
          <w:color w:val="000000"/>
          <w:kern w:val="2"/>
          <w:sz w:val="28"/>
          <w:szCs w:val="24"/>
        </w:rPr>
      </w:pPr>
      <w:r w:rsidRPr="004950FE">
        <w:rPr>
          <w:rFonts w:ascii="Times New Roman" w:eastAsia="Aptos" w:hAnsi="Times New Roman" w:cs="Times New Roman"/>
          <w:iCs/>
          <w:kern w:val="2"/>
          <w:sz w:val="28"/>
          <w:szCs w:val="28"/>
        </w:rPr>
        <w:t xml:space="preserve">2. </w:t>
      </w:r>
      <w:r w:rsidRPr="004950FE">
        <w:rPr>
          <w:rFonts w:ascii="Times New Roman" w:eastAsia="Aptos" w:hAnsi="Times New Roman" w:cs="Aptos"/>
          <w:i/>
          <w:iCs/>
          <w:color w:val="000000"/>
          <w:kern w:val="2"/>
          <w:sz w:val="28"/>
          <w:szCs w:val="24"/>
        </w:rPr>
        <w:t>Напишите пропущенные слова.</w:t>
      </w:r>
    </w:p>
    <w:p w:rsidR="004950FE" w:rsidRPr="004950FE" w:rsidRDefault="004950FE" w:rsidP="004950FE">
      <w:pPr>
        <w:tabs>
          <w:tab w:val="left" w:pos="708"/>
          <w:tab w:val="center" w:pos="4677"/>
          <w:tab w:val="right" w:pos="9355"/>
        </w:tabs>
        <w:spacing w:after="0" w:line="240" w:lineRule="auto"/>
        <w:jc w:val="both"/>
        <w:rPr>
          <w:rFonts w:ascii="Times New Roman" w:eastAsia="Aptos" w:hAnsi="Times New Roman" w:cs="Times New Roman"/>
          <w:color w:val="000000"/>
          <w:kern w:val="2"/>
          <w:sz w:val="28"/>
        </w:rPr>
      </w:pPr>
      <w:r w:rsidRPr="004950FE">
        <w:rPr>
          <w:rFonts w:ascii="Times New Roman" w:eastAsia="Aptos" w:hAnsi="Times New Roman" w:cs="Times New Roman"/>
          <w:color w:val="000000"/>
          <w:kern w:val="2"/>
          <w:sz w:val="28"/>
        </w:rPr>
        <w:t>Договорный портфель ______________ из произведений, которые еще создаются авторами по авторскому договору заказа, а также произведения, находящиеся у авторов на доработке.</w:t>
      </w:r>
    </w:p>
    <w:p w:rsidR="004950FE" w:rsidRPr="004950FE" w:rsidRDefault="004950FE" w:rsidP="004950FE">
      <w:pPr>
        <w:tabs>
          <w:tab w:val="left" w:pos="708"/>
          <w:tab w:val="center" w:pos="4677"/>
          <w:tab w:val="right" w:pos="9355"/>
        </w:tabs>
        <w:spacing w:after="0" w:line="240" w:lineRule="auto"/>
        <w:jc w:val="both"/>
        <w:rPr>
          <w:rFonts w:ascii="Times New Roman" w:eastAsia="Aptos" w:hAnsi="Times New Roman" w:cs="Times New Roman"/>
          <w:kern w:val="2"/>
          <w:sz w:val="28"/>
          <w:szCs w:val="28"/>
          <w:shd w:val="clear" w:color="auto" w:fill="FFFFFF"/>
        </w:rPr>
      </w:pPr>
      <w:r w:rsidRPr="004950FE">
        <w:rPr>
          <w:rFonts w:ascii="Times New Roman" w:eastAsia="Aptos" w:hAnsi="Times New Roman" w:cs="Times New Roman"/>
          <w:kern w:val="2"/>
          <w:sz w:val="28"/>
          <w:szCs w:val="28"/>
          <w:shd w:val="clear" w:color="auto" w:fill="FFFFFF"/>
        </w:rPr>
        <w:t xml:space="preserve">Правильный ответ: </w:t>
      </w:r>
      <w:r w:rsidRPr="004950FE">
        <w:rPr>
          <w:rFonts w:ascii="Times New Roman" w:eastAsia="Aptos" w:hAnsi="Times New Roman" w:cs="Times New Roman"/>
          <w:color w:val="000000"/>
          <w:kern w:val="2"/>
          <w:sz w:val="28"/>
        </w:rPr>
        <w:t>состоит</w:t>
      </w:r>
      <w:r w:rsidRPr="004950FE">
        <w:rPr>
          <w:rFonts w:ascii="Times New Roman" w:eastAsia="Aptos" w:hAnsi="Times New Roman" w:cs="Times New Roman"/>
          <w:kern w:val="2"/>
          <w:sz w:val="28"/>
          <w:szCs w:val="28"/>
          <w:shd w:val="clear" w:color="auto" w:fill="FFFFFF"/>
        </w:rPr>
        <w:t>.</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(ПК-1.3, ПК-1.4)</w:t>
      </w:r>
    </w:p>
    <w:p w:rsidR="004950FE" w:rsidRPr="004950FE" w:rsidRDefault="004950FE" w:rsidP="004950FE">
      <w:pPr>
        <w:spacing w:after="0" w:line="240" w:lineRule="auto"/>
        <w:jc w:val="both"/>
        <w:rPr>
          <w:rFonts w:ascii="Times New Roman" w:eastAsia="Times New Roman" w:hAnsi="Times New Roman" w:cs="Times New Roman"/>
          <w:b/>
          <w:color w:val="000000"/>
          <w:kern w:val="2"/>
          <w:sz w:val="28"/>
          <w:szCs w:val="28"/>
          <w:lang w:eastAsia="ru-RU"/>
        </w:rPr>
      </w:pPr>
    </w:p>
    <w:p w:rsidR="004950FE" w:rsidRPr="004950FE" w:rsidRDefault="004950FE" w:rsidP="004950FE">
      <w:pPr>
        <w:spacing w:after="0" w:line="240" w:lineRule="auto"/>
        <w:jc w:val="both"/>
        <w:rPr>
          <w:rFonts w:ascii="Times New Roman" w:eastAsia="Aptos" w:hAnsi="Times New Roman" w:cs="Aptos"/>
          <w:i/>
          <w:iCs/>
          <w:color w:val="000000"/>
          <w:kern w:val="2"/>
          <w:sz w:val="28"/>
          <w:szCs w:val="24"/>
        </w:rPr>
      </w:pPr>
      <w:r w:rsidRPr="004950FE">
        <w:rPr>
          <w:rFonts w:ascii="Times New Roman" w:eastAsia="Aptos" w:hAnsi="Times New Roman" w:cs="Times New Roman"/>
          <w:kern w:val="2"/>
          <w:sz w:val="28"/>
          <w:szCs w:val="28"/>
        </w:rPr>
        <w:t xml:space="preserve">3. </w:t>
      </w:r>
      <w:r w:rsidRPr="004950FE">
        <w:rPr>
          <w:rFonts w:ascii="Times New Roman" w:eastAsia="Aptos" w:hAnsi="Times New Roman" w:cs="Aptos"/>
          <w:i/>
          <w:iCs/>
          <w:color w:val="000000"/>
          <w:kern w:val="2"/>
          <w:sz w:val="28"/>
          <w:szCs w:val="24"/>
        </w:rPr>
        <w:t>Напишите пропущенное слово.</w:t>
      </w:r>
    </w:p>
    <w:p w:rsidR="004950FE" w:rsidRPr="004950FE" w:rsidRDefault="004950FE" w:rsidP="004950FE">
      <w:pPr>
        <w:spacing w:after="0" w:line="240" w:lineRule="auto"/>
        <w:jc w:val="both"/>
        <w:rPr>
          <w:rFonts w:ascii="Times New Roman" w:eastAsia="Aptos" w:hAnsi="Times New Roman" w:cs="Times New Roman"/>
          <w:color w:val="000000"/>
          <w:kern w:val="2"/>
          <w:sz w:val="28"/>
        </w:rPr>
      </w:pPr>
      <w:r w:rsidRPr="004950FE">
        <w:rPr>
          <w:rFonts w:ascii="Times New Roman" w:eastAsia="Aptos" w:hAnsi="Times New Roman" w:cs="Times New Roman"/>
          <w:color w:val="000000"/>
          <w:kern w:val="2"/>
          <w:sz w:val="28"/>
        </w:rPr>
        <w:t>_______________ каждого портфеля, выраженный в издательских листах, взятый на любой день подсчета, называется портфельным запасом или остатком портфеля.</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 xml:space="preserve">Правильный ответ: </w:t>
      </w:r>
      <w:r w:rsidRPr="004950FE">
        <w:rPr>
          <w:rFonts w:ascii="Times New Roman" w:eastAsia="Aptos" w:hAnsi="Times New Roman" w:cs="Times New Roman"/>
          <w:color w:val="000000"/>
          <w:kern w:val="2"/>
          <w:sz w:val="28"/>
        </w:rPr>
        <w:t>Размер.</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(ПК-1.2, ПК-1.4)</w:t>
      </w:r>
    </w:p>
    <w:p w:rsidR="004950FE" w:rsidRPr="004950FE" w:rsidRDefault="004950FE" w:rsidP="004950FE">
      <w:pPr>
        <w:spacing w:after="0" w:line="240" w:lineRule="auto"/>
        <w:jc w:val="both"/>
        <w:rPr>
          <w:rFonts w:ascii="Times New Roman" w:eastAsia="Aptos" w:hAnsi="Times New Roman" w:cs="Times New Roman"/>
          <w:kern w:val="2"/>
          <w:sz w:val="28"/>
          <w:szCs w:val="28"/>
        </w:rPr>
      </w:pPr>
    </w:p>
    <w:p w:rsidR="004950FE" w:rsidRPr="004950FE" w:rsidRDefault="004950FE" w:rsidP="004950FE">
      <w:pPr>
        <w:spacing w:after="0" w:line="240" w:lineRule="auto"/>
        <w:ind w:firstLine="709"/>
        <w:jc w:val="both"/>
        <w:rPr>
          <w:rFonts w:ascii="Times New Roman" w:eastAsia="Aptos" w:hAnsi="Times New Roman" w:cs="Times New Roman"/>
          <w:b/>
          <w:kern w:val="2"/>
          <w:sz w:val="28"/>
          <w:szCs w:val="28"/>
        </w:rPr>
      </w:pPr>
      <w:r w:rsidRPr="004950FE">
        <w:rPr>
          <w:rFonts w:ascii="Times New Roman" w:eastAsia="Aptos" w:hAnsi="Times New Roman" w:cs="Times New Roman"/>
          <w:b/>
          <w:kern w:val="2"/>
          <w:sz w:val="28"/>
          <w:szCs w:val="28"/>
        </w:rPr>
        <w:t>Задания открытого типа с развернутым ответом</w:t>
      </w:r>
    </w:p>
    <w:p w:rsidR="004950FE" w:rsidRPr="004950FE" w:rsidRDefault="004950FE" w:rsidP="004950FE">
      <w:pPr>
        <w:spacing w:after="0" w:line="240" w:lineRule="auto"/>
        <w:contextualSpacing/>
        <w:jc w:val="both"/>
        <w:rPr>
          <w:rFonts w:ascii="Times New Roman" w:eastAsia="Times New Roman" w:hAnsi="Times New Roman" w:cs="Times New Roman"/>
          <w:color w:val="000000"/>
          <w:sz w:val="28"/>
          <w:szCs w:val="28"/>
          <w:lang w:eastAsia="ru-RU"/>
        </w:rPr>
      </w:pPr>
    </w:p>
    <w:p w:rsidR="004950FE" w:rsidRPr="004950FE" w:rsidRDefault="004950FE" w:rsidP="004950FE">
      <w:pPr>
        <w:spacing w:after="0" w:line="240" w:lineRule="auto"/>
        <w:jc w:val="both"/>
        <w:rPr>
          <w:rFonts w:ascii="Times New Roman" w:eastAsia="Aptos" w:hAnsi="Times New Roman" w:cs="Times New Roman"/>
          <w:i/>
          <w:iCs/>
          <w:kern w:val="2"/>
          <w:sz w:val="28"/>
          <w:szCs w:val="28"/>
        </w:rPr>
      </w:pPr>
      <w:r w:rsidRPr="004950FE">
        <w:rPr>
          <w:rFonts w:ascii="Times New Roman" w:eastAsia="Aptos" w:hAnsi="Times New Roman" w:cs="Times New Roman"/>
          <w:kern w:val="2"/>
          <w:sz w:val="28"/>
          <w:szCs w:val="28"/>
        </w:rPr>
        <w:lastRenderedPageBreak/>
        <w:t xml:space="preserve">1. </w:t>
      </w:r>
      <w:r w:rsidRPr="004950FE">
        <w:rPr>
          <w:rFonts w:ascii="Times New Roman" w:eastAsia="Aptos" w:hAnsi="Times New Roman" w:cs="Times New Roman"/>
          <w:i/>
          <w:iCs/>
          <w:kern w:val="2"/>
          <w:sz w:val="28"/>
          <w:szCs w:val="28"/>
        </w:rPr>
        <w:t>Прочитайте текст задания. Продумайте логику и полноту ответа. Запишите ответ, используя точную формулировку.</w:t>
      </w:r>
    </w:p>
    <w:p w:rsidR="004950FE" w:rsidRPr="00FB1886" w:rsidRDefault="004950FE" w:rsidP="00FB1886">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Назовите основные функции издательских портфелей.</w:t>
      </w:r>
    </w:p>
    <w:p w:rsidR="004950FE" w:rsidRPr="00FB1886" w:rsidRDefault="004950FE" w:rsidP="00FB1886">
      <w:pPr>
        <w:spacing w:after="0" w:line="240" w:lineRule="auto"/>
        <w:jc w:val="both"/>
        <w:rPr>
          <w:rFonts w:ascii="Times New Roman" w:eastAsia="Aptos" w:hAnsi="Times New Roman" w:cs="Times New Roman"/>
          <w:kern w:val="2"/>
          <w:sz w:val="28"/>
          <w:szCs w:val="28"/>
        </w:rPr>
      </w:pPr>
      <w:r w:rsidRPr="00FB1886">
        <w:rPr>
          <w:rFonts w:ascii="Times New Roman" w:eastAsia="Aptos" w:hAnsi="Times New Roman" w:cs="Times New Roman"/>
          <w:kern w:val="2"/>
          <w:sz w:val="28"/>
          <w:szCs w:val="28"/>
        </w:rPr>
        <w:t>Время выполнения – 5 мин.</w:t>
      </w:r>
    </w:p>
    <w:p w:rsidR="00FB1886" w:rsidRPr="00FB1886" w:rsidRDefault="00FB1886" w:rsidP="00FB1886">
      <w:pPr>
        <w:spacing w:after="0" w:line="240" w:lineRule="auto"/>
        <w:jc w:val="both"/>
        <w:rPr>
          <w:rFonts w:ascii="Times New Roman" w:eastAsia="Times New Roman" w:hAnsi="Times New Roman" w:cs="Times New Roman"/>
          <w:sz w:val="28"/>
          <w:szCs w:val="28"/>
          <w:lang w:eastAsia="ru-RU"/>
        </w:rPr>
      </w:pPr>
      <w:r w:rsidRPr="00FB1886">
        <w:rPr>
          <w:rFonts w:ascii="Times New Roman" w:hAnsi="Times New Roman" w:cs="Times New Roman"/>
          <w:sz w:val="28"/>
          <w:szCs w:val="28"/>
        </w:rPr>
        <w:t xml:space="preserve">Критерии оценивания: наличие в ответе 2-3 </w:t>
      </w:r>
      <w:r>
        <w:rPr>
          <w:rFonts w:ascii="Times New Roman" w:hAnsi="Times New Roman" w:cs="Times New Roman"/>
          <w:sz w:val="28"/>
          <w:szCs w:val="28"/>
        </w:rPr>
        <w:t>функций издательских портфелей</w:t>
      </w:r>
      <w:r w:rsidRPr="00FB1886">
        <w:rPr>
          <w:rFonts w:ascii="Times New Roman" w:hAnsi="Times New Roman" w:cs="Times New Roman"/>
          <w:sz w:val="28"/>
          <w:szCs w:val="28"/>
        </w:rPr>
        <w:t>.</w:t>
      </w:r>
    </w:p>
    <w:p w:rsidR="004950FE" w:rsidRPr="004950FE" w:rsidRDefault="004950FE" w:rsidP="00FB1886">
      <w:pPr>
        <w:spacing w:after="0" w:line="240" w:lineRule="auto"/>
        <w:jc w:val="both"/>
        <w:rPr>
          <w:rFonts w:ascii="Times New Roman" w:eastAsia="Aptos" w:hAnsi="Times New Roman" w:cs="Times New Roman"/>
          <w:kern w:val="2"/>
          <w:sz w:val="28"/>
          <w:szCs w:val="28"/>
        </w:rPr>
      </w:pPr>
      <w:r w:rsidRPr="00FB1886">
        <w:rPr>
          <w:rFonts w:ascii="Times New Roman" w:eastAsia="Aptos" w:hAnsi="Times New Roman" w:cs="Times New Roman"/>
          <w:kern w:val="2"/>
          <w:sz w:val="28"/>
          <w:szCs w:val="28"/>
        </w:rPr>
        <w:t>Составление издательских портфелей имеет прямую связь с издательским планированием. Издательский портфель включает в себя произведения, находящиеся на разных стадиях подготовки, редакторской обработки. В современных условиях редактор может выполнять не только функции по редактированию текста, но и принимать участие в более широком спектре</w:t>
      </w:r>
      <w:r w:rsidRPr="004950FE">
        <w:rPr>
          <w:rFonts w:ascii="Times New Roman" w:eastAsia="Aptos" w:hAnsi="Times New Roman" w:cs="Times New Roman"/>
          <w:kern w:val="2"/>
          <w:sz w:val="28"/>
          <w:szCs w:val="28"/>
        </w:rPr>
        <w:t xml:space="preserve"> задач издательства. В частности, редактор может заниматься работой над концепцией издания, коммуникацией с авторами, маркетинговой деятельностью и т.п. В целом, редакторы и издатели сейчас выполняют функции по упрощению производства и устранению обстоятельств, которые могут препятствовать своевременному выходу книг.</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(ПК-1.1, ПК-1.4)</w:t>
      </w:r>
    </w:p>
    <w:p w:rsidR="004950FE" w:rsidRPr="004950FE" w:rsidRDefault="004950FE" w:rsidP="004950FE">
      <w:pPr>
        <w:spacing w:after="0" w:line="240" w:lineRule="auto"/>
        <w:jc w:val="both"/>
        <w:rPr>
          <w:rFonts w:ascii="Times New Roman" w:eastAsia="Aptos" w:hAnsi="Times New Roman" w:cs="Times New Roman"/>
          <w:kern w:val="2"/>
          <w:sz w:val="28"/>
          <w:szCs w:val="28"/>
        </w:rPr>
      </w:pPr>
    </w:p>
    <w:p w:rsidR="004950FE" w:rsidRPr="004950FE" w:rsidRDefault="004950FE" w:rsidP="004950FE">
      <w:pPr>
        <w:spacing w:after="0" w:line="240" w:lineRule="auto"/>
        <w:jc w:val="both"/>
        <w:rPr>
          <w:rFonts w:ascii="Times New Roman" w:eastAsia="Aptos" w:hAnsi="Times New Roman" w:cs="Times New Roman"/>
          <w:i/>
          <w:iCs/>
          <w:kern w:val="2"/>
          <w:sz w:val="28"/>
          <w:szCs w:val="28"/>
        </w:rPr>
      </w:pPr>
      <w:r w:rsidRPr="004950FE">
        <w:rPr>
          <w:rFonts w:ascii="Times New Roman" w:eastAsia="Aptos" w:hAnsi="Times New Roman" w:cs="Times New Roman"/>
          <w:kern w:val="2"/>
          <w:sz w:val="28"/>
          <w:szCs w:val="28"/>
        </w:rPr>
        <w:t xml:space="preserve">2. </w:t>
      </w:r>
      <w:r w:rsidRPr="004950FE">
        <w:rPr>
          <w:rFonts w:ascii="Times New Roman" w:eastAsia="Aptos" w:hAnsi="Times New Roman" w:cs="Times New Roman"/>
          <w:i/>
          <w:iCs/>
          <w:kern w:val="2"/>
          <w:sz w:val="28"/>
          <w:szCs w:val="28"/>
        </w:rPr>
        <w:t>Прочитайте текст задания. Продумайте логику и полноту ответа. Запишите ответ, используя точную формулировку.</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Назовите основные особенности глобальной проблематики СМИ.</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Время выполнения – 5 мин.</w:t>
      </w:r>
    </w:p>
    <w:p w:rsidR="00FB1886" w:rsidRPr="004950FE" w:rsidRDefault="00FB1886" w:rsidP="00FB1886">
      <w:pPr>
        <w:spacing w:after="0" w:line="240" w:lineRule="auto"/>
        <w:jc w:val="both"/>
        <w:rPr>
          <w:rFonts w:ascii="Times New Roman" w:eastAsia="Aptos" w:hAnsi="Times New Roman" w:cs="Times New Roman"/>
          <w:kern w:val="2"/>
          <w:sz w:val="28"/>
          <w:szCs w:val="28"/>
        </w:rPr>
      </w:pPr>
      <w:r w:rsidRPr="00FB1886">
        <w:rPr>
          <w:rFonts w:ascii="Times New Roman" w:hAnsi="Times New Roman" w:cs="Times New Roman"/>
          <w:sz w:val="28"/>
          <w:szCs w:val="28"/>
        </w:rPr>
        <w:t xml:space="preserve">Критерии оценивания: наличие в ответе 2-3 </w:t>
      </w:r>
      <w:r>
        <w:rPr>
          <w:rFonts w:ascii="Times New Roman" w:eastAsia="Aptos" w:hAnsi="Times New Roman" w:cs="Times New Roman"/>
          <w:kern w:val="2"/>
          <w:sz w:val="28"/>
          <w:szCs w:val="28"/>
        </w:rPr>
        <w:t>основных</w:t>
      </w:r>
      <w:r w:rsidRPr="004950FE">
        <w:rPr>
          <w:rFonts w:ascii="Times New Roman" w:eastAsia="Aptos" w:hAnsi="Times New Roman" w:cs="Times New Roman"/>
          <w:kern w:val="2"/>
          <w:sz w:val="28"/>
          <w:szCs w:val="28"/>
        </w:rPr>
        <w:t xml:space="preserve"> особенност</w:t>
      </w:r>
      <w:r>
        <w:rPr>
          <w:rFonts w:ascii="Times New Roman" w:eastAsia="Aptos" w:hAnsi="Times New Roman" w:cs="Times New Roman"/>
          <w:kern w:val="2"/>
          <w:sz w:val="28"/>
          <w:szCs w:val="28"/>
        </w:rPr>
        <w:t>ей</w:t>
      </w:r>
      <w:r w:rsidRPr="004950FE">
        <w:rPr>
          <w:rFonts w:ascii="Times New Roman" w:eastAsia="Aptos" w:hAnsi="Times New Roman" w:cs="Times New Roman"/>
          <w:kern w:val="2"/>
          <w:sz w:val="28"/>
          <w:szCs w:val="28"/>
        </w:rPr>
        <w:t xml:space="preserve"> глобальной проблематики СМИ.</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Издательский портфель, включающий в себя произведения в незавершенном производстве, находящиеся в издательстве на разной стадии редакционно-издательской обработки, является одной из основ издательского планирования. Объектами издательского планирования являются издания, находящиеся на разных стадиях подготовки и выпуска, а также материальные и финансовые ресурсы. Конечно, сегодня, в отличие от недавнего периода тотального планирования, план не имеет прежнего самодовлеющего значения, однако, как организующее начало он продолжает играть важную роль. Первостепенное значение при планировании работы издательства имеет план выпуска. По сути, это и есть главное организующее начало всей работы. Для организации своевременной подготовки изданий к редакционной работе формируется еще один план – план редакционной подготовки, который включает в себя издания, находящиеся в договорном и редакционном портфеле издательства. Сюда же включают и намечаемые к реализации темы. План редакционной подготовки в последующем составляет основу издательского плана выпуска.</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(ПК-1.1, ПК-1.2)</w:t>
      </w:r>
    </w:p>
    <w:p w:rsidR="004950FE" w:rsidRPr="004950FE" w:rsidRDefault="004950FE" w:rsidP="004950FE">
      <w:pPr>
        <w:spacing w:after="0" w:line="240" w:lineRule="auto"/>
        <w:jc w:val="both"/>
        <w:rPr>
          <w:rFonts w:ascii="Times New Roman" w:eastAsia="Aptos" w:hAnsi="Times New Roman" w:cs="Times New Roman"/>
          <w:kern w:val="2"/>
          <w:sz w:val="28"/>
          <w:szCs w:val="28"/>
        </w:rPr>
      </w:pPr>
    </w:p>
    <w:p w:rsidR="004950FE" w:rsidRPr="004950FE" w:rsidRDefault="004950FE" w:rsidP="004950FE">
      <w:pPr>
        <w:spacing w:after="0" w:line="240" w:lineRule="auto"/>
        <w:jc w:val="both"/>
        <w:rPr>
          <w:rFonts w:ascii="Times New Roman" w:eastAsia="Aptos" w:hAnsi="Times New Roman" w:cs="Times New Roman"/>
          <w:i/>
          <w:iCs/>
          <w:kern w:val="2"/>
          <w:sz w:val="28"/>
          <w:szCs w:val="28"/>
        </w:rPr>
      </w:pPr>
      <w:r w:rsidRPr="004950FE">
        <w:rPr>
          <w:rFonts w:ascii="Times New Roman" w:eastAsia="Aptos" w:hAnsi="Times New Roman" w:cs="Times New Roman"/>
          <w:kern w:val="2"/>
          <w:sz w:val="28"/>
          <w:szCs w:val="28"/>
        </w:rPr>
        <w:t xml:space="preserve">3. </w:t>
      </w:r>
      <w:r w:rsidRPr="004950FE">
        <w:rPr>
          <w:rFonts w:ascii="Times New Roman" w:eastAsia="Aptos" w:hAnsi="Times New Roman" w:cs="Times New Roman"/>
          <w:i/>
          <w:iCs/>
          <w:kern w:val="2"/>
          <w:sz w:val="28"/>
          <w:szCs w:val="28"/>
        </w:rPr>
        <w:t>Прочитайте текст задания. Продумайте логику и полноту ответа. Запишите ответ, используя точную формулировку.</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Назовите основные особенности социальной проблематики СМИ.</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Время выполнения – 5 мин.</w:t>
      </w:r>
    </w:p>
    <w:p w:rsidR="00FB1886" w:rsidRPr="004950FE" w:rsidRDefault="00FB1886" w:rsidP="00FB1886">
      <w:pPr>
        <w:spacing w:after="0" w:line="240" w:lineRule="auto"/>
        <w:jc w:val="both"/>
        <w:rPr>
          <w:rFonts w:ascii="Times New Roman" w:eastAsia="Aptos" w:hAnsi="Times New Roman" w:cs="Times New Roman"/>
          <w:kern w:val="2"/>
          <w:sz w:val="28"/>
          <w:szCs w:val="28"/>
        </w:rPr>
      </w:pPr>
      <w:r w:rsidRPr="00FB1886">
        <w:rPr>
          <w:rFonts w:ascii="Times New Roman" w:hAnsi="Times New Roman" w:cs="Times New Roman"/>
          <w:sz w:val="28"/>
          <w:szCs w:val="28"/>
        </w:rPr>
        <w:lastRenderedPageBreak/>
        <w:t xml:space="preserve">Критерии оценивания: наличие в ответе 2-3 </w:t>
      </w:r>
      <w:r>
        <w:rPr>
          <w:rFonts w:ascii="Times New Roman" w:eastAsia="Aptos" w:hAnsi="Times New Roman" w:cs="Times New Roman"/>
          <w:kern w:val="2"/>
          <w:sz w:val="28"/>
          <w:szCs w:val="28"/>
        </w:rPr>
        <w:t>основных</w:t>
      </w:r>
      <w:r w:rsidRPr="004950FE">
        <w:rPr>
          <w:rFonts w:ascii="Times New Roman" w:eastAsia="Aptos" w:hAnsi="Times New Roman" w:cs="Times New Roman"/>
          <w:kern w:val="2"/>
          <w:sz w:val="28"/>
          <w:szCs w:val="28"/>
        </w:rPr>
        <w:t xml:space="preserve"> особенност</w:t>
      </w:r>
      <w:r>
        <w:rPr>
          <w:rFonts w:ascii="Times New Roman" w:eastAsia="Aptos" w:hAnsi="Times New Roman" w:cs="Times New Roman"/>
          <w:kern w:val="2"/>
          <w:sz w:val="28"/>
          <w:szCs w:val="28"/>
        </w:rPr>
        <w:t>ей</w:t>
      </w:r>
      <w:r w:rsidRPr="004950FE">
        <w:rPr>
          <w:rFonts w:ascii="Times New Roman" w:eastAsia="Aptos" w:hAnsi="Times New Roman" w:cs="Times New Roman"/>
          <w:kern w:val="2"/>
          <w:sz w:val="28"/>
          <w:szCs w:val="28"/>
        </w:rPr>
        <w:t xml:space="preserve"> </w:t>
      </w:r>
      <w:r>
        <w:rPr>
          <w:rFonts w:ascii="Times New Roman" w:eastAsia="Aptos" w:hAnsi="Times New Roman" w:cs="Times New Roman"/>
          <w:kern w:val="2"/>
          <w:sz w:val="28"/>
          <w:szCs w:val="28"/>
        </w:rPr>
        <w:t xml:space="preserve">социальной </w:t>
      </w:r>
      <w:r w:rsidRPr="004950FE">
        <w:rPr>
          <w:rFonts w:ascii="Times New Roman" w:eastAsia="Aptos" w:hAnsi="Times New Roman" w:cs="Times New Roman"/>
          <w:kern w:val="2"/>
          <w:sz w:val="28"/>
          <w:szCs w:val="28"/>
        </w:rPr>
        <w:t>проблематики СМИ.</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Для обеспечения стабильной работы всех подразделений издательства необходимо, чтобы на каждой стадии редакционно-издательского процесса имелся необходимый объем изданий. В издательской практике для учета объемов находящихся в работе произведений и для возможности планирования издательской деятельности используются три вида издательских портфелей. По месту нахождения произведений в незавершенном производстве издательские портфели делятся на договорный, редакционный и производственный. Договорный портфель. Сюда входят произведения, которые еще создаются авторами по авторскому договору заказа, а также произведения, находящиеся у авторов на доработке или уже представленные в издательство, но еще не одобренные издательством. Сюда же относят авторские оригиналы произведений, поступивших в издательство самотеком, т.е. не по заказу издательства, но которые могут быть приняты к изданию. Редакционный портфель включает уже принятые к изданию, одобренные, но находящиеся на стадии редакционной обработки произведения. Производственный портфель состоит из произведений, находящихся на разных стадиях производственного процесса до сдачи тиража в книготорговую сеть или поступления его на склад издательства. Для каждого портфеля запасы различны и зависят от среднего объема однодневного выпуска (частное от деления годового планового объема выпуска на 365 дней), среднего объема изданий (в издательских листах) и длительности нахождения книг в каждом из портфелей.</w:t>
      </w:r>
    </w:p>
    <w:p w:rsidR="004950FE" w:rsidRPr="004950FE" w:rsidRDefault="004950FE" w:rsidP="004950FE">
      <w:pPr>
        <w:spacing w:after="0" w:line="240" w:lineRule="auto"/>
        <w:jc w:val="both"/>
        <w:rPr>
          <w:rFonts w:ascii="Times New Roman" w:eastAsia="Aptos" w:hAnsi="Times New Roman" w:cs="Times New Roman"/>
          <w:kern w:val="2"/>
          <w:sz w:val="28"/>
          <w:szCs w:val="28"/>
        </w:rPr>
      </w:pPr>
      <w:r w:rsidRPr="004950FE">
        <w:rPr>
          <w:rFonts w:ascii="Times New Roman" w:eastAsia="Aptos" w:hAnsi="Times New Roman" w:cs="Times New Roman"/>
          <w:kern w:val="2"/>
          <w:sz w:val="28"/>
          <w:szCs w:val="28"/>
        </w:rPr>
        <w:t>Компетенции (индикаторы): ПК-1 (ПК-1.3, ПК-1.4)</w:t>
      </w:r>
    </w:p>
    <w:p w:rsidR="004950FE" w:rsidRPr="004950FE" w:rsidRDefault="004950FE" w:rsidP="004950FE">
      <w:pPr>
        <w:spacing w:after="0" w:line="240" w:lineRule="auto"/>
        <w:jc w:val="both"/>
        <w:rPr>
          <w:rFonts w:ascii="Times New Roman" w:eastAsia="Aptos" w:hAnsi="Times New Roman" w:cs="Times New Roman"/>
          <w:kern w:val="2"/>
          <w:sz w:val="28"/>
          <w:szCs w:val="28"/>
        </w:rPr>
      </w:pPr>
    </w:p>
    <w:p w:rsidR="00B66804" w:rsidRDefault="00B66804">
      <w:bookmarkStart w:id="2" w:name="_GoBack"/>
      <w:bookmarkEnd w:id="2"/>
    </w:p>
    <w:sectPr w:rsidR="00B66804" w:rsidSect="006943A0">
      <w:footerReference w:type="default" r:id="rId6"/>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6F5" w:rsidRDefault="00BC26F5">
      <w:pPr>
        <w:spacing w:after="0" w:line="240" w:lineRule="auto"/>
      </w:pPr>
      <w:r>
        <w:separator/>
      </w:r>
    </w:p>
  </w:endnote>
  <w:endnote w:type="continuationSeparator" w:id="0">
    <w:p w:rsidR="00BC26F5" w:rsidRDefault="00BC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rsidR="00DD1D4A" w:rsidRPr="006943A0" w:rsidRDefault="004950FE" w:rsidP="00C53B28">
        <w:pPr>
          <w:pStyle w:val="a3"/>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C53B28">
          <w:rPr>
            <w:noProof/>
            <w:sz w:val="24"/>
          </w:rPr>
          <w:t>6</w:t>
        </w:r>
        <w:r w:rsidRPr="006943A0">
          <w:rPr>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6F5" w:rsidRDefault="00BC26F5">
      <w:pPr>
        <w:spacing w:after="0" w:line="240" w:lineRule="auto"/>
      </w:pPr>
      <w:r>
        <w:separator/>
      </w:r>
    </w:p>
  </w:footnote>
  <w:footnote w:type="continuationSeparator" w:id="0">
    <w:p w:rsidR="00BC26F5" w:rsidRDefault="00BC2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50FE"/>
    <w:rsid w:val="001D6E39"/>
    <w:rsid w:val="004950FE"/>
    <w:rsid w:val="007808E4"/>
    <w:rsid w:val="008742D8"/>
    <w:rsid w:val="00B33CB9"/>
    <w:rsid w:val="00B66804"/>
    <w:rsid w:val="00BC26F5"/>
    <w:rsid w:val="00C53B28"/>
    <w:rsid w:val="00CF72BB"/>
    <w:rsid w:val="00DF5710"/>
    <w:rsid w:val="00FB1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A29C"/>
  <w15:docId w15:val="{A438969A-690B-481F-BF5A-2B252CA9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8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950FE"/>
    <w:pPr>
      <w:tabs>
        <w:tab w:val="center" w:pos="4677"/>
        <w:tab w:val="right" w:pos="9355"/>
      </w:tabs>
      <w:spacing w:after="0" w:line="240" w:lineRule="auto"/>
      <w:ind w:firstLine="709"/>
      <w:jc w:val="both"/>
    </w:pPr>
    <w:rPr>
      <w:rFonts w:ascii="Times New Roman" w:hAnsi="Times New Roman"/>
      <w:kern w:val="2"/>
      <w:sz w:val="28"/>
      <w:szCs w:val="24"/>
    </w:rPr>
  </w:style>
  <w:style w:type="character" w:customStyle="1" w:styleId="a4">
    <w:name w:val="Нижний колонтитул Знак"/>
    <w:basedOn w:val="a0"/>
    <w:link w:val="a3"/>
    <w:uiPriority w:val="99"/>
    <w:rsid w:val="004950FE"/>
    <w:rPr>
      <w:rFonts w:ascii="Times New Roman" w:hAnsi="Times New Roman"/>
      <w:kern w:val="2"/>
      <w:sz w:val="28"/>
      <w:szCs w:val="24"/>
    </w:rPr>
  </w:style>
  <w:style w:type="table" w:styleId="a5">
    <w:name w:val="Table Grid"/>
    <w:basedOn w:val="a1"/>
    <w:uiPriority w:val="39"/>
    <w:rsid w:val="00495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3B2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1547</Words>
  <Characters>8818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Asus</cp:lastModifiedBy>
  <cp:revision>5</cp:revision>
  <cp:lastPrinted>2025-10-01T11:27:00Z</cp:lastPrinted>
  <dcterms:created xsi:type="dcterms:W3CDTF">2025-05-13T05:35:00Z</dcterms:created>
  <dcterms:modified xsi:type="dcterms:W3CDTF">2025-10-01T15:08:00Z</dcterms:modified>
</cp:coreProperties>
</file>