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FA" w:rsidRPr="001F1AFA" w:rsidRDefault="001F1AFA" w:rsidP="001F1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F1AFA" w:rsidRPr="001F1AFA" w:rsidRDefault="001F1AFA" w:rsidP="001F1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«Типы и жанры изданий»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1F1AFA" w:rsidRPr="001F1AFA" w:rsidRDefault="001F1AFA" w:rsidP="001F1A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1.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Какое из перечисленных изданий является научно-популярным?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А) роман «</w:t>
      </w:r>
      <w:proofErr w:type="spellStart"/>
      <w:r w:rsidRPr="001F1AFA">
        <w:rPr>
          <w:rFonts w:ascii="Times New Roman" w:eastAsia="Calibri" w:hAnsi="Times New Roman" w:cs="Times New Roman"/>
          <w:sz w:val="28"/>
          <w:szCs w:val="28"/>
        </w:rPr>
        <w:t>Солярис</w:t>
      </w:r>
      <w:proofErr w:type="spellEnd"/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» Станислава </w:t>
      </w:r>
      <w:proofErr w:type="spellStart"/>
      <w:r w:rsidRPr="001F1AFA">
        <w:rPr>
          <w:rFonts w:ascii="Times New Roman" w:eastAsia="Calibri" w:hAnsi="Times New Roman" w:cs="Times New Roman"/>
          <w:sz w:val="28"/>
          <w:szCs w:val="28"/>
        </w:rPr>
        <w:t>Лема</w:t>
      </w:r>
      <w:proofErr w:type="spellEnd"/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Б) журнал «Наука и жизнь»</w:t>
      </w:r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В) газета «Известия»</w:t>
      </w:r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Г) учебник по физике для 9 класса общеобразовательных школ</w:t>
      </w:r>
      <w:r w:rsidR="008A16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Правильный ответ: Б</w:t>
      </w:r>
    </w:p>
    <w:p w:rsidR="001F1AFA" w:rsidRPr="00AE0124" w:rsidRDefault="001F1AFA" w:rsidP="001F1AF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 xml:space="preserve">ПК-1 (ПК-1.1, ПК-1.2, ПК-1.3, ПК-1.4) 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Какой жанр характерен для беллетристики?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очерк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научная статья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инструкция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новелла.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Какой объём имеет брошюра согласно ГОСТу? 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А) менее 5 страниц</w:t>
      </w:r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Б) от 5 до 48 страниц</w:t>
      </w:r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В) от 50 до 100 страниц</w:t>
      </w:r>
      <w:r w:rsidR="008A16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Г) более 100 страниц</w:t>
      </w:r>
      <w:r w:rsidR="008A16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правильное соответствие между видом издания и его целевым назначением.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1F1AFA" w:rsidRPr="001F1AFA" w:rsidTr="001F1AFA">
        <w:trPr>
          <w:trHeight w:val="593"/>
        </w:trPr>
        <w:tc>
          <w:tcPr>
            <w:tcW w:w="3794" w:type="dxa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Вид издания</w:t>
            </w:r>
          </w:p>
        </w:tc>
        <w:tc>
          <w:tcPr>
            <w:tcW w:w="5953" w:type="dxa"/>
            <w:hideMark/>
          </w:tcPr>
          <w:p w:rsidR="001F1AFA" w:rsidRPr="001F1AFA" w:rsidRDefault="001F1AFA" w:rsidP="001F1AFA">
            <w:pPr>
              <w:ind w:firstLine="34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1F1AFA" w:rsidRPr="001F1AFA" w:rsidTr="001F1AFA">
        <w:trPr>
          <w:trHeight w:val="263"/>
        </w:trPr>
        <w:tc>
          <w:tcPr>
            <w:tcW w:w="3794" w:type="dxa"/>
            <w:hideMark/>
          </w:tcPr>
          <w:p w:rsidR="001F1AFA" w:rsidRPr="001F1AFA" w:rsidRDefault="001F1AFA" w:rsidP="001F1AF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Производственно-практическое </w:t>
            </w:r>
          </w:p>
        </w:tc>
        <w:tc>
          <w:tcPr>
            <w:tcW w:w="5953" w:type="dxa"/>
            <w:hideMark/>
          </w:tcPr>
          <w:p w:rsidR="001F1AFA" w:rsidRPr="001F1AFA" w:rsidRDefault="001F1AFA" w:rsidP="001F1AFA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отражает результаты научных исследований</w:t>
            </w:r>
            <w:r w:rsidR="008A16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F1AFA" w:rsidRPr="001F1AFA" w:rsidTr="001F1AFA">
        <w:trPr>
          <w:trHeight w:val="310"/>
        </w:trPr>
        <w:tc>
          <w:tcPr>
            <w:tcW w:w="3794" w:type="dxa"/>
            <w:hideMark/>
          </w:tcPr>
          <w:p w:rsidR="001F1AFA" w:rsidRPr="001F1AFA" w:rsidRDefault="001F1AFA" w:rsidP="001F1AF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Научное</w:t>
            </w:r>
          </w:p>
        </w:tc>
        <w:tc>
          <w:tcPr>
            <w:tcW w:w="5953" w:type="dxa"/>
            <w:hideMark/>
          </w:tcPr>
          <w:p w:rsidR="001F1AFA" w:rsidRPr="001F1AFA" w:rsidRDefault="001F1AFA" w:rsidP="001F1AFA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служит практическим руководством, позволяющим эффективно решать задачи в 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lastRenderedPageBreak/>
              <w:t>реальных условиях</w:t>
            </w:r>
            <w:r w:rsidR="008A16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1F1AFA" w:rsidRPr="001F1AFA" w:rsidTr="001F1AFA">
        <w:trPr>
          <w:trHeight w:val="282"/>
        </w:trPr>
        <w:tc>
          <w:tcPr>
            <w:tcW w:w="3794" w:type="dxa"/>
            <w:hideMark/>
          </w:tcPr>
          <w:p w:rsidR="001F1AFA" w:rsidRPr="001F1AFA" w:rsidRDefault="001F1AFA" w:rsidP="001F1AF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Учебное</w:t>
            </w:r>
          </w:p>
        </w:tc>
        <w:tc>
          <w:tcPr>
            <w:tcW w:w="5953" w:type="dxa"/>
            <w:hideMark/>
          </w:tcPr>
          <w:p w:rsidR="001F1AFA" w:rsidRPr="001F1AFA" w:rsidRDefault="001F1AFA" w:rsidP="001F1AFA">
            <w:pPr>
              <w:ind w:firstLine="3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В) 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служит для быстрого поиска информации</w:t>
            </w:r>
          </w:p>
        </w:tc>
      </w:tr>
      <w:tr w:rsidR="001F1AFA" w:rsidRPr="001F1AFA" w:rsidTr="001F1AFA">
        <w:trPr>
          <w:trHeight w:val="282"/>
        </w:trPr>
        <w:tc>
          <w:tcPr>
            <w:tcW w:w="3794" w:type="dxa"/>
            <w:hideMark/>
          </w:tcPr>
          <w:p w:rsidR="001F1AFA" w:rsidRPr="001F1AFA" w:rsidRDefault="001F1AFA" w:rsidP="001F1AF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Справочное</w:t>
            </w:r>
          </w:p>
        </w:tc>
        <w:tc>
          <w:tcPr>
            <w:tcW w:w="5953" w:type="dxa"/>
            <w:hideMark/>
          </w:tcPr>
          <w:p w:rsidR="001F1AFA" w:rsidRPr="001F1AFA" w:rsidRDefault="001F1AFA" w:rsidP="001F1AFA">
            <w:pPr>
              <w:ind w:firstLine="3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используется в образовательных целях</w:t>
            </w:r>
            <w:r w:rsidR="008A16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Правильный ответ: 1-Б, 2-А, 3-Г, 4-Б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соответствие между жанрами периодических изданий и их характеристиками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6413"/>
      </w:tblGrid>
      <w:tr w:rsidR="001F1AFA" w:rsidRPr="001F1AFA" w:rsidTr="001F1AFA">
        <w:tc>
          <w:tcPr>
            <w:tcW w:w="3227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Заметка</w:t>
            </w:r>
          </w:p>
        </w:tc>
        <w:tc>
          <w:tcPr>
            <w:tcW w:w="662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раткое сообщение, в котором излагается факт или ставится конкретный вопрос</w:t>
            </w:r>
            <w:r w:rsidR="008A16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F1AFA" w:rsidRPr="001F1AFA" w:rsidTr="001F1AFA">
        <w:tc>
          <w:tcPr>
            <w:tcW w:w="3227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Комментарий</w:t>
            </w:r>
          </w:p>
        </w:tc>
        <w:tc>
          <w:tcPr>
            <w:tcW w:w="662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Pr="00AE0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сообщение с места событий, спецификой которого является оперативность</w:t>
            </w:r>
            <w:r w:rsidR="008A16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F1AFA" w:rsidRPr="001F1AFA" w:rsidTr="001F1AFA">
        <w:tc>
          <w:tcPr>
            <w:tcW w:w="3227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 Фельетон</w:t>
            </w:r>
          </w:p>
        </w:tc>
        <w:tc>
          <w:tcPr>
            <w:tcW w:w="662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м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нение журналиста по поводу того или иного события</w:t>
            </w:r>
            <w:r w:rsidR="008A16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F1AFA" w:rsidRPr="001F1AFA" w:rsidTr="001F1AFA">
        <w:tc>
          <w:tcPr>
            <w:tcW w:w="3227" w:type="dxa"/>
            <w:hideMark/>
          </w:tcPr>
          <w:p w:rsidR="001F1AFA" w:rsidRPr="001F1AFA" w:rsidRDefault="001F1AFA" w:rsidP="001F1AF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4) Репортаж </w:t>
            </w:r>
          </w:p>
        </w:tc>
        <w:tc>
          <w:tcPr>
            <w:tcW w:w="662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 произведение,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отличающееся злободневностью тематики и сатирическими приёмами изложения</w:t>
            </w:r>
            <w:r w:rsidR="008A16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Правильный ответ: 1-А, 2-В, 3-Г, 4-Б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соответствие между</w:t>
      </w:r>
      <w:r w:rsidRPr="001F1AFA">
        <w:rPr>
          <w:rFonts w:ascii="Times New Roman" w:eastAsia="Calibri" w:hAnsi="Times New Roman" w:cs="Times New Roman"/>
          <w:i/>
          <w:sz w:val="28"/>
          <w:szCs w:val="28"/>
        </w:rPr>
        <w:t xml:space="preserve"> видом периодического издания и его характеристикой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966"/>
      </w:tblGrid>
      <w:tr w:rsidR="001F1AFA" w:rsidRPr="001F1AFA" w:rsidTr="001F1AFA">
        <w:tc>
          <w:tcPr>
            <w:tcW w:w="2605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Журнал</w:t>
            </w:r>
          </w:p>
        </w:tc>
        <w:tc>
          <w:tcPr>
            <w:tcW w:w="696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периодическое справочное издание, содержащее последовательный перечень дней, недель, месяцев данного года</w:t>
            </w:r>
            <w:r w:rsidR="008A16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F1AFA" w:rsidRPr="001F1AFA" w:rsidTr="001F1AFA">
        <w:tc>
          <w:tcPr>
            <w:tcW w:w="2605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2)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Календарь</w:t>
            </w:r>
          </w:p>
        </w:tc>
        <w:tc>
          <w:tcPr>
            <w:tcW w:w="696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Pr="001F1A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F1AF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периодическое или продолжающееся издание, выходящее оперативно, содержащее краткие официальные материалы по вопросам, входящим в круг ведения выпускающей его организации</w:t>
            </w:r>
            <w:r w:rsidR="008A163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F1AFA" w:rsidRPr="001F1AFA" w:rsidTr="001F1AFA">
        <w:tc>
          <w:tcPr>
            <w:tcW w:w="2605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 Бюллетень</w:t>
            </w:r>
          </w:p>
        </w:tc>
        <w:tc>
          <w:tcPr>
            <w:tcW w:w="696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периодическое издание, имеющее постоянную рубрикацию и содержащее статьи по различным вопросам и/или другие виды публикаций</w:t>
            </w:r>
            <w:r w:rsidR="008A16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1F1AFA" w:rsidRPr="001F1AFA" w:rsidTr="001F1AFA">
        <w:tc>
          <w:tcPr>
            <w:tcW w:w="2605" w:type="dxa"/>
            <w:hideMark/>
          </w:tcPr>
          <w:p w:rsidR="001F1AFA" w:rsidRPr="001F1AFA" w:rsidRDefault="001F1AFA" w:rsidP="001F1AF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4) Альманах </w:t>
            </w:r>
          </w:p>
        </w:tc>
        <w:tc>
          <w:tcPr>
            <w:tcW w:w="6966" w:type="dxa"/>
            <w:hideMark/>
          </w:tcPr>
          <w:p w:rsidR="001F1AFA" w:rsidRPr="001F1AFA" w:rsidRDefault="001F1AFA" w:rsidP="001F1AF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периодическое </w:t>
            </w:r>
            <w:r w:rsidRPr="001F1AF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или продолжающееся </w:t>
            </w:r>
            <w:r w:rsidRPr="00AE01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издание</w:t>
            </w:r>
            <w:r w:rsidRPr="001F1A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которое выходит обычно один раз в год и содержит</w:t>
            </w:r>
            <w:r w:rsidRPr="001F1A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литературно-художественные и/или научно-популярные произведения, объедин</w:t>
            </w:r>
            <w:r w:rsidR="008A16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енные по определенному признаку.</w:t>
            </w:r>
          </w:p>
        </w:tc>
      </w:tr>
    </w:tbl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Правильный ответ: 1-В, 2-А, 3-Б, 4-Г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lastRenderedPageBreak/>
        <w:t xml:space="preserve">1.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Расположите в правильной последовательности этапы работы с научными источниками при написании текста научного издания</w:t>
      </w:r>
      <w:r w:rsidRPr="001F1A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: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А) анализ и системат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изация информации из источников;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Б) поиск и сбор научных публикаций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8A1635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В) оформление ссылок в тексте;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Г) составление аннотированного библиографического списка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F1AFA" w:rsidRPr="001F1AFA" w:rsidTr="001F1AF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правильную последовательность появления визуальных изданий</w:t>
      </w:r>
      <w:r w:rsidRPr="001F1AFA">
        <w:rPr>
          <w:rFonts w:ascii="Times New Roman" w:eastAsia="Calibri" w:hAnsi="Times New Roman" w:cs="Times New Roman"/>
          <w:sz w:val="28"/>
          <w:szCs w:val="28"/>
        </w:rPr>
        <w:t>. З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апишите правильную последовательность букв слева направо</w:t>
      </w:r>
      <w:r w:rsidRPr="001F1AF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А) мультимедийное издание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Б) иллюстрированный журнал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В) фотоальбом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Г) иллюстрированное электронное издание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F1AFA" w:rsidRPr="001F1AFA" w:rsidTr="001F1AF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1F1AFA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последовательности (в соответствии с ГОСТ 34860–2022 «Издания книжные и журнальные для детей и</w:t>
      </w:r>
      <w:r w:rsidR="00AE0124">
        <w:rPr>
          <w:rFonts w:ascii="Times New Roman" w:eastAsia="Calibri" w:hAnsi="Times New Roman" w:cs="Times New Roman"/>
          <w:i/>
          <w:sz w:val="28"/>
          <w:szCs w:val="28"/>
        </w:rPr>
        <w:t xml:space="preserve"> подростков. Методы контроля») </w:t>
      </w:r>
      <w:r w:rsidRPr="001F1AFA">
        <w:rPr>
          <w:rFonts w:ascii="Times New Roman" w:eastAsia="Calibri" w:hAnsi="Times New Roman" w:cs="Times New Roman"/>
          <w:i/>
          <w:sz w:val="28"/>
          <w:szCs w:val="28"/>
        </w:rPr>
        <w:t>виды детской литературы по возрастному принципу (от младших к старшим)</w:t>
      </w: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1F1AF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А) повести для младших школьников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Б) сказки для дошкольников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В)</w:t>
      </w: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книги-картинки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;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Г) рассказы для подростков</w:t>
      </w:r>
      <w:r w:rsidR="008A1635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F1AFA" w:rsidRPr="001F1AFA" w:rsidTr="001F1AF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FA" w:rsidRPr="001F1AFA" w:rsidRDefault="001F1AFA" w:rsidP="001F1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AF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635" w:rsidRPr="001F1AFA" w:rsidRDefault="008A1635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1F1AFA" w:rsidRPr="001F1AFA" w:rsidRDefault="001F1AFA" w:rsidP="001F1A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F1A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ГОСТ Р 7.0.60–2020 «Издания. Основные виды. Термины и ___________» – национальный стандарт Российской Федерации. 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Правильный ответ: определения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lastRenderedPageBreak/>
        <w:t xml:space="preserve">2.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F1AFA" w:rsidRPr="00AE0124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Литературно-художественные издания представляют собой тексты, обладающие __________ ценностью.</w:t>
      </w:r>
    </w:p>
    <w:p w:rsidR="001F1AFA" w:rsidRPr="00AE0124" w:rsidRDefault="001F1AFA" w:rsidP="001F1AFA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AE0124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художественной / эстетической / литературной 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издание – это издание, публикуемое от имени государственных органов, учреждений, ведомств или общественных организаций, содержащее материалы ____________ или директивного характера.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нормативного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Выделяют два вида изданий для досуга: практические, предназначенные любителям для выработки умений в какой-либо практической деятельности, и ____________</w:t>
      </w:r>
      <w:bookmarkStart w:id="0" w:name="_GoBack"/>
      <w:bookmarkEnd w:id="0"/>
      <w:r w:rsidR="008A1635" w:rsidRPr="001F1AFA">
        <w:rPr>
          <w:rFonts w:ascii="Times New Roman" w:eastAsia="Aptos" w:hAnsi="Times New Roman" w:cs="Times New Roman"/>
          <w:bCs/>
          <w:sz w:val="28"/>
          <w:szCs w:val="28"/>
        </w:rPr>
        <w:t>_,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 способствующие отдыху и рекреации.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>Правильный ответ: развлекательные</w:t>
      </w:r>
    </w:p>
    <w:p w:rsidR="001F1AFA" w:rsidRPr="00AE0124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Арт-альбом – жанр </w:t>
      </w:r>
      <w:proofErr w:type="spellStart"/>
      <w:r w:rsidRPr="001F1AFA">
        <w:rPr>
          <w:rFonts w:ascii="Times New Roman" w:eastAsia="Aptos" w:hAnsi="Times New Roman" w:cs="Times New Roman"/>
          <w:bCs/>
          <w:sz w:val="28"/>
          <w:szCs w:val="28"/>
        </w:rPr>
        <w:t>изоиздания</w:t>
      </w:r>
      <w:proofErr w:type="spellEnd"/>
      <w:r w:rsidRPr="001F1AFA">
        <w:rPr>
          <w:rFonts w:ascii="Times New Roman" w:eastAsia="Aptos" w:hAnsi="Times New Roman" w:cs="Times New Roman"/>
          <w:bCs/>
          <w:sz w:val="28"/>
          <w:szCs w:val="28"/>
        </w:rPr>
        <w:t>, который отличается от традиционного фотоальбома тем, что фокусируется на визуальной эстетике и концептуальности и может сочетать не только фотографии, но и различные виды искусства, такие как живопись, __________ или коллажи.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графика 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1F1AFA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словосочетание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– издание, представляющее собой копию издательского оригинал-макета, тиражируемого способом печатания или тиснения. 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</w:t>
      </w:r>
      <w:r w:rsidRPr="001F1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</w:t>
      </w:r>
    </w:p>
    <w:p w:rsidR="001F1AFA" w:rsidRPr="00AE0124" w:rsidRDefault="001F1AFA" w:rsidP="001F1AFA">
      <w:pPr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AFA" w:rsidRPr="001F1AFA" w:rsidRDefault="001F1AFA" w:rsidP="001F1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1AF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1F1AFA" w:rsidRPr="001F1AFA" w:rsidRDefault="001F1AFA" w:rsidP="001F1A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виды изданий по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составу основного текста.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1F1AFA" w:rsidRPr="001F1AFA" w:rsidRDefault="001F1AFA" w:rsidP="001F1A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наличие в ответе содержательных единиц «</w:t>
      </w:r>
      <w:proofErr w:type="spellStart"/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>моноиздание</w:t>
      </w:r>
      <w:proofErr w:type="spellEnd"/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>», «сборник», «дайджест».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Ожидаемый результат:</w:t>
      </w:r>
    </w:p>
    <w:p w:rsidR="001F1AFA" w:rsidRPr="00AE0124" w:rsidRDefault="001F1AFA" w:rsidP="001F1AF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E012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Виды изданий по составу основного текста:</w:t>
      </w:r>
    </w:p>
    <w:p w:rsidR="001F1AFA" w:rsidRPr="00AE0124" w:rsidRDefault="001F1AFA" w:rsidP="001F1AFA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r w:rsidRPr="00AE0124">
        <w:rPr>
          <w:rFonts w:ascii="Times New Roman" w:eastAsia="Calibri" w:hAnsi="Times New Roman" w:cs="Times New Roman"/>
          <w:bCs/>
          <w:kern w:val="2"/>
          <w:sz w:val="28"/>
          <w:szCs w:val="28"/>
        </w:rPr>
        <w:t>моноиздание</w:t>
      </w:r>
      <w:proofErr w:type="spellEnd"/>
      <w:r w:rsidRPr="00AE0124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– издание, содержащее одно произведение</w:t>
      </w:r>
    </w:p>
    <w:p w:rsidR="001F1AFA" w:rsidRPr="00AE0124" w:rsidRDefault="001F1AFA" w:rsidP="001F1AFA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AE0124">
        <w:rPr>
          <w:rFonts w:ascii="Times New Roman" w:eastAsia="Calibri" w:hAnsi="Times New Roman" w:cs="Times New Roman"/>
          <w:bCs/>
          <w:kern w:val="2"/>
          <w:sz w:val="28"/>
          <w:szCs w:val="28"/>
        </w:rPr>
        <w:t>сборник – издание, содержащее ряд произведений</w:t>
      </w:r>
    </w:p>
    <w:p w:rsidR="001F1AFA" w:rsidRPr="00AE0124" w:rsidRDefault="001F1AFA" w:rsidP="001F1AF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E0124">
        <w:rPr>
          <w:rFonts w:ascii="Times New Roman" w:eastAsia="Calibri" w:hAnsi="Times New Roman" w:cs="Times New Roman"/>
          <w:bCs/>
          <w:kern w:val="2"/>
          <w:sz w:val="28"/>
          <w:szCs w:val="28"/>
        </w:rPr>
        <w:t>дайджест – сборник, содержащий подборку текстов или извлечений из них, перепечатанных из других изданий</w:t>
      </w:r>
    </w:p>
    <w:p w:rsidR="001F1AFA" w:rsidRPr="001F1AFA" w:rsidRDefault="001F1AFA" w:rsidP="001F1AFA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kern w:val="2"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2.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1F1A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Назовите виды изданий по природе информации.</w:t>
      </w:r>
    </w:p>
    <w:p w:rsidR="001F1AFA" w:rsidRPr="001F1AFA" w:rsidRDefault="001F1AFA" w:rsidP="001F1AFA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Ожидаемый результат:</w:t>
      </w:r>
    </w:p>
    <w:p w:rsidR="001F1AFA" w:rsidRPr="001F1AFA" w:rsidRDefault="001F1AFA" w:rsidP="001F1AFA">
      <w:pPr>
        <w:tabs>
          <w:tab w:val="left" w:pos="709"/>
        </w:tabs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Виды изданий по природе информации: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текстовое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нотное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изобразительное издание / </w:t>
      </w:r>
      <w:proofErr w:type="spellStart"/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>изоиздание</w:t>
      </w:r>
      <w:proofErr w:type="spellEnd"/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картографическое издание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аудиокнига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 xml:space="preserve">издание со шрифтом Брайля </w:t>
      </w:r>
    </w:p>
    <w:p w:rsidR="001F1AFA" w:rsidRPr="001F1AFA" w:rsidRDefault="001F1AFA" w:rsidP="001F1A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F1AFA">
        <w:rPr>
          <w:rFonts w:ascii="Times New Roman" w:eastAsia="Aptos" w:hAnsi="Times New Roman" w:cs="Times New Roman"/>
          <w:kern w:val="2"/>
          <w:sz w:val="28"/>
          <w:szCs w:val="28"/>
        </w:rPr>
        <w:t>комбинированное издание</w:t>
      </w:r>
    </w:p>
    <w:p w:rsidR="001F1AFA" w:rsidRPr="00AE0124" w:rsidRDefault="001F1AFA" w:rsidP="001F1AFA">
      <w:pPr>
        <w:tabs>
          <w:tab w:val="left" w:pos="993"/>
        </w:tabs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3. </w:t>
      </w:r>
      <w:r w:rsidRPr="001F1AFA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1F1A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Назовите основные характеристики информационных жанров периодических изданий.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Время выполнения – 15 мин.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Ожидаемый результат:  </w:t>
      </w:r>
    </w:p>
    <w:p w:rsidR="001F1AFA" w:rsidRPr="001F1AFA" w:rsidRDefault="001F1AFA" w:rsidP="001F1AF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К основным характеристикам информационных жанров периодических изданий относятся следующие: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оперативность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документальность 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емкость 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 xml:space="preserve">лаконичность / сжатость 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новизна информации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злободневность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актуальность</w:t>
      </w:r>
    </w:p>
    <w:p w:rsidR="001F1AFA" w:rsidRPr="001F1AFA" w:rsidRDefault="001F1AFA" w:rsidP="001F1AFA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sz w:val="28"/>
          <w:szCs w:val="28"/>
        </w:rPr>
        <w:t>социальная значимость</w:t>
      </w:r>
    </w:p>
    <w:p w:rsidR="001F1AFA" w:rsidRPr="00AE0124" w:rsidRDefault="001F1AFA" w:rsidP="001F1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AFA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AE0124">
        <w:rPr>
          <w:rFonts w:ascii="Times New Roman" w:eastAsia="Calibri" w:hAnsi="Times New Roman" w:cs="Times New Roman"/>
          <w:bCs/>
          <w:sz w:val="28"/>
          <w:szCs w:val="28"/>
        </w:rPr>
        <w:t>ПК-1 (ПК-1.1, ПК-1.2, ПК-1.3, ПК-1.4)</w:t>
      </w:r>
    </w:p>
    <w:p w:rsidR="00B66804" w:rsidRPr="003F497B" w:rsidRDefault="00B66804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66804" w:rsidRPr="003F497B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D42"/>
    <w:multiLevelType w:val="hybridMultilevel"/>
    <w:tmpl w:val="CDFE00BE"/>
    <w:lvl w:ilvl="0" w:tplc="C2E69EF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D633F"/>
    <w:multiLevelType w:val="hybridMultilevel"/>
    <w:tmpl w:val="6A3E3A0C"/>
    <w:lvl w:ilvl="0" w:tplc="6660D5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7565B"/>
    <w:multiLevelType w:val="hybridMultilevel"/>
    <w:tmpl w:val="77601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AFA"/>
    <w:rsid w:val="001F1AFA"/>
    <w:rsid w:val="003F497B"/>
    <w:rsid w:val="007808E4"/>
    <w:rsid w:val="008742D8"/>
    <w:rsid w:val="008A1635"/>
    <w:rsid w:val="00AE0124"/>
    <w:rsid w:val="00B63CCA"/>
    <w:rsid w:val="00B66804"/>
    <w:rsid w:val="00DF5710"/>
    <w:rsid w:val="00E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A1C1"/>
  <w15:docId w15:val="{58FBA457-E064-4154-ADD0-3A49ED9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paragraph" w:styleId="1">
    <w:name w:val="heading 1"/>
    <w:basedOn w:val="a0"/>
    <w:next w:val="a"/>
    <w:link w:val="10"/>
    <w:uiPriority w:val="9"/>
    <w:qFormat/>
    <w:rsid w:val="003F497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rsid w:val="001F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1F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F4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F497B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F497B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cp:lastPrinted>2025-06-02T05:24:00Z</cp:lastPrinted>
  <dcterms:created xsi:type="dcterms:W3CDTF">2025-06-02T05:21:00Z</dcterms:created>
  <dcterms:modified xsi:type="dcterms:W3CDTF">2025-09-29T07:22:00Z</dcterms:modified>
</cp:coreProperties>
</file>