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BE" w:rsidRPr="00D43F80" w:rsidRDefault="00462FBE" w:rsidP="00462FBE">
      <w:pPr>
        <w:jc w:val="center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Комплект оценочных материалов по дисциплине</w:t>
      </w:r>
    </w:p>
    <w:p w:rsidR="00462FBE" w:rsidRPr="00D43F80" w:rsidRDefault="00462FBE" w:rsidP="00462FBE">
      <w:pPr>
        <w:jc w:val="center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«Высшее образование и культура гражданственности»</w:t>
      </w:r>
    </w:p>
    <w:p w:rsidR="00462FBE" w:rsidRPr="00D43F80" w:rsidRDefault="00462FBE" w:rsidP="00462FBE">
      <w:pPr>
        <w:jc w:val="left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Задания закрытого типа</w:t>
      </w:r>
    </w:p>
    <w:p w:rsidR="00462FBE" w:rsidRPr="00D43F80" w:rsidRDefault="00462FBE" w:rsidP="00462FBE">
      <w:pPr>
        <w:ind w:firstLine="709"/>
        <w:jc w:val="left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ind w:firstLine="709"/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Задания закрытого типа на выбор правильного ответа</w:t>
      </w:r>
    </w:p>
    <w:p w:rsidR="00462FBE" w:rsidRPr="00D43F80" w:rsidRDefault="00462FBE" w:rsidP="00462FBE">
      <w:pPr>
        <w:shd w:val="clear" w:color="auto" w:fill="FFFFFF"/>
        <w:jc w:val="left"/>
        <w:textAlignment w:val="baseline"/>
        <w:rPr>
          <w:bCs/>
          <w:iCs/>
          <w:bdr w:val="none" w:sz="0" w:space="0" w:color="auto" w:frame="1"/>
        </w:rPr>
      </w:pPr>
    </w:p>
    <w:p w:rsidR="00462FBE" w:rsidRPr="00D43F80" w:rsidRDefault="00462FBE" w:rsidP="00462FBE">
      <w:pPr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lang w:eastAsia="en-US"/>
        </w:rPr>
        <w:t xml:space="preserve">1. </w:t>
      </w:r>
      <w:r w:rsidRPr="00D43F80">
        <w:rPr>
          <w:rFonts w:eastAsia="Calibri"/>
          <w:i/>
          <w:iCs/>
          <w:lang w:eastAsia="en-US"/>
        </w:rPr>
        <w:t>Выберите один правильный ответ.</w:t>
      </w:r>
    </w:p>
    <w:p w:rsidR="00462FBE" w:rsidRPr="00D43F80" w:rsidRDefault="00462FBE" w:rsidP="00462FBE">
      <w:pPr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bCs/>
          <w:iCs/>
          <w:bdr w:val="none" w:sz="0" w:space="0" w:color="auto" w:frame="1"/>
          <w:lang w:eastAsia="en-US"/>
        </w:rPr>
        <w:t>Гражданин – это…</w:t>
      </w:r>
    </w:p>
    <w:p w:rsidR="00462FBE" w:rsidRPr="00D43F80" w:rsidRDefault="00462FBE" w:rsidP="00462FBE">
      <w:pPr>
        <w:shd w:val="clear" w:color="auto" w:fill="FFFFFF"/>
        <w:textAlignment w:val="baseline"/>
        <w:rPr>
          <w:bdr w:val="none" w:sz="0" w:space="0" w:color="auto" w:frame="1"/>
        </w:rPr>
      </w:pPr>
      <w:r w:rsidRPr="00D43F80">
        <w:rPr>
          <w:bdr w:val="none" w:sz="0" w:space="0" w:color="auto" w:frame="1"/>
        </w:rPr>
        <w:t>А) человек с точки зрения черт его характера, поведения, общественного положения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  <w:rPr>
          <w:bCs/>
          <w:iCs/>
          <w:bdr w:val="none" w:sz="0" w:space="0" w:color="auto" w:frame="1"/>
        </w:rPr>
      </w:pPr>
      <w:r w:rsidRPr="00D43F80">
        <w:rPr>
          <w:bdr w:val="none" w:sz="0" w:space="0" w:color="auto" w:frame="1"/>
        </w:rPr>
        <w:t>Б) </w:t>
      </w:r>
      <w:r w:rsidRPr="00D43F80">
        <w:rPr>
          <w:bCs/>
          <w:bdr w:val="none" w:sz="0" w:space="0" w:color="auto" w:frame="1"/>
        </w:rPr>
        <w:t>человек, служащий родине, народу, заботящийся об общественном благе</w:t>
      </w:r>
      <w:r w:rsidR="00F96CA3">
        <w:rPr>
          <w:bCs/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  <w:rPr>
          <w:bCs/>
          <w:iCs/>
          <w:bdr w:val="none" w:sz="0" w:space="0" w:color="auto" w:frame="1"/>
        </w:rPr>
      </w:pPr>
      <w:r w:rsidRPr="00D43F80">
        <w:rPr>
          <w:bdr w:val="none" w:sz="0" w:space="0" w:color="auto" w:frame="1"/>
        </w:rPr>
        <w:t>В) обитатель, лицо, проживающее в каком-нибудь месте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  <w:rPr>
          <w:bCs/>
          <w:iCs/>
          <w:bdr w:val="none" w:sz="0" w:space="0" w:color="auto" w:frame="1"/>
        </w:rPr>
      </w:pPr>
      <w:r w:rsidRPr="00D43F80">
        <w:rPr>
          <w:bdr w:val="none" w:sz="0" w:space="0" w:color="auto" w:frame="1"/>
        </w:rPr>
        <w:t>Г) все ответы верны</w:t>
      </w:r>
      <w:r w:rsidR="00F96CA3">
        <w:rPr>
          <w:bdr w:val="none" w:sz="0" w:space="0" w:color="auto" w:frame="1"/>
        </w:rPr>
        <w:t>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Б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lang w:eastAsia="en-US"/>
        </w:rPr>
        <w:t xml:space="preserve">2. </w:t>
      </w:r>
      <w:r w:rsidRPr="00D43F80">
        <w:rPr>
          <w:rFonts w:eastAsia="Calibri"/>
          <w:i/>
          <w:iCs/>
          <w:lang w:eastAsia="en-US"/>
        </w:rPr>
        <w:t>Выберите один правильный ответ.</w:t>
      </w:r>
    </w:p>
    <w:p w:rsidR="00462FBE" w:rsidRPr="00D43F80" w:rsidRDefault="00462FBE" w:rsidP="00462FBE">
      <w:pPr>
        <w:shd w:val="clear" w:color="auto" w:fill="FFFFFF"/>
        <w:textAlignment w:val="baseline"/>
      </w:pPr>
      <w:r w:rsidRPr="00D43F80">
        <w:rPr>
          <w:bCs/>
          <w:iCs/>
          <w:bdr w:val="none" w:sz="0" w:space="0" w:color="auto" w:frame="1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:rsidR="00462FBE" w:rsidRPr="00D43F80" w:rsidRDefault="00462FBE" w:rsidP="00462FBE">
      <w:pPr>
        <w:shd w:val="clear" w:color="auto" w:fill="FFFFFF"/>
        <w:jc w:val="left"/>
        <w:textAlignment w:val="baseline"/>
      </w:pPr>
      <w:r w:rsidRPr="00D43F80">
        <w:rPr>
          <w:bdr w:val="none" w:sz="0" w:space="0" w:color="auto" w:frame="1"/>
        </w:rPr>
        <w:t>А) К. Д. Ушинский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jc w:val="left"/>
        <w:textAlignment w:val="baseline"/>
      </w:pPr>
      <w:r w:rsidRPr="00D43F80">
        <w:rPr>
          <w:bdr w:val="none" w:sz="0" w:space="0" w:color="auto" w:frame="1"/>
        </w:rPr>
        <w:t>Б) Ш. А. </w:t>
      </w:r>
      <w:proofErr w:type="spellStart"/>
      <w:r w:rsidRPr="00D43F80">
        <w:rPr>
          <w:bdr w:val="none" w:sz="0" w:space="0" w:color="auto" w:frame="1"/>
        </w:rPr>
        <w:t>Амонашвили</w:t>
      </w:r>
      <w:proofErr w:type="spellEnd"/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jc w:val="left"/>
        <w:textAlignment w:val="baseline"/>
      </w:pPr>
      <w:r w:rsidRPr="00D43F80">
        <w:rPr>
          <w:bdr w:val="none" w:sz="0" w:space="0" w:color="auto" w:frame="1"/>
        </w:rPr>
        <w:t>В) А. С. Макаренко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jc w:val="left"/>
        <w:textAlignment w:val="baseline"/>
      </w:pPr>
      <w:r w:rsidRPr="00D43F80">
        <w:rPr>
          <w:bCs/>
          <w:bdr w:val="none" w:sz="0" w:space="0" w:color="auto" w:frame="1"/>
        </w:rPr>
        <w:t>Г)</w:t>
      </w:r>
      <w:r w:rsidRPr="00D43F80">
        <w:rPr>
          <w:bdr w:val="none" w:sz="0" w:space="0" w:color="auto" w:frame="1"/>
        </w:rPr>
        <w:t> </w:t>
      </w:r>
      <w:r w:rsidRPr="00D43F80">
        <w:rPr>
          <w:bCs/>
          <w:bdr w:val="none" w:sz="0" w:space="0" w:color="auto" w:frame="1"/>
        </w:rPr>
        <w:t>Д. С. Лихачев</w:t>
      </w:r>
      <w:r w:rsidR="00F96CA3">
        <w:rPr>
          <w:bCs/>
          <w:bdr w:val="none" w:sz="0" w:space="0" w:color="auto" w:frame="1"/>
        </w:rPr>
        <w:t>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Г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lang w:eastAsia="en-US"/>
        </w:rPr>
        <w:t xml:space="preserve">3. </w:t>
      </w:r>
      <w:r w:rsidRPr="00D43F80">
        <w:rPr>
          <w:rFonts w:eastAsia="Calibri"/>
          <w:i/>
          <w:iCs/>
          <w:lang w:eastAsia="en-US"/>
        </w:rPr>
        <w:t>Выберите один правильный ответ.</w:t>
      </w:r>
    </w:p>
    <w:p w:rsidR="00462FBE" w:rsidRPr="00D43F80" w:rsidRDefault="00462FBE" w:rsidP="00462FBE">
      <w:pPr>
        <w:shd w:val="clear" w:color="auto" w:fill="FFFFFF"/>
        <w:textAlignment w:val="baseline"/>
        <w:rPr>
          <w:bCs/>
          <w:iCs/>
          <w:bdr w:val="none" w:sz="0" w:space="0" w:color="auto" w:frame="1"/>
        </w:rPr>
      </w:pPr>
      <w:r w:rsidRPr="00D43F80">
        <w:rPr>
          <w:bCs/>
          <w:iCs/>
          <w:bdr w:val="none" w:sz="0" w:space="0" w:color="auto" w:frame="1"/>
        </w:rPr>
        <w:t>Базовые национальные ценности – …</w:t>
      </w:r>
    </w:p>
    <w:p w:rsidR="00462FBE" w:rsidRPr="00D43F80" w:rsidRDefault="00462FBE" w:rsidP="00462FBE">
      <w:pPr>
        <w:shd w:val="clear" w:color="auto" w:fill="FFFFFF"/>
        <w:textAlignment w:val="baseline"/>
      </w:pPr>
      <w:r w:rsidRPr="00D43F80">
        <w:rPr>
          <w:bdr w:val="none" w:sz="0" w:space="0" w:color="auto" w:frame="1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</w:pPr>
      <w:r w:rsidRPr="00D43F80">
        <w:rPr>
          <w:bdr w:val="none" w:sz="0" w:space="0" w:color="auto" w:frame="1"/>
        </w:rPr>
        <w:t>Б) процесс и результат перехода к новому, более совершенному качественному состоянию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</w:pPr>
      <w:r w:rsidRPr="00D43F80">
        <w:rPr>
          <w:bdr w:val="none" w:sz="0" w:space="0" w:color="auto" w:frame="1"/>
        </w:rPr>
        <w:t>В) осуществляемое в процессе социализации последовательное расширение и укрепление ценностно смысловой сферы личности</w:t>
      </w:r>
      <w:r w:rsidR="00F96CA3">
        <w:rPr>
          <w:bdr w:val="none" w:sz="0" w:space="0" w:color="auto" w:frame="1"/>
        </w:rPr>
        <w:t>;</w:t>
      </w:r>
    </w:p>
    <w:p w:rsidR="00462FBE" w:rsidRPr="00D43F80" w:rsidRDefault="00462FBE" w:rsidP="00462FBE">
      <w:pPr>
        <w:shd w:val="clear" w:color="auto" w:fill="FFFFFF"/>
        <w:textAlignment w:val="baseline"/>
      </w:pPr>
      <w:r w:rsidRPr="00D43F80">
        <w:rPr>
          <w:bCs/>
          <w:bdr w:val="none" w:sz="0" w:space="0" w:color="auto" w:frame="1"/>
        </w:rPr>
        <w:t>Г)</w:t>
      </w:r>
      <w:r w:rsidRPr="00D43F80">
        <w:rPr>
          <w:bdr w:val="none" w:sz="0" w:space="0" w:color="auto" w:frame="1"/>
        </w:rPr>
        <w:t> </w:t>
      </w:r>
      <w:r w:rsidRPr="00D43F80">
        <w:rPr>
          <w:bCs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  <w:r w:rsidR="00F96CA3">
        <w:rPr>
          <w:bCs/>
          <w:bdr w:val="none" w:sz="0" w:space="0" w:color="auto" w:frame="1"/>
        </w:rPr>
        <w:t>;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Г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ind w:firstLine="709"/>
        <w:jc w:val="left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lang w:eastAsia="en-US"/>
        </w:rPr>
        <w:t xml:space="preserve">4. </w:t>
      </w:r>
      <w:r w:rsidRPr="00D43F80">
        <w:rPr>
          <w:rFonts w:eastAsia="Calibri"/>
          <w:i/>
          <w:iCs/>
          <w:lang w:eastAsia="en-US"/>
        </w:rPr>
        <w:t>Выберите один правильный ответ.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Какие проблемы негативно влияют на формирование общегражданской идентичности?</w:t>
      </w:r>
    </w:p>
    <w:p w:rsidR="00462FBE" w:rsidRPr="00D43F80" w:rsidRDefault="00462FBE" w:rsidP="00462FBE">
      <w:pPr>
        <w:contextualSpacing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А) вторжение религиозного фактора в общественные и политические процессы</w:t>
      </w:r>
      <w:r w:rsidR="00F96CA3">
        <w:rPr>
          <w:rFonts w:eastAsia="Calibri"/>
          <w:lang w:eastAsia="en-US"/>
        </w:rPr>
        <w:t>;</w:t>
      </w:r>
    </w:p>
    <w:p w:rsidR="00462FBE" w:rsidRPr="00D43F80" w:rsidRDefault="00462FBE" w:rsidP="00462FBE">
      <w:pPr>
        <w:contextualSpacing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Б) упрочнение управленческого присутствия федерального</w:t>
      </w:r>
      <w:r w:rsidR="00F96CA3">
        <w:rPr>
          <w:rFonts w:eastAsia="Calibri"/>
          <w:lang w:eastAsia="en-US"/>
        </w:rPr>
        <w:t xml:space="preserve"> </w:t>
      </w:r>
      <w:proofErr w:type="spellStart"/>
      <w:r w:rsidR="00F96CA3">
        <w:rPr>
          <w:rFonts w:eastAsia="Calibri"/>
          <w:lang w:eastAsia="en-US"/>
        </w:rPr>
        <w:t>федерального</w:t>
      </w:r>
      <w:proofErr w:type="spellEnd"/>
      <w:r w:rsidR="00F96CA3">
        <w:rPr>
          <w:rFonts w:eastAsia="Calibri"/>
          <w:lang w:eastAsia="en-US"/>
        </w:rPr>
        <w:t xml:space="preserve"> центра в регионах;</w:t>
      </w:r>
    </w:p>
    <w:p w:rsidR="00462FBE" w:rsidRPr="00D43F80" w:rsidRDefault="00462FBE" w:rsidP="00462FBE">
      <w:pPr>
        <w:contextualSpacing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В) отсутствие масштабных народных и общегражданских проектов</w:t>
      </w:r>
      <w:r w:rsidR="00F96CA3">
        <w:rPr>
          <w:rFonts w:eastAsia="Calibri"/>
          <w:lang w:eastAsia="en-US"/>
        </w:rPr>
        <w:t>;</w:t>
      </w:r>
    </w:p>
    <w:p w:rsidR="00462FBE" w:rsidRPr="00D43F80" w:rsidRDefault="00462FBE" w:rsidP="00462FBE">
      <w:pPr>
        <w:contextualSpacing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Г) все варианты верны</w:t>
      </w:r>
      <w:r w:rsidR="00F96CA3">
        <w:rPr>
          <w:rFonts w:eastAsia="Calibri"/>
          <w:lang w:eastAsia="en-US"/>
        </w:rPr>
        <w:t>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Г</w:t>
      </w:r>
    </w:p>
    <w:p w:rsidR="00462FBE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ind w:firstLine="709"/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 xml:space="preserve">Задания закрытого типа на установление соответствия </w:t>
      </w:r>
    </w:p>
    <w:p w:rsidR="00462FBE" w:rsidRPr="00D43F80" w:rsidRDefault="00462FBE" w:rsidP="00462FBE">
      <w:pPr>
        <w:jc w:val="left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lang w:eastAsia="en-US"/>
        </w:rPr>
      </w:pPr>
      <w:r w:rsidRPr="00D43F80">
        <w:rPr>
          <w:rFonts w:eastAsia="Calibri"/>
          <w:lang w:eastAsia="en-US"/>
        </w:rPr>
        <w:t xml:space="preserve">1. </w:t>
      </w:r>
      <w:r w:rsidRPr="00D43F80">
        <w:rPr>
          <w:rFonts w:eastAsia="Calibri"/>
          <w:i/>
          <w:iCs/>
          <w:lang w:eastAsia="en-US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2635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Этапы</w:t>
            </w:r>
          </w:p>
        </w:tc>
        <w:tc>
          <w:tcPr>
            <w:tcW w:w="481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6005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Содержание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1)</w:t>
            </w:r>
          </w:p>
        </w:tc>
        <w:tc>
          <w:tcPr>
            <w:tcW w:w="2635" w:type="dxa"/>
          </w:tcPr>
          <w:p w:rsidR="00462FBE" w:rsidRPr="00D43F80" w:rsidRDefault="00462FBE" w:rsidP="00DE0950">
            <w:pPr>
              <w:jc w:val="left"/>
              <w:rPr>
                <w:rFonts w:eastAsia="Calibri"/>
                <w:shd w:val="clear" w:color="auto" w:fill="FFFFFF"/>
              </w:rPr>
            </w:pPr>
            <w:proofErr w:type="spellStart"/>
            <w:r w:rsidRPr="00D43F80">
              <w:rPr>
                <w:rFonts w:eastAsia="Calibri"/>
                <w:bCs/>
              </w:rPr>
              <w:t>Диагностико</w:t>
            </w:r>
            <w:proofErr w:type="spellEnd"/>
            <w:r w:rsidRPr="00D43F80">
              <w:rPr>
                <w:rFonts w:eastAsia="Calibri"/>
                <w:bCs/>
              </w:rPr>
              <w:t>-проектировочный</w:t>
            </w:r>
          </w:p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481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А)</w:t>
            </w:r>
          </w:p>
        </w:tc>
        <w:tc>
          <w:tcPr>
            <w:tcW w:w="6005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 xml:space="preserve">Цель – выявить первоначальную </w:t>
            </w:r>
            <w:proofErr w:type="spellStart"/>
            <w:r w:rsidRPr="00D43F80">
              <w:rPr>
                <w:rFonts w:eastAsia="Calibri"/>
                <w:shd w:val="clear" w:color="auto" w:fill="FFFFFF"/>
              </w:rPr>
              <w:t>сформированность</w:t>
            </w:r>
            <w:proofErr w:type="spellEnd"/>
            <w:r w:rsidRPr="00D43F80">
              <w:rPr>
                <w:rFonts w:eastAsia="Calibri"/>
                <w:shd w:val="clear" w:color="auto" w:fill="FFFFFF"/>
              </w:rPr>
              <w:t xml:space="preserve">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2)</w:t>
            </w:r>
          </w:p>
        </w:tc>
        <w:tc>
          <w:tcPr>
            <w:tcW w:w="2635" w:type="dxa"/>
          </w:tcPr>
          <w:p w:rsidR="00462FBE" w:rsidRPr="00D43F80" w:rsidRDefault="00462FBE" w:rsidP="00DE0950">
            <w:pPr>
              <w:jc w:val="left"/>
              <w:rPr>
                <w:rFonts w:eastAsia="Calibri"/>
                <w:shd w:val="clear" w:color="auto" w:fill="FFFFFF"/>
              </w:rPr>
            </w:pPr>
            <w:r w:rsidRPr="00D43F80">
              <w:rPr>
                <w:rFonts w:eastAsia="Calibri"/>
                <w:bCs/>
              </w:rPr>
              <w:t>Содержательный</w:t>
            </w:r>
          </w:p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481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Б)</w:t>
            </w:r>
          </w:p>
        </w:tc>
        <w:tc>
          <w:tcPr>
            <w:tcW w:w="6005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 xml:space="preserve">Цель – выявить первоначальную </w:t>
            </w:r>
            <w:proofErr w:type="spellStart"/>
            <w:r w:rsidRPr="00D43F80">
              <w:rPr>
                <w:rFonts w:eastAsia="Calibri"/>
                <w:shd w:val="clear" w:color="auto" w:fill="FFFFFF"/>
              </w:rPr>
              <w:t>сформированность</w:t>
            </w:r>
            <w:proofErr w:type="spellEnd"/>
            <w:r w:rsidRPr="00D43F80">
              <w:rPr>
                <w:rFonts w:eastAsia="Calibri"/>
                <w:shd w:val="clear" w:color="auto" w:fill="FFFFFF"/>
              </w:rPr>
              <w:t xml:space="preserve">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3)</w:t>
            </w:r>
          </w:p>
        </w:tc>
        <w:tc>
          <w:tcPr>
            <w:tcW w:w="2635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bCs/>
              </w:rPr>
              <w:t>Оценочный</w:t>
            </w:r>
          </w:p>
        </w:tc>
        <w:tc>
          <w:tcPr>
            <w:tcW w:w="481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В)</w:t>
            </w:r>
          </w:p>
        </w:tc>
        <w:tc>
          <w:tcPr>
            <w:tcW w:w="6005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</w:t>
            </w:r>
            <w:r w:rsidRPr="00D43F80">
              <w:rPr>
                <w:rFonts w:eastAsia="Calibri"/>
                <w:shd w:val="clear" w:color="auto" w:fill="FFFFFF"/>
              </w:rPr>
              <w:lastRenderedPageBreak/>
              <w:t>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>Правильный ответ: 1-Б, 2-В, 3-А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iCs/>
          <w:lang w:eastAsia="en-US"/>
        </w:rPr>
        <w:t>2.</w:t>
      </w:r>
      <w:r w:rsidRPr="00D43F80">
        <w:rPr>
          <w:rFonts w:eastAsia="Calibri"/>
          <w:i/>
          <w:iCs/>
          <w:lang w:eastAsia="en-US"/>
        </w:rPr>
        <w:t xml:space="preserve"> </w:t>
      </w:r>
      <w:r w:rsidRPr="00D43F80">
        <w:rPr>
          <w:rFonts w:eastAsia="Calibri"/>
          <w:i/>
          <w:lang w:eastAsia="en-US"/>
        </w:rPr>
        <w:t xml:space="preserve">Соотнесите тип идентичности с субъектом взаимодействия. </w:t>
      </w:r>
      <w:r w:rsidRPr="00D43F80">
        <w:rPr>
          <w:rFonts w:eastAsia="Calibri"/>
          <w:i/>
          <w:iCs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2630" w:type="dxa"/>
          </w:tcPr>
          <w:p w:rsidR="00462FBE" w:rsidRPr="00D43F80" w:rsidRDefault="00462FBE" w:rsidP="00DE0950">
            <w:pPr>
              <w:contextualSpacing/>
              <w:jc w:val="center"/>
              <w:rPr>
                <w:rFonts w:eastAsia="Calibri"/>
              </w:rPr>
            </w:pPr>
            <w:r w:rsidRPr="00D43F80">
              <w:rPr>
                <w:rFonts w:eastAsia="Calibri"/>
              </w:rPr>
              <w:t>Тип идентичности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5979" w:type="dxa"/>
          </w:tcPr>
          <w:p w:rsidR="00462FBE" w:rsidRPr="00D43F80" w:rsidRDefault="00462FBE" w:rsidP="00DE0950">
            <w:pPr>
              <w:contextualSpacing/>
              <w:jc w:val="center"/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Субъект взаимодействия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1)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Семейная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А)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Сородич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2)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Этническая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Б)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Земляк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3)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Региональная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В)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Единоверец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4)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bCs/>
              </w:rPr>
            </w:pPr>
            <w:r w:rsidRPr="00D43F80">
              <w:rPr>
                <w:rFonts w:eastAsia="Calibri"/>
              </w:rPr>
              <w:t>Религиозная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Г)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shd w:val="clear" w:color="auto" w:fill="FFFFFF"/>
              </w:rPr>
            </w:pPr>
            <w:r w:rsidRPr="00D43F80">
              <w:rPr>
                <w:rFonts w:eastAsia="Calibri"/>
              </w:rPr>
              <w:t>Родственник</w:t>
            </w:r>
          </w:p>
        </w:tc>
      </w:tr>
    </w:tbl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Правильный ответ: 1-Г, 2-А, 3-Б, 4-В. 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lang w:eastAsia="en-US"/>
        </w:rPr>
      </w:pPr>
      <w:r w:rsidRPr="00D43F80">
        <w:rPr>
          <w:rFonts w:eastAsia="Calibri"/>
          <w:iCs/>
          <w:lang w:eastAsia="en-US"/>
        </w:rPr>
        <w:t>3.</w:t>
      </w:r>
      <w:r w:rsidRPr="00D43F80">
        <w:rPr>
          <w:rFonts w:eastAsia="Calibri"/>
          <w:i/>
          <w:iCs/>
          <w:lang w:eastAsia="en-US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2630" w:type="dxa"/>
          </w:tcPr>
          <w:p w:rsidR="00462FBE" w:rsidRPr="00D43F80" w:rsidRDefault="00462FBE" w:rsidP="00DE0950">
            <w:pPr>
              <w:contextualSpacing/>
              <w:jc w:val="center"/>
              <w:rPr>
                <w:rFonts w:eastAsia="Calibri"/>
              </w:rPr>
            </w:pPr>
            <w:r w:rsidRPr="00D43F80">
              <w:rPr>
                <w:rFonts w:eastAsia="Calibri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5979" w:type="dxa"/>
          </w:tcPr>
          <w:p w:rsidR="00462FBE" w:rsidRPr="00D43F80" w:rsidRDefault="00462FBE" w:rsidP="00DE0950">
            <w:pPr>
              <w:contextualSpacing/>
              <w:jc w:val="center"/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Характеристика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1)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А)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2)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Б)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3)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В)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4)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bCs/>
              </w:rPr>
            </w:pPr>
            <w:proofErr w:type="spellStart"/>
            <w:r w:rsidRPr="00D43F80">
              <w:rPr>
                <w:rFonts w:eastAsia="Calibri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D43F80">
              <w:rPr>
                <w:rFonts w:eastAsia="Calibri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Г)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shd w:val="clear" w:color="auto" w:fill="FFFFFF"/>
              </w:rPr>
            </w:pPr>
            <w:r w:rsidRPr="00D43F80">
              <w:rPr>
                <w:rFonts w:eastAsia="Calibri"/>
                <w:shd w:val="clear" w:color="auto" w:fill="FFFFFF"/>
              </w:rPr>
              <w:t xml:space="preserve">Это любовь к Родине, своему народу, следование собственной совести и моральным принципам, добросовестность, коллективизм, </w:t>
            </w:r>
            <w:r w:rsidRPr="00D43F80">
              <w:rPr>
                <w:rFonts w:eastAsia="Calibri"/>
                <w:shd w:val="clear" w:color="auto" w:fill="FFFFFF"/>
              </w:rPr>
              <w:lastRenderedPageBreak/>
              <w:t>уважение к старшим, любовь к семье и близким.</w:t>
            </w:r>
          </w:p>
        </w:tc>
      </w:tr>
    </w:tbl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>Правильный ответ: 1-Б, 2-Г, 3-А, 4-В.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iCs/>
          <w:lang w:eastAsia="en-US"/>
        </w:rPr>
        <w:t>4.</w:t>
      </w:r>
      <w:r w:rsidRPr="00D43F80">
        <w:rPr>
          <w:rFonts w:eastAsia="Calibri"/>
          <w:i/>
          <w:iCs/>
          <w:lang w:eastAsia="en-US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</w:p>
        </w:tc>
        <w:tc>
          <w:tcPr>
            <w:tcW w:w="2630" w:type="dxa"/>
          </w:tcPr>
          <w:p w:rsidR="00462FBE" w:rsidRPr="00D43F80" w:rsidRDefault="00462FBE" w:rsidP="00DE0950">
            <w:pPr>
              <w:contextualSpacing/>
              <w:jc w:val="center"/>
              <w:rPr>
                <w:rFonts w:eastAsia="Calibri"/>
              </w:rPr>
            </w:pPr>
            <w:r w:rsidRPr="00D43F80">
              <w:rPr>
                <w:rFonts w:eastAsia="Calibri"/>
              </w:rPr>
              <w:t>Понятие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5979" w:type="dxa"/>
          </w:tcPr>
          <w:p w:rsidR="00462FBE" w:rsidRPr="00D43F80" w:rsidRDefault="00462FBE" w:rsidP="00DE0950">
            <w:pPr>
              <w:jc w:val="center"/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Характеристика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1)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Патриотизм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А)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2)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Гражданственность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Б)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3)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</w:rPr>
              <w:t>Гражданская активность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В)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4)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bCs/>
              </w:rPr>
            </w:pPr>
            <w:r w:rsidRPr="00D43F80">
              <w:rPr>
                <w:rFonts w:eastAsia="Calibri"/>
              </w:rPr>
              <w:t>Политическая культура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Г)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shd w:val="clear" w:color="auto" w:fill="FFFFFF"/>
              </w:rPr>
            </w:pPr>
            <w:r w:rsidRPr="00D43F80"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462FBE" w:rsidRPr="00D43F80" w:rsidTr="00DE0950">
        <w:tc>
          <w:tcPr>
            <w:tcW w:w="450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5)</w:t>
            </w:r>
          </w:p>
        </w:tc>
        <w:tc>
          <w:tcPr>
            <w:tcW w:w="2630" w:type="dxa"/>
          </w:tcPr>
          <w:p w:rsidR="00462FBE" w:rsidRPr="00D43F80" w:rsidRDefault="00462FBE" w:rsidP="00DE0950">
            <w:pPr>
              <w:rPr>
                <w:rFonts w:eastAsia="Calibri"/>
                <w:bdr w:val="none" w:sz="0" w:space="0" w:color="auto" w:frame="1"/>
                <w:shd w:val="clear" w:color="auto" w:fill="FFFFFF"/>
              </w:rPr>
            </w:pPr>
            <w:r w:rsidRPr="00D43F80">
              <w:rPr>
                <w:rFonts w:eastAsia="Calibri"/>
              </w:rPr>
              <w:t>Гражданское сознание</w:t>
            </w:r>
          </w:p>
        </w:tc>
        <w:tc>
          <w:tcPr>
            <w:tcW w:w="512" w:type="dxa"/>
          </w:tcPr>
          <w:p w:rsidR="00462FBE" w:rsidRPr="00D43F80" w:rsidRDefault="00462FBE" w:rsidP="00DE0950">
            <w:pPr>
              <w:rPr>
                <w:rFonts w:eastAsia="Calibri"/>
                <w:iCs/>
              </w:rPr>
            </w:pPr>
            <w:r w:rsidRPr="00D43F80">
              <w:rPr>
                <w:rFonts w:eastAsia="Calibri"/>
                <w:iCs/>
              </w:rPr>
              <w:t>Д)</w:t>
            </w:r>
          </w:p>
        </w:tc>
        <w:tc>
          <w:tcPr>
            <w:tcW w:w="5979" w:type="dxa"/>
          </w:tcPr>
          <w:p w:rsidR="00462FBE" w:rsidRPr="00D43F80" w:rsidRDefault="00462FBE" w:rsidP="00DE0950">
            <w:pPr>
              <w:rPr>
                <w:rFonts w:eastAsia="Calibri"/>
                <w:shd w:val="clear" w:color="auto" w:fill="FFFFFF"/>
              </w:rPr>
            </w:pPr>
            <w:r w:rsidRPr="00D43F80">
              <w:t xml:space="preserve"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</w:t>
            </w:r>
            <w:r w:rsidRPr="00D43F80">
              <w:lastRenderedPageBreak/>
              <w:t>страны.</w:t>
            </w:r>
          </w:p>
        </w:tc>
      </w:tr>
    </w:tbl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 xml:space="preserve">Правильный ответ:1-Г, 2-Д, 3-А, 4-Б, 5-В. 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rPr>
          <w:rFonts w:eastAsia="Calibri"/>
          <w:lang w:eastAsia="en-US"/>
        </w:rPr>
      </w:pPr>
    </w:p>
    <w:p w:rsidR="00462FBE" w:rsidRPr="00D43F80" w:rsidRDefault="00462FBE" w:rsidP="00462FBE">
      <w:pPr>
        <w:ind w:firstLine="709"/>
        <w:contextualSpacing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 xml:space="preserve">Задания закрытого типа на установление правильной последовательности </w:t>
      </w:r>
    </w:p>
    <w:p w:rsidR="00462FBE" w:rsidRPr="00D43F80" w:rsidRDefault="00462FBE" w:rsidP="00462FBE">
      <w:pPr>
        <w:ind w:firstLine="567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Установите правильную последовательность</w:t>
      </w:r>
      <w:r w:rsidRPr="00D43F80">
        <w:rPr>
          <w:i/>
          <w:iCs/>
        </w:rPr>
        <w:t xml:space="preserve"> этапов формирования гражданственности</w:t>
      </w:r>
      <w:r w:rsidRPr="00D43F80">
        <w:rPr>
          <w:rFonts w:eastAsia="Calibri"/>
          <w:i/>
          <w:iCs/>
          <w:lang w:eastAsia="en-US"/>
        </w:rPr>
        <w:t>. Запишите правильную последовательность букв слева направо.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А) Оценочный этап</w:t>
      </w:r>
      <w:r w:rsidR="00F96CA3">
        <w:rPr>
          <w:rFonts w:eastAsia="Calibri"/>
          <w:lang w:eastAsia="en-US"/>
        </w:rPr>
        <w:t>;</w:t>
      </w:r>
    </w:p>
    <w:p w:rsidR="00462FBE" w:rsidRPr="00D43F80" w:rsidRDefault="00462FBE" w:rsidP="00462FBE">
      <w:pPr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Б) </w:t>
      </w:r>
      <w:proofErr w:type="spellStart"/>
      <w:r w:rsidRPr="00D43F80">
        <w:rPr>
          <w:rFonts w:eastAsia="Calibri"/>
          <w:lang w:eastAsia="en-US"/>
        </w:rPr>
        <w:t>Диагностико</w:t>
      </w:r>
      <w:proofErr w:type="spellEnd"/>
      <w:r w:rsidRPr="00D43F80">
        <w:rPr>
          <w:rFonts w:eastAsia="Calibri"/>
          <w:lang w:eastAsia="en-US"/>
        </w:rPr>
        <w:t>-проектировочный этап</w:t>
      </w:r>
      <w:r w:rsidR="00F96CA3">
        <w:rPr>
          <w:rFonts w:eastAsia="Calibri"/>
          <w:lang w:eastAsia="en-US"/>
        </w:rPr>
        <w:t>;</w:t>
      </w:r>
    </w:p>
    <w:p w:rsidR="00462FBE" w:rsidRPr="00D43F80" w:rsidRDefault="00462FBE" w:rsidP="00462FBE">
      <w:pPr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В) Содержательный этап</w:t>
      </w:r>
      <w:r w:rsidR="00F96CA3">
        <w:rPr>
          <w:rFonts w:eastAsia="Calibri"/>
          <w:lang w:eastAsia="en-US"/>
        </w:rPr>
        <w:t>.</w:t>
      </w:r>
    </w:p>
    <w:p w:rsidR="00462FBE" w:rsidRPr="00D43F80" w:rsidRDefault="00462FBE" w:rsidP="00462FBE">
      <w:pPr>
        <w:jc w:val="left"/>
        <w:rPr>
          <w:rFonts w:eastAsia="Calibri"/>
          <w:i/>
          <w:lang w:eastAsia="en-US"/>
        </w:rPr>
      </w:pPr>
      <w:r w:rsidRPr="00D43F80">
        <w:rPr>
          <w:rFonts w:eastAsia="Calibri"/>
          <w:lang w:eastAsia="en-US"/>
        </w:rPr>
        <w:t>Правильный ответ:</w:t>
      </w:r>
      <w:r w:rsidRPr="00D43F80">
        <w:rPr>
          <w:rFonts w:eastAsia="Calibri"/>
          <w:i/>
          <w:lang w:eastAsia="en-US"/>
        </w:rPr>
        <w:t xml:space="preserve"> </w:t>
      </w:r>
      <w:r w:rsidRPr="00D43F80">
        <w:rPr>
          <w:rFonts w:eastAsia="Calibri"/>
          <w:iCs/>
          <w:lang w:eastAsia="en-US"/>
        </w:rPr>
        <w:t>Б, В, А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lang w:eastAsia="en-US"/>
        </w:rPr>
      </w:pPr>
      <w:r w:rsidRPr="00D43F80">
        <w:rPr>
          <w:rFonts w:eastAsia="Calibri"/>
          <w:i/>
          <w:lang w:eastAsia="en-US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shd w:val="clear" w:color="auto" w:fill="FFFFFF"/>
          <w:lang w:eastAsia="en-US"/>
        </w:rPr>
        <w:t xml:space="preserve">А) Государство – это </w:t>
      </w:r>
      <w:r w:rsidRPr="00D43F80">
        <w:rPr>
          <w:rFonts w:eastAsia="Calibri"/>
          <w:bCs/>
          <w:lang w:eastAsia="en-US"/>
        </w:rPr>
        <w:t>особая организация общества, служащая для управления людьми, проживающими на определённой территории</w:t>
      </w:r>
    </w:p>
    <w:p w:rsidR="00462FBE" w:rsidRPr="00D43F80" w:rsidRDefault="00462FBE" w:rsidP="00462FBE">
      <w:pPr>
        <w:rPr>
          <w:rFonts w:eastAsia="Calibri"/>
          <w:shd w:val="clear" w:color="auto" w:fill="FFFFFF"/>
          <w:lang w:eastAsia="en-US"/>
        </w:rPr>
      </w:pPr>
      <w:r w:rsidRPr="00D43F80">
        <w:rPr>
          <w:rFonts w:eastAsia="Calibri"/>
          <w:shd w:val="clear" w:color="auto" w:fill="FFFFFF"/>
          <w:lang w:eastAsia="en-US"/>
        </w:rPr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:rsidR="00462FBE" w:rsidRPr="00D43F80" w:rsidRDefault="00462FBE" w:rsidP="00462FBE">
      <w:pPr>
        <w:rPr>
          <w:rFonts w:eastAsia="Calibri"/>
          <w:bCs/>
          <w:i/>
          <w:lang w:eastAsia="en-US"/>
        </w:rPr>
      </w:pPr>
      <w:r w:rsidRPr="00D43F80">
        <w:rPr>
          <w:rFonts w:eastAsia="Calibri"/>
          <w:bCs/>
          <w:lang w:eastAsia="en-US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  <w:r w:rsidR="00F96CA3">
        <w:rPr>
          <w:rFonts w:eastAsia="Calibri"/>
          <w:bCs/>
          <w:lang w:eastAsia="en-US"/>
        </w:rPr>
        <w:t>.</w:t>
      </w:r>
      <w:bookmarkStart w:id="0" w:name="_GoBack"/>
      <w:bookmarkEnd w:id="0"/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Правильный ответ: Б, </w:t>
      </w:r>
      <w:proofErr w:type="gramStart"/>
      <w:r w:rsidRPr="00D43F80">
        <w:rPr>
          <w:rFonts w:eastAsia="Calibri"/>
          <w:lang w:eastAsia="en-US"/>
        </w:rPr>
        <w:t>А</w:t>
      </w:r>
      <w:proofErr w:type="gramEnd"/>
      <w:r w:rsidRPr="00D43F80">
        <w:rPr>
          <w:rFonts w:eastAsia="Calibri"/>
          <w:lang w:eastAsia="en-US"/>
        </w:rPr>
        <w:t>, В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center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Задания открытого типа</w:t>
      </w:r>
    </w:p>
    <w:p w:rsidR="00462FBE" w:rsidRPr="00D43F80" w:rsidRDefault="00462FBE" w:rsidP="00462FBE">
      <w:pPr>
        <w:jc w:val="left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ind w:firstLine="709"/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 xml:space="preserve">Задания открытого типа на дополнение </w:t>
      </w:r>
    </w:p>
    <w:p w:rsidR="00462FBE" w:rsidRPr="00D43F80" w:rsidRDefault="00462FBE" w:rsidP="00462FBE">
      <w:pPr>
        <w:ind w:firstLine="709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t>Развитие реально действующего школьного самоуправления относится к ________________________ направлению гражданско-патриотического воспитания.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гражданско-правовому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rPr>
          <w:rFonts w:eastAsia="Calibri"/>
          <w:b/>
          <w:lang w:eastAsia="en-US"/>
        </w:rPr>
      </w:pPr>
      <w:r w:rsidRPr="00D43F80"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:rsidR="00462FBE" w:rsidRPr="00D43F80" w:rsidRDefault="00462FBE" w:rsidP="00462FBE">
      <w:r w:rsidRPr="00D43F80">
        <w:t>Правильный ответ: Федерального закона «Об образовании в Российской Федерации».</w:t>
      </w:r>
    </w:p>
    <w:p w:rsidR="00462FBE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1668B8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 xml:space="preserve">____________________ является базовой ценностью формирования гражданственности. </w:t>
      </w:r>
    </w:p>
    <w:p w:rsidR="00462FBE" w:rsidRPr="00D43F80" w:rsidRDefault="00462FBE" w:rsidP="00462FBE">
      <w:pPr>
        <w:jc w:val="left"/>
        <w:rPr>
          <w:rFonts w:eastAsia="Calibri"/>
          <w:bCs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>Правильный ответ: Общественное благополучие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bCs/>
          <w:i/>
          <w:iCs/>
          <w:shd w:val="clear" w:color="auto" w:fill="FFFFFF"/>
          <w:lang w:eastAsia="en-US"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слово.</w:t>
      </w:r>
    </w:p>
    <w:p w:rsidR="00462FBE" w:rsidRPr="00D43F80" w:rsidRDefault="00462FBE" w:rsidP="00462FBE">
      <w:pPr>
        <w:shd w:val="clear" w:color="auto" w:fill="FFFFFF"/>
      </w:pPr>
      <w:r w:rsidRPr="00D43F80"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_____________________ наследию и традициям многонационального народа Российской Федерации.</w:t>
      </w:r>
    </w:p>
    <w:p w:rsidR="00462FBE" w:rsidRPr="00D43F80" w:rsidRDefault="00462FBE" w:rsidP="00462FBE">
      <w:pPr>
        <w:shd w:val="clear" w:color="auto" w:fill="FFFFFF"/>
      </w:pPr>
      <w:r w:rsidRPr="00D43F80">
        <w:t>Правильный ответ: культурному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shd w:val="clear" w:color="auto" w:fill="FFFFFF"/>
        <w:rPr>
          <w:i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слово.</w:t>
      </w:r>
    </w:p>
    <w:p w:rsidR="00462FBE" w:rsidRPr="00D43F80" w:rsidRDefault="00462FBE" w:rsidP="00462FBE">
      <w:pPr>
        <w:shd w:val="clear" w:color="auto" w:fill="FFFFFF"/>
        <w:rPr>
          <w:i/>
        </w:rPr>
      </w:pPr>
      <w:r w:rsidRPr="00D43F80">
        <w:t>Цель воспитания носит _________________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462FBE" w:rsidRPr="00D43F80" w:rsidRDefault="00462FBE" w:rsidP="00462FBE">
      <w:pPr>
        <w:shd w:val="clear" w:color="auto" w:fill="FFFFFF"/>
        <w:jc w:val="left"/>
      </w:pPr>
      <w:r w:rsidRPr="00D43F80">
        <w:t>Правильный ответ: объективный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shd w:val="clear" w:color="auto" w:fill="FFFFFF"/>
        <w:jc w:val="left"/>
        <w:rPr>
          <w:i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слово.</w:t>
      </w:r>
    </w:p>
    <w:p w:rsidR="00462FBE" w:rsidRPr="00D43F80" w:rsidRDefault="00462FBE" w:rsidP="00462FBE">
      <w:pPr>
        <w:shd w:val="clear" w:color="auto" w:fill="FFFFFF"/>
        <w:rPr>
          <w:i/>
        </w:rPr>
      </w:pPr>
      <w:r w:rsidRPr="00D43F80">
        <w:rPr>
          <w:rFonts w:eastAsia="Calibri"/>
          <w:bCs/>
          <w:lang w:eastAsia="en-US"/>
        </w:rPr>
        <w:t>Гражданское воспитание в высшей школе</w:t>
      </w:r>
      <w:r w:rsidRPr="00D43F80">
        <w:rPr>
          <w:rFonts w:eastAsia="Calibri"/>
          <w:shd w:val="clear" w:color="auto" w:fill="FFFFFF"/>
          <w:lang w:eastAsia="en-US"/>
        </w:rPr>
        <w:t> направлено на формирование ___________________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:rsidR="00462FBE" w:rsidRPr="00D43F80" w:rsidRDefault="00462FBE" w:rsidP="00462FBE">
      <w:pPr>
        <w:shd w:val="clear" w:color="auto" w:fill="FFFFFF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 гражданственности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shd w:val="clear" w:color="auto" w:fill="FFFFFF"/>
        <w:rPr>
          <w:rFonts w:eastAsia="Calibri"/>
          <w:lang w:eastAsia="en-US"/>
        </w:rPr>
      </w:pPr>
    </w:p>
    <w:p w:rsidR="00462FBE" w:rsidRPr="00D43F80" w:rsidRDefault="00462FBE" w:rsidP="00462FBE">
      <w:pPr>
        <w:numPr>
          <w:ilvl w:val="0"/>
          <w:numId w:val="2"/>
        </w:numPr>
        <w:spacing w:after="200" w:line="276" w:lineRule="auto"/>
        <w:ind w:left="0" w:firstLine="0"/>
        <w:contextualSpacing/>
        <w:jc w:val="left"/>
        <w:rPr>
          <w:rFonts w:eastAsia="Calibri"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shd w:val="clear" w:color="auto" w:fill="FFFFFF"/>
        <w:rPr>
          <w:rFonts w:eastAsia="Calibri"/>
          <w:i/>
          <w:lang w:eastAsia="en-US"/>
        </w:rPr>
      </w:pPr>
      <w:r w:rsidRPr="00D43F80">
        <w:rPr>
          <w:rFonts w:eastAsia="Calibri"/>
          <w:shd w:val="clear" w:color="auto" w:fill="FFFFFF"/>
          <w:lang w:eastAsia="en-US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:rsidR="00462FBE" w:rsidRPr="00D43F80" w:rsidRDefault="00462FBE" w:rsidP="00462FBE">
      <w:pPr>
        <w:shd w:val="clear" w:color="auto" w:fill="FFFFFF"/>
        <w:rPr>
          <w:rFonts w:eastAsia="Calibri"/>
          <w:shd w:val="clear" w:color="auto" w:fill="FFFFFF"/>
          <w:lang w:eastAsia="en-US"/>
        </w:rPr>
      </w:pPr>
      <w:r w:rsidRPr="00D43F80">
        <w:rPr>
          <w:rFonts w:eastAsia="Calibri"/>
          <w:shd w:val="clear" w:color="auto" w:fill="FFFFFF"/>
          <w:lang w:eastAsia="en-US"/>
        </w:rPr>
        <w:t>Правильный ответ: патриотического воспитания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shd w:val="clear" w:color="auto" w:fill="FFFFFF"/>
        <w:rPr>
          <w:rFonts w:eastAsia="Calibri"/>
          <w:i/>
          <w:shd w:val="clear" w:color="auto" w:fill="FFFFFF"/>
          <w:lang w:eastAsia="en-US"/>
        </w:rPr>
      </w:pPr>
    </w:p>
    <w:p w:rsidR="00462FBE" w:rsidRPr="00D43F80" w:rsidRDefault="00462FBE" w:rsidP="00462FBE">
      <w:pPr>
        <w:ind w:firstLine="709"/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 xml:space="preserve">Задания открытого типа с кратким свободным ответом </w:t>
      </w:r>
    </w:p>
    <w:p w:rsidR="00462FBE" w:rsidRPr="00D43F80" w:rsidRDefault="00462FBE" w:rsidP="00462FBE">
      <w:pPr>
        <w:jc w:val="left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</w:t>
      </w:r>
      <w:r w:rsidRPr="00D43F80">
        <w:rPr>
          <w:rFonts w:eastAsia="Calibri"/>
          <w:bCs/>
          <w:shd w:val="clear" w:color="auto" w:fill="FFFFFF"/>
          <w:lang w:eastAsia="en-US"/>
        </w:rPr>
        <w:t xml:space="preserve"> психического развития</w:t>
      </w:r>
      <w:r w:rsidRPr="00D43F80">
        <w:rPr>
          <w:rFonts w:eastAsia="Calibri"/>
          <w:lang w:eastAsia="en-US"/>
        </w:rPr>
        <w:t xml:space="preserve"> / психологического развития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rPr>
          <w:rFonts w:eastAsia="Calibri"/>
          <w:lang w:eastAsia="en-US"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>К военно-патриотическому направлению гражданско-патриотического воспитания относится формирование позитивного образа __________________________________.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Правильный ответ:</w:t>
      </w:r>
      <w:r w:rsidRPr="00D43F80">
        <w:rPr>
          <w:rFonts w:eastAsia="Calibri"/>
          <w:bCs/>
          <w:shd w:val="clear" w:color="auto" w:fill="FFFFFF"/>
          <w:lang w:eastAsia="en-US"/>
        </w:rPr>
        <w:t xml:space="preserve"> Вооруженных Сил Российской Федерации </w:t>
      </w:r>
      <w:r w:rsidRPr="00D43F80">
        <w:rPr>
          <w:rFonts w:eastAsia="Calibri"/>
          <w:lang w:eastAsia="en-US"/>
        </w:rPr>
        <w:t>/ ВС РФ / Вооруженных Сил РФ.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ind w:firstLine="567"/>
        <w:rPr>
          <w:rFonts w:eastAsia="Calibri"/>
          <w:i/>
          <w:lang w:eastAsia="en-US"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 xml:space="preserve">____________________ </w:t>
      </w:r>
      <w:r w:rsidRPr="00D43F80">
        <w:rPr>
          <w:rFonts w:eastAsia="Calibri"/>
          <w:shd w:val="clear" w:color="auto" w:fill="FFFFFF"/>
          <w:lang w:eastAsia="en-US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:rsidR="00462FBE" w:rsidRPr="00D43F80" w:rsidRDefault="00462FBE" w:rsidP="00462FBE">
      <w:pPr>
        <w:contextualSpacing/>
        <w:rPr>
          <w:rFonts w:eastAsia="Calibri"/>
          <w:bCs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 xml:space="preserve">Правильный ответ: Гражданская ценность науки / Наука как гражданская ценность 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contextualSpacing/>
        <w:rPr>
          <w:rFonts w:eastAsia="Calibri"/>
          <w:bCs/>
          <w:i/>
          <w:iCs/>
          <w:shd w:val="clear" w:color="auto" w:fill="FFFFFF"/>
          <w:lang w:eastAsia="en-US"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shd w:val="clear" w:color="auto" w:fill="FFFFFF"/>
      </w:pPr>
      <w:r w:rsidRPr="00D43F80"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:rsidR="00462FBE" w:rsidRPr="00D43F80" w:rsidRDefault="00462FBE" w:rsidP="00462FBE">
      <w:pPr>
        <w:shd w:val="clear" w:color="auto" w:fill="FFFFFF"/>
      </w:pPr>
      <w:r w:rsidRPr="00D43F80">
        <w:t>Правильный ответ: Конституции Российской Федерации / Конституции РФ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lastRenderedPageBreak/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shd w:val="clear" w:color="auto" w:fill="FFFFFF"/>
        <w:rPr>
          <w:i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слово.</w:t>
      </w:r>
    </w:p>
    <w:p w:rsidR="00462FBE" w:rsidRPr="00D43F80" w:rsidRDefault="00462FBE" w:rsidP="00462FBE">
      <w:pPr>
        <w:rPr>
          <w:rFonts w:eastAsia="Calibri"/>
          <w:bCs/>
          <w:i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:rsidR="00462FBE" w:rsidRPr="00D43F80" w:rsidRDefault="00462FBE" w:rsidP="00462FBE">
      <w:pPr>
        <w:rPr>
          <w:rFonts w:eastAsia="Calibri"/>
          <w:bCs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 xml:space="preserve">Правильный ответ: ассимиляция / ассимиляцией. 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rPr>
          <w:rFonts w:eastAsia="Calibri"/>
          <w:bCs/>
          <w:i/>
          <w:iCs/>
          <w:shd w:val="clear" w:color="auto" w:fill="FFFFFF"/>
          <w:lang w:eastAsia="en-US"/>
        </w:rPr>
      </w:pPr>
    </w:p>
    <w:p w:rsidR="00462FBE" w:rsidRPr="00D43F80" w:rsidRDefault="00462FBE" w:rsidP="00462FBE">
      <w:pPr>
        <w:numPr>
          <w:ilvl w:val="0"/>
          <w:numId w:val="3"/>
        </w:numPr>
        <w:spacing w:after="200" w:line="276" w:lineRule="auto"/>
        <w:ind w:left="0" w:firstLine="0"/>
        <w:contextualSpacing/>
        <w:jc w:val="left"/>
        <w:rPr>
          <w:rFonts w:eastAsia="Calibri"/>
          <w:i/>
          <w:iCs/>
          <w:lang w:eastAsia="en-US"/>
        </w:rPr>
      </w:pPr>
      <w:r w:rsidRPr="00D43F80">
        <w:rPr>
          <w:rFonts w:eastAsia="Calibri"/>
          <w:i/>
          <w:iCs/>
          <w:lang w:eastAsia="en-US"/>
        </w:rPr>
        <w:t>Напишите пропущенное словосочетание.</w:t>
      </w:r>
    </w:p>
    <w:p w:rsidR="00462FBE" w:rsidRPr="00D43F80" w:rsidRDefault="00462FBE" w:rsidP="00462FBE">
      <w:pPr>
        <w:rPr>
          <w:rFonts w:eastAsia="Calibri"/>
          <w:bCs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>Важным направлением профилактики экстремизма является организация системы ____________________________.</w:t>
      </w:r>
    </w:p>
    <w:p w:rsidR="00462FBE" w:rsidRPr="00D43F80" w:rsidRDefault="00462FBE" w:rsidP="00462FBE">
      <w:pPr>
        <w:contextualSpacing/>
        <w:rPr>
          <w:rFonts w:eastAsia="Calibri"/>
          <w:bCs/>
          <w:iCs/>
          <w:shd w:val="clear" w:color="auto" w:fill="FFFFFF"/>
          <w:lang w:eastAsia="en-US"/>
        </w:rPr>
      </w:pPr>
      <w:r w:rsidRPr="00D43F80">
        <w:rPr>
          <w:rFonts w:eastAsia="Calibri"/>
          <w:bCs/>
          <w:iCs/>
          <w:shd w:val="clear" w:color="auto" w:fill="FFFFFF"/>
          <w:lang w:eastAsia="en-US"/>
        </w:rPr>
        <w:t>Правильный ответ: патриотического воспитания / гражданско-патриотического воспитания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ind w:firstLine="708"/>
        <w:jc w:val="left"/>
        <w:rPr>
          <w:rFonts w:eastAsia="Calibri"/>
          <w:bCs/>
          <w:iCs/>
          <w:shd w:val="clear" w:color="auto" w:fill="FFFFFF"/>
          <w:lang w:eastAsia="en-US"/>
        </w:rPr>
      </w:pPr>
    </w:p>
    <w:p w:rsidR="00462FBE" w:rsidRPr="00D43F80" w:rsidRDefault="00462FBE" w:rsidP="00462FBE">
      <w:pPr>
        <w:ind w:firstLine="708"/>
        <w:jc w:val="left"/>
        <w:rPr>
          <w:rFonts w:eastAsia="Calibri"/>
          <w:b/>
          <w:lang w:eastAsia="en-US"/>
        </w:rPr>
      </w:pPr>
      <w:r w:rsidRPr="00D43F80">
        <w:rPr>
          <w:rFonts w:eastAsia="Calibri"/>
          <w:b/>
          <w:lang w:eastAsia="en-US"/>
        </w:rPr>
        <w:t>Задания открытого типа с развернутым ответом</w:t>
      </w:r>
    </w:p>
    <w:p w:rsidR="00462FBE" w:rsidRPr="00D43F80" w:rsidRDefault="00462FBE" w:rsidP="00462FBE">
      <w:pPr>
        <w:ind w:left="567"/>
        <w:jc w:val="left"/>
        <w:rPr>
          <w:rFonts w:eastAsia="Calibri"/>
          <w:b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1. </w:t>
      </w:r>
      <w:r w:rsidRPr="00D43F80">
        <w:rPr>
          <w:rFonts w:eastAsia="Calibri"/>
          <w:i/>
          <w:iCs/>
          <w:color w:val="auto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2FBE" w:rsidRPr="00D43F80" w:rsidRDefault="00462FBE" w:rsidP="00462FBE">
      <w:pPr>
        <w:jc w:val="left"/>
      </w:pPr>
      <w:r w:rsidRPr="00D43F80">
        <w:t>Назовите основные структурные компоненты патриотизма.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Время выполнения – 10 мин.</w:t>
      </w:r>
    </w:p>
    <w:p w:rsidR="00462FBE" w:rsidRPr="00D43F80" w:rsidRDefault="00462FBE" w:rsidP="00462FBE">
      <w:r w:rsidRPr="00D43F80">
        <w:rPr>
          <w:rFonts w:eastAsia="Calibri"/>
          <w:lang w:eastAsia="en-US"/>
        </w:rPr>
        <w:t xml:space="preserve">Ожидаемый результат: </w:t>
      </w:r>
      <w:r w:rsidRPr="00D43F80">
        <w:t>психологический, духовный, ценностный, познавательный, социально-воспитательный.</w:t>
      </w:r>
    </w:p>
    <w:p w:rsidR="00462FBE" w:rsidRPr="00D43F80" w:rsidRDefault="00462FBE" w:rsidP="00462FBE">
      <w:pPr>
        <w:shd w:val="clear" w:color="auto" w:fill="FFFFFF"/>
      </w:pPr>
      <w:r w:rsidRPr="00D43F80"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2. </w:t>
      </w:r>
      <w:r w:rsidRPr="00D43F80">
        <w:rPr>
          <w:rFonts w:eastAsia="Calibri"/>
          <w:i/>
          <w:iCs/>
          <w:color w:val="auto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2FBE" w:rsidRPr="00D43F80" w:rsidRDefault="00462FBE" w:rsidP="00462FBE">
      <w:r w:rsidRPr="00D43F80"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:rsidR="00462FBE" w:rsidRPr="00D43F80" w:rsidRDefault="00462FBE" w:rsidP="00462FBE">
      <w:pPr>
        <w:ind w:firstLine="708"/>
        <w:contextualSpacing/>
      </w:pPr>
      <w:r w:rsidRPr="00D43F80">
        <w:t>1. </w:t>
      </w:r>
      <w:r w:rsidRPr="00D43F80">
        <w:rPr>
          <w:i/>
          <w:iCs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D43F80">
        <w:t xml:space="preserve">, Анна </w:t>
      </w:r>
      <w:proofErr w:type="spellStart"/>
      <w:r w:rsidRPr="00D43F80">
        <w:t>Джеймсон</w:t>
      </w:r>
      <w:proofErr w:type="spellEnd"/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lastRenderedPageBreak/>
        <w:t>2. </w:t>
      </w:r>
      <w:r w:rsidRPr="00D43F80">
        <w:rPr>
          <w:i/>
          <w:iCs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D43F80">
        <w:t>, Джон Ханна.</w:t>
      </w:r>
    </w:p>
    <w:p w:rsidR="00462FBE" w:rsidRPr="00D43F80" w:rsidRDefault="00462FBE" w:rsidP="00462FBE">
      <w:pPr>
        <w:ind w:firstLine="708"/>
        <w:contextualSpacing/>
      </w:pPr>
      <w:r w:rsidRPr="00D43F80">
        <w:t>3. </w:t>
      </w:r>
      <w:r w:rsidRPr="00D43F80">
        <w:rPr>
          <w:i/>
          <w:iCs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D43F80">
        <w:t xml:space="preserve">, Джон </w:t>
      </w:r>
      <w:proofErr w:type="spellStart"/>
      <w:r w:rsidRPr="00D43F80">
        <w:t>Лаббок</w:t>
      </w:r>
      <w:proofErr w:type="spellEnd"/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t>4. </w:t>
      </w:r>
      <w:r w:rsidRPr="00D43F80">
        <w:rPr>
          <w:i/>
          <w:iCs/>
        </w:rPr>
        <w:t>«Мы учимся, увы, для школы, а не для жизни»</w:t>
      </w:r>
      <w:r w:rsidRPr="00D43F80">
        <w:t>, Сенека.</w:t>
      </w:r>
    </w:p>
    <w:p w:rsidR="00462FBE" w:rsidRPr="00D43F80" w:rsidRDefault="00462FBE" w:rsidP="00462FBE">
      <w:pPr>
        <w:ind w:firstLine="708"/>
        <w:contextualSpacing/>
      </w:pPr>
      <w:r w:rsidRPr="00D43F80">
        <w:t>5. </w:t>
      </w:r>
      <w:r w:rsidRPr="00D43F80">
        <w:rPr>
          <w:i/>
          <w:iCs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t>6. </w:t>
      </w:r>
      <w:r w:rsidRPr="00D43F80">
        <w:rPr>
          <w:i/>
          <w:iCs/>
        </w:rPr>
        <w:t>«Образование создает общество, культуру как изогнутый прутик вырастает в красивое дерево»</w:t>
      </w:r>
      <w:r w:rsidRPr="00D43F80">
        <w:t xml:space="preserve">, Александр </w:t>
      </w:r>
      <w:proofErr w:type="spellStart"/>
      <w:r w:rsidRPr="00D43F80">
        <w:t>Поуп</w:t>
      </w:r>
      <w:proofErr w:type="spellEnd"/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t>7. </w:t>
      </w:r>
      <w:r w:rsidRPr="00D43F80">
        <w:rPr>
          <w:i/>
          <w:iCs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D43F80">
        <w:t>, из доклада Международной комиссии по образованию для XXI в. «Образование: скрытое сокровище».</w:t>
      </w:r>
    </w:p>
    <w:p w:rsidR="00462FBE" w:rsidRPr="00D43F80" w:rsidRDefault="00462FBE" w:rsidP="00462FBE">
      <w:pPr>
        <w:ind w:firstLine="708"/>
        <w:contextualSpacing/>
      </w:pPr>
      <w:r w:rsidRPr="00D43F80">
        <w:t>8. </w:t>
      </w:r>
      <w:r w:rsidRPr="00D43F80">
        <w:rPr>
          <w:i/>
          <w:iCs/>
        </w:rPr>
        <w:t xml:space="preserve">«И воспитание, и образование нераздельны. Нельзя воспитывать, не передавая знания, всякое же знание действует </w:t>
      </w:r>
      <w:proofErr w:type="spellStart"/>
      <w:r w:rsidRPr="00D43F80">
        <w:rPr>
          <w:i/>
          <w:iCs/>
        </w:rPr>
        <w:t>воспитательно</w:t>
      </w:r>
      <w:proofErr w:type="spellEnd"/>
      <w:r w:rsidRPr="00D43F80">
        <w:rPr>
          <w:i/>
          <w:iCs/>
        </w:rPr>
        <w:t>»</w:t>
      </w:r>
      <w:r w:rsidRPr="00D43F80">
        <w:t>, Лев Толстой.</w:t>
      </w:r>
    </w:p>
    <w:p w:rsidR="00462FBE" w:rsidRPr="00D43F80" w:rsidRDefault="00462FBE" w:rsidP="00462FBE">
      <w:pPr>
        <w:ind w:firstLine="708"/>
        <w:contextualSpacing/>
      </w:pPr>
      <w:r w:rsidRPr="00D43F80">
        <w:t>9. </w:t>
      </w:r>
      <w:r w:rsidRPr="00D43F80">
        <w:rPr>
          <w:i/>
          <w:iCs/>
        </w:rPr>
        <w:t>«Образование придает человеку достоинство, да и раб начинает сознавать, что он не рожден для рабства»</w:t>
      </w:r>
      <w:r w:rsidRPr="00D43F80">
        <w:t>, Дени Дидро.</w:t>
      </w:r>
    </w:p>
    <w:p w:rsidR="00462FBE" w:rsidRPr="00D43F80" w:rsidRDefault="00462FBE" w:rsidP="00462FBE">
      <w:pPr>
        <w:ind w:firstLine="708"/>
        <w:contextualSpacing/>
      </w:pPr>
      <w:r w:rsidRPr="00D43F80">
        <w:t>10. </w:t>
      </w:r>
      <w:r w:rsidRPr="00D43F80">
        <w:rPr>
          <w:i/>
          <w:iCs/>
        </w:rPr>
        <w:t>«Что скульптура делает с куском мрамора, то и образование с человеческой душой»</w:t>
      </w:r>
      <w:r w:rsidRPr="00D43F80">
        <w:t xml:space="preserve">, Джозеф </w:t>
      </w:r>
      <w:proofErr w:type="spellStart"/>
      <w:r w:rsidRPr="00D43F80">
        <w:t>Аддисон</w:t>
      </w:r>
      <w:proofErr w:type="spellEnd"/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t>11. </w:t>
      </w:r>
      <w:r w:rsidRPr="00D43F80">
        <w:rPr>
          <w:i/>
          <w:iCs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D43F80">
        <w:t>, Жан-Жак Руссо.</w:t>
      </w:r>
    </w:p>
    <w:p w:rsidR="00462FBE" w:rsidRPr="00D43F80" w:rsidRDefault="00462FBE" w:rsidP="00462FBE">
      <w:pPr>
        <w:ind w:firstLine="708"/>
        <w:contextualSpacing/>
      </w:pPr>
      <w:r w:rsidRPr="00D43F80">
        <w:t>12. </w:t>
      </w:r>
      <w:r w:rsidRPr="00D43F80">
        <w:rPr>
          <w:i/>
          <w:iCs/>
        </w:rPr>
        <w:t>«Образование должно высветить лучшее, что заложено в человеке»</w:t>
      </w:r>
      <w:r w:rsidRPr="00D43F80">
        <w:t>, Жан Поль Рихтер.</w:t>
      </w:r>
    </w:p>
    <w:p w:rsidR="00462FBE" w:rsidRPr="00D43F80" w:rsidRDefault="00462FBE" w:rsidP="00462FBE">
      <w:pPr>
        <w:ind w:firstLine="708"/>
        <w:contextualSpacing/>
      </w:pPr>
      <w:r w:rsidRPr="00D43F80">
        <w:t>13. </w:t>
      </w:r>
      <w:r w:rsidRPr="00D43F80">
        <w:rPr>
          <w:i/>
          <w:iCs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D43F80">
        <w:t>, Джон Финли.</w:t>
      </w:r>
    </w:p>
    <w:p w:rsidR="00462FBE" w:rsidRPr="00D43F80" w:rsidRDefault="00462FBE" w:rsidP="00462FBE">
      <w:pPr>
        <w:ind w:firstLine="708"/>
        <w:contextualSpacing/>
      </w:pPr>
      <w:r w:rsidRPr="00D43F80">
        <w:t>14. </w:t>
      </w:r>
      <w:r w:rsidRPr="00D43F80">
        <w:rPr>
          <w:i/>
          <w:iCs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D43F80">
        <w:t xml:space="preserve">, Уильям </w:t>
      </w:r>
      <w:proofErr w:type="spellStart"/>
      <w:r w:rsidRPr="00D43F80">
        <w:t>Блэйк</w:t>
      </w:r>
      <w:proofErr w:type="spellEnd"/>
      <w:r w:rsidRPr="00D43F80">
        <w:t>.</w:t>
      </w:r>
    </w:p>
    <w:p w:rsidR="00462FBE" w:rsidRPr="00D43F80" w:rsidRDefault="00462FBE" w:rsidP="00462FBE">
      <w:pPr>
        <w:ind w:firstLine="708"/>
        <w:contextualSpacing/>
      </w:pPr>
      <w:r w:rsidRPr="00D43F80">
        <w:t>15. </w:t>
      </w:r>
      <w:r w:rsidRPr="00D43F80">
        <w:rPr>
          <w:i/>
          <w:iCs/>
        </w:rPr>
        <w:t>«Образование – просто дух общества, поскольку оно передается от одного поколения другому»</w:t>
      </w:r>
      <w:r w:rsidRPr="00D43F80">
        <w:t>, Гилберт Честертон.</w:t>
      </w:r>
    </w:p>
    <w:p w:rsidR="00462FBE" w:rsidRPr="00D43F80" w:rsidRDefault="00462FBE" w:rsidP="00462FBE">
      <w:pPr>
        <w:ind w:firstLine="708"/>
        <w:contextualSpacing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2FBE" w:rsidRPr="00D43F80" w:rsidTr="00DE0950">
        <w:tc>
          <w:tcPr>
            <w:tcW w:w="2392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 xml:space="preserve">Приобщение человека к </w:t>
            </w:r>
            <w:r w:rsidRPr="00D43F80">
              <w:lastRenderedPageBreak/>
              <w:t>достижениям культуры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lastRenderedPageBreak/>
              <w:t xml:space="preserve">Функция трансляции и </w:t>
            </w:r>
            <w:r w:rsidRPr="00D43F80">
              <w:lastRenderedPageBreak/>
              <w:t>распространения культуры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lastRenderedPageBreak/>
              <w:t>Ценностно-ориентирующая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>Социальной адаптации</w:t>
            </w:r>
          </w:p>
        </w:tc>
      </w:tr>
      <w:tr w:rsidR="00462FBE" w:rsidRPr="00D43F80" w:rsidTr="00DE0950">
        <w:tc>
          <w:tcPr>
            <w:tcW w:w="2392" w:type="dxa"/>
          </w:tcPr>
          <w:p w:rsidR="00462FBE" w:rsidRPr="00D43F80" w:rsidRDefault="00462FBE" w:rsidP="00DE0950">
            <w:pPr>
              <w:contextualSpacing/>
            </w:pP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</w:p>
        </w:tc>
      </w:tr>
    </w:tbl>
    <w:p w:rsidR="00462FBE" w:rsidRPr="00D43F80" w:rsidRDefault="00462FBE" w:rsidP="00462FBE">
      <w:pPr>
        <w:ind w:firstLine="708"/>
        <w:contextualSpacing/>
      </w:pP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Время выполнения – 20 мин. </w:t>
      </w:r>
    </w:p>
    <w:p w:rsidR="00462FBE" w:rsidRPr="00D43F80" w:rsidRDefault="00462FBE" w:rsidP="00462FBE">
      <w:pPr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2FBE" w:rsidRPr="00D43F80" w:rsidTr="00DE0950">
        <w:tc>
          <w:tcPr>
            <w:tcW w:w="2392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>Ценностно-ориентирующая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  <w:jc w:val="center"/>
            </w:pPr>
            <w:r w:rsidRPr="00D43F80">
              <w:t>Социальной адаптации</w:t>
            </w:r>
          </w:p>
        </w:tc>
      </w:tr>
      <w:tr w:rsidR="00462FBE" w:rsidRPr="00D43F80" w:rsidTr="00DE0950">
        <w:tc>
          <w:tcPr>
            <w:tcW w:w="2392" w:type="dxa"/>
          </w:tcPr>
          <w:p w:rsidR="00462FBE" w:rsidRPr="00D43F80" w:rsidRDefault="00462FBE" w:rsidP="00DE0950">
            <w:pPr>
              <w:contextualSpacing/>
            </w:pPr>
            <w:r w:rsidRPr="00D43F80">
              <w:t>5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  <w:r w:rsidRPr="00D43F80">
              <w:t>6, 10, 15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  <w:r w:rsidRPr="00D43F80">
              <w:t>1, 3, 7, 9, 13, 14</w:t>
            </w:r>
          </w:p>
        </w:tc>
        <w:tc>
          <w:tcPr>
            <w:tcW w:w="2393" w:type="dxa"/>
          </w:tcPr>
          <w:p w:rsidR="00462FBE" w:rsidRPr="00D43F80" w:rsidRDefault="00462FBE" w:rsidP="00DE0950">
            <w:pPr>
              <w:contextualSpacing/>
            </w:pPr>
            <w:r w:rsidRPr="00D43F80">
              <w:t>2, 4, 8, 11, 12</w:t>
            </w:r>
          </w:p>
        </w:tc>
      </w:tr>
    </w:tbl>
    <w:p w:rsidR="00462FBE" w:rsidRPr="00D43F80" w:rsidRDefault="00462FBE" w:rsidP="00462FBE">
      <w:pPr>
        <w:shd w:val="clear" w:color="auto" w:fill="FFFFFF"/>
      </w:pPr>
      <w:r w:rsidRPr="00D43F80">
        <w:t>Критерии оценивания: наличие в ответе правильно распределённых минимум 6 содержательных компонентов, соответствующих ожидаемому результату.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ind w:firstLine="708"/>
        <w:contextualSpacing/>
      </w:pPr>
    </w:p>
    <w:p w:rsidR="00462FBE" w:rsidRPr="00D43F80" w:rsidRDefault="00462FBE" w:rsidP="00462FBE">
      <w:pPr>
        <w:rPr>
          <w:rFonts w:eastAsia="Calibri"/>
          <w:i/>
          <w:iCs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3. </w:t>
      </w:r>
      <w:r w:rsidRPr="00D43F80">
        <w:rPr>
          <w:rFonts w:eastAsia="Calibri"/>
          <w:i/>
          <w:iCs/>
          <w:color w:val="auto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Определите цель гражданского воспитания.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Время выполнения – 5 мин.</w:t>
      </w:r>
    </w:p>
    <w:p w:rsidR="00462FBE" w:rsidRPr="00D43F80" w:rsidRDefault="00462FBE" w:rsidP="00462FBE">
      <w:r w:rsidRPr="00D43F80">
        <w:rPr>
          <w:rFonts w:eastAsia="Calibri"/>
          <w:lang w:eastAsia="en-US"/>
        </w:rPr>
        <w:t xml:space="preserve">Ожидаемый результат: </w:t>
      </w:r>
      <w:r w:rsidRPr="00D43F80"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:rsidR="00462FBE" w:rsidRPr="00D43F80" w:rsidRDefault="00462FBE" w:rsidP="00462FBE">
      <w:pPr>
        <w:shd w:val="clear" w:color="auto" w:fill="FFFFFF"/>
      </w:pPr>
      <w:r w:rsidRPr="00D43F80">
        <w:t xml:space="preserve">Критерии оценивания: Наличие в ответе правильно указанной цели гражданского воспитания. 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4. </w:t>
      </w:r>
      <w:r w:rsidRPr="00D43F80">
        <w:rPr>
          <w:rFonts w:eastAsia="Calibri"/>
          <w:i/>
          <w:iCs/>
          <w:color w:val="auto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Назовите основные ценности гражданского воспитания.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>Время выполнения – 5 мин.</w:t>
      </w:r>
    </w:p>
    <w:p w:rsidR="00462FBE" w:rsidRPr="00D43F80" w:rsidRDefault="00462FBE" w:rsidP="00462FBE">
      <w:r w:rsidRPr="00D43F80">
        <w:rPr>
          <w:rFonts w:eastAsia="Calibri"/>
          <w:lang w:eastAsia="en-US"/>
        </w:rPr>
        <w:t xml:space="preserve">Ожидаемый результат: </w:t>
      </w:r>
      <w:r w:rsidRPr="00D43F80">
        <w:t>Земля, Отечество, семья, труд, знания, культура, мир, человек.</w:t>
      </w:r>
    </w:p>
    <w:p w:rsidR="00462FBE" w:rsidRPr="00D43F80" w:rsidRDefault="00462FBE" w:rsidP="00462FBE">
      <w:pPr>
        <w:shd w:val="clear" w:color="auto" w:fill="FFFFFF"/>
      </w:pPr>
      <w:r w:rsidRPr="00D43F80">
        <w:t>Критерии оценивания: наличие в ответе минимум четырех содержательных компонентов, соответствующих ожидаемому результату.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</w:p>
    <w:p w:rsidR="00462FBE" w:rsidRPr="00D43F80" w:rsidRDefault="00462FBE" w:rsidP="00462FBE">
      <w:pPr>
        <w:rPr>
          <w:rFonts w:eastAsia="Calibri"/>
          <w:i/>
          <w:iCs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5. </w:t>
      </w:r>
      <w:r w:rsidRPr="00D43F80">
        <w:rPr>
          <w:rFonts w:eastAsia="Calibri"/>
          <w:i/>
          <w:iCs/>
          <w:color w:val="auto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2FBE" w:rsidRPr="00D43F80" w:rsidRDefault="00462FBE" w:rsidP="00462FBE">
      <w:r w:rsidRPr="00D43F80">
        <w:lastRenderedPageBreak/>
        <w:t>Как соотносятся между собой понятия «гражданственность» и «патриотизм»?</w:t>
      </w:r>
    </w:p>
    <w:p w:rsidR="00462FBE" w:rsidRPr="00D43F80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Время выполнения – 10 минут. </w:t>
      </w:r>
    </w:p>
    <w:p w:rsidR="00462FBE" w:rsidRPr="00D43F80" w:rsidRDefault="00462FBE" w:rsidP="00462FBE">
      <w:r w:rsidRPr="00D43F80">
        <w:rPr>
          <w:rFonts w:eastAsia="Calibri"/>
          <w:lang w:eastAsia="en-US"/>
        </w:rPr>
        <w:t>Ожидаемый результат:</w:t>
      </w:r>
      <w:r w:rsidRPr="00D43F80"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:rsidR="00462FBE" w:rsidRPr="00D43F80" w:rsidRDefault="00462FBE" w:rsidP="00462FBE">
      <w:pPr>
        <w:shd w:val="clear" w:color="auto" w:fill="FFFFFF"/>
      </w:pPr>
      <w:r w:rsidRPr="00D43F80">
        <w:t xml:space="preserve">Критерии оценивания: наличие в ответе описания общих характеристик и различий в понятиях «гражданственность» и «патриотизм». </w:t>
      </w:r>
    </w:p>
    <w:p w:rsidR="00B66804" w:rsidRPr="00462FBE" w:rsidRDefault="00462FBE" w:rsidP="00462FBE">
      <w:pPr>
        <w:jc w:val="left"/>
        <w:rPr>
          <w:rFonts w:eastAsia="Calibri"/>
          <w:lang w:eastAsia="en-US"/>
        </w:rPr>
      </w:pPr>
      <w:r w:rsidRPr="00D43F80">
        <w:rPr>
          <w:rFonts w:eastAsia="Calibri"/>
          <w:lang w:eastAsia="en-US"/>
        </w:rPr>
        <w:t xml:space="preserve">Компетенции (индикаторы): </w:t>
      </w:r>
      <w:r>
        <w:rPr>
          <w:rFonts w:eastAsia="Calibri"/>
          <w:lang w:eastAsia="en-US"/>
        </w:rPr>
        <w:t>УК-1 (УК-1.1, 1.2), УК-6 (УК-6.1, 6.2) , УК-10 (УК-10.1, 10.2)</w:t>
      </w:r>
    </w:p>
    <w:sectPr w:rsidR="00B66804" w:rsidRPr="00462FBE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FBE"/>
    <w:rsid w:val="000374E1"/>
    <w:rsid w:val="00462FBE"/>
    <w:rsid w:val="007808E4"/>
    <w:rsid w:val="008742D8"/>
    <w:rsid w:val="00B66804"/>
    <w:rsid w:val="00DF5710"/>
    <w:rsid w:val="00F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91D"/>
  <w15:docId w15:val="{FC4B8884-CD50-4EB1-8F53-2AEFD73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B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62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BBE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4">
    <w:name w:val="Сетка таблицы4"/>
    <w:basedOn w:val="a1"/>
    <w:uiPriority w:val="59"/>
    <w:rsid w:val="00462F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unhideWhenUsed/>
    <w:rsid w:val="00462F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2948</Words>
  <Characters>16807</Characters>
  <Application>Microsoft Office Word</Application>
  <DocSecurity>0</DocSecurity>
  <Lines>140</Lines>
  <Paragraphs>39</Paragraphs>
  <ScaleCrop>false</ScaleCrop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2025-05-07T04:39:00Z</dcterms:created>
  <dcterms:modified xsi:type="dcterms:W3CDTF">2025-09-28T18:20:00Z</dcterms:modified>
</cp:coreProperties>
</file>