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948DC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107569">
        <w:rPr>
          <w:rFonts w:cs="Times New Roman"/>
          <w:szCs w:val="28"/>
        </w:rPr>
        <w:t>География туризма</w:t>
      </w:r>
      <w:r w:rsidRPr="004768AD">
        <w:rPr>
          <w:rFonts w:cs="Times New Roman"/>
          <w:szCs w:val="28"/>
        </w:rPr>
        <w:t>»</w:t>
      </w:r>
    </w:p>
    <w:p w14:paraId="674CFF01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0FDFB676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14679254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6465629A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0848FBB" w14:textId="77777777" w:rsidR="007D7CE0" w:rsidRDefault="007D7CE0" w:rsidP="007D7CE0"/>
    <w:p w14:paraId="188AADFC" w14:textId="77777777" w:rsidR="00107569" w:rsidRPr="007D7CE0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1B41671A" w14:textId="77777777" w:rsidR="00107569" w:rsidRPr="00FF0B8C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акая страна занимает первое место в мире по числу принимаемых туристов ежегодно?</w:t>
      </w:r>
    </w:p>
    <w:p w14:paraId="371D2005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Франция</w:t>
      </w:r>
    </w:p>
    <w:p w14:paraId="736235E8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США</w:t>
      </w:r>
    </w:p>
    <w:p w14:paraId="19BAFA2C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Испания</w:t>
      </w:r>
    </w:p>
    <w:p w14:paraId="351C2B3F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Китай</w:t>
      </w:r>
    </w:p>
    <w:p w14:paraId="14B3F1BF" w14:textId="28A36E13" w:rsidR="00107569" w:rsidRPr="004768AD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564DE867" w14:textId="20C29B55" w:rsidR="00107569" w:rsidRPr="004768AD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05D9A438" w14:textId="77777777" w:rsidR="00107569" w:rsidRDefault="00107569" w:rsidP="007D7CE0"/>
    <w:p w14:paraId="097DA1EF" w14:textId="77777777" w:rsidR="00A0207D" w:rsidRPr="007D7CE0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33B9FA08" w14:textId="77777777" w:rsidR="00A0207D" w:rsidRPr="00FF0B8C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какой стране расположен популярный горнолыжный курорт Куршевель?</w:t>
      </w:r>
    </w:p>
    <w:p w14:paraId="00B9E531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Италия</w:t>
      </w:r>
    </w:p>
    <w:p w14:paraId="769A4BEF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Франция</w:t>
      </w:r>
    </w:p>
    <w:p w14:paraId="18600671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Швейцария</w:t>
      </w:r>
    </w:p>
    <w:p w14:paraId="36E3CA62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Австрия</w:t>
      </w:r>
    </w:p>
    <w:p w14:paraId="5BD7E751" w14:textId="64CDC9D8" w:rsidR="00A0207D" w:rsidRPr="004768AD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Б</w:t>
      </w:r>
    </w:p>
    <w:p w14:paraId="04D206D7" w14:textId="45C545A0" w:rsidR="00A0207D" w:rsidRPr="004768AD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085D159D" w14:textId="77777777" w:rsidR="00107569" w:rsidRDefault="00107569" w:rsidP="007D7CE0"/>
    <w:p w14:paraId="7612E1A7" w14:textId="77777777" w:rsidR="00AE56E5" w:rsidRPr="007D7CE0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4D67B7A8" w14:textId="77777777" w:rsidR="00AE56E5" w:rsidRPr="00FF0B8C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какой стране можно познакомиться с культурой аборигенов маори?</w:t>
      </w:r>
    </w:p>
    <w:p w14:paraId="1EFD88C4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Новая Зеландия</w:t>
      </w:r>
    </w:p>
    <w:p w14:paraId="7F748DC8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Австралия</w:t>
      </w:r>
    </w:p>
    <w:p w14:paraId="357035E8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Папуа-Новая Гвинея</w:t>
      </w:r>
    </w:p>
    <w:p w14:paraId="2CD0CFB0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Индонезия</w:t>
      </w:r>
    </w:p>
    <w:p w14:paraId="61BC5493" w14:textId="3C0CE304" w:rsidR="00AE56E5" w:rsidRPr="004768AD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110569BE" w14:textId="556DECC4" w:rsidR="00AE56E5" w:rsidRPr="004768AD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17B64570" w14:textId="77777777" w:rsidR="00AE56E5" w:rsidRDefault="00AE56E5" w:rsidP="00AE56E5"/>
    <w:p w14:paraId="4692A1FE" w14:textId="77777777" w:rsidR="00AE56E5" w:rsidRPr="007D7CE0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025D71FB" w14:textId="77777777" w:rsidR="00AE56E5" w:rsidRPr="00FF0B8C" w:rsidRDefault="00377952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Какой порт является главным центром круизного туризма в Карибском бассейне</w:t>
      </w:r>
      <w:r w:rsidR="00AE56E5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55EA6274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377952">
        <w:rPr>
          <w:color w:val="000000"/>
          <w:sz w:val="28"/>
          <w:szCs w:val="28"/>
        </w:rPr>
        <w:t>Нассау</w:t>
      </w:r>
    </w:p>
    <w:p w14:paraId="1BCFE5CB" w14:textId="77777777" w:rsidR="00AE56E5" w:rsidRPr="00FF0B8C" w:rsidRDefault="00377952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Порт-Канаверал</w:t>
      </w:r>
    </w:p>
    <w:p w14:paraId="11AF6B93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377952">
        <w:rPr>
          <w:color w:val="000000"/>
          <w:sz w:val="28"/>
          <w:szCs w:val="28"/>
        </w:rPr>
        <w:t>Майами</w:t>
      </w:r>
    </w:p>
    <w:p w14:paraId="11BE9D2E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377952">
        <w:rPr>
          <w:color w:val="000000"/>
          <w:sz w:val="28"/>
          <w:szCs w:val="28"/>
        </w:rPr>
        <w:t>Гавана</w:t>
      </w:r>
    </w:p>
    <w:p w14:paraId="58A098B8" w14:textId="7520ECA6" w:rsidR="00AE56E5" w:rsidRPr="004768AD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377952">
        <w:rPr>
          <w:rFonts w:ascii="Times New Roman" w:hAnsi="Times New Roman" w:cs="Times New Roman"/>
          <w:sz w:val="28"/>
          <w:szCs w:val="28"/>
        </w:rPr>
        <w:t>ответ: В</w:t>
      </w:r>
    </w:p>
    <w:p w14:paraId="240FAEBA" w14:textId="0B238728" w:rsidR="00AE56E5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36DA34B0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6C240978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3D8C3003" w14:textId="77777777" w:rsidR="000B6933" w:rsidRPr="00196BEF" w:rsidRDefault="000B6933" w:rsidP="000B6933"/>
    <w:p w14:paraId="0B644169" w14:textId="6D04BDE7" w:rsidR="00AF4474" w:rsidRPr="00344162" w:rsidRDefault="000B6933" w:rsidP="003441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 w:rsidR="000E1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равильное соответствие. Каждой стране</w:t>
      </w:r>
      <w:r w:rsidR="00D34B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</w:t>
      </w:r>
      <w:r w:rsidR="000E1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вует горнолыжный курорт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006"/>
      </w:tblGrid>
      <w:tr w:rsidR="00D34B06" w:rsidRPr="00E96B2F" w14:paraId="5B980E30" w14:textId="77777777" w:rsidTr="00344162">
        <w:trPr>
          <w:tblHeader/>
          <w:tblCellSpacing w:w="15" w:type="dxa"/>
        </w:trPr>
        <w:tc>
          <w:tcPr>
            <w:tcW w:w="2932" w:type="dxa"/>
            <w:hideMark/>
          </w:tcPr>
          <w:p w14:paraId="202E1C0F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4961" w:type="dxa"/>
            <w:hideMark/>
          </w:tcPr>
          <w:p w14:paraId="23F726CB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D34B06" w:rsidRPr="00E96B2F" w14:paraId="063632D9" w14:textId="77777777" w:rsidTr="00344162">
        <w:trPr>
          <w:trHeight w:val="1220"/>
          <w:tblCellSpacing w:w="15" w:type="dxa"/>
        </w:trPr>
        <w:tc>
          <w:tcPr>
            <w:tcW w:w="2932" w:type="dxa"/>
            <w:hideMark/>
          </w:tcPr>
          <w:p w14:paraId="73653C79" w14:textId="77777777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Аспен</w:t>
            </w:r>
          </w:p>
          <w:p w14:paraId="0DCDE386" w14:textId="69F645D8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Китцбюэль</w:t>
            </w:r>
            <w:proofErr w:type="spellEnd"/>
          </w:p>
          <w:p w14:paraId="2E9E3F02" w14:textId="77777777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Вербье</w:t>
            </w:r>
          </w:p>
          <w:p w14:paraId="07E3F377" w14:textId="77777777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Саппоро</w:t>
            </w:r>
          </w:p>
        </w:tc>
        <w:tc>
          <w:tcPr>
            <w:tcW w:w="4961" w:type="dxa"/>
            <w:hideMark/>
          </w:tcPr>
          <w:p w14:paraId="4EFFD780" w14:textId="27E26449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США</w:t>
            </w:r>
          </w:p>
          <w:p w14:paraId="47FB16FA" w14:textId="332DFED1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Австрия</w:t>
            </w:r>
          </w:p>
          <w:p w14:paraId="06AD479F" w14:textId="0695578B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Швейцария</w:t>
            </w:r>
          </w:p>
          <w:p w14:paraId="40A14739" w14:textId="77777777" w:rsidR="00D34B06" w:rsidRPr="00E96B2F" w:rsidRDefault="00D34B06" w:rsidP="003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</w:tr>
      <w:tr w:rsidR="005D2F34" w:rsidRPr="00E96B2F" w14:paraId="1BE35242" w14:textId="77777777" w:rsidTr="00344162">
        <w:trPr>
          <w:trHeight w:val="686"/>
          <w:tblCellSpacing w:w="15" w:type="dxa"/>
        </w:trPr>
        <w:tc>
          <w:tcPr>
            <w:tcW w:w="7923" w:type="dxa"/>
            <w:gridSpan w:val="2"/>
            <w:hideMark/>
          </w:tcPr>
          <w:p w14:paraId="684959D7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610870FC" w14:textId="77777777" w:rsidR="005D2F34" w:rsidRPr="005D2F34" w:rsidRDefault="005D2F34" w:rsidP="000E1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0E1385">
              <w:rPr>
                <w:rFonts w:ascii="Times New Roman" w:hAnsi="Times New Roman" w:cs="Times New Roman"/>
                <w:sz w:val="28"/>
                <w:szCs w:val="28"/>
              </w:rPr>
              <w:t>УК-1 (УК-1.2)</w:t>
            </w:r>
          </w:p>
        </w:tc>
      </w:tr>
    </w:tbl>
    <w:p w14:paraId="7AD7783A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372C4980" w14:textId="77777777" w:rsidR="005D2F34" w:rsidRDefault="005D2F34" w:rsidP="005D2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 w:rsidR="00E024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правильное соответствие. Каждой стране соответствует национальный парк</w:t>
      </w:r>
      <w:r w:rsidR="00EC5B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5D2F34" w:rsidRPr="00E96B2F" w14:paraId="7332715B" w14:textId="77777777" w:rsidTr="000C6D97">
        <w:trPr>
          <w:tblHeader/>
          <w:tblCellSpacing w:w="15" w:type="dxa"/>
        </w:trPr>
        <w:tc>
          <w:tcPr>
            <w:tcW w:w="4395" w:type="dxa"/>
            <w:hideMark/>
          </w:tcPr>
          <w:p w14:paraId="2DC5C040" w14:textId="77777777" w:rsidR="005D2F34" w:rsidRPr="00E96B2F" w:rsidRDefault="00E024B0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парк</w:t>
            </w:r>
          </w:p>
        </w:tc>
        <w:tc>
          <w:tcPr>
            <w:tcW w:w="3640" w:type="dxa"/>
            <w:hideMark/>
          </w:tcPr>
          <w:p w14:paraId="166D1E5C" w14:textId="77777777" w:rsidR="005D2F34" w:rsidRPr="00E96B2F" w:rsidRDefault="00E024B0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5D2F34" w:rsidRPr="00E96B2F" w14:paraId="49ACC3D0" w14:textId="77777777" w:rsidTr="000C6D9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133AA44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Йеллоустонский национальный парк</w:t>
            </w:r>
          </w:p>
          <w:p w14:paraId="6617D66E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Крюгер </w:t>
            </w:r>
          </w:p>
          <w:p w14:paraId="3B8A312C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Банф</w:t>
            </w:r>
            <w:proofErr w:type="spellEnd"/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8D3E73" w14:textId="77777777" w:rsidR="005D2F34" w:rsidRPr="00E96B2F" w:rsidRDefault="005D2F34" w:rsidP="00E0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Серенгети</w:t>
            </w:r>
          </w:p>
        </w:tc>
        <w:tc>
          <w:tcPr>
            <w:tcW w:w="3640" w:type="dxa"/>
            <w:hideMark/>
          </w:tcPr>
          <w:p w14:paraId="28A196F9" w14:textId="2A4C2B24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  <w:p w14:paraId="5A299616" w14:textId="471FCE08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ЮАР</w:t>
            </w:r>
          </w:p>
          <w:p w14:paraId="086FBCB6" w14:textId="2A2FED76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Канада</w:t>
            </w:r>
          </w:p>
          <w:p w14:paraId="41A7491D" w14:textId="77777777" w:rsidR="005D2F34" w:rsidRPr="00E96B2F" w:rsidRDefault="005D2F34" w:rsidP="00E0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Танзания</w:t>
            </w:r>
          </w:p>
        </w:tc>
      </w:tr>
      <w:tr w:rsidR="005D2F34" w:rsidRPr="00E96B2F" w14:paraId="2E4C6A71" w14:textId="77777777" w:rsidTr="000C6D97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03E0DA15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5C226368" w14:textId="0BB59892" w:rsidR="00EC5BF2" w:rsidRPr="005D2F34" w:rsidRDefault="005D2F34" w:rsidP="0066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662430">
              <w:rPr>
                <w:rFonts w:ascii="Times New Roman" w:hAnsi="Times New Roman" w:cs="Times New Roman"/>
                <w:sz w:val="28"/>
                <w:szCs w:val="28"/>
              </w:rPr>
              <w:t>УК-1 (УК-1.2)</w:t>
            </w:r>
          </w:p>
        </w:tc>
      </w:tr>
    </w:tbl>
    <w:p w14:paraId="50AABE34" w14:textId="77777777" w:rsidR="00344162" w:rsidRDefault="00344162" w:rsidP="00EC5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C4CD7" w14:textId="77777777" w:rsidR="00EC5BF2" w:rsidRDefault="00EC5BF2" w:rsidP="00EC5B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правильное соответствие. Каждой стране соответствует известный музей.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3729"/>
      </w:tblGrid>
      <w:tr w:rsidR="00EC5BF2" w:rsidRPr="00E96B2F" w14:paraId="60E50E6E" w14:textId="77777777" w:rsidTr="00344162">
        <w:trPr>
          <w:trHeight w:val="299"/>
          <w:tblHeader/>
          <w:tblCellSpacing w:w="15" w:type="dxa"/>
        </w:trPr>
        <w:tc>
          <w:tcPr>
            <w:tcW w:w="4448" w:type="dxa"/>
            <w:hideMark/>
          </w:tcPr>
          <w:p w14:paraId="1F186F0D" w14:textId="77777777" w:rsidR="00EC5BF2" w:rsidRPr="00E96B2F" w:rsidRDefault="00EC5BF2" w:rsidP="001E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w="3684" w:type="dxa"/>
            <w:hideMark/>
          </w:tcPr>
          <w:p w14:paraId="0768F754" w14:textId="77777777" w:rsidR="00EC5BF2" w:rsidRPr="00E96B2F" w:rsidRDefault="00EC5BF2" w:rsidP="001E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EC5BF2" w:rsidRPr="00E96B2F" w14:paraId="334DBE6A" w14:textId="77777777" w:rsidTr="00344162">
        <w:trPr>
          <w:trHeight w:val="1125"/>
          <w:tblCellSpacing w:w="15" w:type="dxa"/>
        </w:trPr>
        <w:tc>
          <w:tcPr>
            <w:tcW w:w="4448" w:type="dxa"/>
            <w:hideMark/>
          </w:tcPr>
          <w:p w14:paraId="4E6785A6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Эрмитаж</w:t>
            </w:r>
          </w:p>
          <w:p w14:paraId="747F1C86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Лувр</w:t>
            </w:r>
          </w:p>
          <w:p w14:paraId="4B763E1C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Британский музей</w:t>
            </w:r>
          </w:p>
          <w:p w14:paraId="123994B6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Гуггенхайма</w:t>
            </w:r>
          </w:p>
        </w:tc>
        <w:tc>
          <w:tcPr>
            <w:tcW w:w="3684" w:type="dxa"/>
            <w:hideMark/>
          </w:tcPr>
          <w:p w14:paraId="460ACA1B" w14:textId="414FAE54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</w:t>
            </w:r>
          </w:p>
          <w:p w14:paraId="26F84C4C" w14:textId="28DF9366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Франция</w:t>
            </w:r>
          </w:p>
          <w:p w14:paraId="1E93B4F6" w14:textId="24268374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Великобритания</w:t>
            </w:r>
          </w:p>
          <w:p w14:paraId="2392016F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</w:tr>
      <w:tr w:rsidR="00EC5BF2" w:rsidRPr="00E96B2F" w14:paraId="048D7109" w14:textId="77777777" w:rsidTr="00344162">
        <w:trPr>
          <w:trHeight w:val="882"/>
          <w:tblCellSpacing w:w="15" w:type="dxa"/>
        </w:trPr>
        <w:tc>
          <w:tcPr>
            <w:tcW w:w="8161" w:type="dxa"/>
            <w:gridSpan w:val="2"/>
            <w:hideMark/>
          </w:tcPr>
          <w:p w14:paraId="488EC019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276C65E3" w14:textId="77777777" w:rsidR="00EC5BF2" w:rsidRPr="005D2F34" w:rsidRDefault="00EC5BF2" w:rsidP="001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УК-1 (УК-1.2)</w:t>
            </w:r>
          </w:p>
        </w:tc>
      </w:tr>
    </w:tbl>
    <w:p w14:paraId="55D98B49" w14:textId="77777777" w:rsidR="00F36AE1" w:rsidRDefault="00F36AE1" w:rsidP="00F36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7049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Каждой стране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</w:t>
      </w:r>
      <w:r w:rsidR="007049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тствует музыкальный фестиваль</w:t>
      </w:r>
      <w:r w:rsidR="00831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00DC2877" w14:textId="77777777" w:rsidTr="00344162">
        <w:trPr>
          <w:tblHeader/>
          <w:tblCellSpacing w:w="15" w:type="dxa"/>
        </w:trPr>
        <w:tc>
          <w:tcPr>
            <w:tcW w:w="4395" w:type="dxa"/>
            <w:hideMark/>
          </w:tcPr>
          <w:p w14:paraId="377ACE4E" w14:textId="77777777" w:rsidR="00F36AE1" w:rsidRPr="00E96B2F" w:rsidRDefault="0070496F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</w:t>
            </w:r>
          </w:p>
        </w:tc>
        <w:tc>
          <w:tcPr>
            <w:tcW w:w="3640" w:type="dxa"/>
            <w:hideMark/>
          </w:tcPr>
          <w:p w14:paraId="7D495203" w14:textId="77777777" w:rsidR="00F36AE1" w:rsidRPr="00E96B2F" w:rsidRDefault="00F36AE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трана</w:t>
            </w:r>
          </w:p>
        </w:tc>
      </w:tr>
      <w:tr w:rsidR="00F36AE1" w:rsidRPr="00E96B2F" w14:paraId="1CD36FF5" w14:textId="77777777" w:rsidTr="00344162">
        <w:trPr>
          <w:trHeight w:val="1220"/>
          <w:tblCellSpacing w:w="15" w:type="dxa"/>
        </w:trPr>
        <w:tc>
          <w:tcPr>
            <w:tcW w:w="4395" w:type="dxa"/>
            <w:hideMark/>
          </w:tcPr>
          <w:p w14:paraId="19091BF3" w14:textId="77777777" w:rsidR="00F36AE1" w:rsidRPr="00E96B2F" w:rsidRDefault="0070496F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Гластонбери</w:t>
            </w:r>
          </w:p>
          <w:p w14:paraId="0D81EE08" w14:textId="77777777" w:rsidR="00F36AE1" w:rsidRPr="00E96B2F" w:rsidRDefault="0070496F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Томору</w:t>
            </w:r>
            <w:proofErr w:type="spellEnd"/>
          </w:p>
          <w:p w14:paraId="4C956316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</w:t>
            </w:r>
          </w:p>
          <w:p w14:paraId="1A0731B4" w14:textId="77777777" w:rsidR="00F36AE1" w:rsidRPr="00E96B2F" w:rsidRDefault="00F36AE1" w:rsidP="00F3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Росилкида</w:t>
            </w:r>
            <w:proofErr w:type="spellEnd"/>
          </w:p>
        </w:tc>
        <w:tc>
          <w:tcPr>
            <w:tcW w:w="3640" w:type="dxa"/>
            <w:hideMark/>
          </w:tcPr>
          <w:p w14:paraId="210A7500" w14:textId="748DB2FB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Великобритания</w:t>
            </w:r>
          </w:p>
          <w:p w14:paraId="293733BA" w14:textId="7B185013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Япония</w:t>
            </w:r>
          </w:p>
          <w:p w14:paraId="45C83F49" w14:textId="6EC4E3B5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  <w:p w14:paraId="2E30AFC2" w14:textId="77777777" w:rsidR="00F36AE1" w:rsidRPr="00E96B2F" w:rsidRDefault="00F36AE1" w:rsidP="00704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</w:t>
            </w:r>
          </w:p>
        </w:tc>
      </w:tr>
    </w:tbl>
    <w:p w14:paraId="1F31F293" w14:textId="77777777" w:rsidR="00344162" w:rsidRPr="00E96B2F" w:rsidRDefault="00344162" w:rsidP="00344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3-В, 4-Г</w:t>
      </w:r>
    </w:p>
    <w:p w14:paraId="3C369C4A" w14:textId="5A33A7B9" w:rsidR="00344162" w:rsidRPr="00344162" w:rsidRDefault="00344162" w:rsidP="00344162"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1CE299E5" w14:textId="77777777" w:rsidR="00344162" w:rsidRPr="00344162" w:rsidRDefault="00344162" w:rsidP="00344162"/>
    <w:p w14:paraId="7ED2BB2B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563677D" w14:textId="77777777" w:rsidR="00795E52" w:rsidRDefault="00795E52" w:rsidP="00795E52"/>
    <w:p w14:paraId="018624D1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F22D77">
        <w:rPr>
          <w:rFonts w:ascii="Times New Roman" w:hAnsi="Times New Roman" w:cs="Times New Roman"/>
          <w:i/>
          <w:sz w:val="28"/>
          <w:szCs w:val="28"/>
        </w:rPr>
        <w:t xml:space="preserve">достопримечательности </w:t>
      </w:r>
      <w:r w:rsidRPr="00795E52">
        <w:rPr>
          <w:rFonts w:ascii="Times New Roman" w:hAnsi="Times New Roman" w:cs="Times New Roman"/>
          <w:i/>
          <w:sz w:val="28"/>
          <w:szCs w:val="28"/>
        </w:rPr>
        <w:t>в порядке их значимости для внутреннего туризма, начиная с самой популярной: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F29E4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Петергоф</w:t>
      </w:r>
    </w:p>
    <w:p w14:paraId="1C36B9A4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Красная площадь</w:t>
      </w:r>
    </w:p>
    <w:p w14:paraId="7A7C9530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Байкал</w:t>
      </w:r>
    </w:p>
    <w:p w14:paraId="18745B5F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Эльбрус</w:t>
      </w:r>
    </w:p>
    <w:p w14:paraId="42E21039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А, В, Г</w:t>
      </w:r>
    </w:p>
    <w:p w14:paraId="759523D6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6192">
        <w:rPr>
          <w:rFonts w:ascii="Times New Roman" w:hAnsi="Times New Roman" w:cs="Times New Roman"/>
          <w:sz w:val="28"/>
          <w:szCs w:val="28"/>
        </w:rPr>
        <w:t>УК-1 (УК-1.2)</w:t>
      </w:r>
    </w:p>
    <w:p w14:paraId="758CAD5E" w14:textId="77777777" w:rsidR="00795E52" w:rsidRDefault="00795E52" w:rsidP="00795E52"/>
    <w:p w14:paraId="30E3ED41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Расположите города Золотого кольца в правильном порядке посещения: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1A510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D726D" w:rsidRPr="001D726D">
        <w:rPr>
          <w:rFonts w:ascii="Times New Roman" w:hAnsi="Times New Roman" w:cs="Times New Roman"/>
          <w:spacing w:val="-5"/>
          <w:sz w:val="28"/>
          <w:szCs w:val="28"/>
        </w:rPr>
        <w:t>Ярославль</w:t>
      </w:r>
    </w:p>
    <w:p w14:paraId="46F63778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1D726D" w:rsidRPr="00344162">
        <w:rPr>
          <w:rFonts w:ascii="Times New Roman" w:hAnsi="Times New Roman" w:cs="Times New Roman"/>
          <w:sz w:val="28"/>
          <w:szCs w:val="28"/>
        </w:rPr>
        <w:t>Переславль-Залесский</w:t>
      </w:r>
    </w:p>
    <w:p w14:paraId="6EBADC92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В) </w:t>
      </w:r>
      <w:r w:rsidR="001D726D" w:rsidRPr="00344162">
        <w:rPr>
          <w:rFonts w:ascii="Times New Roman" w:hAnsi="Times New Roman" w:cs="Times New Roman"/>
          <w:sz w:val="28"/>
          <w:szCs w:val="28"/>
        </w:rPr>
        <w:t>Ростов Великий</w:t>
      </w:r>
    </w:p>
    <w:p w14:paraId="11ACAF0C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1D726D" w:rsidRPr="00344162">
        <w:rPr>
          <w:rFonts w:ascii="Times New Roman" w:hAnsi="Times New Roman" w:cs="Times New Roman"/>
          <w:sz w:val="28"/>
          <w:szCs w:val="28"/>
        </w:rPr>
        <w:t>Иваново</w:t>
      </w:r>
    </w:p>
    <w:p w14:paraId="28C42951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Д)</w:t>
      </w:r>
      <w:r w:rsidR="001D726D" w:rsidRPr="00344162">
        <w:rPr>
          <w:rFonts w:ascii="Times New Roman" w:hAnsi="Times New Roman" w:cs="Times New Roman"/>
          <w:sz w:val="28"/>
          <w:szCs w:val="28"/>
        </w:rPr>
        <w:t xml:space="preserve"> Кострома</w:t>
      </w:r>
    </w:p>
    <w:p w14:paraId="0871C69F" w14:textId="77777777" w:rsidR="001A64A6" w:rsidRPr="00344162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Е)</w:t>
      </w:r>
      <w:r w:rsidR="001D726D" w:rsidRPr="00344162">
        <w:rPr>
          <w:rFonts w:ascii="Times New Roman" w:hAnsi="Times New Roman" w:cs="Times New Roman"/>
          <w:sz w:val="28"/>
          <w:szCs w:val="28"/>
        </w:rPr>
        <w:t xml:space="preserve"> Суздаль</w:t>
      </w:r>
    </w:p>
    <w:p w14:paraId="0FDD6C19" w14:textId="77777777" w:rsidR="001D726D" w:rsidRPr="001D726D" w:rsidRDefault="001D726D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62">
        <w:rPr>
          <w:rFonts w:ascii="Times New Roman" w:hAnsi="Times New Roman" w:cs="Times New Roman"/>
          <w:sz w:val="28"/>
          <w:szCs w:val="28"/>
        </w:rPr>
        <w:t>Ж) Владимир</w:t>
      </w:r>
    </w:p>
    <w:p w14:paraId="3C88C69C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D726D">
        <w:rPr>
          <w:rFonts w:ascii="Times New Roman" w:hAnsi="Times New Roman" w:cs="Times New Roman"/>
          <w:sz w:val="28"/>
          <w:szCs w:val="28"/>
        </w:rPr>
        <w:t>А, Б, В, Г, Д, Е, Ж</w:t>
      </w:r>
    </w:p>
    <w:p w14:paraId="66382C1B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6192">
        <w:rPr>
          <w:rFonts w:ascii="Times New Roman" w:hAnsi="Times New Roman" w:cs="Times New Roman"/>
          <w:sz w:val="28"/>
          <w:szCs w:val="28"/>
        </w:rPr>
        <w:t>УК-1 (УК-1.2)</w:t>
      </w:r>
    </w:p>
    <w:p w14:paraId="1400F50F" w14:textId="77777777" w:rsidR="00795E52" w:rsidRDefault="00795E52" w:rsidP="00795E52"/>
    <w:p w14:paraId="03C5ED7C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 перечисленные ниже туристские маршруты Российской Федерации в порядке их популярности среди иностранных туристов, начиная с самого популярного:</w:t>
      </w:r>
    </w:p>
    <w:p w14:paraId="5B3467E4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3C351F" w:rsidRPr="00344162">
        <w:rPr>
          <w:rFonts w:ascii="Times New Roman" w:hAnsi="Times New Roman" w:cs="Times New Roman"/>
          <w:sz w:val="28"/>
          <w:szCs w:val="28"/>
        </w:rPr>
        <w:t>Золотое кольцо России</w:t>
      </w:r>
    </w:p>
    <w:p w14:paraId="0482785D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3C351F" w:rsidRPr="00344162">
        <w:rPr>
          <w:rFonts w:ascii="Times New Roman" w:hAnsi="Times New Roman" w:cs="Times New Roman"/>
          <w:sz w:val="28"/>
          <w:szCs w:val="28"/>
        </w:rPr>
        <w:t>Серебряное ожерелье России</w:t>
      </w:r>
    </w:p>
    <w:p w14:paraId="1C5035CB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3C351F" w:rsidRPr="00344162">
        <w:rPr>
          <w:rFonts w:ascii="Times New Roman" w:hAnsi="Times New Roman" w:cs="Times New Roman"/>
          <w:sz w:val="28"/>
          <w:szCs w:val="28"/>
        </w:rPr>
        <w:t>Великий чайный путь</w:t>
      </w:r>
    </w:p>
    <w:p w14:paraId="4C2C7474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3C351F" w:rsidRPr="00344162">
        <w:rPr>
          <w:rFonts w:ascii="Times New Roman" w:hAnsi="Times New Roman" w:cs="Times New Roman"/>
          <w:sz w:val="28"/>
          <w:szCs w:val="28"/>
        </w:rPr>
        <w:t>Байкальский маршрут</w:t>
      </w:r>
    </w:p>
    <w:p w14:paraId="607C5976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44162">
        <w:rPr>
          <w:rFonts w:ascii="Times New Roman" w:hAnsi="Times New Roman" w:cs="Times New Roman"/>
          <w:sz w:val="28"/>
          <w:szCs w:val="28"/>
        </w:rPr>
        <w:t xml:space="preserve"> </w:t>
      </w:r>
      <w:r w:rsidR="003C351F" w:rsidRPr="00344162">
        <w:rPr>
          <w:rFonts w:ascii="Times New Roman" w:hAnsi="Times New Roman" w:cs="Times New Roman"/>
          <w:sz w:val="28"/>
          <w:szCs w:val="28"/>
        </w:rPr>
        <w:t>Кольцевой маршрут по Камчатке</w:t>
      </w:r>
    </w:p>
    <w:p w14:paraId="1D80DD1C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C351F">
        <w:rPr>
          <w:rFonts w:ascii="Times New Roman" w:hAnsi="Times New Roman" w:cs="Times New Roman"/>
          <w:sz w:val="28"/>
          <w:szCs w:val="28"/>
        </w:rPr>
        <w:t>А, Б, В, Г, Д</w:t>
      </w:r>
    </w:p>
    <w:p w14:paraId="73AF3B75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6192">
        <w:rPr>
          <w:rFonts w:ascii="Times New Roman" w:hAnsi="Times New Roman" w:cs="Times New Roman"/>
          <w:sz w:val="28"/>
          <w:szCs w:val="28"/>
        </w:rPr>
        <w:t>УК-1 (УК-1.2)</w:t>
      </w:r>
    </w:p>
    <w:p w14:paraId="2488F1DD" w14:textId="77777777" w:rsidR="009B5828" w:rsidRDefault="009B5828" w:rsidP="00795E52"/>
    <w:p w14:paraId="34B37697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4746DF">
        <w:rPr>
          <w:rFonts w:ascii="Times New Roman" w:hAnsi="Times New Roman" w:cs="Times New Roman"/>
          <w:i/>
          <w:sz w:val="28"/>
          <w:szCs w:val="28"/>
        </w:rPr>
        <w:t xml:space="preserve"> следующие географические объекты в порядке увеличения их высоты над уровнем моря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63D94762" w14:textId="77777777" w:rsidR="004746D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4746DF">
        <w:rPr>
          <w:rFonts w:ascii="Times New Roman" w:hAnsi="Times New Roman" w:cs="Times New Roman"/>
          <w:spacing w:val="-5"/>
          <w:sz w:val="28"/>
          <w:szCs w:val="28"/>
        </w:rPr>
        <w:t>Долина реки Амазонки</w:t>
      </w:r>
    </w:p>
    <w:p w14:paraId="21947436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4746DF" w:rsidRPr="00344162">
        <w:rPr>
          <w:rFonts w:ascii="Times New Roman" w:hAnsi="Times New Roman" w:cs="Times New Roman"/>
          <w:sz w:val="28"/>
          <w:szCs w:val="28"/>
        </w:rPr>
        <w:t>Гора Эверест</w:t>
      </w:r>
    </w:p>
    <w:p w14:paraId="573B0DE3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4746DF">
        <w:rPr>
          <w:rFonts w:ascii="Times New Roman" w:hAnsi="Times New Roman" w:cs="Times New Roman"/>
          <w:spacing w:val="-5"/>
          <w:sz w:val="28"/>
          <w:szCs w:val="28"/>
        </w:rPr>
        <w:t>Средиземное море</w:t>
      </w:r>
    </w:p>
    <w:p w14:paraId="0F90A83E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4746DF" w:rsidRPr="00344162">
        <w:rPr>
          <w:rFonts w:ascii="Times New Roman" w:hAnsi="Times New Roman" w:cs="Times New Roman"/>
          <w:sz w:val="28"/>
          <w:szCs w:val="28"/>
        </w:rPr>
        <w:t>Восточно-Африканское плоскогорье</w:t>
      </w:r>
    </w:p>
    <w:p w14:paraId="3B92FFC8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="004746DF">
        <w:rPr>
          <w:rFonts w:ascii="Times New Roman" w:hAnsi="Times New Roman" w:cs="Times New Roman"/>
          <w:sz w:val="28"/>
          <w:szCs w:val="28"/>
        </w:rPr>
        <w:t xml:space="preserve"> </w:t>
      </w:r>
      <w:r w:rsidR="004746DF">
        <w:rPr>
          <w:rFonts w:ascii="Times New Roman" w:hAnsi="Times New Roman" w:cs="Times New Roman"/>
          <w:spacing w:val="-5"/>
          <w:sz w:val="28"/>
          <w:szCs w:val="28"/>
        </w:rPr>
        <w:t>Плато Колорадо</w:t>
      </w:r>
    </w:p>
    <w:p w14:paraId="116B6A69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746DF">
        <w:rPr>
          <w:rFonts w:ascii="Times New Roman" w:hAnsi="Times New Roman" w:cs="Times New Roman"/>
          <w:sz w:val="28"/>
          <w:szCs w:val="28"/>
        </w:rPr>
        <w:t>В, А, Д, Г, Б</w:t>
      </w:r>
    </w:p>
    <w:p w14:paraId="60DDEDF2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3A69">
        <w:rPr>
          <w:rFonts w:ascii="Times New Roman" w:hAnsi="Times New Roman" w:cs="Times New Roman"/>
          <w:sz w:val="28"/>
          <w:szCs w:val="28"/>
        </w:rPr>
        <w:t>УК-1 (УК-1.2)</w:t>
      </w:r>
    </w:p>
    <w:p w14:paraId="3CFE58C5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06113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17B8D1C6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4516D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5C49ACA" w14:textId="77777777" w:rsidR="0075198D" w:rsidRDefault="0075198D" w:rsidP="0075198D"/>
    <w:p w14:paraId="22730935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234F738" w14:textId="77777777" w:rsidR="0075198D" w:rsidRPr="00E96B2F" w:rsidRDefault="005F5D0E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Гостиничный комплекс предлагает комфортные условия проживания для _____________, приезжающий на отдых.</w:t>
      </w:r>
    </w:p>
    <w:p w14:paraId="34FCE554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5F5D0E">
        <w:rPr>
          <w:rFonts w:ascii="Times New Roman" w:hAnsi="Times New Roman" w:cs="Times New Roman"/>
          <w:sz w:val="28"/>
          <w:szCs w:val="28"/>
        </w:rPr>
        <w:t>вильный ответ: туриста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4F69404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5D0E">
        <w:rPr>
          <w:rFonts w:ascii="Times New Roman" w:hAnsi="Times New Roman" w:cs="Times New Roman"/>
          <w:sz w:val="28"/>
          <w:szCs w:val="28"/>
        </w:rPr>
        <w:t>УК-1 (УК-1.2)</w:t>
      </w:r>
    </w:p>
    <w:p w14:paraId="629948C0" w14:textId="77777777" w:rsidR="0075198D" w:rsidRDefault="0075198D" w:rsidP="0075198D"/>
    <w:p w14:paraId="2D88CBC9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3FEB648" w14:textId="77777777" w:rsidR="0075198D" w:rsidRPr="00E96B2F" w:rsidRDefault="005F5D0E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Диснейленд – это парк- _________, который привлекает миллионы посетителей каждый год.</w:t>
      </w:r>
    </w:p>
    <w:p w14:paraId="0DA3E750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5F5D0E">
        <w:rPr>
          <w:rFonts w:ascii="Times New Roman" w:hAnsi="Times New Roman" w:cs="Times New Roman"/>
          <w:sz w:val="28"/>
          <w:szCs w:val="28"/>
        </w:rPr>
        <w:t>вильный ответ: аттракцион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3EDA4FA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5D0E">
        <w:rPr>
          <w:rFonts w:ascii="Times New Roman" w:hAnsi="Times New Roman" w:cs="Times New Roman"/>
          <w:sz w:val="28"/>
          <w:szCs w:val="28"/>
        </w:rPr>
        <w:t>УК-1 (УК-1.2)</w:t>
      </w:r>
    </w:p>
    <w:p w14:paraId="2EDEFE83" w14:textId="77777777" w:rsidR="0075198D" w:rsidRDefault="0075198D" w:rsidP="0075198D"/>
    <w:p w14:paraId="3BD6AC73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5A28ED8" w14:textId="77777777" w:rsidR="002C0022" w:rsidRPr="00E96B2F" w:rsidRDefault="00894EEC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символов Парижа является известная ____________ – Эйфелева башня.</w:t>
      </w:r>
    </w:p>
    <w:p w14:paraId="384ED0DB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894EEC">
        <w:rPr>
          <w:rFonts w:ascii="Times New Roman" w:hAnsi="Times New Roman" w:cs="Times New Roman"/>
          <w:sz w:val="28"/>
          <w:szCs w:val="28"/>
        </w:rPr>
        <w:t>льный ответ: достопримечательность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2AF39F9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4EEC">
        <w:rPr>
          <w:rFonts w:ascii="Times New Roman" w:hAnsi="Times New Roman" w:cs="Times New Roman"/>
          <w:sz w:val="28"/>
          <w:szCs w:val="28"/>
        </w:rPr>
        <w:t>УК-1 (УК-1.2)</w:t>
      </w:r>
    </w:p>
    <w:p w14:paraId="574FEC2F" w14:textId="77777777" w:rsidR="0075198D" w:rsidRDefault="0075198D" w:rsidP="0075198D"/>
    <w:p w14:paraId="3024A20A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6920BE" w14:textId="77777777" w:rsidR="002C0022" w:rsidRPr="00E96B2F" w:rsidRDefault="005D3159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поездкой туристы приобрели подробный _______________ по городу, чтобы лучше ориентироваться.</w:t>
      </w:r>
    </w:p>
    <w:p w14:paraId="4419DAF6" w14:textId="77777777" w:rsidR="002C0022" w:rsidRPr="00E96B2F" w:rsidRDefault="005D3159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путеводитель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2EF1E337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3159">
        <w:rPr>
          <w:rFonts w:ascii="Times New Roman" w:hAnsi="Times New Roman" w:cs="Times New Roman"/>
          <w:sz w:val="28"/>
          <w:szCs w:val="28"/>
        </w:rPr>
        <w:t>УК-1 (УК-1.2)</w:t>
      </w:r>
    </w:p>
    <w:p w14:paraId="10A67246" w14:textId="77777777" w:rsidR="0075198D" w:rsidRDefault="0075198D" w:rsidP="0075198D"/>
    <w:p w14:paraId="5C7AB13C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69EE2169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4B872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1A4DE8E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1E8">
        <w:rPr>
          <w:rFonts w:ascii="Times New Roman" w:hAnsi="Times New Roman" w:cs="Times New Roman"/>
          <w:sz w:val="28"/>
          <w:szCs w:val="28"/>
        </w:rPr>
        <w:t>три популярных туристских направлений и кратко объясните, почему они привлекают туристов?</w:t>
      </w:r>
    </w:p>
    <w:p w14:paraId="3CFAD237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D5F5FA5" w14:textId="77777777" w:rsidR="008941E8" w:rsidRDefault="008941E8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 – культура, искусство, гастрономия, мода. Италия – история, архитектура, кухня. Таиланд – тропические пляжи, буддийские храмы, экзотическая кухня. </w:t>
      </w:r>
    </w:p>
    <w:p w14:paraId="4EE52AB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41E8">
        <w:rPr>
          <w:rFonts w:ascii="Times New Roman" w:hAnsi="Times New Roman" w:cs="Times New Roman"/>
          <w:sz w:val="28"/>
          <w:szCs w:val="28"/>
        </w:rPr>
        <w:t>УК-1 (УК-1.2)</w:t>
      </w:r>
    </w:p>
    <w:p w14:paraId="65E9FEB1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CDCAD55" w14:textId="77777777" w:rsidR="00A97FE9" w:rsidRDefault="00D82A97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что такое экологический туризм, и приведите два примера направлений, где он развит.</w:t>
      </w:r>
    </w:p>
    <w:p w14:paraId="18F27856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8FF48A5" w14:textId="77777777" w:rsidR="00A97FE9" w:rsidRPr="00E96B2F" w:rsidRDefault="00D82A97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туризм – это форма туризма, направленная на минимизацию воздействия на природу и поддержку местных общин</w:t>
      </w:r>
      <w:r w:rsidR="00A97F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Коста-Рика (национальные парки), Новая Зеландия (заповедники и национальные парки).</w:t>
      </w:r>
    </w:p>
    <w:p w14:paraId="6492ADC4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A97">
        <w:rPr>
          <w:rFonts w:ascii="Times New Roman" w:hAnsi="Times New Roman" w:cs="Times New Roman"/>
          <w:sz w:val="28"/>
          <w:szCs w:val="28"/>
        </w:rPr>
        <w:t>УК-1 (УК-1.2)</w:t>
      </w:r>
    </w:p>
    <w:p w14:paraId="6A213183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54B5B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CD89097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уникальные ресурсы Республики Алтай, которые делают этот регион привлекательным для экотуризма?</w:t>
      </w:r>
    </w:p>
    <w:p w14:paraId="0B2FC2FB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257CDA8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Горы. Озера. Катунский биосферный заповедник.</w:t>
      </w:r>
    </w:p>
    <w:p w14:paraId="3D7981E5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9A4">
        <w:rPr>
          <w:rFonts w:ascii="Times New Roman" w:hAnsi="Times New Roman" w:cs="Times New Roman"/>
          <w:sz w:val="28"/>
          <w:szCs w:val="28"/>
        </w:rPr>
        <w:t>УК-1 (УК-1.2)</w:t>
      </w:r>
    </w:p>
    <w:p w14:paraId="7978FC30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FC103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74C686F" w14:textId="77777777" w:rsidR="000B2D45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пять национальных парков Российской Федерации, которые являются популярными направлениями для активного отдыха и экотуризма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394F23B8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C1A28EE" w14:textId="39C2963A" w:rsidR="000B2D45" w:rsidRPr="00E96B2F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Приэльбрусье (Кавказ)</w:t>
      </w:r>
      <w:r w:rsidR="000B2D45">
        <w:rPr>
          <w:rFonts w:ascii="Times New Roman" w:hAnsi="Times New Roman" w:cs="Times New Roman"/>
          <w:sz w:val="28"/>
          <w:szCs w:val="28"/>
        </w:rPr>
        <w:t>.</w:t>
      </w:r>
      <w:r w:rsidR="00344162">
        <w:rPr>
          <w:rFonts w:ascii="Times New Roman" w:hAnsi="Times New Roman" w:cs="Times New Roman"/>
          <w:sz w:val="28"/>
          <w:szCs w:val="28"/>
        </w:rPr>
        <w:t xml:space="preserve"> Таганай (Южный Урал). </w:t>
      </w:r>
      <w:proofErr w:type="spellStart"/>
      <w:r w:rsidR="00344162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(Забайкальский край). Земля леопарда (Приморский край). Самарская Лука (Среднее Поволжье).</w:t>
      </w:r>
    </w:p>
    <w:p w14:paraId="02A0F933" w14:textId="77777777" w:rsidR="00A97FE9" w:rsidRDefault="000B2D45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9A4">
        <w:rPr>
          <w:rFonts w:ascii="Times New Roman" w:hAnsi="Times New Roman" w:cs="Times New Roman"/>
          <w:sz w:val="28"/>
          <w:szCs w:val="28"/>
        </w:rPr>
        <w:t>УК-1 (УК-1.2)</w:t>
      </w:r>
    </w:p>
    <w:p w14:paraId="7909F50D" w14:textId="77777777" w:rsidR="00344162" w:rsidRDefault="00344162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B89F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22AB9437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1D47A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32125A2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6C84">
        <w:rPr>
          <w:rFonts w:ascii="Times New Roman" w:hAnsi="Times New Roman" w:cs="Times New Roman"/>
          <w:sz w:val="28"/>
          <w:szCs w:val="28"/>
        </w:rPr>
        <w:t>аким образом уникальные природные условия Карелии способствуют развитию эколог</w:t>
      </w:r>
      <w:r>
        <w:rPr>
          <w:rFonts w:ascii="Times New Roman" w:hAnsi="Times New Roman" w:cs="Times New Roman"/>
          <w:sz w:val="28"/>
          <w:szCs w:val="28"/>
        </w:rPr>
        <w:t>ического туризма в этом регионе?</w:t>
      </w:r>
      <w:r w:rsidRPr="00DE6C84">
        <w:rPr>
          <w:rFonts w:ascii="Times New Roman" w:hAnsi="Times New Roman" w:cs="Times New Roman"/>
          <w:sz w:val="28"/>
          <w:szCs w:val="28"/>
        </w:rPr>
        <w:t xml:space="preserve"> Опишите хотя бы три фактора, которые делают Карелию привлекательной для туристов, стремящихся к взаимодействию с природой.</w:t>
      </w:r>
    </w:p>
    <w:p w14:paraId="09ADA57A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65B1E2D4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6C84">
        <w:rPr>
          <w:rFonts w:ascii="Times New Roman" w:hAnsi="Times New Roman" w:cs="Times New Roman"/>
          <w:sz w:val="28"/>
          <w:szCs w:val="28"/>
        </w:rPr>
        <w:t xml:space="preserve">Карелия обладает уникальным сочетанием природных условий, которые делают её идеальным местом для экологического туризма. </w:t>
      </w:r>
      <w:r>
        <w:rPr>
          <w:rFonts w:ascii="Times New Roman" w:hAnsi="Times New Roman" w:cs="Times New Roman"/>
          <w:sz w:val="28"/>
          <w:szCs w:val="28"/>
        </w:rPr>
        <w:t>Основные факторы:</w:t>
      </w:r>
      <w:r w:rsidRPr="00DE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1A4F">
        <w:rPr>
          <w:rFonts w:ascii="Times New Roman" w:hAnsi="Times New Roman" w:cs="Times New Roman"/>
          <w:sz w:val="28"/>
          <w:szCs w:val="28"/>
        </w:rPr>
        <w:t>обилие лесов, озёр и рек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51A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E6C84">
        <w:rPr>
          <w:rFonts w:ascii="Times New Roman" w:hAnsi="Times New Roman" w:cs="Times New Roman"/>
          <w:sz w:val="28"/>
          <w:szCs w:val="28"/>
        </w:rPr>
        <w:t>наличие национальных парков</w:t>
      </w:r>
      <w:r>
        <w:rPr>
          <w:rFonts w:ascii="Times New Roman" w:hAnsi="Times New Roman" w:cs="Times New Roman"/>
          <w:sz w:val="28"/>
          <w:szCs w:val="28"/>
        </w:rPr>
        <w:t xml:space="preserve">; 3) </w:t>
      </w:r>
      <w:r w:rsidRPr="00DE6C84">
        <w:rPr>
          <w:rFonts w:ascii="Times New Roman" w:hAnsi="Times New Roman" w:cs="Times New Roman"/>
          <w:sz w:val="28"/>
          <w:szCs w:val="28"/>
        </w:rPr>
        <w:t>культурное наследие карелов, представленное деревянными церк</w:t>
      </w:r>
      <w:r>
        <w:rPr>
          <w:rFonts w:ascii="Times New Roman" w:hAnsi="Times New Roman" w:cs="Times New Roman"/>
          <w:sz w:val="28"/>
          <w:szCs w:val="28"/>
        </w:rPr>
        <w:t>вями и традиционными деревнями.</w:t>
      </w:r>
    </w:p>
    <w:p w14:paraId="7457D0FB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факторов.</w:t>
      </w:r>
    </w:p>
    <w:p w14:paraId="67F91196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44663">
        <w:rPr>
          <w:rFonts w:ascii="Times New Roman" w:hAnsi="Times New Roman" w:cs="Times New Roman"/>
          <w:sz w:val="28"/>
          <w:szCs w:val="28"/>
        </w:rPr>
        <w:t>УК-1 (УК-1.2)</w:t>
      </w:r>
    </w:p>
    <w:bookmarkEnd w:id="0"/>
    <w:p w14:paraId="5924909E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CD12A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13B4F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299C"/>
    <w:rsid w:val="00033AE9"/>
    <w:rsid w:val="00040C22"/>
    <w:rsid w:val="00063EBC"/>
    <w:rsid w:val="000A14F8"/>
    <w:rsid w:val="000A5916"/>
    <w:rsid w:val="000A5BF6"/>
    <w:rsid w:val="000B2D45"/>
    <w:rsid w:val="000B6933"/>
    <w:rsid w:val="000C6D97"/>
    <w:rsid w:val="000E1385"/>
    <w:rsid w:val="000E180E"/>
    <w:rsid w:val="000F5631"/>
    <w:rsid w:val="00107569"/>
    <w:rsid w:val="00107EC6"/>
    <w:rsid w:val="00124AC0"/>
    <w:rsid w:val="00182451"/>
    <w:rsid w:val="001A64A6"/>
    <w:rsid w:val="001B453F"/>
    <w:rsid w:val="001B4B47"/>
    <w:rsid w:val="001C0A82"/>
    <w:rsid w:val="001D2730"/>
    <w:rsid w:val="001D726D"/>
    <w:rsid w:val="001F4CEB"/>
    <w:rsid w:val="001F69A4"/>
    <w:rsid w:val="002431A2"/>
    <w:rsid w:val="0024532B"/>
    <w:rsid w:val="00272451"/>
    <w:rsid w:val="00286A8E"/>
    <w:rsid w:val="002A28AA"/>
    <w:rsid w:val="002B2F26"/>
    <w:rsid w:val="002C0022"/>
    <w:rsid w:val="003000B9"/>
    <w:rsid w:val="0032186C"/>
    <w:rsid w:val="00344162"/>
    <w:rsid w:val="00347DAA"/>
    <w:rsid w:val="00352462"/>
    <w:rsid w:val="00362542"/>
    <w:rsid w:val="0037533D"/>
    <w:rsid w:val="00377952"/>
    <w:rsid w:val="003857BD"/>
    <w:rsid w:val="003917C6"/>
    <w:rsid w:val="003C351F"/>
    <w:rsid w:val="003C3D32"/>
    <w:rsid w:val="003E3A18"/>
    <w:rsid w:val="003F287B"/>
    <w:rsid w:val="003F6F14"/>
    <w:rsid w:val="00404B21"/>
    <w:rsid w:val="004746DF"/>
    <w:rsid w:val="004973FB"/>
    <w:rsid w:val="004D6F09"/>
    <w:rsid w:val="004E1C76"/>
    <w:rsid w:val="004E23A6"/>
    <w:rsid w:val="00501783"/>
    <w:rsid w:val="00503A0C"/>
    <w:rsid w:val="005377E8"/>
    <w:rsid w:val="005546AB"/>
    <w:rsid w:val="00556A95"/>
    <w:rsid w:val="00562D0E"/>
    <w:rsid w:val="00576192"/>
    <w:rsid w:val="005905D2"/>
    <w:rsid w:val="005A2006"/>
    <w:rsid w:val="005B010D"/>
    <w:rsid w:val="005B358E"/>
    <w:rsid w:val="005D2F34"/>
    <w:rsid w:val="005D3159"/>
    <w:rsid w:val="005F5D0E"/>
    <w:rsid w:val="00644663"/>
    <w:rsid w:val="006547FC"/>
    <w:rsid w:val="00662430"/>
    <w:rsid w:val="0066650A"/>
    <w:rsid w:val="00692124"/>
    <w:rsid w:val="006A471C"/>
    <w:rsid w:val="006B1D58"/>
    <w:rsid w:val="006B583C"/>
    <w:rsid w:val="006B6663"/>
    <w:rsid w:val="006D249B"/>
    <w:rsid w:val="006D51FD"/>
    <w:rsid w:val="006E02EC"/>
    <w:rsid w:val="0070496F"/>
    <w:rsid w:val="00710A78"/>
    <w:rsid w:val="0075198D"/>
    <w:rsid w:val="007719DD"/>
    <w:rsid w:val="00793F44"/>
    <w:rsid w:val="00795E52"/>
    <w:rsid w:val="007979C1"/>
    <w:rsid w:val="007C1F7F"/>
    <w:rsid w:val="007C5647"/>
    <w:rsid w:val="007C638D"/>
    <w:rsid w:val="007D7CE0"/>
    <w:rsid w:val="008178C2"/>
    <w:rsid w:val="00826772"/>
    <w:rsid w:val="00831706"/>
    <w:rsid w:val="00837390"/>
    <w:rsid w:val="0084519E"/>
    <w:rsid w:val="00851A4F"/>
    <w:rsid w:val="00863A69"/>
    <w:rsid w:val="00874A7C"/>
    <w:rsid w:val="008829A5"/>
    <w:rsid w:val="008941E8"/>
    <w:rsid w:val="00894EEC"/>
    <w:rsid w:val="008969AC"/>
    <w:rsid w:val="009137E7"/>
    <w:rsid w:val="00914935"/>
    <w:rsid w:val="00915F4A"/>
    <w:rsid w:val="00923F21"/>
    <w:rsid w:val="00957814"/>
    <w:rsid w:val="009954BD"/>
    <w:rsid w:val="009B5828"/>
    <w:rsid w:val="009B6A9C"/>
    <w:rsid w:val="009C0972"/>
    <w:rsid w:val="00A0207D"/>
    <w:rsid w:val="00A42DE0"/>
    <w:rsid w:val="00A97FE9"/>
    <w:rsid w:val="00AB5357"/>
    <w:rsid w:val="00AC006C"/>
    <w:rsid w:val="00AC4C3A"/>
    <w:rsid w:val="00AE56E5"/>
    <w:rsid w:val="00AF09A9"/>
    <w:rsid w:val="00AF4474"/>
    <w:rsid w:val="00AF6683"/>
    <w:rsid w:val="00B20FB5"/>
    <w:rsid w:val="00B4471C"/>
    <w:rsid w:val="00B62352"/>
    <w:rsid w:val="00B9499B"/>
    <w:rsid w:val="00BA1165"/>
    <w:rsid w:val="00BC6F11"/>
    <w:rsid w:val="00C32BF9"/>
    <w:rsid w:val="00C34F21"/>
    <w:rsid w:val="00C40ECF"/>
    <w:rsid w:val="00C50A87"/>
    <w:rsid w:val="00C73807"/>
    <w:rsid w:val="00CA5C85"/>
    <w:rsid w:val="00CA6CB5"/>
    <w:rsid w:val="00CB0A9F"/>
    <w:rsid w:val="00CB16BD"/>
    <w:rsid w:val="00CD383E"/>
    <w:rsid w:val="00D02875"/>
    <w:rsid w:val="00D1183D"/>
    <w:rsid w:val="00D12DEF"/>
    <w:rsid w:val="00D34B06"/>
    <w:rsid w:val="00D82A97"/>
    <w:rsid w:val="00DB0C79"/>
    <w:rsid w:val="00DE6C84"/>
    <w:rsid w:val="00DF7944"/>
    <w:rsid w:val="00E024B0"/>
    <w:rsid w:val="00E638A6"/>
    <w:rsid w:val="00EA1D74"/>
    <w:rsid w:val="00EB2218"/>
    <w:rsid w:val="00EC5BF2"/>
    <w:rsid w:val="00F037DE"/>
    <w:rsid w:val="00F1439C"/>
    <w:rsid w:val="00F21D28"/>
    <w:rsid w:val="00F22D77"/>
    <w:rsid w:val="00F36AE1"/>
    <w:rsid w:val="00F636EB"/>
    <w:rsid w:val="00F77CD1"/>
    <w:rsid w:val="00F90FCF"/>
    <w:rsid w:val="00FB0F5F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A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8553-C217-4BF6-BD5B-45B0A590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4</cp:revision>
  <dcterms:created xsi:type="dcterms:W3CDTF">2025-03-17T10:01:00Z</dcterms:created>
  <dcterms:modified xsi:type="dcterms:W3CDTF">2025-03-24T16:01:00Z</dcterms:modified>
</cp:coreProperties>
</file>