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0D47" w14:textId="3476B315" w:rsidR="00A445DF" w:rsidRDefault="00A445DF" w:rsidP="00241289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241289">
        <w:rPr>
          <w:rFonts w:cs="Times New Roman"/>
          <w:szCs w:val="28"/>
        </w:rPr>
        <w:t>Стратегическ</w:t>
      </w:r>
      <w:r w:rsidR="008607D2" w:rsidRPr="008607D2">
        <w:rPr>
          <w:rFonts w:cs="Times New Roman"/>
          <w:szCs w:val="28"/>
        </w:rPr>
        <w:t xml:space="preserve">ое управление </w:t>
      </w:r>
      <w:r w:rsidR="00241289">
        <w:rPr>
          <w:rFonts w:cs="Times New Roman"/>
          <w:szCs w:val="28"/>
        </w:rPr>
        <w:t>туристскими предприятиями»</w:t>
      </w:r>
    </w:p>
    <w:p w14:paraId="48C10232" w14:textId="77777777" w:rsidR="00241289" w:rsidRPr="00241289" w:rsidRDefault="00241289" w:rsidP="00241289"/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31F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  <w:bookmarkEnd w:id="0"/>
    </w:p>
    <w:p w14:paraId="605DE08E" w14:textId="77777777" w:rsidR="00241289" w:rsidRPr="00241289" w:rsidRDefault="00241289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Какой из следующих принципов не относится к основным принципам стратегического управления?</w:t>
      </w:r>
    </w:p>
    <w:p w14:paraId="229D2052" w14:textId="16CD54D0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41289" w:rsidRPr="00241289">
        <w:rPr>
          <w:rFonts w:ascii="Times New Roman" w:hAnsi="Times New Roman" w:cs="Times New Roman"/>
          <w:sz w:val="28"/>
          <w:szCs w:val="28"/>
        </w:rPr>
        <w:t>) Инновационность</w:t>
      </w:r>
    </w:p>
    <w:p w14:paraId="00EDA210" w14:textId="27E021F8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1289" w:rsidRPr="00241289">
        <w:rPr>
          <w:rFonts w:ascii="Times New Roman" w:hAnsi="Times New Roman" w:cs="Times New Roman"/>
          <w:sz w:val="28"/>
          <w:szCs w:val="28"/>
        </w:rPr>
        <w:t>) Гибкость</w:t>
      </w:r>
    </w:p>
    <w:p w14:paraId="376F0319" w14:textId="4D8F54BB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1289" w:rsidRPr="00241289">
        <w:rPr>
          <w:rFonts w:ascii="Times New Roman" w:hAnsi="Times New Roman" w:cs="Times New Roman"/>
          <w:sz w:val="28"/>
          <w:szCs w:val="28"/>
        </w:rPr>
        <w:t>) Изоляция от окружения</w:t>
      </w:r>
    </w:p>
    <w:p w14:paraId="38D6B445" w14:textId="6D70CBAD" w:rsidR="00241289" w:rsidRPr="00241289" w:rsidRDefault="00ED0102" w:rsidP="0024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289" w:rsidRPr="00241289">
        <w:rPr>
          <w:rFonts w:ascii="Times New Roman" w:hAnsi="Times New Roman" w:cs="Times New Roman"/>
          <w:sz w:val="28"/>
          <w:szCs w:val="28"/>
        </w:rPr>
        <w:t>) Ориентация на клиента</w:t>
      </w:r>
    </w:p>
    <w:p w14:paraId="4886A53A" w14:textId="655F7C9B" w:rsidR="00C23DA8" w:rsidRPr="00E96B2F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102">
        <w:rPr>
          <w:rFonts w:ascii="Times New Roman" w:hAnsi="Times New Roman" w:cs="Times New Roman"/>
          <w:sz w:val="28"/>
          <w:szCs w:val="28"/>
        </w:rPr>
        <w:t>В</w:t>
      </w:r>
      <w:r w:rsidRPr="00860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D72B1" w14:textId="270F402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0102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ED01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7A5DB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FB5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</w:p>
    <w:p w14:paraId="15AE3637" w14:textId="7777777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>Что из перечисленного считается важной частью SWOT-анализа в туризме?</w:t>
      </w:r>
    </w:p>
    <w:p w14:paraId="7A57567C" w14:textId="5103420F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Бюджет</w:t>
      </w:r>
    </w:p>
    <w:p w14:paraId="039DC89D" w14:textId="6F05CA61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Внутренние слабости</w:t>
      </w:r>
    </w:p>
    <w:p w14:paraId="5725E25C" w14:textId="305BF43B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Стратегии конкурентного рынка</w:t>
      </w:r>
    </w:p>
    <w:p w14:paraId="6369CD85" w14:textId="126706AA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Объем инвестиций</w:t>
      </w:r>
    </w:p>
    <w:p w14:paraId="1EF5A0FC" w14:textId="1E18A37D" w:rsidR="00C23DA8" w:rsidRPr="00E96B2F" w:rsidRDefault="00C23DA8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59D734C6" w14:textId="64980DFB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0102">
        <w:rPr>
          <w:rFonts w:ascii="Times New Roman" w:hAnsi="Times New Roman" w:cs="Times New Roman"/>
          <w:sz w:val="28"/>
          <w:szCs w:val="28"/>
        </w:rPr>
        <w:t>ПК-1 (ПК-1</w:t>
      </w:r>
      <w:r w:rsidR="00A32D6C">
        <w:rPr>
          <w:rFonts w:ascii="Times New Roman" w:hAnsi="Times New Roman" w:cs="Times New Roman"/>
          <w:sz w:val="28"/>
          <w:szCs w:val="28"/>
        </w:rPr>
        <w:t>.1)</w:t>
      </w:r>
    </w:p>
    <w:p w14:paraId="00C26A73" w14:textId="30107130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717A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1B9727" w14:textId="7777777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>Какой тип стратегии включает в себя развитие новых направлений в туризме?</w:t>
      </w:r>
    </w:p>
    <w:p w14:paraId="357608B6" w14:textId="704435CF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Стратегия концентрации</w:t>
      </w:r>
    </w:p>
    <w:p w14:paraId="0C390FFA" w14:textId="0B1FB64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Стратегия диверсификации</w:t>
      </w:r>
    </w:p>
    <w:p w14:paraId="0426A5D8" w14:textId="5BD6262C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Стратегия сокращения</w:t>
      </w:r>
    </w:p>
    <w:p w14:paraId="59B4EF89" w14:textId="65C695B5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Стратегия лидерства в издержках</w:t>
      </w:r>
    </w:p>
    <w:p w14:paraId="15E33432" w14:textId="77777777" w:rsidR="00ED0102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5BA46037" w14:textId="0F194D76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1886951"/>
      <w:r w:rsidR="00ED0102">
        <w:rPr>
          <w:rFonts w:ascii="Times New Roman" w:hAnsi="Times New Roman" w:cs="Times New Roman"/>
          <w:sz w:val="28"/>
          <w:szCs w:val="28"/>
        </w:rPr>
        <w:t>ПК-1 (ПК-1</w:t>
      </w:r>
      <w:r w:rsidR="00A32D6C">
        <w:rPr>
          <w:rFonts w:ascii="Times New Roman" w:hAnsi="Times New Roman" w:cs="Times New Roman"/>
          <w:sz w:val="28"/>
          <w:szCs w:val="28"/>
        </w:rPr>
        <w:t>.1)</w:t>
      </w:r>
    </w:p>
    <w:bookmarkEnd w:id="1"/>
    <w:p w14:paraId="5B4112FB" w14:textId="4C0BF4A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02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E41BDD7" w14:textId="77777777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2">
        <w:rPr>
          <w:rFonts w:ascii="Times New Roman" w:hAnsi="Times New Roman" w:cs="Times New Roman"/>
          <w:sz w:val="28"/>
          <w:szCs w:val="28"/>
        </w:rPr>
        <w:t>Какой метод используется для оценки привлекательности туристического рынка?</w:t>
      </w:r>
    </w:p>
    <w:p w14:paraId="3B95410C" w14:textId="0C3B7C58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D0102">
        <w:rPr>
          <w:rFonts w:ascii="Times New Roman" w:hAnsi="Times New Roman" w:cs="Times New Roman"/>
          <w:sz w:val="28"/>
          <w:szCs w:val="28"/>
        </w:rPr>
        <w:t>) ABC-анализ</w:t>
      </w:r>
    </w:p>
    <w:p w14:paraId="67ED424C" w14:textId="57E75283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D0102">
        <w:rPr>
          <w:rFonts w:ascii="Times New Roman" w:hAnsi="Times New Roman" w:cs="Times New Roman"/>
          <w:sz w:val="28"/>
          <w:szCs w:val="28"/>
        </w:rPr>
        <w:t>) PEST-анализ</w:t>
      </w:r>
    </w:p>
    <w:p w14:paraId="14154EC1" w14:textId="4301D6E0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102">
        <w:rPr>
          <w:rFonts w:ascii="Times New Roman" w:hAnsi="Times New Roman" w:cs="Times New Roman"/>
          <w:sz w:val="28"/>
          <w:szCs w:val="28"/>
        </w:rPr>
        <w:t>) Феноменологический анализ</w:t>
      </w:r>
    </w:p>
    <w:p w14:paraId="107B003B" w14:textId="7DA252E9" w:rsidR="00ED0102" w:rsidRPr="00ED0102" w:rsidRDefault="00ED0102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D0102">
        <w:rPr>
          <w:rFonts w:ascii="Times New Roman" w:hAnsi="Times New Roman" w:cs="Times New Roman"/>
          <w:sz w:val="28"/>
          <w:szCs w:val="28"/>
        </w:rPr>
        <w:t>) Краудсорсинг</w:t>
      </w:r>
    </w:p>
    <w:p w14:paraId="2AED849D" w14:textId="1711EB3C" w:rsidR="00C23DA8" w:rsidRPr="00E96B2F" w:rsidRDefault="00C23DA8" w:rsidP="00ED0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0102">
        <w:rPr>
          <w:rFonts w:ascii="Times New Roman" w:hAnsi="Times New Roman" w:cs="Times New Roman"/>
          <w:sz w:val="28"/>
          <w:szCs w:val="28"/>
        </w:rPr>
        <w:t>: Б</w:t>
      </w:r>
    </w:p>
    <w:p w14:paraId="75054583" w14:textId="40534E4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D0102">
        <w:rPr>
          <w:rFonts w:ascii="Times New Roman" w:hAnsi="Times New Roman" w:cs="Times New Roman"/>
          <w:sz w:val="28"/>
          <w:szCs w:val="28"/>
        </w:rPr>
        <w:t>ПК-1 (ПК-1</w:t>
      </w:r>
      <w:r w:rsidR="00A32D6C" w:rsidRPr="00A32D6C">
        <w:rPr>
          <w:rFonts w:ascii="Times New Roman" w:hAnsi="Times New Roman" w:cs="Times New Roman"/>
          <w:sz w:val="28"/>
          <w:szCs w:val="28"/>
        </w:rPr>
        <w:t>.1)</w:t>
      </w:r>
    </w:p>
    <w:p w14:paraId="257A258E" w14:textId="77777777" w:rsidR="00ED0102" w:rsidRPr="00E96B2F" w:rsidRDefault="00ED010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D8A48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7A4EACD1" w14:textId="77777777" w:rsidR="00C23DA8" w:rsidRPr="00196BEF" w:rsidRDefault="00C23DA8" w:rsidP="00C23DA8"/>
    <w:p w14:paraId="3748C4C3" w14:textId="18FF245F" w:rsidR="00C23DA8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bookmarkStart w:id="2" w:name="_Hlk191554115"/>
      <w:r w:rsidR="00ED0102" w:rsidRP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Сопоставьте факторы</w:t>
      </w:r>
      <w:r w:rsid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внешней среды с их характерами.</w:t>
      </w:r>
      <w:r w:rsidR="00ED0102" w:rsidRPr="00ED01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446915A9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bookmarkEnd w:id="2"/>
          <w:p w14:paraId="156FCD32" w14:textId="0E82D36B" w:rsidR="00C23DA8" w:rsidRPr="00E96B2F" w:rsidRDefault="00ED0102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</w:t>
            </w:r>
          </w:p>
        </w:tc>
        <w:tc>
          <w:tcPr>
            <w:tcW w:w="0" w:type="auto"/>
            <w:hideMark/>
          </w:tcPr>
          <w:p w14:paraId="7D1FB4D4" w14:textId="06322929" w:rsidR="00C23DA8" w:rsidRPr="00E96B2F" w:rsidRDefault="00ED0102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DA8" w:rsidRPr="00E96B2F" w14:paraId="4EFB0888" w14:textId="77777777" w:rsidTr="00814FAD">
        <w:trPr>
          <w:trHeight w:val="1864"/>
          <w:tblCellSpacing w:w="15" w:type="dxa"/>
        </w:trPr>
        <w:tc>
          <w:tcPr>
            <w:tcW w:w="2932" w:type="dxa"/>
            <w:hideMark/>
          </w:tcPr>
          <w:p w14:paraId="7A65C36F" w14:textId="77777777" w:rsidR="00ED0102" w:rsidRPr="00ED0102" w:rsidRDefault="00C23DA8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D0102"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Конкуренты</w:t>
            </w:r>
          </w:p>
          <w:p w14:paraId="2D077914" w14:textId="67059BE9" w:rsidR="00ED0102" w:rsidRPr="00ED0102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факторы</w:t>
            </w:r>
          </w:p>
          <w:p w14:paraId="12BCC292" w14:textId="5D3B1AFA" w:rsidR="00ED0102" w:rsidRPr="00ED0102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факторы</w:t>
            </w:r>
          </w:p>
          <w:p w14:paraId="11618A84" w14:textId="3F86C0C9" w:rsidR="00C23DA8" w:rsidRPr="00030D80" w:rsidRDefault="00ED0102" w:rsidP="00ED0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Политические факторы</w:t>
            </w:r>
          </w:p>
        </w:tc>
        <w:tc>
          <w:tcPr>
            <w:tcW w:w="0" w:type="auto"/>
            <w:hideMark/>
          </w:tcPr>
          <w:p w14:paraId="5F1A0962" w14:textId="2EB08A9B" w:rsidR="00ED0102" w:rsidRPr="00ED0102" w:rsidRDefault="00C23DA8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D0102"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законодательстве</w:t>
            </w:r>
          </w:p>
          <w:p w14:paraId="282298DA" w14:textId="653A2372" w:rsidR="00ED0102" w:rsidRPr="00ED0102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доходов населения</w:t>
            </w:r>
          </w:p>
          <w:p w14:paraId="2CF6EAA6" w14:textId="2976BA9B" w:rsidR="00ED0102" w:rsidRPr="00ED0102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аналогичных предложений на рынке</w:t>
            </w:r>
          </w:p>
          <w:p w14:paraId="0AD60142" w14:textId="6475B4CB" w:rsidR="00C23DA8" w:rsidRPr="00030D80" w:rsidRDefault="00ED0102" w:rsidP="00ED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ED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 культуре и предпочтениях потребителей</w:t>
            </w:r>
          </w:p>
        </w:tc>
      </w:tr>
    </w:tbl>
    <w:p w14:paraId="48EDDF6A" w14:textId="7C1D2325" w:rsidR="00ED0102" w:rsidRDefault="00C23DA8" w:rsidP="00ED0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Г, 4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D0102" w:rsidRPr="00ED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AFAA7" w14:textId="4CBAE7F2" w:rsidR="00C23DA8" w:rsidRPr="00E96B2F" w:rsidRDefault="00C23DA8" w:rsidP="00ED0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1553569"/>
      <w:r>
        <w:rPr>
          <w:rFonts w:ascii="Times New Roman" w:hAnsi="Times New Roman" w:cs="Times New Roman"/>
          <w:sz w:val="28"/>
          <w:szCs w:val="28"/>
        </w:rPr>
        <w:t>ПК-</w:t>
      </w:r>
      <w:r w:rsidR="00814FAD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814F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.1)</w:t>
      </w:r>
    </w:p>
    <w:bookmarkEnd w:id="3"/>
    <w:p w14:paraId="4F8E983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2044B" w14:textId="6DD63ACD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Сопоставьте элементы внутренней с</w:t>
      </w:r>
      <w:r w:rsid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реды предприятия </w:t>
      </w:r>
      <w:r w:rsidR="00AF32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их описаниями</w:t>
      </w:r>
      <w:r w:rsid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C23DA8" w:rsidRPr="00E96B2F" w14:paraId="285F0E51" w14:textId="77777777" w:rsidTr="00660258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D1B7F53" w14:textId="10CFEEE5" w:rsidR="00C23DA8" w:rsidRPr="00E96B2F" w:rsidRDefault="00814FAD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0" w:type="auto"/>
            <w:vAlign w:val="center"/>
            <w:hideMark/>
          </w:tcPr>
          <w:p w14:paraId="12F050F9" w14:textId="30E421FE" w:rsidR="00C23DA8" w:rsidRPr="00E96B2F" w:rsidRDefault="00C23DA8" w:rsidP="008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C23DA8" w:rsidRPr="00E96B2F" w14:paraId="24E753A1" w14:textId="77777777" w:rsidTr="00660258">
        <w:trPr>
          <w:trHeight w:val="712"/>
          <w:tblCellSpacing w:w="15" w:type="dxa"/>
        </w:trPr>
        <w:tc>
          <w:tcPr>
            <w:tcW w:w="3074" w:type="dxa"/>
            <w:hideMark/>
          </w:tcPr>
          <w:p w14:paraId="2CA576E5" w14:textId="77777777" w:rsidR="00814FAD" w:rsidRPr="00814FAD" w:rsidRDefault="00C23DA8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управления</w:t>
            </w:r>
          </w:p>
          <w:p w14:paraId="62CEEA15" w14:textId="02C14505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ресурсы</w:t>
            </w:r>
          </w:p>
          <w:p w14:paraId="36F71EFE" w14:textId="4B8172D5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Человеческие ресурсы</w:t>
            </w:r>
          </w:p>
          <w:p w14:paraId="4339A538" w14:textId="401F410E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Технологическое обеспечение</w:t>
            </w:r>
          </w:p>
        </w:tc>
        <w:tc>
          <w:tcPr>
            <w:tcW w:w="0" w:type="auto"/>
            <w:hideMark/>
          </w:tcPr>
          <w:p w14:paraId="4211D20E" w14:textId="14C200FE" w:rsidR="00814FAD" w:rsidRPr="00814FAD" w:rsidRDefault="00C23DA8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 и квалификация персонала</w:t>
            </w:r>
          </w:p>
          <w:p w14:paraId="5BBAB6FA" w14:textId="3D5B5B3F" w:rsidR="00814FAD" w:rsidRPr="00814FAD" w:rsidRDefault="00814FAD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 распределение обязанностей</w:t>
            </w:r>
          </w:p>
          <w:p w14:paraId="1FBF32FA" w14:textId="182EDD4B" w:rsidR="00814FAD" w:rsidRPr="00814FAD" w:rsidRDefault="00814FAD" w:rsidP="00814FAD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Материально-техническая база и оборудование</w:t>
            </w:r>
          </w:p>
          <w:p w14:paraId="4D287A44" w14:textId="433041E1" w:rsidR="00C23DA8" w:rsidRPr="00E96B2F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финансов для осуществления деятельности</w:t>
            </w:r>
          </w:p>
        </w:tc>
      </w:tr>
    </w:tbl>
    <w:bookmarkEnd w:id="4"/>
    <w:p w14:paraId="48B618CF" w14:textId="2BF8D3EC" w:rsidR="00814FAD" w:rsidRPr="00814FAD" w:rsidRDefault="00C23DA8" w:rsidP="00814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E0CFAB" w14:textId="31A9BA30" w:rsidR="00660258" w:rsidRPr="00E96B2F" w:rsidRDefault="00C23DA8" w:rsidP="0066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="00814FAD">
        <w:rPr>
          <w:rFonts w:ascii="Times New Roman" w:hAnsi="Times New Roman" w:cs="Times New Roman"/>
          <w:sz w:val="28"/>
          <w:szCs w:val="28"/>
        </w:rPr>
        <w:t>ПК-1 (ПК-1</w:t>
      </w:r>
      <w:r w:rsidR="00660258">
        <w:rPr>
          <w:rFonts w:ascii="Times New Roman" w:hAnsi="Times New Roman" w:cs="Times New Roman"/>
          <w:sz w:val="28"/>
          <w:szCs w:val="28"/>
        </w:rPr>
        <w:t>.1)</w:t>
      </w:r>
    </w:p>
    <w:p w14:paraId="11165A3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AC45" w14:textId="4BDF8D8B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14FAD" w:rsidRPr="00814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Сопоставьте методы анализа внешней среды с их описаниями: </w:t>
      </w:r>
    </w:p>
    <w:tbl>
      <w:tblPr>
        <w:tblW w:w="98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5731"/>
        <w:gridCol w:w="86"/>
      </w:tblGrid>
      <w:tr w:rsidR="002C4E84" w:rsidRPr="00E96B2F" w14:paraId="6AB0481B" w14:textId="77777777" w:rsidTr="00814FAD">
        <w:trPr>
          <w:gridAfter w:val="1"/>
          <w:wAfter w:w="41" w:type="dxa"/>
          <w:trHeight w:val="281"/>
          <w:tblHeader/>
          <w:tblCellSpacing w:w="15" w:type="dxa"/>
          <w:jc w:val="center"/>
        </w:trPr>
        <w:tc>
          <w:tcPr>
            <w:tcW w:w="3983" w:type="dxa"/>
            <w:hideMark/>
          </w:tcPr>
          <w:p w14:paraId="79739BD2" w14:textId="00494D29" w:rsidR="002C4E84" w:rsidRPr="002C4E84" w:rsidRDefault="00814FAD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5701" w:type="dxa"/>
            <w:hideMark/>
          </w:tcPr>
          <w:p w14:paraId="632DAF70" w14:textId="23CCDAE7" w:rsidR="002C4E84" w:rsidRPr="002C4E84" w:rsidRDefault="002C4E84" w:rsidP="008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814FAD">
              <w:rPr>
                <w:rFonts w:ascii="Times New Roman" w:hAnsi="Times New Roman" w:cs="Times New Roman"/>
                <w:sz w:val="28"/>
                <w:szCs w:val="28"/>
              </w:rPr>
              <w:t>исание</w:t>
            </w:r>
          </w:p>
        </w:tc>
      </w:tr>
      <w:tr w:rsidR="00C23DA8" w:rsidRPr="00E96B2F" w14:paraId="26248CE4" w14:textId="77777777" w:rsidTr="00814FAD">
        <w:trPr>
          <w:trHeight w:val="2629"/>
          <w:tblCellSpacing w:w="15" w:type="dxa"/>
          <w:jc w:val="center"/>
        </w:trPr>
        <w:tc>
          <w:tcPr>
            <w:tcW w:w="3983" w:type="dxa"/>
            <w:hideMark/>
          </w:tcPr>
          <w:p w14:paraId="206023F5" w14:textId="77777777" w:rsidR="00814FAD" w:rsidRPr="00814FAD" w:rsidRDefault="00C23DA8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14FAD" w:rsidRPr="00814FAD">
              <w:rPr>
                <w:rFonts w:ascii="Times New Roman" w:hAnsi="Times New Roman" w:cs="Times New Roman"/>
                <w:sz w:val="28"/>
                <w:szCs w:val="28"/>
              </w:rPr>
              <w:t>PEST-анализ</w:t>
            </w:r>
          </w:p>
          <w:p w14:paraId="235032CA" w14:textId="772359D7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  <w:p w14:paraId="56B93F7B" w14:textId="223A775B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Конкурентный анализ</w:t>
            </w:r>
          </w:p>
          <w:p w14:paraId="27E9F66D" w14:textId="3801A76A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814FAD">
              <w:rPr>
                <w:rFonts w:ascii="Times New Roman" w:hAnsi="Times New Roman" w:cs="Times New Roman"/>
                <w:sz w:val="28"/>
                <w:szCs w:val="28"/>
              </w:rPr>
              <w:t>Анализ рынка</w:t>
            </w:r>
          </w:p>
        </w:tc>
        <w:tc>
          <w:tcPr>
            <w:tcW w:w="5772" w:type="dxa"/>
            <w:gridSpan w:val="2"/>
            <w:hideMark/>
          </w:tcPr>
          <w:p w14:paraId="4EDBD11E" w14:textId="4587298E" w:rsidR="00814FAD" w:rsidRPr="00814FAD" w:rsidRDefault="00C23DA8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влияния политических, экономических, социальных и технологических факторов</w:t>
            </w:r>
          </w:p>
          <w:p w14:paraId="271F4D30" w14:textId="0DC078D5" w:rsidR="00814FAD" w:rsidRPr="00814FAD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сильных и слабых сторон, возможностей и угроз</w:t>
            </w:r>
          </w:p>
          <w:p w14:paraId="2CF2FD11" w14:textId="5F677AF5" w:rsidR="00814FAD" w:rsidRPr="00814FAD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позиции конкурентов на рынке</w:t>
            </w:r>
          </w:p>
          <w:p w14:paraId="55B1EED7" w14:textId="74B133FF" w:rsidR="00C23DA8" w:rsidRPr="00E96B2F" w:rsidRDefault="00814FAD" w:rsidP="00814FAD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 спроса, предложения и ценовой политики </w:t>
            </w:r>
          </w:p>
        </w:tc>
      </w:tr>
    </w:tbl>
    <w:p w14:paraId="633DD80C" w14:textId="5EF419A5" w:rsidR="00C23DA8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4FAD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3-В, 4-Г</w:t>
      </w:r>
    </w:p>
    <w:p w14:paraId="569640AA" w14:textId="0562CF18" w:rsidR="00C23DA8" w:rsidRPr="00E96B2F" w:rsidRDefault="00C23DA8" w:rsidP="00C23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814FAD">
        <w:rPr>
          <w:rFonts w:ascii="Times New Roman" w:hAnsi="Times New Roman" w:cs="Times New Roman"/>
          <w:sz w:val="28"/>
          <w:szCs w:val="28"/>
        </w:rPr>
        <w:t>1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814FAD">
        <w:rPr>
          <w:rFonts w:ascii="Times New Roman" w:hAnsi="Times New Roman" w:cs="Times New Roman"/>
          <w:sz w:val="28"/>
          <w:szCs w:val="28"/>
        </w:rPr>
        <w:t>1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5D3BA0B5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12F9F" w14:textId="4E60EA3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</w:t>
      </w:r>
      <w:r w:rsidR="00814FAD">
        <w:rPr>
          <w:rFonts w:ascii="Times New Roman" w:hAnsi="Times New Roman" w:cs="Times New Roman"/>
          <w:i/>
          <w:iCs/>
          <w:sz w:val="28"/>
          <w:szCs w:val="28"/>
        </w:rPr>
        <w:t>между типами</w:t>
      </w:r>
      <w:r w:rsidR="00814FAD" w:rsidRPr="00814FAD">
        <w:rPr>
          <w:rFonts w:ascii="Times New Roman" w:hAnsi="Times New Roman" w:cs="Times New Roman"/>
          <w:i/>
          <w:iCs/>
          <w:sz w:val="28"/>
          <w:szCs w:val="28"/>
        </w:rPr>
        <w:t xml:space="preserve"> угроз для внутренней среды предприятия с их примерами</w:t>
      </w:r>
      <w:r w:rsidR="00814FA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К каждой позиции, данной в левом столбце, подберите соответствующую позицию из правого столбца.</w:t>
      </w:r>
    </w:p>
    <w:tbl>
      <w:tblPr>
        <w:tblW w:w="95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1478"/>
        <w:gridCol w:w="5801"/>
        <w:gridCol w:w="45"/>
      </w:tblGrid>
      <w:tr w:rsidR="00C23DA8" w:rsidRPr="00E96B2F" w14:paraId="55ED972E" w14:textId="77777777" w:rsidTr="00814FAD">
        <w:trPr>
          <w:gridAfter w:val="1"/>
          <w:trHeight w:val="215"/>
          <w:tblHeader/>
          <w:tblCellSpacing w:w="15" w:type="dxa"/>
        </w:trPr>
        <w:tc>
          <w:tcPr>
            <w:tcW w:w="2203" w:type="dxa"/>
            <w:vAlign w:val="center"/>
            <w:hideMark/>
          </w:tcPr>
          <w:p w14:paraId="03DCC7DF" w14:textId="2AFCC3B5" w:rsidR="00C23DA8" w:rsidRPr="00E96B2F" w:rsidRDefault="00814FAD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угроз</w:t>
            </w:r>
          </w:p>
        </w:tc>
        <w:tc>
          <w:tcPr>
            <w:tcW w:w="7185" w:type="dxa"/>
            <w:gridSpan w:val="2"/>
            <w:vAlign w:val="center"/>
            <w:hideMark/>
          </w:tcPr>
          <w:p w14:paraId="47EC7913" w14:textId="0BEC8CA7" w:rsidR="00C23DA8" w:rsidRPr="00E96B2F" w:rsidRDefault="004C6D9A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</w:t>
            </w:r>
          </w:p>
        </w:tc>
      </w:tr>
      <w:tr w:rsidR="00C23DA8" w:rsidRPr="00E96B2F" w14:paraId="2057963E" w14:textId="77777777" w:rsidTr="00814FAD">
        <w:trPr>
          <w:trHeight w:val="1720"/>
          <w:tblCellSpacing w:w="15" w:type="dxa"/>
        </w:trPr>
        <w:tc>
          <w:tcPr>
            <w:tcW w:w="3762" w:type="dxa"/>
            <w:gridSpan w:val="2"/>
            <w:hideMark/>
          </w:tcPr>
          <w:p w14:paraId="0DBD62FA" w14:textId="77777777" w:rsidR="00814FAD" w:rsidRPr="00814FAD" w:rsidRDefault="00C23DA8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угрозы</w:t>
            </w:r>
          </w:p>
          <w:p w14:paraId="358AB8C2" w14:textId="29FA31DC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угрозы</w:t>
            </w:r>
          </w:p>
          <w:p w14:paraId="25DEBD33" w14:textId="7E579611" w:rsidR="00814FAD" w:rsidRPr="00814FAD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Угрозы связанные с человеческими ресурсами</w:t>
            </w:r>
          </w:p>
          <w:p w14:paraId="53BDC657" w14:textId="0124FF85" w:rsidR="00C23DA8" w:rsidRPr="00E96B2F" w:rsidRDefault="00814FAD" w:rsidP="0081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угрозы</w:t>
            </w:r>
          </w:p>
        </w:tc>
        <w:tc>
          <w:tcPr>
            <w:tcW w:w="0" w:type="auto"/>
            <w:gridSpan w:val="2"/>
            <w:hideMark/>
          </w:tcPr>
          <w:p w14:paraId="208B47A8" w14:textId="77777777" w:rsidR="00814FAD" w:rsidRPr="00814FAD" w:rsidRDefault="00C23DA8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4FAD"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затрат на обучение персонала</w:t>
            </w:r>
          </w:p>
          <w:p w14:paraId="7346F09C" w14:textId="0A01DBAA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Неэффективная структура управления</w:t>
            </w:r>
          </w:p>
          <w:p w14:paraId="4BA23FEC" w14:textId="7F3BB182" w:rsidR="00814FAD" w:rsidRPr="00814FAD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Упадок технологий и устаревание оборудования</w:t>
            </w:r>
          </w:p>
          <w:p w14:paraId="1C1658C1" w14:textId="4A43B0A2" w:rsidR="00C23DA8" w:rsidRPr="00E96B2F" w:rsidRDefault="00814FAD" w:rsidP="0081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14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долга и снижение прибыли</w:t>
            </w:r>
          </w:p>
        </w:tc>
      </w:tr>
    </w:tbl>
    <w:p w14:paraId="47812055" w14:textId="429E9ECC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C6D9A">
        <w:rPr>
          <w:rFonts w:ascii="Times New Roman" w:hAnsi="Times New Roman" w:cs="Times New Roman"/>
          <w:sz w:val="28"/>
          <w:szCs w:val="28"/>
        </w:rPr>
        <w:t xml:space="preserve"> 1-Г, 2-Б, 3-А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4C6D9A">
        <w:rPr>
          <w:rFonts w:ascii="Times New Roman" w:hAnsi="Times New Roman" w:cs="Times New Roman"/>
          <w:sz w:val="28"/>
          <w:szCs w:val="28"/>
        </w:rPr>
        <w:t>В</w:t>
      </w:r>
      <w:r w:rsidR="004C6D9A" w:rsidRPr="004C6D9A">
        <w:t xml:space="preserve"> </w:t>
      </w:r>
    </w:p>
    <w:p w14:paraId="313A9B67" w14:textId="25D6D1D8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1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1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306885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5AD56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A377B7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47ABF" w14:textId="77777777" w:rsidR="004C6D9A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1A5F8E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C6D9A" w:rsidRPr="004C6D9A">
        <w:rPr>
          <w:rFonts w:ascii="Times New Roman" w:hAnsi="Times New Roman" w:cs="Times New Roman"/>
          <w:i/>
          <w:iCs/>
          <w:sz w:val="28"/>
          <w:szCs w:val="28"/>
        </w:rPr>
        <w:t>этапов стратегического планирования:</w:t>
      </w:r>
    </w:p>
    <w:p w14:paraId="164A6F85" w14:textId="77777777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4C6D9A" w:rsidRPr="004C6D9A">
        <w:rPr>
          <w:rFonts w:ascii="Times New Roman" w:hAnsi="Times New Roman" w:cs="Times New Roman"/>
          <w:sz w:val="28"/>
          <w:szCs w:val="28"/>
        </w:rPr>
        <w:t>Оценка внешней среды</w:t>
      </w:r>
    </w:p>
    <w:p w14:paraId="40A4F0DC" w14:textId="1141954B" w:rsidR="004C6D9A" w:rsidRP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C6D9A">
        <w:rPr>
          <w:rFonts w:ascii="Times New Roman" w:hAnsi="Times New Roman" w:cs="Times New Roman"/>
          <w:sz w:val="28"/>
          <w:szCs w:val="28"/>
        </w:rPr>
        <w:t>Определение ресурсов компании</w:t>
      </w:r>
    </w:p>
    <w:p w14:paraId="12B90F37" w14:textId="1C090DC1" w:rsidR="004C6D9A" w:rsidRP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C6D9A">
        <w:rPr>
          <w:rFonts w:ascii="Times New Roman" w:hAnsi="Times New Roman" w:cs="Times New Roman"/>
          <w:sz w:val="28"/>
          <w:szCs w:val="28"/>
        </w:rPr>
        <w:t>Формулирование стратегии</w:t>
      </w:r>
    </w:p>
    <w:p w14:paraId="0C7C1FED" w14:textId="77777777" w:rsidR="004C6D9A" w:rsidRDefault="004C6D9A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C6D9A">
        <w:rPr>
          <w:rFonts w:ascii="Times New Roman" w:hAnsi="Times New Roman" w:cs="Times New Roman"/>
          <w:sz w:val="28"/>
          <w:szCs w:val="28"/>
        </w:rPr>
        <w:t>Реализация стратегии</w:t>
      </w:r>
    </w:p>
    <w:p w14:paraId="42F2A99C" w14:textId="3BC8857E" w:rsidR="00C23DA8" w:rsidRPr="00E96B2F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А, </w:t>
      </w:r>
      <w:r w:rsidR="004C6D9A">
        <w:rPr>
          <w:rFonts w:ascii="Times New Roman" w:hAnsi="Times New Roman" w:cs="Times New Roman"/>
          <w:sz w:val="28"/>
          <w:szCs w:val="28"/>
        </w:rPr>
        <w:t>Б, В</w:t>
      </w:r>
      <w:r w:rsidR="001A5F8E">
        <w:rPr>
          <w:rFonts w:ascii="Times New Roman" w:hAnsi="Times New Roman" w:cs="Times New Roman"/>
          <w:sz w:val="28"/>
          <w:szCs w:val="28"/>
        </w:rPr>
        <w:t>,</w:t>
      </w:r>
      <w:r w:rsidR="001A5F8E" w:rsidRPr="001A5F8E">
        <w:rPr>
          <w:rFonts w:ascii="Times New Roman" w:hAnsi="Times New Roman" w:cs="Times New Roman"/>
          <w:sz w:val="28"/>
          <w:szCs w:val="28"/>
        </w:rPr>
        <w:t xml:space="preserve"> </w:t>
      </w:r>
      <w:r w:rsidR="004C6D9A">
        <w:rPr>
          <w:rFonts w:ascii="Times New Roman" w:hAnsi="Times New Roman" w:cs="Times New Roman"/>
          <w:sz w:val="28"/>
          <w:szCs w:val="28"/>
        </w:rPr>
        <w:t>Г</w:t>
      </w:r>
    </w:p>
    <w:p w14:paraId="7261AEF2" w14:textId="696DD12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5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5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8815B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07603" w14:textId="77777777" w:rsidR="004C6D9A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C6D9A" w:rsidRPr="004C6D9A">
        <w:rPr>
          <w:rFonts w:ascii="Times New Roman" w:hAnsi="Times New Roman" w:cs="Times New Roman"/>
          <w:i/>
          <w:iCs/>
          <w:sz w:val="28"/>
          <w:szCs w:val="28"/>
        </w:rPr>
        <w:t>действий в процессе стратегического анализа:</w:t>
      </w:r>
    </w:p>
    <w:p w14:paraId="60DE264B" w14:textId="77777777" w:rsidR="004C6D9A" w:rsidRPr="004C6D9A" w:rsidRDefault="00C23DA8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4C6D9A" w:rsidRPr="004C6D9A">
        <w:rPr>
          <w:rFonts w:ascii="Times New Roman" w:hAnsi="Times New Roman" w:cs="Times New Roman"/>
          <w:sz w:val="28"/>
          <w:szCs w:val="28"/>
        </w:rPr>
        <w:t>Формулирование выводов</w:t>
      </w:r>
    </w:p>
    <w:p w14:paraId="1989A329" w14:textId="77777777" w:rsidR="004C6D9A" w:rsidRPr="004C6D9A" w:rsidRDefault="001A5F8E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C6D9A" w:rsidRPr="004C6D9A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16CFBE77" w14:textId="77777777" w:rsidR="004C6D9A" w:rsidRPr="004C6D9A" w:rsidRDefault="001A5F8E" w:rsidP="004C6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C6D9A" w:rsidRPr="004C6D9A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7E5CCAE9" w14:textId="2FFF2208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C6D9A" w:rsidRPr="004C6D9A">
        <w:rPr>
          <w:rFonts w:ascii="Times New Roman" w:hAnsi="Times New Roman" w:cs="Times New Roman"/>
          <w:sz w:val="28"/>
          <w:szCs w:val="28"/>
        </w:rPr>
        <w:t>Определение стратегии</w:t>
      </w:r>
    </w:p>
    <w:p w14:paraId="33C0637C" w14:textId="65951DFB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1A5F8E" w:rsidRPr="00E96B2F">
        <w:rPr>
          <w:rFonts w:ascii="Times New Roman" w:hAnsi="Times New Roman" w:cs="Times New Roman"/>
          <w:sz w:val="28"/>
          <w:szCs w:val="28"/>
        </w:rPr>
        <w:t>В,</w:t>
      </w:r>
      <w:r w:rsidR="001A5F8E">
        <w:rPr>
          <w:rFonts w:ascii="Times New Roman" w:hAnsi="Times New Roman" w:cs="Times New Roman"/>
          <w:sz w:val="28"/>
          <w:szCs w:val="28"/>
        </w:rPr>
        <w:t xml:space="preserve"> А, Г</w:t>
      </w:r>
    </w:p>
    <w:p w14:paraId="76B563F0" w14:textId="5C46325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5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4C6D9A">
        <w:rPr>
          <w:rFonts w:ascii="Times New Roman" w:hAnsi="Times New Roman" w:cs="Times New Roman"/>
          <w:sz w:val="28"/>
          <w:szCs w:val="28"/>
        </w:rPr>
        <w:t>5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69C967F1" w14:textId="77777777" w:rsidR="004C6D9A" w:rsidRPr="00E96B2F" w:rsidRDefault="004C6D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EF6E" w14:textId="0E1B8829" w:rsidR="003D720B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компоне</w:t>
      </w:r>
      <w:r w:rsidR="0051275C">
        <w:rPr>
          <w:rFonts w:ascii="Times New Roman" w:hAnsi="Times New Roman" w:cs="Times New Roman"/>
          <w:i/>
          <w:iCs/>
          <w:sz w:val="28"/>
          <w:szCs w:val="28"/>
        </w:rPr>
        <w:t>нтов стратегического управления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31A2AD" w14:textId="77777777" w:rsidR="0051275C" w:rsidRPr="00E96B2F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 w:rsidR="003D720B"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sz w:val="28"/>
          <w:szCs w:val="28"/>
        </w:rPr>
        <w:t>Оценка и контроль</w:t>
      </w:r>
    </w:p>
    <w:p w14:paraId="7B37DD1C" w14:textId="77777777" w:rsid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4D059EFE" w14:textId="292A7B9A" w:rsidR="0051275C" w:rsidRP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3D720B">
        <w:rPr>
          <w:rFonts w:ascii="Times New Roman" w:hAnsi="Times New Roman" w:cs="Times New Roman"/>
          <w:sz w:val="28"/>
          <w:szCs w:val="28"/>
        </w:rPr>
        <w:t xml:space="preserve"> </w:t>
      </w:r>
      <w:r w:rsidR="0051275C" w:rsidRPr="0051275C">
        <w:rPr>
          <w:rFonts w:ascii="Times New Roman" w:hAnsi="Times New Roman" w:cs="Times New Roman"/>
          <w:sz w:val="28"/>
          <w:szCs w:val="28"/>
        </w:rPr>
        <w:t>Миссия и видение</w:t>
      </w:r>
    </w:p>
    <w:p w14:paraId="5FD02E30" w14:textId="77777777" w:rsidR="0051275C" w:rsidRPr="0051275C" w:rsidRDefault="003D720B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720B">
        <w:rPr>
          <w:rFonts w:ascii="Times New Roman" w:hAnsi="Times New Roman" w:cs="Times New Roman"/>
          <w:sz w:val="28"/>
          <w:szCs w:val="28"/>
        </w:rPr>
        <w:t xml:space="preserve">) </w:t>
      </w:r>
      <w:r w:rsidR="0051275C" w:rsidRPr="0051275C">
        <w:rPr>
          <w:rFonts w:ascii="Times New Roman" w:hAnsi="Times New Roman" w:cs="Times New Roman"/>
          <w:sz w:val="28"/>
          <w:szCs w:val="28"/>
        </w:rPr>
        <w:t>Стратегии</w:t>
      </w:r>
    </w:p>
    <w:p w14:paraId="65C77138" w14:textId="53E7A421" w:rsidR="00C23DA8" w:rsidRPr="00E96B2F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Б</w:t>
      </w:r>
      <w:r w:rsidR="003D720B">
        <w:rPr>
          <w:rFonts w:ascii="Times New Roman" w:hAnsi="Times New Roman" w:cs="Times New Roman"/>
          <w:sz w:val="28"/>
          <w:szCs w:val="28"/>
        </w:rPr>
        <w:t>, Г, А</w:t>
      </w:r>
    </w:p>
    <w:p w14:paraId="2F4F5F31" w14:textId="20383F2B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275C">
        <w:rPr>
          <w:rFonts w:ascii="Times New Roman" w:hAnsi="Times New Roman" w:cs="Times New Roman"/>
          <w:sz w:val="28"/>
          <w:szCs w:val="28"/>
        </w:rPr>
        <w:t>ПК-5 (ПК-5.1)</w:t>
      </w:r>
    </w:p>
    <w:p w14:paraId="2B3A7F0C" w14:textId="77777777" w:rsidR="0051275C" w:rsidRPr="00E96B2F" w:rsidRDefault="0051275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FE4B" w14:textId="5498F0A7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="0051275C" w:rsidRPr="005127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</w:t>
      </w:r>
      <w:r w:rsidR="0051275C">
        <w:rPr>
          <w:rFonts w:ascii="Times New Roman" w:hAnsi="Times New Roman" w:cs="Times New Roman"/>
          <w:i/>
          <w:iCs/>
          <w:sz w:val="28"/>
          <w:szCs w:val="28"/>
        </w:rPr>
        <w:t>льность этапов оценки стратегий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06D70AC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51275C" w:rsidRPr="0051275C">
        <w:rPr>
          <w:rFonts w:ascii="Times New Roman" w:hAnsi="Times New Roman" w:cs="Times New Roman"/>
          <w:sz w:val="28"/>
          <w:szCs w:val="28"/>
        </w:rPr>
        <w:t>Сравнение альтернативных стратегий</w:t>
      </w:r>
    </w:p>
    <w:p w14:paraId="19ED1BCA" w14:textId="77777777" w:rsidR="0051275C" w:rsidRPr="00E96B2F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1275C" w:rsidRPr="0051275C">
        <w:rPr>
          <w:rFonts w:ascii="Times New Roman" w:hAnsi="Times New Roman" w:cs="Times New Roman"/>
          <w:sz w:val="28"/>
          <w:szCs w:val="28"/>
        </w:rPr>
        <w:t>Выбор оптимальной стратегии</w:t>
      </w:r>
    </w:p>
    <w:p w14:paraId="0BD7A640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51275C" w:rsidRPr="0051275C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05E3BA0B" w14:textId="77777777" w:rsidR="0051275C" w:rsidRPr="0051275C" w:rsidRDefault="00C23DA8" w:rsidP="0051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51275C" w:rsidRPr="0051275C">
        <w:rPr>
          <w:rFonts w:ascii="Times New Roman" w:hAnsi="Times New Roman" w:cs="Times New Roman"/>
          <w:sz w:val="28"/>
          <w:szCs w:val="28"/>
        </w:rPr>
        <w:t>Определение критериев оценки</w:t>
      </w:r>
    </w:p>
    <w:p w14:paraId="41DCAAC4" w14:textId="1ACB551B" w:rsidR="00C23DA8" w:rsidRP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 xml:space="preserve">Г, </w:t>
      </w:r>
      <w:r w:rsidR="00663D60" w:rsidRPr="00663D60">
        <w:rPr>
          <w:rFonts w:ascii="Times New Roman" w:hAnsi="Times New Roman" w:cs="Times New Roman"/>
          <w:sz w:val="28"/>
          <w:szCs w:val="28"/>
        </w:rPr>
        <w:t>А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В</w:t>
      </w:r>
      <w:r w:rsidR="0051275C">
        <w:rPr>
          <w:rFonts w:ascii="Times New Roman" w:hAnsi="Times New Roman" w:cs="Times New Roman"/>
          <w:sz w:val="28"/>
          <w:szCs w:val="28"/>
        </w:rPr>
        <w:t>,</w:t>
      </w:r>
      <w:r w:rsidR="0051275C" w:rsidRPr="0051275C">
        <w:rPr>
          <w:rFonts w:ascii="Times New Roman" w:hAnsi="Times New Roman" w:cs="Times New Roman"/>
          <w:sz w:val="28"/>
          <w:szCs w:val="28"/>
        </w:rPr>
        <w:t xml:space="preserve"> </w:t>
      </w:r>
      <w:r w:rsidR="0051275C">
        <w:rPr>
          <w:rFonts w:ascii="Times New Roman" w:hAnsi="Times New Roman" w:cs="Times New Roman"/>
          <w:sz w:val="28"/>
          <w:szCs w:val="28"/>
        </w:rPr>
        <w:t>Б</w:t>
      </w:r>
    </w:p>
    <w:p w14:paraId="498FEFA7" w14:textId="459F87A2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51275C">
        <w:rPr>
          <w:rFonts w:ascii="Times New Roman" w:hAnsi="Times New Roman" w:cs="Times New Roman"/>
          <w:sz w:val="28"/>
          <w:szCs w:val="28"/>
        </w:rPr>
        <w:t>5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51275C">
        <w:rPr>
          <w:rFonts w:ascii="Times New Roman" w:hAnsi="Times New Roman" w:cs="Times New Roman"/>
          <w:sz w:val="28"/>
          <w:szCs w:val="28"/>
        </w:rPr>
        <w:t>5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14232BFE" w14:textId="77777777" w:rsidR="0051275C" w:rsidRPr="00E96B2F" w:rsidRDefault="0051275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DE821" w14:textId="77777777" w:rsidR="00C23DA8" w:rsidRPr="00E96B2F" w:rsidRDefault="00C23DA8" w:rsidP="00C23DA8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ADF1BF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CF98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3C5B86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64D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слово (словосочетание).</w:t>
      </w:r>
    </w:p>
    <w:p w14:paraId="4840FB6C" w14:textId="672083F8" w:rsidR="001D3248" w:rsidRDefault="001D324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248">
        <w:rPr>
          <w:rFonts w:ascii="Times New Roman" w:hAnsi="Times New Roman" w:cs="Times New Roman"/>
          <w:sz w:val="28"/>
          <w:szCs w:val="28"/>
        </w:rPr>
        <w:t>Стратегическое управление, заключающееся в детальном описании всей предстоящей работы и разработке определенного числа схем повто</w:t>
      </w:r>
      <w:r>
        <w:rPr>
          <w:rFonts w:ascii="Times New Roman" w:hAnsi="Times New Roman" w:cs="Times New Roman"/>
          <w:sz w:val="28"/>
          <w:szCs w:val="28"/>
        </w:rPr>
        <w:t>ряющегося поведения, называется___________.</w:t>
      </w:r>
    </w:p>
    <w:p w14:paraId="1E55A0D5" w14:textId="2D2ADC9D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3248" w:rsidRPr="001D3248">
        <w:rPr>
          <w:rFonts w:ascii="Times New Roman" w:hAnsi="Times New Roman" w:cs="Times New Roman"/>
          <w:sz w:val="28"/>
          <w:szCs w:val="28"/>
        </w:rPr>
        <w:t>программным менеджментом</w:t>
      </w:r>
      <w:r w:rsidR="001D3248">
        <w:rPr>
          <w:rFonts w:ascii="Times New Roman" w:hAnsi="Times New Roman" w:cs="Times New Roman"/>
          <w:sz w:val="28"/>
          <w:szCs w:val="28"/>
        </w:rPr>
        <w:t>.</w:t>
      </w:r>
    </w:p>
    <w:p w14:paraId="50B208C9" w14:textId="37247C0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1D3248">
        <w:rPr>
          <w:rFonts w:ascii="Times New Roman" w:hAnsi="Times New Roman" w:cs="Times New Roman"/>
          <w:sz w:val="28"/>
          <w:szCs w:val="28"/>
        </w:rPr>
        <w:t>1 (</w:t>
      </w:r>
      <w:r w:rsidRPr="00A445DF">
        <w:rPr>
          <w:rFonts w:ascii="Times New Roman" w:hAnsi="Times New Roman" w:cs="Times New Roman"/>
          <w:sz w:val="28"/>
          <w:szCs w:val="28"/>
        </w:rPr>
        <w:t>ПК-</w:t>
      </w:r>
      <w:r w:rsidR="001D3248">
        <w:rPr>
          <w:rFonts w:ascii="Times New Roman" w:hAnsi="Times New Roman" w:cs="Times New Roman"/>
          <w:sz w:val="28"/>
          <w:szCs w:val="28"/>
        </w:rPr>
        <w:t>1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  <w:r w:rsidR="001D3248">
        <w:rPr>
          <w:rFonts w:ascii="Times New Roman" w:hAnsi="Times New Roman" w:cs="Times New Roman"/>
          <w:sz w:val="28"/>
          <w:szCs w:val="28"/>
        </w:rPr>
        <w:t>; ПК-5 (ПК-5.1)</w:t>
      </w:r>
    </w:p>
    <w:p w14:paraId="051B5A4E" w14:textId="77777777" w:rsidR="001A5F8E" w:rsidRPr="00FA53B8" w:rsidRDefault="001A5F8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F4B8" w14:textId="7D21648C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1282F304" w14:textId="0C241D6F" w:rsidR="00C23DA8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– это а</w:t>
      </w:r>
      <w:r w:rsidRPr="009C4031">
        <w:rPr>
          <w:rFonts w:ascii="Times New Roman" w:hAnsi="Times New Roman" w:cs="Times New Roman"/>
          <w:sz w:val="28"/>
          <w:szCs w:val="28"/>
        </w:rPr>
        <w:t>нализ возможностей, угроз внешней среды, сильных и слабых сторон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18E76" w14:textId="609FF2DC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9C4031" w:rsidRPr="009C4031">
        <w:rPr>
          <w:rFonts w:ascii="Times New Roman" w:hAnsi="Times New Roman" w:cs="Times New Roman"/>
          <w:sz w:val="28"/>
          <w:szCs w:val="28"/>
        </w:rPr>
        <w:t>SWOT – анализ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B4167" w14:textId="390D159E" w:rsidR="0034301B" w:rsidRPr="00E96B2F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301B" w:rsidRPr="00A445DF">
        <w:rPr>
          <w:rFonts w:ascii="Times New Roman" w:hAnsi="Times New Roman" w:cs="Times New Roman"/>
          <w:sz w:val="28"/>
          <w:szCs w:val="28"/>
        </w:rPr>
        <w:t>ПК-</w:t>
      </w:r>
      <w:r w:rsidR="0051275C">
        <w:rPr>
          <w:rFonts w:ascii="Times New Roman" w:hAnsi="Times New Roman" w:cs="Times New Roman"/>
          <w:sz w:val="28"/>
          <w:szCs w:val="28"/>
        </w:rPr>
        <w:t>5 (</w:t>
      </w:r>
      <w:r w:rsidR="0034301B" w:rsidRPr="00A445DF">
        <w:rPr>
          <w:rFonts w:ascii="Times New Roman" w:hAnsi="Times New Roman" w:cs="Times New Roman"/>
          <w:sz w:val="28"/>
          <w:szCs w:val="28"/>
        </w:rPr>
        <w:t>ПК-</w:t>
      </w:r>
      <w:r w:rsidR="0051275C">
        <w:rPr>
          <w:rFonts w:ascii="Times New Roman" w:hAnsi="Times New Roman" w:cs="Times New Roman"/>
          <w:sz w:val="28"/>
          <w:szCs w:val="28"/>
        </w:rPr>
        <w:t>5</w:t>
      </w:r>
      <w:r w:rsidR="0034301B"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71F636B8" w14:textId="41B8C92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3073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B56C25" w14:textId="78CDC523" w:rsidR="00C23DA8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031">
        <w:rPr>
          <w:rFonts w:ascii="Times New Roman" w:hAnsi="Times New Roman" w:cs="Times New Roman"/>
          <w:sz w:val="28"/>
          <w:szCs w:val="28"/>
        </w:rPr>
        <w:t>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</w:t>
      </w:r>
      <w:r>
        <w:rPr>
          <w:rFonts w:ascii="Times New Roman" w:hAnsi="Times New Roman" w:cs="Times New Roman"/>
          <w:sz w:val="28"/>
          <w:szCs w:val="28"/>
        </w:rPr>
        <w:t>ия стратегических проблем – это _______.</w:t>
      </w:r>
    </w:p>
    <w:p w14:paraId="33027C0B" w14:textId="2119526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4031" w:rsidRPr="009C4031">
        <w:rPr>
          <w:rFonts w:ascii="Times New Roman" w:hAnsi="Times New Roman" w:cs="Times New Roman"/>
          <w:sz w:val="28"/>
          <w:szCs w:val="28"/>
        </w:rPr>
        <w:t>управленческий анализ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CB5AB" w14:textId="1BBB2A93" w:rsid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4031" w:rsidRPr="009C4031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765D13F4" w14:textId="77777777" w:rsidR="009C4031" w:rsidRPr="00E96B2F" w:rsidRDefault="009C4031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D3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031BDFB5" w14:textId="28CCB712" w:rsidR="00C23DA8" w:rsidRPr="00E96B2F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По очередности достижения цели</w:t>
      </w:r>
      <w:r>
        <w:rPr>
          <w:rFonts w:ascii="Times New Roman" w:hAnsi="Times New Roman" w:cs="Times New Roman"/>
          <w:sz w:val="28"/>
          <w:szCs w:val="28"/>
        </w:rPr>
        <w:t xml:space="preserve"> делятся на _______</w:t>
      </w:r>
      <w:r w:rsidRPr="00E3456D">
        <w:rPr>
          <w:rFonts w:ascii="Times New Roman" w:hAnsi="Times New Roman" w:cs="Times New Roman"/>
          <w:sz w:val="28"/>
          <w:szCs w:val="28"/>
        </w:rPr>
        <w:t>, промежуточные и долгосрочные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1CC1D" w14:textId="28643ED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E3456D">
        <w:rPr>
          <w:rFonts w:ascii="Times New Roman" w:hAnsi="Times New Roman" w:cs="Times New Roman"/>
          <w:sz w:val="28"/>
          <w:szCs w:val="28"/>
        </w:rPr>
        <w:t>краткосрочные</w:t>
      </w:r>
      <w:r w:rsidR="0089367E">
        <w:rPr>
          <w:rFonts w:ascii="Times New Roman" w:hAnsi="Times New Roman" w:cs="Times New Roman"/>
          <w:sz w:val="28"/>
          <w:szCs w:val="28"/>
        </w:rPr>
        <w:t>.</w:t>
      </w:r>
    </w:p>
    <w:p w14:paraId="4AB28FF6" w14:textId="226A1C36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3456D" w:rsidRPr="00E3456D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2B9DAC84" w14:textId="77777777" w:rsidR="0089367E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AFAD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8E55B7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838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5608D570" w14:textId="062587B3" w:rsidR="00C23DA8" w:rsidRPr="00E96B2F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На каких стадиях жизненного цикла используется стратегическая модель развития предприятия «ускоренный рост»</w:t>
      </w:r>
      <w:r w:rsidR="00636F12" w:rsidRPr="00636F12">
        <w:rPr>
          <w:rFonts w:ascii="Times New Roman" w:hAnsi="Times New Roman" w:cs="Times New Roman"/>
          <w:sz w:val="28"/>
          <w:szCs w:val="28"/>
        </w:rPr>
        <w:t>?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100E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BDF778" w14:textId="0C8B4F2E" w:rsidR="00636F12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рождение; детство;</w:t>
      </w:r>
      <w:r w:rsidRPr="00E3456D">
        <w:rPr>
          <w:rFonts w:ascii="Times New Roman" w:hAnsi="Times New Roman" w:cs="Times New Roman"/>
          <w:sz w:val="28"/>
          <w:szCs w:val="28"/>
        </w:rPr>
        <w:t xml:space="preserve"> юность</w:t>
      </w:r>
      <w:r w:rsidR="00636F12">
        <w:rPr>
          <w:rFonts w:ascii="Times New Roman" w:hAnsi="Times New Roman" w:cs="Times New Roman"/>
          <w:sz w:val="28"/>
          <w:szCs w:val="28"/>
        </w:rPr>
        <w:t>.</w:t>
      </w:r>
    </w:p>
    <w:p w14:paraId="2091082D" w14:textId="219C5512" w:rsidR="00636F12" w:rsidRDefault="00C23DA8" w:rsidP="006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3456D" w:rsidRPr="00E3456D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4579CE24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60F1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761CDD" w14:textId="699E6C1E" w:rsidR="00E3456D" w:rsidRDefault="00E3456D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Какими особенностями характе</w:t>
      </w:r>
      <w:r>
        <w:rPr>
          <w:rFonts w:ascii="Times New Roman" w:hAnsi="Times New Roman" w:cs="Times New Roman"/>
          <w:sz w:val="28"/>
          <w:szCs w:val="28"/>
        </w:rPr>
        <w:t>ризуются стратегические решения?</w:t>
      </w:r>
    </w:p>
    <w:p w14:paraId="4CCD34EA" w14:textId="4F3E48C3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7F83539" w14:textId="6058F90A" w:rsidR="00E3456D" w:rsidRDefault="00E3456D" w:rsidP="00E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6D">
        <w:rPr>
          <w:rFonts w:ascii="Times New Roman" w:hAnsi="Times New Roman" w:cs="Times New Roman"/>
          <w:sz w:val="28"/>
          <w:szCs w:val="28"/>
        </w:rPr>
        <w:t>инновационны по своей п</w:t>
      </w:r>
      <w:r>
        <w:rPr>
          <w:rFonts w:ascii="Times New Roman" w:hAnsi="Times New Roman" w:cs="Times New Roman"/>
          <w:sz w:val="28"/>
          <w:szCs w:val="28"/>
        </w:rPr>
        <w:t xml:space="preserve">рироде; </w:t>
      </w:r>
      <w:r w:rsidRPr="00E3456D">
        <w:rPr>
          <w:rFonts w:ascii="Times New Roman" w:hAnsi="Times New Roman" w:cs="Times New Roman"/>
          <w:sz w:val="28"/>
          <w:szCs w:val="28"/>
        </w:rPr>
        <w:t>неопределенны по своей сути; субъективны по своей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8AF03" w14:textId="4F844858" w:rsidR="002C4E84" w:rsidRPr="002C4E84" w:rsidRDefault="00C23DA8" w:rsidP="00E34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E3456D" w:rsidRPr="00E3456D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794B83EF" w14:textId="340F10EF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5704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0A54790C" w14:textId="56ACB7C7" w:rsidR="0020709A" w:rsidRDefault="002070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Pr="0020709A">
        <w:rPr>
          <w:rFonts w:ascii="Times New Roman" w:hAnsi="Times New Roman" w:cs="Times New Roman"/>
          <w:sz w:val="28"/>
          <w:szCs w:val="28"/>
        </w:rPr>
        <w:t xml:space="preserve"> два основны</w:t>
      </w:r>
      <w:r>
        <w:rPr>
          <w:rFonts w:ascii="Times New Roman" w:hAnsi="Times New Roman" w:cs="Times New Roman"/>
          <w:sz w:val="28"/>
          <w:szCs w:val="28"/>
        </w:rPr>
        <w:t>х процесса реализации стратегии.</w:t>
      </w:r>
    </w:p>
    <w:p w14:paraId="5E158030" w14:textId="65B46493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B953BC" w14:textId="63DB952C" w:rsidR="0020709A" w:rsidRDefault="0020709A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Pr="0020709A">
        <w:rPr>
          <w:rFonts w:ascii="Times New Roman" w:hAnsi="Times New Roman" w:cs="Times New Roman"/>
          <w:sz w:val="28"/>
          <w:szCs w:val="28"/>
        </w:rPr>
        <w:t>дение стратегических изменений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0709A">
        <w:rPr>
          <w:rFonts w:ascii="Times New Roman" w:hAnsi="Times New Roman" w:cs="Times New Roman"/>
          <w:sz w:val="28"/>
          <w:szCs w:val="28"/>
        </w:rPr>
        <w:t>стратегическое управление реализацией стратегического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5320D" w14:textId="14F9E769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20709A" w:rsidRPr="0020709A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287FE7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6DE04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22F61E3" w14:textId="77777777" w:rsidR="0020709A" w:rsidRPr="0020709A" w:rsidRDefault="0020709A" w:rsidP="0020709A"/>
    <w:p w14:paraId="2A377AF1" w14:textId="77777777" w:rsidR="00C23DA8" w:rsidRP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 xml:space="preserve">1. </w:t>
      </w:r>
      <w:r w:rsidRPr="00B74CF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6E57920" w14:textId="06B9FB0D" w:rsidR="00B74CF0" w:rsidRDefault="0020709A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09A">
        <w:rPr>
          <w:rFonts w:ascii="Times New Roman" w:hAnsi="Times New Roman" w:cs="Times New Roman"/>
          <w:sz w:val="28"/>
          <w:szCs w:val="28"/>
        </w:rPr>
        <w:t>Укажите основные элементы процесс</w:t>
      </w:r>
      <w:r>
        <w:rPr>
          <w:rFonts w:ascii="Times New Roman" w:hAnsi="Times New Roman" w:cs="Times New Roman"/>
          <w:sz w:val="28"/>
          <w:szCs w:val="28"/>
        </w:rPr>
        <w:t>а «стратегическое планирование»</w:t>
      </w:r>
      <w:r w:rsidR="00B74CF0">
        <w:rPr>
          <w:rFonts w:ascii="Times New Roman" w:hAnsi="Times New Roman" w:cs="Times New Roman"/>
          <w:sz w:val="28"/>
          <w:szCs w:val="28"/>
        </w:rPr>
        <w:t>.</w:t>
      </w:r>
    </w:p>
    <w:p w14:paraId="5C118DF9" w14:textId="1A30F777" w:rsidR="00C23DA8" w:rsidRPr="00B74CF0" w:rsidRDefault="00C23DA8" w:rsidP="00B7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8806240" w14:textId="7AA4BC5C" w:rsidR="00C23DA8" w:rsidRPr="00E96B2F" w:rsidRDefault="00C23DA8" w:rsidP="00207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09A" w:rsidRPr="0020709A">
        <w:rPr>
          <w:rFonts w:ascii="Times New Roman" w:hAnsi="Times New Roman" w:cs="Times New Roman"/>
          <w:sz w:val="28"/>
          <w:szCs w:val="28"/>
        </w:rPr>
        <w:t>опр</w:t>
      </w:r>
      <w:r w:rsidR="0020709A">
        <w:rPr>
          <w:rFonts w:ascii="Times New Roman" w:hAnsi="Times New Roman" w:cs="Times New Roman"/>
          <w:sz w:val="28"/>
          <w:szCs w:val="28"/>
        </w:rPr>
        <w:t xml:space="preserve">еделение миссии предприятия; </w:t>
      </w:r>
      <w:r w:rsidR="0020709A" w:rsidRPr="0020709A">
        <w:rPr>
          <w:rFonts w:ascii="Times New Roman" w:hAnsi="Times New Roman" w:cs="Times New Roman"/>
          <w:sz w:val="28"/>
          <w:szCs w:val="28"/>
        </w:rPr>
        <w:t>формиров</w:t>
      </w:r>
      <w:r w:rsidR="0020709A">
        <w:rPr>
          <w:rFonts w:ascii="Times New Roman" w:hAnsi="Times New Roman" w:cs="Times New Roman"/>
          <w:sz w:val="28"/>
          <w:szCs w:val="28"/>
        </w:rPr>
        <w:t>ание целей и задач предприятия;</w:t>
      </w:r>
      <w:r w:rsidR="0020709A" w:rsidRPr="0020709A">
        <w:rPr>
          <w:rFonts w:ascii="Times New Roman" w:hAnsi="Times New Roman" w:cs="Times New Roman"/>
          <w:sz w:val="28"/>
          <w:szCs w:val="28"/>
        </w:rPr>
        <w:t xml:space="preserve"> анализ и оценка вне</w:t>
      </w:r>
      <w:r w:rsidR="0020709A">
        <w:rPr>
          <w:rFonts w:ascii="Times New Roman" w:hAnsi="Times New Roman" w:cs="Times New Roman"/>
          <w:sz w:val="28"/>
          <w:szCs w:val="28"/>
        </w:rPr>
        <w:t>шней и внутренней среды; анализ видов стратегии;</w:t>
      </w:r>
      <w:r w:rsidR="0020709A" w:rsidRPr="0020709A">
        <w:rPr>
          <w:rFonts w:ascii="Times New Roman" w:hAnsi="Times New Roman" w:cs="Times New Roman"/>
          <w:sz w:val="28"/>
          <w:szCs w:val="28"/>
        </w:rPr>
        <w:t xml:space="preserve"> со</w:t>
      </w:r>
      <w:r w:rsidR="0020709A">
        <w:rPr>
          <w:rFonts w:ascii="Times New Roman" w:hAnsi="Times New Roman" w:cs="Times New Roman"/>
          <w:sz w:val="28"/>
          <w:szCs w:val="28"/>
        </w:rPr>
        <w:t>ставление стратегического плана</w:t>
      </w:r>
      <w:r w:rsidR="00B74CF0" w:rsidRPr="00B74CF0">
        <w:rPr>
          <w:rFonts w:ascii="Times New Roman" w:hAnsi="Times New Roman" w:cs="Times New Roman"/>
          <w:sz w:val="28"/>
          <w:szCs w:val="28"/>
        </w:rPr>
        <w:t>.</w:t>
      </w:r>
    </w:p>
    <w:p w14:paraId="6045EE17" w14:textId="6D59D42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</w:t>
      </w:r>
      <w:r w:rsidR="0020709A">
        <w:rPr>
          <w:rFonts w:ascii="Times New Roman" w:hAnsi="Times New Roman" w:cs="Times New Roman"/>
          <w:sz w:val="28"/>
          <w:szCs w:val="28"/>
        </w:rPr>
        <w:t>не менее трёх элементов.</w:t>
      </w:r>
    </w:p>
    <w:p w14:paraId="27BA293F" w14:textId="3C9BB904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09A" w:rsidRPr="0020709A">
        <w:rPr>
          <w:rFonts w:ascii="Times New Roman" w:hAnsi="Times New Roman" w:cs="Times New Roman"/>
          <w:sz w:val="28"/>
          <w:szCs w:val="28"/>
        </w:rPr>
        <w:t>ПК-1 (ПК-1.1); ПК-5 (ПК-5.1)</w:t>
      </w:r>
    </w:p>
    <w:p w14:paraId="082ADF01" w14:textId="64150458" w:rsidR="00E638A6" w:rsidRPr="00E96B2F" w:rsidRDefault="00E638A6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A253C"/>
    <w:multiLevelType w:val="hybridMultilevel"/>
    <w:tmpl w:val="030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B7CA1"/>
    <w:multiLevelType w:val="hybridMultilevel"/>
    <w:tmpl w:val="D040B336"/>
    <w:lvl w:ilvl="0" w:tplc="5476BB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0D80"/>
    <w:rsid w:val="00063EBC"/>
    <w:rsid w:val="000E180E"/>
    <w:rsid w:val="00103495"/>
    <w:rsid w:val="001A5F8E"/>
    <w:rsid w:val="001B453F"/>
    <w:rsid w:val="001C0A82"/>
    <w:rsid w:val="001D3248"/>
    <w:rsid w:val="0020709A"/>
    <w:rsid w:val="002347FC"/>
    <w:rsid w:val="00241289"/>
    <w:rsid w:val="00250AD8"/>
    <w:rsid w:val="00271646"/>
    <w:rsid w:val="002C4E84"/>
    <w:rsid w:val="003000B9"/>
    <w:rsid w:val="003036D7"/>
    <w:rsid w:val="0034301B"/>
    <w:rsid w:val="003713A0"/>
    <w:rsid w:val="00380FD9"/>
    <w:rsid w:val="003857BD"/>
    <w:rsid w:val="003C4254"/>
    <w:rsid w:val="003D720B"/>
    <w:rsid w:val="00474B89"/>
    <w:rsid w:val="00476A58"/>
    <w:rsid w:val="004973FB"/>
    <w:rsid w:val="004C6D9A"/>
    <w:rsid w:val="0051275C"/>
    <w:rsid w:val="00556A95"/>
    <w:rsid w:val="00560C9B"/>
    <w:rsid w:val="005978E3"/>
    <w:rsid w:val="005C5838"/>
    <w:rsid w:val="005E30D9"/>
    <w:rsid w:val="005F689D"/>
    <w:rsid w:val="00636F12"/>
    <w:rsid w:val="006547FC"/>
    <w:rsid w:val="00660258"/>
    <w:rsid w:val="00663D60"/>
    <w:rsid w:val="00684390"/>
    <w:rsid w:val="006B1D58"/>
    <w:rsid w:val="006D7AB7"/>
    <w:rsid w:val="006E02EC"/>
    <w:rsid w:val="00720B0B"/>
    <w:rsid w:val="007719DD"/>
    <w:rsid w:val="007A760C"/>
    <w:rsid w:val="007C1F7F"/>
    <w:rsid w:val="00814FAD"/>
    <w:rsid w:val="00840E32"/>
    <w:rsid w:val="0084519E"/>
    <w:rsid w:val="008607D2"/>
    <w:rsid w:val="0089367E"/>
    <w:rsid w:val="008A6F2A"/>
    <w:rsid w:val="009042D2"/>
    <w:rsid w:val="00914935"/>
    <w:rsid w:val="0099625E"/>
    <w:rsid w:val="009B4A5C"/>
    <w:rsid w:val="009B5D70"/>
    <w:rsid w:val="009C4031"/>
    <w:rsid w:val="00A24B5F"/>
    <w:rsid w:val="00A32D6C"/>
    <w:rsid w:val="00A36740"/>
    <w:rsid w:val="00A445DF"/>
    <w:rsid w:val="00A9500D"/>
    <w:rsid w:val="00AD6B5B"/>
    <w:rsid w:val="00AE63F7"/>
    <w:rsid w:val="00AF3226"/>
    <w:rsid w:val="00B20FB5"/>
    <w:rsid w:val="00B74CF0"/>
    <w:rsid w:val="00C23DA8"/>
    <w:rsid w:val="00C50A87"/>
    <w:rsid w:val="00C73807"/>
    <w:rsid w:val="00CC1A2D"/>
    <w:rsid w:val="00DB0C79"/>
    <w:rsid w:val="00DF7944"/>
    <w:rsid w:val="00E3456D"/>
    <w:rsid w:val="00E50B9A"/>
    <w:rsid w:val="00E51F71"/>
    <w:rsid w:val="00E638A6"/>
    <w:rsid w:val="00E96B2F"/>
    <w:rsid w:val="00ED0102"/>
    <w:rsid w:val="00F90FCF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63683486-7E03-4ADC-9430-A2C399B3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8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</cp:revision>
  <cp:lastPrinted>2025-03-12T19:44:00Z</cp:lastPrinted>
  <dcterms:created xsi:type="dcterms:W3CDTF">2025-01-28T20:07:00Z</dcterms:created>
  <dcterms:modified xsi:type="dcterms:W3CDTF">2025-03-17T07:00:00Z</dcterms:modified>
</cp:coreProperties>
</file>