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46435C3C" w:rsidR="00E638A6" w:rsidRPr="0081645B" w:rsidRDefault="00E638A6" w:rsidP="007C1F7F">
      <w:pPr>
        <w:pStyle w:val="1"/>
        <w:rPr>
          <w:rFonts w:cs="Times New Roman"/>
          <w:szCs w:val="28"/>
          <w:u w:val="single"/>
        </w:rPr>
      </w:pPr>
      <w:r w:rsidRPr="0081645B">
        <w:rPr>
          <w:rFonts w:cs="Times New Roman"/>
          <w:szCs w:val="28"/>
        </w:rPr>
        <w:t xml:space="preserve">Комплект оценочных материалов по </w:t>
      </w:r>
      <w:r w:rsidR="00CE6E3F">
        <w:rPr>
          <w:rFonts w:cs="Times New Roman"/>
          <w:szCs w:val="28"/>
        </w:rPr>
        <w:t>дисциплине</w:t>
      </w:r>
    </w:p>
    <w:p w14:paraId="712D4720" w14:textId="77777777" w:rsidR="00CE6E3F" w:rsidRPr="0081645B" w:rsidRDefault="00CE6E3F" w:rsidP="00CE6E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16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«Стратегия и управление курортами и SPA-центрами» </w:t>
      </w:r>
    </w:p>
    <w:p w14:paraId="611B59A0" w14:textId="77777777" w:rsidR="00E638A6" w:rsidRPr="0081645B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81645B" w:rsidRDefault="00E638A6" w:rsidP="007C1F7F">
      <w:pPr>
        <w:pStyle w:val="3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1645B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81645B" w:rsidRDefault="00E638A6" w:rsidP="007C1F7F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52B7E31D" w14:textId="494F5688" w:rsidR="0086488E" w:rsidRPr="0081645B" w:rsidRDefault="00022D5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ключевые показатели эффективности (KPI) используются для оценки успешности работы курортов и SPA-центров?</w:t>
      </w:r>
    </w:p>
    <w:p w14:paraId="4931A340" w14:textId="1A42D27C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022D59" w:rsidRPr="0081645B">
        <w:rPr>
          <w:rFonts w:ascii="Times New Roman" w:hAnsi="Times New Roman" w:cs="Times New Roman"/>
          <w:sz w:val="28"/>
          <w:szCs w:val="28"/>
        </w:rPr>
        <w:t>Средняя заполняемость номерного фонда</w:t>
      </w:r>
    </w:p>
    <w:p w14:paraId="1050AED6" w14:textId="7C72FEE5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022D59" w:rsidRPr="0081645B">
        <w:rPr>
          <w:rFonts w:ascii="Times New Roman" w:hAnsi="Times New Roman" w:cs="Times New Roman"/>
          <w:sz w:val="28"/>
          <w:szCs w:val="28"/>
        </w:rPr>
        <w:t>Доход на одного гостя</w:t>
      </w:r>
    </w:p>
    <w:p w14:paraId="02500064" w14:textId="4E38D658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022D59" w:rsidRPr="0081645B">
        <w:rPr>
          <w:rFonts w:ascii="Times New Roman" w:hAnsi="Times New Roman" w:cs="Times New Roman"/>
          <w:sz w:val="28"/>
          <w:szCs w:val="28"/>
        </w:rPr>
        <w:t>Уровень удовлетворенности клиентов</w:t>
      </w:r>
    </w:p>
    <w:p w14:paraId="7583C2B6" w14:textId="2732C86D" w:rsidR="00022D59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72DBAE4C" w14:textId="5FA8C59D" w:rsidR="007C1F7F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</w:t>
      </w:r>
      <w:r w:rsidR="00377981" w:rsidRPr="0081645B">
        <w:rPr>
          <w:rFonts w:ascii="Times New Roman" w:hAnsi="Times New Roman" w:cs="Times New Roman"/>
          <w:sz w:val="28"/>
          <w:szCs w:val="28"/>
        </w:rPr>
        <w:t>твет: Г</w:t>
      </w:r>
    </w:p>
    <w:p w14:paraId="0F5CA462" w14:textId="551D703A" w:rsidR="007C1F7F" w:rsidRPr="0081645B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120" w:rsidRPr="0081645B">
        <w:rPr>
          <w:rFonts w:ascii="Times New Roman" w:hAnsi="Times New Roman" w:cs="Times New Roman"/>
          <w:sz w:val="28"/>
          <w:szCs w:val="28"/>
        </w:rPr>
        <w:t>П</w:t>
      </w:r>
      <w:r w:rsidR="0086488E" w:rsidRPr="0081645B">
        <w:rPr>
          <w:rFonts w:ascii="Times New Roman" w:hAnsi="Times New Roman" w:cs="Times New Roman"/>
          <w:sz w:val="28"/>
          <w:szCs w:val="28"/>
        </w:rPr>
        <w:t>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BB4120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86488E" w:rsidRPr="0081645B">
        <w:rPr>
          <w:rFonts w:ascii="Times New Roman" w:hAnsi="Times New Roman" w:cs="Times New Roman"/>
          <w:sz w:val="28"/>
          <w:szCs w:val="28"/>
        </w:rPr>
        <w:t>.</w:t>
      </w:r>
      <w:r w:rsidR="00BB4120" w:rsidRPr="0081645B">
        <w:rPr>
          <w:rFonts w:ascii="Times New Roman" w:hAnsi="Times New Roman" w:cs="Times New Roman"/>
          <w:sz w:val="28"/>
          <w:szCs w:val="28"/>
        </w:rPr>
        <w:t>1)</w:t>
      </w:r>
    </w:p>
    <w:p w14:paraId="76589EDC" w14:textId="77777777" w:rsidR="006B1D58" w:rsidRPr="0081645B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Pr="0081645B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C57218D" w14:textId="77777777" w:rsidR="00377981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стратегии используют курорты и SPA-центры для привлечения клиентов?</w:t>
      </w:r>
    </w:p>
    <w:p w14:paraId="77F5ACE6" w14:textId="3CDC56D6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Маркетинговые кампании и рекламные акции</w:t>
      </w:r>
    </w:p>
    <w:p w14:paraId="26F6E97E" w14:textId="3EFB9B08" w:rsidR="007C1F7F" w:rsidRPr="0081645B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Партнерство с туристическими агентствами</w:t>
      </w:r>
    </w:p>
    <w:p w14:paraId="69685D04" w14:textId="4BFB4E6D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Развитие программ лояльности</w:t>
      </w:r>
    </w:p>
    <w:p w14:paraId="210B7665" w14:textId="437AB93F" w:rsidR="007C1F7F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 w:rsidRPr="0081645B">
        <w:rPr>
          <w:rFonts w:ascii="Times New Roman" w:hAnsi="Times New Roman" w:cs="Times New Roman"/>
          <w:sz w:val="28"/>
          <w:szCs w:val="28"/>
        </w:rPr>
        <w:t>: А</w:t>
      </w:r>
    </w:p>
    <w:p w14:paraId="258226A0" w14:textId="77777777" w:rsidR="00377981" w:rsidRPr="0081645B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228FF11C" w14:textId="7777777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602CC2B" w14:textId="77777777" w:rsidR="00377981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аспекты управления качеством услуг важны для курортов и SPA-центров?</w:t>
      </w:r>
    </w:p>
    <w:p w14:paraId="0E7A26D9" w14:textId="2B4B28C1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Стандартизация процедур и процессов</w:t>
      </w:r>
    </w:p>
    <w:p w14:paraId="7F310029" w14:textId="05BC975F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Мониторинг удовлетворенности клиентов</w:t>
      </w:r>
    </w:p>
    <w:p w14:paraId="15E020FB" w14:textId="0B394169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Постоянное совершенствование услуг</w:t>
      </w:r>
    </w:p>
    <w:p w14:paraId="525DE8DE" w14:textId="6438A006" w:rsidR="007C1F7F" w:rsidRPr="0081645B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C6000A" w:rsidRPr="0081645B">
        <w:rPr>
          <w:rFonts w:ascii="Times New Roman" w:hAnsi="Times New Roman" w:cs="Times New Roman"/>
          <w:sz w:val="28"/>
          <w:szCs w:val="28"/>
        </w:rPr>
        <w:t>Все вышеперечисленные</w:t>
      </w:r>
    </w:p>
    <w:p w14:paraId="77BB6283" w14:textId="5A678D8B" w:rsidR="007C1F7F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81645B">
        <w:rPr>
          <w:rFonts w:ascii="Times New Roman" w:hAnsi="Times New Roman" w:cs="Times New Roman"/>
          <w:sz w:val="28"/>
          <w:szCs w:val="28"/>
        </w:rPr>
        <w:t>Б</w:t>
      </w:r>
      <w:r w:rsidR="00207E6F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3185D947" w14:textId="707DACE9" w:rsidR="00286A8E" w:rsidRPr="0081645B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 w:rsidRPr="0081645B">
        <w:rPr>
          <w:rFonts w:ascii="Times New Roman" w:hAnsi="Times New Roman" w:cs="Times New Roman"/>
          <w:sz w:val="28"/>
          <w:szCs w:val="28"/>
        </w:rPr>
        <w:t>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C6000A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C6000A"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7F61E1AA" w14:textId="77777777" w:rsidR="001C0A82" w:rsidRPr="0081645B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4.</w:t>
      </w:r>
      <w:r w:rsidR="000A5BF6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56E581C" w14:textId="77777777" w:rsidR="00377981" w:rsidRPr="0081645B" w:rsidRDefault="00377981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маркетинговые стратегии эффективны для продвижения курортов и SPA-центров?</w:t>
      </w:r>
    </w:p>
    <w:p w14:paraId="3B25292B" w14:textId="4BDCEDF9" w:rsidR="007C1F7F" w:rsidRPr="0081645B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Таргетированная реклама в интернете</w:t>
      </w:r>
    </w:p>
    <w:p w14:paraId="1BA91916" w14:textId="2A5D587A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Участие в выставках и конференциях</w:t>
      </w:r>
    </w:p>
    <w:p w14:paraId="7E7DB6FE" w14:textId="62BC04EC" w:rsidR="000A5BF6" w:rsidRPr="0081645B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7F70D79D" w14:textId="31664694" w:rsidR="00E638A6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81645B">
        <w:rPr>
          <w:rFonts w:ascii="Times New Roman" w:hAnsi="Times New Roman" w:cs="Times New Roman"/>
          <w:sz w:val="28"/>
          <w:szCs w:val="28"/>
        </w:rPr>
        <w:t>А.</w:t>
      </w:r>
    </w:p>
    <w:p w14:paraId="76ED3A0D" w14:textId="23D2FE97" w:rsidR="00286A8E" w:rsidRPr="0081645B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 w:rsidRPr="0081645B">
        <w:rPr>
          <w:rFonts w:ascii="Times New Roman" w:hAnsi="Times New Roman" w:cs="Times New Roman"/>
          <w:sz w:val="28"/>
          <w:szCs w:val="28"/>
        </w:rPr>
        <w:t>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322ACF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377981" w:rsidRPr="0081645B">
        <w:rPr>
          <w:rFonts w:ascii="Times New Roman" w:hAnsi="Times New Roman" w:cs="Times New Roman"/>
          <w:sz w:val="28"/>
          <w:szCs w:val="28"/>
        </w:rPr>
        <w:t>4</w:t>
      </w:r>
      <w:r w:rsidR="00322ACF"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1A5900B0" w14:textId="7777777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61BF467" w14:textId="77777777" w:rsidR="00377981" w:rsidRPr="0081645B" w:rsidRDefault="003779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Какие задачи выполняют менеджеры курортов и SPA-центров?</w:t>
      </w:r>
    </w:p>
    <w:p w14:paraId="12FDC20F" w14:textId="07DCA4DB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377981" w:rsidRPr="0081645B">
        <w:rPr>
          <w:rFonts w:ascii="Times New Roman" w:hAnsi="Times New Roman" w:cs="Times New Roman"/>
          <w:sz w:val="28"/>
          <w:szCs w:val="28"/>
        </w:rPr>
        <w:t>Разработка стратегических планов</w:t>
      </w:r>
    </w:p>
    <w:p w14:paraId="2C0A77CB" w14:textId="35B7928C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377981" w:rsidRPr="0081645B">
        <w:rPr>
          <w:rFonts w:ascii="Times New Roman" w:hAnsi="Times New Roman" w:cs="Times New Roman"/>
          <w:sz w:val="28"/>
          <w:szCs w:val="28"/>
        </w:rPr>
        <w:t>Организация мероприятий и акций</w:t>
      </w:r>
    </w:p>
    <w:p w14:paraId="78240619" w14:textId="035CBC72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377981" w:rsidRPr="0081645B">
        <w:rPr>
          <w:rFonts w:ascii="Times New Roman" w:hAnsi="Times New Roman" w:cs="Times New Roman"/>
          <w:sz w:val="28"/>
          <w:szCs w:val="28"/>
        </w:rPr>
        <w:t>Управление бюджетом</w:t>
      </w:r>
    </w:p>
    <w:p w14:paraId="190AF1A2" w14:textId="3F719ED2" w:rsidR="000E180E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377981" w:rsidRPr="0081645B">
        <w:rPr>
          <w:rFonts w:ascii="Times New Roman" w:hAnsi="Times New Roman" w:cs="Times New Roman"/>
          <w:sz w:val="28"/>
          <w:szCs w:val="28"/>
        </w:rPr>
        <w:t>А</w:t>
      </w:r>
    </w:p>
    <w:p w14:paraId="030E08A4" w14:textId="0B36194B" w:rsidR="00377981" w:rsidRPr="0081645B" w:rsidRDefault="00377981" w:rsidP="00377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304BDBE7" w14:textId="41E8B0D9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81645B" w:rsidRDefault="000E180E" w:rsidP="000E180E">
      <w:pPr>
        <w:spacing w:after="0"/>
        <w:rPr>
          <w:sz w:val="28"/>
          <w:szCs w:val="28"/>
        </w:rPr>
      </w:pPr>
    </w:p>
    <w:p w14:paraId="4950D603" w14:textId="77777777" w:rsidR="00E660E7" w:rsidRPr="0081645B" w:rsidRDefault="008E1207" w:rsidP="00E660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60E7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C1F7F" w:rsidRPr="0081645B" w14:paraId="31B291A9" w14:textId="77777777" w:rsidTr="00957257">
        <w:trPr>
          <w:tblHeader/>
          <w:tblCellSpacing w:w="15" w:type="dxa"/>
        </w:trPr>
        <w:tc>
          <w:tcPr>
            <w:tcW w:w="4633" w:type="dxa"/>
            <w:vAlign w:val="center"/>
            <w:hideMark/>
          </w:tcPr>
          <w:p w14:paraId="5B513BFC" w14:textId="4D825CDC" w:rsidR="007C1F7F" w:rsidRPr="0081645B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633" w:type="dxa"/>
            <w:vAlign w:val="center"/>
            <w:hideMark/>
          </w:tcPr>
          <w:p w14:paraId="567716CD" w14:textId="4078E3B5" w:rsidR="007C1F7F" w:rsidRPr="0081645B" w:rsidRDefault="00E660E7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81645B" w14:paraId="3CB630D0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2A8ADC68" w14:textId="5726AF6F" w:rsidR="007C1F7F" w:rsidRPr="0081645B" w:rsidRDefault="00475FAA" w:rsidP="00CB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Курортология</w:t>
            </w:r>
          </w:p>
        </w:tc>
        <w:tc>
          <w:tcPr>
            <w:tcW w:w="4633" w:type="dxa"/>
            <w:vAlign w:val="center"/>
            <w:hideMark/>
          </w:tcPr>
          <w:p w14:paraId="2C365DB8" w14:textId="7E0F3D78" w:rsidR="007C1F7F" w:rsidRPr="0081645B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7DAA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организационно-хозяйственная деятельность, связанная с управлением курортами и организацией отдыха.</w:t>
            </w:r>
          </w:p>
        </w:tc>
      </w:tr>
      <w:tr w:rsidR="007C1F7F" w:rsidRPr="0081645B" w14:paraId="7C89A2D6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47B74A7" w14:textId="7DB6C018" w:rsidR="007C1F7F" w:rsidRPr="0081645B" w:rsidRDefault="00475FAA" w:rsidP="00347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Курортное дело</w:t>
            </w:r>
          </w:p>
        </w:tc>
        <w:tc>
          <w:tcPr>
            <w:tcW w:w="4633" w:type="dxa"/>
            <w:vAlign w:val="center"/>
            <w:hideMark/>
          </w:tcPr>
          <w:p w14:paraId="7F370361" w14:textId="29AD7A52" w:rsidR="007C1F7F" w:rsidRPr="0081645B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природных ресурсов для восстановления и укрепления здоровья в условиях отдыха и развлечений.</w:t>
            </w:r>
          </w:p>
        </w:tc>
      </w:tr>
      <w:tr w:rsidR="007C1F7F" w:rsidRPr="0081645B" w14:paraId="2B2BF60F" w14:textId="77777777" w:rsidTr="00957257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4738DCA9" w14:textId="037C273E" w:rsidR="007C1F7F" w:rsidRPr="0081645B" w:rsidRDefault="00475FAA" w:rsidP="009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 рекреация</w:t>
            </w:r>
          </w:p>
        </w:tc>
        <w:tc>
          <w:tcPr>
            <w:tcW w:w="4633" w:type="dxa"/>
            <w:vAlign w:val="center"/>
            <w:hideMark/>
          </w:tcPr>
          <w:p w14:paraId="6B760F0A" w14:textId="051F8334" w:rsidR="007C1F7F" w:rsidRPr="0081645B" w:rsidRDefault="00475FAA" w:rsidP="00E66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0E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наука о лечении и профилактике болезней с использованием природных факторов (климат, минеральные воды, грязи и т.д.)</w:t>
            </w:r>
          </w:p>
        </w:tc>
      </w:tr>
    </w:tbl>
    <w:p w14:paraId="508B6801" w14:textId="06050FA6" w:rsidR="007C1F7F" w:rsidRPr="0081645B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20A2259A" w14:textId="205F607B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547EBE1E" w14:textId="7895D13C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43551400" w:rsidR="007C1F7F" w:rsidRPr="0081645B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034AC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</w:t>
      </w:r>
      <w:r w:rsidR="0044672A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и</w:t>
      </w:r>
      <w:r w:rsidR="00CA6CB5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81645B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81645B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81645B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81645B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01D4D0EA" w:rsidR="007C1F7F" w:rsidRPr="0081645B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5200" w:type="dxa"/>
            <w:vAlign w:val="center"/>
            <w:hideMark/>
          </w:tcPr>
          <w:p w14:paraId="009F54DA" w14:textId="4DECE58E" w:rsidR="007C1F7F" w:rsidRPr="0081645B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метод леч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ения, профилактики и восстанов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нарушенных функций организма пр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иродными и искусственно при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готовленными минеральными водами на курортах и во </w:t>
            </w:r>
            <w:proofErr w:type="spellStart"/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внекурортных</w:t>
            </w:r>
            <w:proofErr w:type="spellEnd"/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условиях</w:t>
            </w:r>
          </w:p>
        </w:tc>
      </w:tr>
      <w:tr w:rsidR="007C1F7F" w:rsidRPr="0081645B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47BCDA80" w:rsidR="007C1F7F" w:rsidRPr="0081645B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79C1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Бальнеотерапия</w:t>
            </w:r>
          </w:p>
        </w:tc>
        <w:tc>
          <w:tcPr>
            <w:tcW w:w="5200" w:type="dxa"/>
            <w:vAlign w:val="center"/>
            <w:hideMark/>
          </w:tcPr>
          <w:p w14:paraId="6E4F5A45" w14:textId="7D4FDBFB" w:rsidR="007C1F7F" w:rsidRPr="0081645B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предназначенное для отдыха и лечения, в котором предоставляют жилье и питание, а также лечение на амбулаторной основе</w:t>
            </w:r>
          </w:p>
        </w:tc>
      </w:tr>
      <w:tr w:rsidR="007C1F7F" w:rsidRPr="0081645B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50E54B8F" w:rsidR="007C1F7F" w:rsidRPr="0081645B" w:rsidRDefault="00475FAA" w:rsidP="002A7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B115D" w:rsidRPr="0081645B">
              <w:t xml:space="preserve"> 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Пансионат </w:t>
            </w:r>
          </w:p>
        </w:tc>
        <w:tc>
          <w:tcPr>
            <w:tcW w:w="5200" w:type="dxa"/>
            <w:vAlign w:val="center"/>
            <w:hideMark/>
          </w:tcPr>
          <w:p w14:paraId="1116C4D4" w14:textId="1F94B468" w:rsidR="007C1F7F" w:rsidRPr="0081645B" w:rsidRDefault="00475FAA" w:rsidP="0081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освоенная и используемая в лечебно-профила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ктических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целях особо охраняемая природная т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ерритория, располагающая природ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ными лечебными ресурсами и необходи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мыми для их </w:t>
            </w:r>
            <w:r w:rsidR="0081645B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эксплуатации здани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 и сооружениями, включая объекты инфраструктуры.</w:t>
            </w:r>
          </w:p>
        </w:tc>
      </w:tr>
    </w:tbl>
    <w:p w14:paraId="0C48F151" w14:textId="54767A75" w:rsidR="007C1F7F" w:rsidRPr="0081645B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62BBE843" w14:textId="35B60B0F" w:rsidR="0081645B" w:rsidRPr="0081645B" w:rsidRDefault="0081645B" w:rsidP="0081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53C0E998" w14:textId="18CC1EE5" w:rsidR="005377E8" w:rsidRPr="0081645B" w:rsidRDefault="005377E8" w:rsidP="00914935">
      <w:pPr>
        <w:pStyle w:val="4"/>
        <w:rPr>
          <w:rFonts w:cs="Times New Roman"/>
          <w:szCs w:val="28"/>
        </w:rPr>
      </w:pPr>
    </w:p>
    <w:p w14:paraId="508A7C2B" w14:textId="6F66A72A" w:rsidR="005377E8" w:rsidRPr="0081645B" w:rsidRDefault="008E1207" w:rsidP="00AB11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77E8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AB115D" w:rsidRPr="008164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группой курортной инфраструктуры и ее функцией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81645B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3FC3366F" w:rsidR="005377E8" w:rsidRPr="0081645B" w:rsidRDefault="00AB115D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курортной инфраструктуры</w:t>
            </w:r>
          </w:p>
        </w:tc>
        <w:tc>
          <w:tcPr>
            <w:tcW w:w="4921" w:type="dxa"/>
            <w:vAlign w:val="center"/>
            <w:hideMark/>
          </w:tcPr>
          <w:p w14:paraId="4FAEF754" w14:textId="6FC0ADE1" w:rsidR="005377E8" w:rsidRPr="0081645B" w:rsidRDefault="00AB115D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5377E8" w:rsidRPr="0081645B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4980AD91" w:rsidR="005377E8" w:rsidRPr="0081645B" w:rsidRDefault="00475FAA" w:rsidP="00AB1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 отдыха, досуга, развлечений и рекреации</w:t>
            </w:r>
          </w:p>
        </w:tc>
        <w:tc>
          <w:tcPr>
            <w:tcW w:w="4921" w:type="dxa"/>
            <w:vAlign w:val="center"/>
            <w:hideMark/>
          </w:tcPr>
          <w:p w14:paraId="5FEE9322" w14:textId="41EE2329" w:rsidR="005377E8" w:rsidRPr="0081645B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рекреационных занятий</w:t>
            </w:r>
          </w:p>
        </w:tc>
      </w:tr>
      <w:tr w:rsidR="005377E8" w:rsidRPr="0081645B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7E3593CC" w:rsidR="005377E8" w:rsidRPr="0081645B" w:rsidRDefault="00475FAA" w:rsidP="00AB1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Административно-финансовая</w:t>
            </w:r>
          </w:p>
        </w:tc>
        <w:tc>
          <w:tcPr>
            <w:tcW w:w="4921" w:type="dxa"/>
            <w:vAlign w:val="center"/>
            <w:hideMark/>
          </w:tcPr>
          <w:p w14:paraId="47E95F80" w14:textId="175AE3F6" w:rsidR="00AB115D" w:rsidRPr="0081645B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дополнительных оздоровительных курортных</w:t>
            </w:r>
          </w:p>
          <w:p w14:paraId="6D786C5D" w14:textId="308C9FC3" w:rsidR="005377E8" w:rsidRPr="0081645B" w:rsidRDefault="00AB115D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процедур при использовании </w:t>
            </w:r>
            <w:proofErr w:type="spellStart"/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</w:t>
            </w:r>
            <w:proofErr w:type="spellEnd"/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-технологий</w:t>
            </w:r>
          </w:p>
        </w:tc>
      </w:tr>
      <w:tr w:rsidR="005377E8" w:rsidRPr="0081645B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09D00797" w:rsidR="005377E8" w:rsidRPr="0081645B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</w:t>
            </w:r>
          </w:p>
        </w:tc>
        <w:tc>
          <w:tcPr>
            <w:tcW w:w="4921" w:type="dxa"/>
            <w:vAlign w:val="center"/>
            <w:hideMark/>
          </w:tcPr>
          <w:p w14:paraId="02D43597" w14:textId="6DE64C4E" w:rsidR="00AB115D" w:rsidRPr="0081645B" w:rsidRDefault="00475FAA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B115D"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функции управления</w:t>
            </w:r>
          </w:p>
          <w:p w14:paraId="24AFA959" w14:textId="21BC9528" w:rsidR="00AB115D" w:rsidRPr="0081645B" w:rsidRDefault="00AB115D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6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санаторно-курортным комплексом, </w:t>
            </w:r>
          </w:p>
          <w:p w14:paraId="7C9C316B" w14:textId="6823104A" w:rsidR="005377E8" w:rsidRPr="0081645B" w:rsidRDefault="005377E8" w:rsidP="00AB1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11D4E0" w14:textId="4FBD7EDF" w:rsidR="005377E8" w:rsidRPr="0081645B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4E6A" w:rsidRPr="0081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462145D4" w14:textId="71E74135" w:rsidR="00AB115D" w:rsidRPr="0081645B" w:rsidRDefault="00AB115D" w:rsidP="00AB1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0EF6E340" w14:textId="77777777" w:rsidR="005377E8" w:rsidRPr="0081645B" w:rsidRDefault="005377E8" w:rsidP="005377E8">
      <w:pPr>
        <w:rPr>
          <w:sz w:val="28"/>
          <w:szCs w:val="28"/>
        </w:rPr>
      </w:pPr>
    </w:p>
    <w:p w14:paraId="18B148F0" w14:textId="53E6AE7E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D584" w14:textId="6D93CD76" w:rsidR="000C305C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1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действий </w:t>
      </w:r>
      <w:r w:rsidR="00E128F4" w:rsidRPr="0081645B">
        <w:rPr>
          <w:rFonts w:ascii="Times New Roman" w:hAnsi="Times New Roman" w:cs="Times New Roman"/>
          <w:i/>
          <w:iCs/>
          <w:sz w:val="28"/>
          <w:szCs w:val="28"/>
        </w:rPr>
        <w:t>при управлении кризисными ситуациями в SPA-центре:</w:t>
      </w:r>
    </w:p>
    <w:p w14:paraId="39FC4E36" w14:textId="6F4B00D1" w:rsidR="007C1F7F" w:rsidRPr="0081645B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Разработка плана действий в кризисных ситуациях</w:t>
      </w:r>
    </w:p>
    <w:p w14:paraId="1F5132EE" w14:textId="5BE61EC9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B86A76" w:rsidRPr="0081645B">
        <w:rPr>
          <w:rFonts w:ascii="Times New Roman" w:hAnsi="Times New Roman" w:cs="Times New Roman"/>
          <w:sz w:val="28"/>
          <w:szCs w:val="28"/>
        </w:rPr>
        <w:t>Оценка масштабов кризиса</w:t>
      </w:r>
    </w:p>
    <w:p w14:paraId="091B889D" w14:textId="711A882A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B86A76" w:rsidRPr="0081645B">
        <w:rPr>
          <w:rFonts w:ascii="Times New Roman" w:hAnsi="Times New Roman" w:cs="Times New Roman"/>
          <w:sz w:val="28"/>
          <w:szCs w:val="28"/>
        </w:rPr>
        <w:t>Принятие оперативных мер по устранению кризиса</w:t>
      </w:r>
    </w:p>
    <w:p w14:paraId="4C583154" w14:textId="781C191D" w:rsidR="007C1F7F" w:rsidRPr="0081645B" w:rsidRDefault="007C1F7F" w:rsidP="00B86A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B86A76" w:rsidRPr="0081645B">
        <w:rPr>
          <w:rFonts w:ascii="Times New Roman" w:hAnsi="Times New Roman" w:cs="Times New Roman"/>
          <w:sz w:val="28"/>
          <w:szCs w:val="28"/>
        </w:rPr>
        <w:t xml:space="preserve">Анализ причин кризиса и разработка мер по их предотвращению </w:t>
      </w:r>
      <w:r w:rsidR="008E1207"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B86A76" w:rsidRPr="0081645B">
        <w:rPr>
          <w:rFonts w:ascii="Times New Roman" w:hAnsi="Times New Roman" w:cs="Times New Roman"/>
          <w:sz w:val="28"/>
          <w:szCs w:val="28"/>
        </w:rPr>
        <w:t>Б</w:t>
      </w:r>
      <w:r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81645B">
        <w:rPr>
          <w:rFonts w:ascii="Times New Roman" w:hAnsi="Times New Roman" w:cs="Times New Roman"/>
          <w:sz w:val="28"/>
          <w:szCs w:val="28"/>
        </w:rPr>
        <w:t>В</w:t>
      </w:r>
      <w:r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81645B">
        <w:rPr>
          <w:rFonts w:ascii="Times New Roman" w:hAnsi="Times New Roman" w:cs="Times New Roman"/>
          <w:sz w:val="28"/>
          <w:szCs w:val="28"/>
        </w:rPr>
        <w:t>Г</w:t>
      </w:r>
      <w:r w:rsidR="000C305C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B86A76" w:rsidRPr="0081645B">
        <w:rPr>
          <w:rFonts w:ascii="Times New Roman" w:hAnsi="Times New Roman" w:cs="Times New Roman"/>
          <w:sz w:val="28"/>
          <w:szCs w:val="28"/>
        </w:rPr>
        <w:t>А</w:t>
      </w:r>
      <w:r w:rsidR="000C305C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7A4B0F1E" w14:textId="3888C480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04A3D26C" w14:textId="3D8ECF0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6F89C1F2" w:rsidR="007C1F7F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2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этапов построения системы CRM (Customer </w:t>
      </w:r>
      <w:proofErr w:type="spellStart"/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>Relationship</w:t>
      </w:r>
      <w:proofErr w:type="spellEnd"/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 Management) в SPA-центре:</w:t>
      </w:r>
    </w:p>
    <w:p w14:paraId="668D4F84" w14:textId="04DAAC58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Интеграция системы с существующими бизнес-процессами</w:t>
      </w:r>
    </w:p>
    <w:p w14:paraId="56307B14" w14:textId="0C055B9F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B86A76" w:rsidRPr="0081645B">
        <w:rPr>
          <w:rFonts w:ascii="Times New Roman" w:hAnsi="Times New Roman" w:cs="Times New Roman"/>
          <w:sz w:val="28"/>
          <w:szCs w:val="28"/>
        </w:rPr>
        <w:t>Настройка и тестирование системы</w:t>
      </w:r>
    </w:p>
    <w:p w14:paraId="1CEE9F56" w14:textId="5F9D8FF7" w:rsidR="007C1F7F" w:rsidRPr="0081645B" w:rsidRDefault="007C1F7F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B86A76" w:rsidRPr="0081645B">
        <w:rPr>
          <w:rFonts w:ascii="Times New Roman" w:hAnsi="Times New Roman" w:cs="Times New Roman"/>
          <w:sz w:val="28"/>
          <w:szCs w:val="28"/>
        </w:rPr>
        <w:t>Обучение персонала работе с системой</w:t>
      </w:r>
    </w:p>
    <w:p w14:paraId="09635D65" w14:textId="686DA3C7" w:rsidR="007C1F7F" w:rsidRPr="0081645B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B86A76" w:rsidRPr="0081645B">
        <w:rPr>
          <w:rFonts w:ascii="Times New Roman" w:hAnsi="Times New Roman" w:cs="Times New Roman"/>
          <w:sz w:val="28"/>
          <w:szCs w:val="28"/>
        </w:rPr>
        <w:t>Выбор и покупка CRM-системы</w:t>
      </w:r>
    </w:p>
    <w:p w14:paraId="7382AB46" w14:textId="34F429D5" w:rsidR="007C1F7F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81645B">
        <w:rPr>
          <w:rFonts w:ascii="Times New Roman" w:hAnsi="Times New Roman" w:cs="Times New Roman"/>
          <w:sz w:val="28"/>
          <w:szCs w:val="28"/>
        </w:rPr>
        <w:t>Г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C305C" w:rsidRPr="0081645B">
        <w:rPr>
          <w:rFonts w:ascii="Times New Roman" w:hAnsi="Times New Roman" w:cs="Times New Roman"/>
          <w:sz w:val="28"/>
          <w:szCs w:val="28"/>
        </w:rPr>
        <w:t>Б</w:t>
      </w:r>
      <w:r w:rsidR="007C1F7F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81645B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 w:rsidRPr="0081645B">
        <w:rPr>
          <w:rFonts w:ascii="Times New Roman" w:hAnsi="Times New Roman" w:cs="Times New Roman"/>
          <w:sz w:val="28"/>
          <w:szCs w:val="28"/>
        </w:rPr>
        <w:t>А</w:t>
      </w:r>
    </w:p>
    <w:p w14:paraId="60FDC92C" w14:textId="21363B2C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007AAF36" w14:textId="77777777" w:rsidR="006B1D58" w:rsidRPr="0081645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265F0A22" w:rsidR="000E180E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>этапов управления проектами по модернизации инфраструктуры курорта:</w:t>
      </w:r>
    </w:p>
    <w:p w14:paraId="613010D9" w14:textId="4E705FBC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Проведение пилотного тестирования продукта</w:t>
      </w:r>
    </w:p>
    <w:p w14:paraId="0C033891" w14:textId="2FA9F89D" w:rsidR="000E180E" w:rsidRPr="0081645B" w:rsidRDefault="000E180E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B86A76" w:rsidRPr="0081645B">
        <w:rPr>
          <w:rFonts w:ascii="Times New Roman" w:hAnsi="Times New Roman" w:cs="Times New Roman"/>
          <w:sz w:val="28"/>
          <w:szCs w:val="28"/>
        </w:rPr>
        <w:t>Анализ отзывов клиентов и корректировка продукта</w:t>
      </w:r>
    </w:p>
    <w:p w14:paraId="729DBD15" w14:textId="05F2C091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B86A76" w:rsidRPr="0081645B">
        <w:rPr>
          <w:rFonts w:ascii="Times New Roman" w:hAnsi="Times New Roman" w:cs="Times New Roman"/>
          <w:sz w:val="28"/>
          <w:szCs w:val="28"/>
        </w:rPr>
        <w:t>Разработка концепции продукта</w:t>
      </w:r>
    </w:p>
    <w:p w14:paraId="286BC77D" w14:textId="034D3B19" w:rsidR="000E180E" w:rsidRPr="0081645B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B86A76" w:rsidRPr="0081645B">
        <w:rPr>
          <w:rFonts w:ascii="Times New Roman" w:hAnsi="Times New Roman" w:cs="Times New Roman"/>
          <w:sz w:val="28"/>
          <w:szCs w:val="28"/>
        </w:rPr>
        <w:t>Оценка рыночного потенциала продукта</w:t>
      </w:r>
    </w:p>
    <w:p w14:paraId="0B304F92" w14:textId="1DA4DDC2" w:rsidR="00B86A76" w:rsidRPr="0081645B" w:rsidRDefault="00B86A7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Д)</w:t>
      </w:r>
      <w:r w:rsidRPr="0081645B">
        <w:t xml:space="preserve"> </w:t>
      </w:r>
      <w:r w:rsidRPr="0081645B">
        <w:rPr>
          <w:rFonts w:ascii="Times New Roman" w:hAnsi="Times New Roman" w:cs="Times New Roman"/>
          <w:sz w:val="28"/>
          <w:szCs w:val="28"/>
        </w:rPr>
        <w:t>Внедрение продукта в постоянную линейку услуг</w:t>
      </w:r>
    </w:p>
    <w:p w14:paraId="53355109" w14:textId="594B3827" w:rsidR="000E180E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06205F" w:rsidRPr="0081645B">
        <w:rPr>
          <w:rFonts w:ascii="Times New Roman" w:hAnsi="Times New Roman" w:cs="Times New Roman"/>
          <w:sz w:val="28"/>
          <w:szCs w:val="28"/>
        </w:rPr>
        <w:t>В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81645B">
        <w:rPr>
          <w:rFonts w:ascii="Times New Roman" w:hAnsi="Times New Roman" w:cs="Times New Roman"/>
          <w:sz w:val="28"/>
          <w:szCs w:val="28"/>
        </w:rPr>
        <w:t>Г</w:t>
      </w:r>
      <w:r w:rsidR="000E180E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81645B">
        <w:rPr>
          <w:rFonts w:ascii="Times New Roman" w:hAnsi="Times New Roman" w:cs="Times New Roman"/>
          <w:sz w:val="28"/>
          <w:szCs w:val="28"/>
        </w:rPr>
        <w:t>А, Б</w:t>
      </w:r>
      <w:r w:rsidR="00B86A76" w:rsidRPr="0081645B">
        <w:rPr>
          <w:rFonts w:ascii="Times New Roman" w:hAnsi="Times New Roman" w:cs="Times New Roman"/>
          <w:sz w:val="28"/>
          <w:szCs w:val="28"/>
        </w:rPr>
        <w:t>, Д</w:t>
      </w:r>
    </w:p>
    <w:p w14:paraId="1D287C02" w14:textId="7F682472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41492490" w14:textId="2E0C8C7E" w:rsidR="00BA1165" w:rsidRPr="0081645B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6F779" w14:textId="3CE03288" w:rsidR="00B86A76" w:rsidRPr="0081645B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4</w:t>
      </w:r>
      <w:r w:rsidR="00A42DE0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86A76" w:rsidRPr="0081645B">
        <w:rPr>
          <w:rFonts w:ascii="Times New Roman" w:hAnsi="Times New Roman" w:cs="Times New Roman"/>
          <w:i/>
          <w:iCs/>
          <w:sz w:val="28"/>
          <w:szCs w:val="28"/>
        </w:rPr>
        <w:t>этапов управления проектами по модернизации инфраструктуры курорта:</w:t>
      </w:r>
    </w:p>
    <w:p w14:paraId="48DCE8A8" w14:textId="5603343F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А) </w:t>
      </w:r>
      <w:r w:rsidR="00B86A76" w:rsidRPr="0081645B">
        <w:rPr>
          <w:rFonts w:ascii="Times New Roman" w:hAnsi="Times New Roman" w:cs="Times New Roman"/>
          <w:sz w:val="28"/>
          <w:szCs w:val="28"/>
        </w:rPr>
        <w:t>Определение целей и задач проекта</w:t>
      </w:r>
    </w:p>
    <w:p w14:paraId="5DD65024" w14:textId="7C919F41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0C1A4A" w:rsidRPr="0081645B">
        <w:rPr>
          <w:rFonts w:ascii="Times New Roman" w:hAnsi="Times New Roman" w:cs="Times New Roman"/>
          <w:sz w:val="28"/>
          <w:szCs w:val="28"/>
        </w:rPr>
        <w:t>Разработка проектной документации</w:t>
      </w:r>
    </w:p>
    <w:p w14:paraId="01CD707D" w14:textId="7A379557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0C1A4A" w:rsidRPr="0081645B">
        <w:rPr>
          <w:rFonts w:ascii="Times New Roman" w:hAnsi="Times New Roman" w:cs="Times New Roman"/>
          <w:sz w:val="28"/>
          <w:szCs w:val="28"/>
        </w:rPr>
        <w:t>Завершение проекта и передача в эксплуатацию</w:t>
      </w:r>
    </w:p>
    <w:p w14:paraId="4161251B" w14:textId="3E60E50D" w:rsidR="00BA1165" w:rsidRPr="0081645B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0C1A4A" w:rsidRPr="0081645B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6E89CA7F" w14:textId="488F7E59" w:rsidR="00B86A76" w:rsidRPr="0081645B" w:rsidRDefault="00B86A76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Д) </w:t>
      </w:r>
      <w:r w:rsidR="000C1A4A" w:rsidRPr="0081645B">
        <w:rPr>
          <w:rFonts w:ascii="Times New Roman" w:hAnsi="Times New Roman" w:cs="Times New Roman"/>
          <w:sz w:val="28"/>
          <w:szCs w:val="28"/>
        </w:rPr>
        <w:t>Оценка эффективности проекта</w:t>
      </w:r>
    </w:p>
    <w:p w14:paraId="327691FE" w14:textId="202402AC" w:rsidR="00BA1165" w:rsidRPr="0081645B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81645B">
        <w:rPr>
          <w:rFonts w:ascii="Times New Roman" w:hAnsi="Times New Roman" w:cs="Times New Roman"/>
          <w:sz w:val="28"/>
          <w:szCs w:val="28"/>
        </w:rPr>
        <w:t>: А, Б</w:t>
      </w:r>
      <w:r w:rsidR="00BA1165" w:rsidRPr="0081645B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81645B">
        <w:rPr>
          <w:rFonts w:ascii="Times New Roman" w:hAnsi="Times New Roman" w:cs="Times New Roman"/>
          <w:sz w:val="28"/>
          <w:szCs w:val="28"/>
        </w:rPr>
        <w:t>Г, В</w:t>
      </w:r>
      <w:r w:rsidR="000C1A4A" w:rsidRPr="0081645B">
        <w:rPr>
          <w:rFonts w:ascii="Times New Roman" w:hAnsi="Times New Roman" w:cs="Times New Roman"/>
          <w:sz w:val="28"/>
          <w:szCs w:val="28"/>
        </w:rPr>
        <w:t>, Д</w:t>
      </w:r>
    </w:p>
    <w:p w14:paraId="3D940DF2" w14:textId="22E0AB9A" w:rsidR="00B86A76" w:rsidRPr="0081645B" w:rsidRDefault="00B86A76" w:rsidP="00B8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6690B627" w14:textId="16DC905E" w:rsidR="00A42DE0" w:rsidRPr="0081645B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AEAB" w14:textId="77777777" w:rsidR="000C1A4A" w:rsidRPr="0081645B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5</w:t>
      </w:r>
      <w:r w:rsidR="00FD0D4F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0C1A4A" w:rsidRPr="0081645B">
        <w:rPr>
          <w:rFonts w:ascii="Times New Roman" w:hAnsi="Times New Roman" w:cs="Times New Roman"/>
          <w:i/>
          <w:iCs/>
          <w:sz w:val="28"/>
          <w:szCs w:val="28"/>
        </w:rPr>
        <w:t>этапов при разработке стратегии выхода на международный рынок для курорта:</w:t>
      </w:r>
    </w:p>
    <w:p w14:paraId="10F90BCF" w14:textId="35CAA593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iCs/>
          <w:sz w:val="28"/>
          <w:szCs w:val="28"/>
        </w:rPr>
        <w:t>А</w:t>
      </w:r>
      <w:r w:rsidRPr="0081645B">
        <w:rPr>
          <w:rFonts w:ascii="Times New Roman" w:hAnsi="Times New Roman" w:cs="Times New Roman"/>
          <w:sz w:val="28"/>
          <w:szCs w:val="28"/>
        </w:rPr>
        <w:t xml:space="preserve">) </w:t>
      </w:r>
      <w:r w:rsidR="000C1A4A" w:rsidRPr="0081645B">
        <w:rPr>
          <w:rFonts w:ascii="Times New Roman" w:hAnsi="Times New Roman" w:cs="Times New Roman"/>
          <w:sz w:val="28"/>
          <w:szCs w:val="28"/>
        </w:rPr>
        <w:t>Определение целевой аудитории и позиционирования</w:t>
      </w:r>
    </w:p>
    <w:p w14:paraId="3D46BCC5" w14:textId="395BD22E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Б) </w:t>
      </w:r>
      <w:r w:rsidR="000C1A4A" w:rsidRPr="0081645B">
        <w:rPr>
          <w:rFonts w:ascii="Times New Roman" w:hAnsi="Times New Roman" w:cs="Times New Roman"/>
          <w:sz w:val="28"/>
          <w:szCs w:val="28"/>
        </w:rPr>
        <w:t>Адаптация продукта и услуг под требования иностранного рынка</w:t>
      </w:r>
    </w:p>
    <w:p w14:paraId="5DC4B0B9" w14:textId="2E3DADF4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В) </w:t>
      </w:r>
      <w:r w:rsidR="000C1A4A" w:rsidRPr="0081645B">
        <w:rPr>
          <w:rFonts w:ascii="Times New Roman" w:hAnsi="Times New Roman" w:cs="Times New Roman"/>
          <w:sz w:val="28"/>
          <w:szCs w:val="28"/>
        </w:rPr>
        <w:t xml:space="preserve">Разработка маркетинговой стратегии  </w:t>
      </w:r>
    </w:p>
    <w:p w14:paraId="6093DF23" w14:textId="58089ABB" w:rsidR="00A42DE0" w:rsidRPr="0081645B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Г) </w:t>
      </w:r>
      <w:r w:rsidR="000C1A4A" w:rsidRPr="0081645B">
        <w:rPr>
          <w:rFonts w:ascii="Times New Roman" w:hAnsi="Times New Roman" w:cs="Times New Roman"/>
          <w:sz w:val="28"/>
          <w:szCs w:val="28"/>
        </w:rPr>
        <w:t>Анализ международного рынка и конкурентов</w:t>
      </w:r>
    </w:p>
    <w:p w14:paraId="09B7A24A" w14:textId="0613E0B4" w:rsidR="000C1A4A" w:rsidRPr="0081645B" w:rsidRDefault="000C1A4A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Д) Локализация маркетинговых материалов</w:t>
      </w:r>
    </w:p>
    <w:p w14:paraId="7CF7B67A" w14:textId="5CED9E59" w:rsidR="00FD0D4F" w:rsidRPr="0081645B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8E1207" w:rsidRPr="0081645B">
        <w:rPr>
          <w:rFonts w:ascii="Times New Roman" w:hAnsi="Times New Roman" w:cs="Times New Roman"/>
          <w:sz w:val="28"/>
          <w:szCs w:val="28"/>
        </w:rPr>
        <w:t>ответ</w:t>
      </w:r>
      <w:r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81645B">
        <w:rPr>
          <w:rFonts w:ascii="Times New Roman" w:hAnsi="Times New Roman" w:cs="Times New Roman"/>
          <w:sz w:val="28"/>
          <w:szCs w:val="28"/>
        </w:rPr>
        <w:t>Г, А, Б, В, Д</w:t>
      </w:r>
    </w:p>
    <w:p w14:paraId="0A9E2247" w14:textId="33B90B27" w:rsidR="00854127" w:rsidRPr="0081645B" w:rsidRDefault="000C1A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ПК-4 (ПК-4.1)</w:t>
      </w:r>
    </w:p>
    <w:p w14:paraId="793ED490" w14:textId="77777777" w:rsidR="000C1A4A" w:rsidRPr="0081645B" w:rsidRDefault="000C1A4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81645B" w:rsidRDefault="00E638A6" w:rsidP="00914935">
      <w:pPr>
        <w:pStyle w:val="3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81645B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1.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080FA94" w14:textId="2198E019" w:rsidR="008829A5" w:rsidRPr="0081645B" w:rsidRDefault="001D189C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Совокупность методов воздействия на клиентов при оказании услуг, основанных на применении природных и </w:t>
      </w:r>
      <w:proofErr w:type="spellStart"/>
      <w:r w:rsidRPr="0081645B">
        <w:rPr>
          <w:rFonts w:ascii="Times New Roman" w:hAnsi="Times New Roman" w:cs="Times New Roman"/>
          <w:sz w:val="28"/>
          <w:szCs w:val="28"/>
        </w:rPr>
        <w:t>преформированных</w:t>
      </w:r>
      <w:proofErr w:type="spellEnd"/>
      <w:r w:rsidRPr="0081645B">
        <w:rPr>
          <w:rFonts w:ascii="Times New Roman" w:hAnsi="Times New Roman" w:cs="Times New Roman"/>
          <w:sz w:val="28"/>
          <w:szCs w:val="28"/>
        </w:rPr>
        <w:t xml:space="preserve"> физических факторов – это ________</w:t>
      </w:r>
      <w:r w:rsidR="008829A5" w:rsidRPr="0081645B">
        <w:rPr>
          <w:rFonts w:ascii="Times New Roman" w:hAnsi="Times New Roman" w:cs="Times New Roman"/>
          <w:sz w:val="28"/>
          <w:szCs w:val="28"/>
        </w:rPr>
        <w:t>______________</w:t>
      </w:r>
      <w:r w:rsidR="003F65B7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65110FE3" w14:textId="516067F5" w:rsidR="008829A5" w:rsidRPr="0081645B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189C" w:rsidRPr="0081645B">
        <w:rPr>
          <w:rFonts w:ascii="Times New Roman" w:hAnsi="Times New Roman" w:cs="Times New Roman"/>
          <w:sz w:val="28"/>
          <w:szCs w:val="28"/>
          <w:lang w:val="en-US"/>
        </w:rPr>
        <w:t>SPA</w:t>
      </w:r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>технологии</w:t>
      </w:r>
      <w:proofErr w:type="spellEnd"/>
    </w:p>
    <w:p w14:paraId="5A9B666F" w14:textId="20873E27" w:rsidR="008829A5" w:rsidRPr="0081645B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F65B7" w:rsidRPr="0081645B">
        <w:rPr>
          <w:rFonts w:ascii="Times New Roman" w:hAnsi="Times New Roman" w:cs="Times New Roman"/>
          <w:sz w:val="28"/>
          <w:szCs w:val="28"/>
        </w:rPr>
        <w:t xml:space="preserve"> ПК-</w:t>
      </w:r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65B7"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="001D189C"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F65B7"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67844D28" w14:textId="15F9ED37" w:rsidR="008829A5" w:rsidRPr="0081645B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2</w:t>
      </w:r>
      <w:r w:rsidR="00914935" w:rsidRPr="0081645B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90946066"/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81645B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1"/>
    <w:p w14:paraId="6D62D70F" w14:textId="26460E7A" w:rsidR="003F65B7" w:rsidRPr="0081645B" w:rsidRDefault="001D189C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  <w:lang w:val="uk-UA"/>
        </w:rPr>
        <w:t xml:space="preserve">_____________ - </w:t>
      </w:r>
      <w:r w:rsidRPr="0081645B">
        <w:rPr>
          <w:rFonts w:ascii="Times New Roman" w:hAnsi="Times New Roman" w:cs="Times New Roman"/>
          <w:sz w:val="28"/>
          <w:szCs w:val="28"/>
        </w:rPr>
        <w:t xml:space="preserve">это совокупность всех объектов, сооружений и услуг, предназначенных для комфортного отдыха, лечения и оздоровления гостей на курорте. </w:t>
      </w:r>
    </w:p>
    <w:p w14:paraId="1FFBB2FD" w14:textId="42D21FAC" w:rsidR="00914935" w:rsidRPr="0081645B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189C" w:rsidRPr="0081645B">
        <w:rPr>
          <w:rFonts w:ascii="Times New Roman" w:hAnsi="Times New Roman" w:cs="Times New Roman"/>
          <w:sz w:val="28"/>
          <w:szCs w:val="28"/>
        </w:rPr>
        <w:t>курортная инфраструктура</w:t>
      </w:r>
      <w:r w:rsidR="003F65B7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152B62AB" w14:textId="3574F863" w:rsidR="001D189C" w:rsidRPr="0081645B" w:rsidRDefault="001D189C" w:rsidP="001D1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54C61F6B" w14:textId="77777777" w:rsidR="00923F21" w:rsidRPr="0081645B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81645B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3</w:t>
      </w:r>
      <w:r w:rsidR="00923F21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4BA21D5" w14:textId="77777777" w:rsidR="000C1A4A" w:rsidRPr="0081645B" w:rsidRDefault="000C1A4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Важным этапом в разработке стратегии развития курорта является ________, позволяющий оценить сильные и слабые стороны, а также возможности и угрозы.</w:t>
      </w:r>
    </w:p>
    <w:p w14:paraId="15D16F75" w14:textId="309831C3" w:rsidR="00923F21" w:rsidRPr="0081645B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1A4A" w:rsidRPr="0081645B">
        <w:rPr>
          <w:rFonts w:ascii="Times New Roman" w:hAnsi="Times New Roman" w:cs="Times New Roman"/>
          <w:sz w:val="28"/>
          <w:szCs w:val="28"/>
        </w:rPr>
        <w:t>SWOT-анализ.</w:t>
      </w:r>
    </w:p>
    <w:p w14:paraId="655104EF" w14:textId="665A1C1E" w:rsidR="00923F21" w:rsidRDefault="000C1A4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29F5AA0E" w14:textId="77777777" w:rsidR="00A57924" w:rsidRPr="0081645B" w:rsidRDefault="00A57924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81645B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4</w:t>
      </w:r>
      <w:r w:rsidR="00923F21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6DE39CF" w14:textId="77777777" w:rsidR="000C1A4A" w:rsidRPr="0081645B" w:rsidRDefault="000C1A4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Основой успешного управления курортом является ________, которая определяет долгосрочные цели и пути их достижения.</w:t>
      </w:r>
    </w:p>
    <w:p w14:paraId="06602422" w14:textId="1E254EB2" w:rsidR="00923F21" w:rsidRPr="0081645B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D60F3" w:rsidRPr="0081645B">
        <w:rPr>
          <w:rFonts w:ascii="Times New Roman" w:hAnsi="Times New Roman" w:cs="Times New Roman"/>
          <w:sz w:val="28"/>
          <w:szCs w:val="28"/>
        </w:rPr>
        <w:t xml:space="preserve">: </w:t>
      </w:r>
      <w:r w:rsidR="000C1A4A" w:rsidRPr="0081645B">
        <w:rPr>
          <w:rFonts w:ascii="Times New Roman" w:hAnsi="Times New Roman" w:cs="Times New Roman"/>
          <w:sz w:val="28"/>
          <w:szCs w:val="28"/>
        </w:rPr>
        <w:t>стратегическое планирование</w:t>
      </w:r>
      <w:r w:rsidR="00207E6F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077C1EDC" w14:textId="508997ED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3B0437C8" w14:textId="2BDCCAA6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8EC0" w14:textId="1C968E40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5. </w:t>
      </w:r>
      <w:r w:rsidRPr="0081645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C24B7C1" w14:textId="77777777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Одной из важных задач менеджера курорта является ________, что позволяет оптимально использовать имеющиеся ресурсы и минимизировать затраты.</w:t>
      </w:r>
    </w:p>
    <w:p w14:paraId="1B06B9A0" w14:textId="51D6418A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 бюджетирование.</w:t>
      </w:r>
    </w:p>
    <w:p w14:paraId="6C0BEAB1" w14:textId="49964BD1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505717B9" w14:textId="77777777" w:rsidR="000C1A4A" w:rsidRPr="0081645B" w:rsidRDefault="000C1A4A" w:rsidP="000C1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81645B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1</w:t>
      </w:r>
      <w:r w:rsidR="00914935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1645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E68071" w14:textId="77777777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Назовите три крупных направления, которые выделяют при развитии</w:t>
      </w:r>
    </w:p>
    <w:p w14:paraId="77DA73BF" w14:textId="77777777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санаторно-курортной деятельности?</w:t>
      </w:r>
    </w:p>
    <w:p w14:paraId="2B430017" w14:textId="3BDA0CFD" w:rsidR="00914935" w:rsidRPr="0081645B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81645B">
        <w:rPr>
          <w:rFonts w:ascii="Times New Roman" w:hAnsi="Times New Roman" w:cs="Times New Roman"/>
          <w:sz w:val="28"/>
          <w:szCs w:val="28"/>
        </w:rPr>
        <w:t>:</w:t>
      </w:r>
      <w:r w:rsidR="00FE4E7A" w:rsidRPr="0081645B">
        <w:t xml:space="preserve"> </w:t>
      </w:r>
      <w:r w:rsidR="00E660E7" w:rsidRPr="0081645B">
        <w:rPr>
          <w:rFonts w:ascii="Times New Roman" w:hAnsi="Times New Roman" w:cs="Times New Roman"/>
          <w:sz w:val="28"/>
          <w:szCs w:val="28"/>
        </w:rPr>
        <w:t>курортология, курортное дело, курортная рекреация.</w:t>
      </w:r>
    </w:p>
    <w:p w14:paraId="32E35FE0" w14:textId="25E78045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7E598508" w14:textId="5F9DA964" w:rsidR="00F037DE" w:rsidRPr="0081645B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Pr="0081645B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2</w:t>
      </w:r>
      <w:r w:rsidR="00F037DE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81645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DF453FB" w14:textId="57AD1CBC" w:rsidR="00F131C9" w:rsidRPr="0081645B" w:rsidRDefault="00E660E7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Назовите основные элементы курортно-рекреационной инфраструктуры</w:t>
      </w:r>
      <w:r w:rsidR="00EA706E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027765F0" w14:textId="22D1B5BA" w:rsidR="00EA706E" w:rsidRPr="0081645B" w:rsidRDefault="00F037D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81645B">
        <w:t xml:space="preserve"> </w:t>
      </w:r>
      <w:r w:rsidR="00EA706E" w:rsidRPr="0081645B">
        <w:rPr>
          <w:rFonts w:ascii="Times New Roman" w:hAnsi="Times New Roman" w:cs="Times New Roman"/>
          <w:sz w:val="28"/>
          <w:szCs w:val="28"/>
        </w:rPr>
        <w:t>культурно-историческая инфраструктура, социальная инфраструктура, инфраструктура гостеприимства (средства размещения и общественного питания), рекреационная инфраструктура (активного отдыха, спортивная, пляжная), лечебно-оздоровительная инфраструктура, транспортная инфраструктура</w:t>
      </w:r>
    </w:p>
    <w:p w14:paraId="70B00800" w14:textId="3D30ADC2" w:rsidR="00EA706E" w:rsidRPr="0081645B" w:rsidRDefault="00EA706E" w:rsidP="00EA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482EEC2B" w14:textId="77777777" w:rsidR="00F037DE" w:rsidRPr="0081645B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81645B" w:rsidRDefault="00E638A6" w:rsidP="00914935">
      <w:pPr>
        <w:pStyle w:val="4"/>
        <w:rPr>
          <w:rFonts w:cs="Times New Roman"/>
          <w:szCs w:val="28"/>
        </w:rPr>
      </w:pPr>
      <w:r w:rsidRPr="0081645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164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81645B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1</w:t>
      </w:r>
      <w:r w:rsidR="00914935" w:rsidRPr="0081645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81645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98CCD24" w14:textId="3652E33B" w:rsidR="00E660E7" w:rsidRPr="0081645B" w:rsidRDefault="00DD6A49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E660E7" w:rsidRPr="0081645B">
        <w:rPr>
          <w:rFonts w:ascii="Times New Roman" w:hAnsi="Times New Roman" w:cs="Times New Roman"/>
          <w:sz w:val="28"/>
          <w:szCs w:val="28"/>
        </w:rPr>
        <w:t xml:space="preserve">проблемы, которые сдерживают Развитие курортной отрасли страны </w:t>
      </w:r>
    </w:p>
    <w:p w14:paraId="27F4A33B" w14:textId="6CB25F1A" w:rsidR="008E1207" w:rsidRPr="0081645B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 w:rsidRPr="0081645B">
        <w:rPr>
          <w:rFonts w:ascii="Times New Roman" w:hAnsi="Times New Roman" w:cs="Times New Roman"/>
          <w:sz w:val="28"/>
          <w:szCs w:val="28"/>
        </w:rPr>
        <w:t>–</w:t>
      </w:r>
      <w:r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E660E7" w:rsidRPr="0081645B">
        <w:rPr>
          <w:rFonts w:ascii="Times New Roman" w:hAnsi="Times New Roman" w:cs="Times New Roman"/>
          <w:sz w:val="28"/>
          <w:szCs w:val="28"/>
        </w:rPr>
        <w:t>7</w:t>
      </w:r>
      <w:r w:rsidR="00475FAA" w:rsidRPr="0081645B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Pr="0081645B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81645B">
        <w:rPr>
          <w:rFonts w:ascii="Times New Roman" w:hAnsi="Times New Roman" w:cs="Times New Roman"/>
          <w:sz w:val="28"/>
          <w:szCs w:val="28"/>
        </w:rPr>
        <w:t>:</w:t>
      </w:r>
      <w:r w:rsidR="00475FAA" w:rsidRPr="008164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0486A" w14:textId="35B2A86A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lastRenderedPageBreak/>
        <w:t>Снижение спроса населения на лечение и оздоровление на российских санаториях и курортах.</w:t>
      </w:r>
    </w:p>
    <w:p w14:paraId="1D4CE0FE" w14:textId="0E5FA4AF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Высокий износ основных средств санаторно-курортных учреждений.</w:t>
      </w:r>
    </w:p>
    <w:p w14:paraId="6C5EADBB" w14:textId="33F9C43F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Значительный уровень цен на санаторно-курортное лечение и большая его себестоимость.</w:t>
      </w:r>
    </w:p>
    <w:p w14:paraId="297A1C7F" w14:textId="7A7F0D33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Низкое качество санаторно-курортных услуг.</w:t>
      </w:r>
    </w:p>
    <w:p w14:paraId="2A6D2070" w14:textId="1C4F70EF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Нет единой системы подготовки и управления персоналом санаторно- курортных организаций.</w:t>
      </w:r>
    </w:p>
    <w:p w14:paraId="1C2F8BD2" w14:textId="528CA1D7" w:rsidR="004768AD" w:rsidRPr="0081645B" w:rsidRDefault="004768AD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 w:rsidRPr="0081645B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 w:rsidRPr="0081645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E660E7" w:rsidRPr="0081645B">
        <w:rPr>
          <w:rFonts w:ascii="Times New Roman" w:hAnsi="Times New Roman" w:cs="Times New Roman"/>
          <w:sz w:val="28"/>
          <w:szCs w:val="28"/>
        </w:rPr>
        <w:t>трех</w:t>
      </w:r>
      <w:r w:rsidR="000A2E9A" w:rsidRPr="0081645B">
        <w:rPr>
          <w:rFonts w:ascii="Times New Roman" w:hAnsi="Times New Roman" w:cs="Times New Roman"/>
          <w:sz w:val="28"/>
          <w:szCs w:val="28"/>
        </w:rPr>
        <w:t xml:space="preserve"> </w:t>
      </w:r>
      <w:r w:rsidR="00E660E7" w:rsidRPr="0081645B">
        <w:rPr>
          <w:rFonts w:ascii="Times New Roman" w:hAnsi="Times New Roman" w:cs="Times New Roman"/>
          <w:sz w:val="28"/>
          <w:szCs w:val="28"/>
        </w:rPr>
        <w:t>проблем</w:t>
      </w:r>
      <w:r w:rsidR="000A2E9A" w:rsidRPr="0081645B">
        <w:rPr>
          <w:rFonts w:ascii="Times New Roman" w:hAnsi="Times New Roman" w:cs="Times New Roman"/>
          <w:sz w:val="28"/>
          <w:szCs w:val="28"/>
        </w:rPr>
        <w:t>.</w:t>
      </w:r>
    </w:p>
    <w:p w14:paraId="21FA21A5" w14:textId="0F86CB63" w:rsidR="00E660E7" w:rsidRPr="0081645B" w:rsidRDefault="00E660E7" w:rsidP="00E6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5B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 xml:space="preserve"> (ПК-</w:t>
      </w:r>
      <w:r w:rsidRPr="008164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645B">
        <w:rPr>
          <w:rFonts w:ascii="Times New Roman" w:hAnsi="Times New Roman" w:cs="Times New Roman"/>
          <w:sz w:val="28"/>
          <w:szCs w:val="28"/>
        </w:rPr>
        <w:t>.1)</w:t>
      </w:r>
    </w:p>
    <w:p w14:paraId="37D0E1B3" w14:textId="4952918C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67AE0" w14:textId="30C4ED78" w:rsidR="00F83DB2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6E572" w14:textId="082CF985" w:rsidR="00F83DB2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D1226" w14:textId="335E0370" w:rsidR="00F83DB2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6AC0A" w14:textId="52F2D8FE" w:rsidR="00F83DB2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B6E8D" w14:textId="1F4CEEBE" w:rsidR="00F83DB2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FA87E" w14:textId="079FCFD4" w:rsidR="00F83DB2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4BAA1" w14:textId="77777777" w:rsidR="00F83DB2" w:rsidRPr="0081645B" w:rsidRDefault="00F83DB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0805F" w14:textId="4C71486A" w:rsidR="00C249E5" w:rsidRPr="0081645B" w:rsidRDefault="00C249E5" w:rsidP="00F83DB2">
      <w:pPr>
        <w:ind w:hanging="426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C9DFBE2" w14:textId="05D6E9FE" w:rsidR="00C249E5" w:rsidRPr="00A57924" w:rsidRDefault="00C249E5">
      <w:pPr>
        <w:rPr>
          <w:rFonts w:ascii="Times New Roman" w:hAnsi="Times New Roman" w:cs="Times New Roman"/>
        </w:rPr>
      </w:pPr>
    </w:p>
    <w:sectPr w:rsidR="00C249E5" w:rsidRPr="00A5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2D59"/>
    <w:rsid w:val="0005110B"/>
    <w:rsid w:val="0005608A"/>
    <w:rsid w:val="0006205F"/>
    <w:rsid w:val="00063EBC"/>
    <w:rsid w:val="000A14F8"/>
    <w:rsid w:val="000A2E9A"/>
    <w:rsid w:val="000A5BF6"/>
    <w:rsid w:val="000B106D"/>
    <w:rsid w:val="000C135D"/>
    <w:rsid w:val="000C1A4A"/>
    <w:rsid w:val="000C305C"/>
    <w:rsid w:val="000C47D0"/>
    <w:rsid w:val="000E180E"/>
    <w:rsid w:val="00124AC0"/>
    <w:rsid w:val="001758F8"/>
    <w:rsid w:val="001A682F"/>
    <w:rsid w:val="001B453F"/>
    <w:rsid w:val="001B4B47"/>
    <w:rsid w:val="001C01CE"/>
    <w:rsid w:val="001C0A82"/>
    <w:rsid w:val="001D189C"/>
    <w:rsid w:val="001D2730"/>
    <w:rsid w:val="001D60F3"/>
    <w:rsid w:val="001E70AB"/>
    <w:rsid w:val="00207E6F"/>
    <w:rsid w:val="00286A8E"/>
    <w:rsid w:val="00287620"/>
    <w:rsid w:val="00291AE6"/>
    <w:rsid w:val="002A7E29"/>
    <w:rsid w:val="002B2F26"/>
    <w:rsid w:val="002C657C"/>
    <w:rsid w:val="003000B9"/>
    <w:rsid w:val="00322ACF"/>
    <w:rsid w:val="00347DAA"/>
    <w:rsid w:val="00352462"/>
    <w:rsid w:val="00377981"/>
    <w:rsid w:val="003857BD"/>
    <w:rsid w:val="003917C6"/>
    <w:rsid w:val="003A7116"/>
    <w:rsid w:val="003C3D32"/>
    <w:rsid w:val="003E3A18"/>
    <w:rsid w:val="003F1911"/>
    <w:rsid w:val="003F287B"/>
    <w:rsid w:val="003F65B7"/>
    <w:rsid w:val="00407582"/>
    <w:rsid w:val="0044672A"/>
    <w:rsid w:val="00453A07"/>
    <w:rsid w:val="00475FAA"/>
    <w:rsid w:val="004768AD"/>
    <w:rsid w:val="004973FB"/>
    <w:rsid w:val="004E23A6"/>
    <w:rsid w:val="005377E8"/>
    <w:rsid w:val="005546AB"/>
    <w:rsid w:val="00556A95"/>
    <w:rsid w:val="005905D2"/>
    <w:rsid w:val="00651056"/>
    <w:rsid w:val="006547FC"/>
    <w:rsid w:val="006B1D58"/>
    <w:rsid w:val="006E02EC"/>
    <w:rsid w:val="007719DD"/>
    <w:rsid w:val="007921AD"/>
    <w:rsid w:val="00793F44"/>
    <w:rsid w:val="007979C1"/>
    <w:rsid w:val="007C1F7F"/>
    <w:rsid w:val="0081645B"/>
    <w:rsid w:val="0084519E"/>
    <w:rsid w:val="00854127"/>
    <w:rsid w:val="0086488E"/>
    <w:rsid w:val="008829A5"/>
    <w:rsid w:val="008969AC"/>
    <w:rsid w:val="008E1207"/>
    <w:rsid w:val="00914935"/>
    <w:rsid w:val="00923F21"/>
    <w:rsid w:val="00957257"/>
    <w:rsid w:val="00957814"/>
    <w:rsid w:val="00965765"/>
    <w:rsid w:val="009C68E4"/>
    <w:rsid w:val="00A034AC"/>
    <w:rsid w:val="00A06734"/>
    <w:rsid w:val="00A42DE0"/>
    <w:rsid w:val="00A451E5"/>
    <w:rsid w:val="00A57924"/>
    <w:rsid w:val="00AB115D"/>
    <w:rsid w:val="00B20FB5"/>
    <w:rsid w:val="00B62352"/>
    <w:rsid w:val="00B84E6A"/>
    <w:rsid w:val="00B86A76"/>
    <w:rsid w:val="00B9551F"/>
    <w:rsid w:val="00BA1165"/>
    <w:rsid w:val="00BB4120"/>
    <w:rsid w:val="00C249E5"/>
    <w:rsid w:val="00C34F21"/>
    <w:rsid w:val="00C50A87"/>
    <w:rsid w:val="00C6000A"/>
    <w:rsid w:val="00C73807"/>
    <w:rsid w:val="00CA5C85"/>
    <w:rsid w:val="00CA6CB5"/>
    <w:rsid w:val="00CB3412"/>
    <w:rsid w:val="00CE6E3F"/>
    <w:rsid w:val="00DB0C79"/>
    <w:rsid w:val="00DD6A49"/>
    <w:rsid w:val="00DF7944"/>
    <w:rsid w:val="00E128F4"/>
    <w:rsid w:val="00E638A6"/>
    <w:rsid w:val="00E660E7"/>
    <w:rsid w:val="00EA1D74"/>
    <w:rsid w:val="00EA3B19"/>
    <w:rsid w:val="00EA706E"/>
    <w:rsid w:val="00EB2218"/>
    <w:rsid w:val="00F037DE"/>
    <w:rsid w:val="00F131C9"/>
    <w:rsid w:val="00F53BB2"/>
    <w:rsid w:val="00F636EB"/>
    <w:rsid w:val="00F83DB2"/>
    <w:rsid w:val="00F90FCF"/>
    <w:rsid w:val="00FD0D4F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730B42F1-E1BC-44E8-B2C3-FAD97A3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53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1833-8EFA-4359-A366-739D11D4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2025-03-13T09:20:00Z</cp:lastPrinted>
  <dcterms:created xsi:type="dcterms:W3CDTF">2025-03-12T21:18:00Z</dcterms:created>
  <dcterms:modified xsi:type="dcterms:W3CDTF">2025-03-17T07:32:00Z</dcterms:modified>
</cp:coreProperties>
</file>