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3A0" w:rsidRDefault="006943A0" w:rsidP="00DA626E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CA7C8E" w:rsidRPr="00486DF0">
        <w:rPr>
          <w:rFonts w:cs="Times New Roman"/>
          <w:szCs w:val="28"/>
        </w:rPr>
        <w:t>Компьютерная графика</w:t>
      </w:r>
      <w:r w:rsidRPr="00BB4E23">
        <w:t>»</w:t>
      </w:r>
    </w:p>
    <w:p w:rsidR="00874B3E" w:rsidRDefault="00874B3E" w:rsidP="00DA626E"/>
    <w:p w:rsidR="00874B3E" w:rsidRDefault="00874B3E" w:rsidP="00DA626E">
      <w:pPr>
        <w:pStyle w:val="3"/>
        <w:spacing w:after="0"/>
      </w:pPr>
      <w:r w:rsidRPr="00840510">
        <w:t>Задания закрытого типа</w:t>
      </w:r>
    </w:p>
    <w:p w:rsidR="00DA626E" w:rsidRPr="00DA626E" w:rsidRDefault="00DA626E" w:rsidP="00DA626E"/>
    <w:p w:rsidR="00874B3E" w:rsidRDefault="00874B3E" w:rsidP="00DA626E">
      <w:pPr>
        <w:pStyle w:val="4"/>
        <w:spacing w:after="0"/>
      </w:pPr>
      <w:r w:rsidRPr="00840510">
        <w:t>Задания закрытого типа на выбор правильного ответа</w:t>
      </w:r>
    </w:p>
    <w:p w:rsidR="00DA626E" w:rsidRPr="00DA626E" w:rsidRDefault="00DA626E" w:rsidP="00DA626E"/>
    <w:p w:rsidR="00432752" w:rsidRPr="00432752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="00432752" w:rsidRPr="00432752">
        <w:rPr>
          <w:rFonts w:cs="Times New Roman"/>
          <w:i/>
          <w:szCs w:val="28"/>
        </w:rPr>
        <w:t>Выберите один правильный ответ</w:t>
      </w:r>
      <w:r w:rsidR="00432752" w:rsidRPr="00432752">
        <w:rPr>
          <w:rFonts w:cs="Times New Roman"/>
          <w:szCs w:val="28"/>
        </w:rPr>
        <w:t>.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Наиболее эффективной формой контроля результатов освоения обучающимися темы «Рас</w:t>
      </w:r>
      <w:bookmarkStart w:id="0" w:name="_GoBack"/>
      <w:bookmarkEnd w:id="0"/>
      <w:r w:rsidRPr="00432752">
        <w:rPr>
          <w:rFonts w:cs="Times New Roman"/>
          <w:szCs w:val="28"/>
        </w:rPr>
        <w:t>тровая графика» являются: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А) собеседование, анкетирование;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Б) устный опрос, тестирование;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В) фронтальный опрос, наблюдение;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Г) творческое задание, эссе.</w:t>
      </w:r>
    </w:p>
    <w:p w:rsidR="00432752" w:rsidRP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Правильный ответ: Б</w:t>
      </w:r>
    </w:p>
    <w:p w:rsidR="00432752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Компетенции: ПК-5</w:t>
      </w:r>
    </w:p>
    <w:p w:rsidR="00432752" w:rsidRDefault="00432752" w:rsidP="00DA626E">
      <w:pPr>
        <w:rPr>
          <w:rFonts w:cs="Times New Roman"/>
          <w:i/>
          <w:szCs w:val="28"/>
        </w:rPr>
      </w:pPr>
    </w:p>
    <w:p w:rsidR="00CA7C8E" w:rsidRPr="00486DF0" w:rsidRDefault="00432752" w:rsidP="00DA626E">
      <w:pPr>
        <w:rPr>
          <w:rFonts w:cs="Times New Roman"/>
          <w:szCs w:val="28"/>
        </w:rPr>
      </w:pPr>
      <w:r w:rsidRPr="00432752">
        <w:rPr>
          <w:rFonts w:cs="Times New Roman"/>
          <w:szCs w:val="28"/>
        </w:rPr>
        <w:t>2.</w:t>
      </w:r>
      <w:r>
        <w:rPr>
          <w:rFonts w:cs="Times New Roman"/>
          <w:i/>
          <w:szCs w:val="28"/>
        </w:rPr>
        <w:t xml:space="preserve"> </w:t>
      </w:r>
      <w:r w:rsidR="00CA7C8E" w:rsidRPr="00486DF0">
        <w:rPr>
          <w:rFonts w:cs="Times New Roman"/>
          <w:i/>
          <w:szCs w:val="28"/>
        </w:rPr>
        <w:t>Выберите один правильный ответ.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Уровень освоения учебного материала по теме «</w:t>
      </w:r>
      <w:r w:rsidRPr="00C76762">
        <w:rPr>
          <w:rFonts w:cs="Times New Roman"/>
          <w:szCs w:val="28"/>
        </w:rPr>
        <w:t>Векторная графика</w:t>
      </w:r>
      <w:r w:rsidRPr="00763314">
        <w:rPr>
          <w:rFonts w:cs="Times New Roman"/>
          <w:szCs w:val="28"/>
        </w:rPr>
        <w:t>» с помощью текущего контроля целесообразно проводить с использованием: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А) индивидуальных консультаций</w:t>
      </w:r>
      <w:r>
        <w:rPr>
          <w:rFonts w:cs="Times New Roman"/>
          <w:szCs w:val="28"/>
        </w:rPr>
        <w:t>;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Б) бесед, анкетирования, наблюдения</w:t>
      </w:r>
      <w:r>
        <w:rPr>
          <w:rFonts w:cs="Times New Roman"/>
          <w:szCs w:val="28"/>
        </w:rPr>
        <w:t>;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В) практических работ, тестирования</w:t>
      </w:r>
      <w:r>
        <w:rPr>
          <w:rFonts w:cs="Times New Roman"/>
          <w:szCs w:val="28"/>
        </w:rPr>
        <w:t>;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Г) индивидуальных консультаций</w:t>
      </w:r>
      <w:r>
        <w:rPr>
          <w:rFonts w:cs="Times New Roman"/>
          <w:szCs w:val="28"/>
        </w:rPr>
        <w:t>.</w:t>
      </w:r>
    </w:p>
    <w:p w:rsidR="00763314" w:rsidRPr="00763314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Правильный ответ: В</w:t>
      </w:r>
    </w:p>
    <w:p w:rsidR="00CA7C8E" w:rsidRDefault="00763314" w:rsidP="00DA626E">
      <w:pPr>
        <w:rPr>
          <w:rFonts w:cs="Times New Roman"/>
          <w:szCs w:val="28"/>
        </w:rPr>
      </w:pPr>
      <w:r w:rsidRPr="00763314">
        <w:rPr>
          <w:rFonts w:cs="Times New Roman"/>
          <w:szCs w:val="28"/>
        </w:rPr>
        <w:t>Компетенции: ПК-5</w:t>
      </w:r>
    </w:p>
    <w:p w:rsidR="00763314" w:rsidRPr="00486DF0" w:rsidRDefault="00763314" w:rsidP="00DA626E">
      <w:pPr>
        <w:rPr>
          <w:rFonts w:cs="Times New Roman"/>
          <w:szCs w:val="28"/>
        </w:rPr>
      </w:pPr>
    </w:p>
    <w:p w:rsidR="00763314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="00763314" w:rsidRPr="00486DF0">
        <w:rPr>
          <w:rFonts w:cs="Times New Roman"/>
          <w:i/>
          <w:szCs w:val="28"/>
        </w:rPr>
        <w:t>Выберите один правильный ответ.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Вид компьютерной графики, в котором изображение представляется в виде набора окрашенных точек: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растровая графика;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векторная графика;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фрактальная графика;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научная графика.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</w:t>
      </w:r>
    </w:p>
    <w:p w:rsidR="00763314" w:rsidRPr="00486DF0" w:rsidRDefault="00763314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ПК-4, ПК-5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>Выберите один правильный ответ.</w:t>
      </w:r>
      <w:r w:rsidRPr="00486DF0">
        <w:rPr>
          <w:rFonts w:cs="Times New Roman"/>
          <w:szCs w:val="28"/>
        </w:rPr>
        <w:t xml:space="preserve"> 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Формат, специально разработанный для сканированных изображений: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TIFF;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PSD;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BMP;</w:t>
      </w:r>
    </w:p>
    <w:p w:rsidR="00CA7C8E" w:rsidRPr="00486DF0" w:rsidRDefault="00CA7C8E" w:rsidP="00DA626E">
      <w:pPr>
        <w:ind w:left="28"/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PNG.</w:t>
      </w:r>
    </w:p>
    <w:p w:rsidR="00CA7C8E" w:rsidRPr="00486DF0" w:rsidRDefault="00CA7C8E" w:rsidP="00DA626E">
      <w:pPr>
        <w:ind w:left="28"/>
        <w:rPr>
          <w:rFonts w:cs="Times New Roman"/>
          <w:bCs/>
          <w:szCs w:val="28"/>
        </w:rPr>
      </w:pPr>
      <w:r w:rsidRPr="00486DF0">
        <w:rPr>
          <w:rFonts w:cs="Times New Roman"/>
          <w:bCs/>
          <w:szCs w:val="28"/>
        </w:rPr>
        <w:t>Правильный ответ: А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CA7C8E" w:rsidRPr="00486DF0" w:rsidRDefault="00CA7C8E" w:rsidP="00DA626E">
      <w:pPr>
        <w:rPr>
          <w:rFonts w:cs="Times New Roman"/>
          <w:szCs w:val="28"/>
        </w:rPr>
      </w:pP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5.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>Для проверки наличия знаний и умения их применять на практике по теме «</w:t>
      </w:r>
      <w:r w:rsidRPr="00C76762">
        <w:rPr>
          <w:rFonts w:cs="Times New Roman"/>
          <w:szCs w:val="28"/>
        </w:rPr>
        <w:t>Инструментальные средства растровых редакторов</w:t>
      </w:r>
      <w:r w:rsidRPr="003341EF">
        <w:rPr>
          <w:rFonts w:cs="Times New Roman"/>
          <w:szCs w:val="28"/>
        </w:rPr>
        <w:t>» выберите подходящие по тематике лабораторные работы из предложенного списка: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 xml:space="preserve">А) </w:t>
      </w:r>
      <w:r w:rsidRPr="00C76762">
        <w:rPr>
          <w:rFonts w:cs="Times New Roman"/>
          <w:szCs w:val="28"/>
        </w:rPr>
        <w:t>инструменты выделения</w:t>
      </w:r>
      <w:r>
        <w:rPr>
          <w:rFonts w:cs="Times New Roman"/>
          <w:szCs w:val="28"/>
        </w:rPr>
        <w:t xml:space="preserve"> в растровых редакторах;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 xml:space="preserve">Б) </w:t>
      </w:r>
      <w:r w:rsidRPr="00C76762">
        <w:rPr>
          <w:rFonts w:cs="Times New Roman"/>
          <w:szCs w:val="28"/>
        </w:rPr>
        <w:t>фильтры</w:t>
      </w:r>
      <w:r>
        <w:rPr>
          <w:rFonts w:cs="Times New Roman"/>
          <w:szCs w:val="28"/>
        </w:rPr>
        <w:t xml:space="preserve"> в растровых редакторах;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</w:rPr>
        <w:t>ф</w:t>
      </w:r>
      <w:r w:rsidRPr="00C76762">
        <w:rPr>
          <w:rFonts w:cs="Times New Roman"/>
          <w:szCs w:val="28"/>
        </w:rPr>
        <w:t>орматы графических файлов</w:t>
      </w:r>
      <w:r>
        <w:rPr>
          <w:rFonts w:cs="Times New Roman"/>
          <w:szCs w:val="28"/>
        </w:rPr>
        <w:t>;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 xml:space="preserve">Г) </w:t>
      </w:r>
      <w:r w:rsidRPr="00C76762">
        <w:rPr>
          <w:rFonts w:cs="Times New Roman"/>
          <w:szCs w:val="28"/>
        </w:rPr>
        <w:t>инструменты ретуширования</w:t>
      </w:r>
      <w:r>
        <w:rPr>
          <w:rFonts w:cs="Times New Roman"/>
          <w:szCs w:val="28"/>
        </w:rPr>
        <w:t xml:space="preserve"> в растровых редакторах.</w:t>
      </w:r>
    </w:p>
    <w:p w:rsidR="003341EF" w:rsidRPr="003341EF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А, </w:t>
      </w:r>
      <w:r w:rsidRPr="003341EF">
        <w:rPr>
          <w:rFonts w:cs="Times New Roman"/>
          <w:szCs w:val="28"/>
        </w:rPr>
        <w:t>Б, Г</w:t>
      </w:r>
    </w:p>
    <w:p w:rsidR="00CA7C8E" w:rsidRDefault="003341EF" w:rsidP="00DA626E">
      <w:pPr>
        <w:rPr>
          <w:rFonts w:cs="Times New Roman"/>
          <w:szCs w:val="28"/>
        </w:rPr>
      </w:pPr>
      <w:r w:rsidRPr="003341EF">
        <w:rPr>
          <w:rFonts w:cs="Times New Roman"/>
          <w:szCs w:val="28"/>
        </w:rPr>
        <w:t>Компетенции:</w:t>
      </w:r>
      <w:r>
        <w:rPr>
          <w:rFonts w:cs="Times New Roman"/>
          <w:szCs w:val="28"/>
        </w:rPr>
        <w:t xml:space="preserve"> </w:t>
      </w:r>
      <w:r w:rsidRPr="003341EF">
        <w:rPr>
          <w:rFonts w:cs="Times New Roman"/>
          <w:szCs w:val="28"/>
        </w:rPr>
        <w:t>ПК-5</w:t>
      </w:r>
    </w:p>
    <w:p w:rsidR="003341EF" w:rsidRPr="00486DF0" w:rsidRDefault="003341EF" w:rsidP="00DA626E">
      <w:pPr>
        <w:rPr>
          <w:rFonts w:cs="Times New Roman"/>
          <w:szCs w:val="28"/>
        </w:rPr>
      </w:pP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6.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Форматы графических файлов, которые применяются в компьютерной графике: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DOCX;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TIFF;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JPEG;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WAV;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Д) GIF.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В, Д.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CA7C8E" w:rsidRPr="00486DF0" w:rsidRDefault="00CA7C8E" w:rsidP="00DA626E">
      <w:pPr>
        <w:rPr>
          <w:rFonts w:cs="Times New Roman"/>
          <w:szCs w:val="28"/>
        </w:rPr>
      </w:pP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7. </w:t>
      </w:r>
      <w:r w:rsidRPr="00486DF0">
        <w:rPr>
          <w:rFonts w:cs="Times New Roman"/>
          <w:i/>
          <w:szCs w:val="28"/>
        </w:rPr>
        <w:t>Выберите все правильные варианты ответов.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К аппаратно-зависимым цветовым моделям относятся: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RGB;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Lab;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CMYK;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HSB.</w:t>
      </w:r>
    </w:p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А, В, Г.</w:t>
      </w:r>
    </w:p>
    <w:p w:rsidR="00CA7C8E" w:rsidRDefault="00CA7C8E" w:rsidP="00DA626E">
      <w:r w:rsidRPr="00486DF0">
        <w:rPr>
          <w:rFonts w:cs="Times New Roman"/>
          <w:szCs w:val="28"/>
        </w:rPr>
        <w:t>Компетенции (индикаторы):</w:t>
      </w:r>
      <w:r w:rsidR="00763314" w:rsidRPr="00763314">
        <w:rPr>
          <w:rFonts w:cs="Times New Roman"/>
          <w:szCs w:val="28"/>
        </w:rPr>
        <w:t xml:space="preserve"> </w:t>
      </w:r>
      <w:r w:rsidR="00763314">
        <w:rPr>
          <w:rFonts w:cs="Times New Roman"/>
          <w:szCs w:val="28"/>
        </w:rPr>
        <w:t>ПК-4, ПК-5</w:t>
      </w:r>
    </w:p>
    <w:p w:rsidR="00CA7C8E" w:rsidRPr="00CA7C8E" w:rsidRDefault="00CA7C8E" w:rsidP="00DA626E"/>
    <w:p w:rsidR="00874B3E" w:rsidRDefault="00874B3E" w:rsidP="00DA626E">
      <w:pPr>
        <w:pStyle w:val="4"/>
        <w:spacing w:after="0"/>
      </w:pPr>
      <w:r>
        <w:t>Задания закрытого типа на установление соответствия</w:t>
      </w:r>
    </w:p>
    <w:p w:rsidR="00DA626E" w:rsidRPr="00DA626E" w:rsidRDefault="00DA626E" w:rsidP="00DA626E"/>
    <w:p w:rsidR="00CA7C8E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EC2A50">
        <w:rPr>
          <w:rFonts w:cs="Times New Roman"/>
          <w:i/>
          <w:szCs w:val="28"/>
        </w:rPr>
        <w:t>Установите соответствие между понятием и его содержанием</w:t>
      </w:r>
      <w:r w:rsidRPr="00486DF0">
        <w:rPr>
          <w:rFonts w:cs="Times New Roman"/>
          <w:szCs w:val="28"/>
        </w:rPr>
        <w:t>:</w:t>
      </w:r>
    </w:p>
    <w:p w:rsidR="00CA7C8E" w:rsidRPr="00486DF0" w:rsidRDefault="00CA7C8E" w:rsidP="00DA626E">
      <w:pPr>
        <w:rPr>
          <w:rFonts w:cs="Times New Roman"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48"/>
        <w:gridCol w:w="5691"/>
      </w:tblGrid>
      <w:tr w:rsidR="00CA7C8E" w:rsidRPr="00486DF0" w:rsidTr="00CA7C8E">
        <w:tc>
          <w:tcPr>
            <w:tcW w:w="3948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1) Распознавание образов</w:t>
            </w:r>
          </w:p>
        </w:tc>
        <w:tc>
          <w:tcPr>
            <w:tcW w:w="5691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воспроизводит изображение в случае, когда исходной является информация неизобразительной природы</w:t>
            </w:r>
          </w:p>
        </w:tc>
      </w:tr>
      <w:tr w:rsidR="00CA7C8E" w:rsidRPr="00486DF0" w:rsidTr="00CA7C8E">
        <w:tc>
          <w:tcPr>
            <w:tcW w:w="3948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2) Обработка изображений</w:t>
            </w:r>
          </w:p>
        </w:tc>
        <w:tc>
          <w:tcPr>
            <w:tcW w:w="5691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Б) совокупность методов, позволяющих получить описание изображения, поданного на вход, либо отнести заданное изображение к некоторому классу</w:t>
            </w:r>
          </w:p>
        </w:tc>
      </w:tr>
      <w:tr w:rsidR="00CA7C8E" w:rsidRPr="00486DF0" w:rsidTr="00CA7C8E">
        <w:tc>
          <w:tcPr>
            <w:tcW w:w="3948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 xml:space="preserve">3) Компьютерная (машинная) </w:t>
            </w:r>
            <w:r w:rsidRPr="00486DF0">
              <w:rPr>
                <w:rFonts w:cs="Times New Roman"/>
                <w:szCs w:val="28"/>
              </w:rPr>
              <w:lastRenderedPageBreak/>
              <w:t>графика</w:t>
            </w:r>
          </w:p>
        </w:tc>
        <w:tc>
          <w:tcPr>
            <w:tcW w:w="5691" w:type="dxa"/>
          </w:tcPr>
          <w:p w:rsidR="00CA7C8E" w:rsidRPr="00486DF0" w:rsidRDefault="00CA7C8E" w:rsidP="00DA626E">
            <w:pPr>
              <w:ind w:firstLine="34"/>
              <w:jc w:val="left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lastRenderedPageBreak/>
              <w:t xml:space="preserve">В) рассматривает задачи, в которых и </w:t>
            </w:r>
            <w:r w:rsidRPr="00486DF0">
              <w:rPr>
                <w:rFonts w:cs="Times New Roman"/>
                <w:szCs w:val="28"/>
              </w:rPr>
              <w:lastRenderedPageBreak/>
              <w:t>входные и выходные данные являются изображениями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>Правильный ответ</w:t>
      </w:r>
    </w:p>
    <w:tbl>
      <w:tblPr>
        <w:tblStyle w:val="af1"/>
        <w:tblW w:w="9634" w:type="dxa"/>
        <w:tblLook w:val="01E0"/>
      </w:tblPr>
      <w:tblGrid>
        <w:gridCol w:w="3397"/>
        <w:gridCol w:w="3261"/>
        <w:gridCol w:w="2976"/>
      </w:tblGrid>
      <w:tr w:rsidR="00CA7C8E" w:rsidRPr="00486DF0" w:rsidTr="00CA7C8E">
        <w:trPr>
          <w:trHeight w:val="249"/>
        </w:trPr>
        <w:tc>
          <w:tcPr>
            <w:tcW w:w="3397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3261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2976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</w:tr>
      <w:tr w:rsidR="00CA7C8E" w:rsidRPr="00486DF0" w:rsidTr="00CA7C8E">
        <w:tc>
          <w:tcPr>
            <w:tcW w:w="3397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  <w:tc>
          <w:tcPr>
            <w:tcW w:w="3261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  <w:tc>
          <w:tcPr>
            <w:tcW w:w="2976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CA7C8E" w:rsidRPr="00486DF0" w:rsidRDefault="00CA7C8E" w:rsidP="00DA626E">
      <w:pPr>
        <w:rPr>
          <w:rFonts w:cs="Times New Roman"/>
          <w:szCs w:val="28"/>
        </w:rPr>
      </w:pPr>
    </w:p>
    <w:p w:rsidR="00CA7C8E" w:rsidRDefault="00CA7C8E" w:rsidP="00DA626E">
      <w:pPr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EC2A50">
        <w:rPr>
          <w:rFonts w:cs="Times New Roman"/>
          <w:i/>
          <w:szCs w:val="28"/>
        </w:rPr>
        <w:t>Установите соответствие между атрибутом цвета и его характеристикой:</w:t>
      </w:r>
    </w:p>
    <w:p w:rsidR="00CA7C8E" w:rsidRDefault="00CA7C8E" w:rsidP="00DA626E">
      <w:pPr>
        <w:rPr>
          <w:rFonts w:cs="Times New Roman"/>
          <w:i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86"/>
        <w:gridCol w:w="5953"/>
      </w:tblGrid>
      <w:tr w:rsidR="00CA7C8E" w:rsidRPr="00486DF0" w:rsidTr="00CA7C8E">
        <w:tc>
          <w:tcPr>
            <w:tcW w:w="368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1) Цветовой тон</w:t>
            </w:r>
          </w:p>
        </w:tc>
        <w:tc>
          <w:tcPr>
            <w:tcW w:w="595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выражается долей присутствия белого цвета</w:t>
            </w:r>
          </w:p>
        </w:tc>
      </w:tr>
      <w:tr w:rsidR="00CA7C8E" w:rsidRPr="00486DF0" w:rsidTr="00CA7C8E">
        <w:tc>
          <w:tcPr>
            <w:tcW w:w="368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2) Насыщенность</w:t>
            </w:r>
          </w:p>
        </w:tc>
        <w:tc>
          <w:tcPr>
            <w:tcW w:w="595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Б) определяется энергией, интенсивностью светового излучения; выражает количество воспринимаемого света</w:t>
            </w:r>
          </w:p>
        </w:tc>
      </w:tr>
      <w:tr w:rsidR="00CA7C8E" w:rsidRPr="00486DF0" w:rsidTr="00CA7C8E">
        <w:trPr>
          <w:trHeight w:val="803"/>
        </w:trPr>
        <w:tc>
          <w:tcPr>
            <w:tcW w:w="368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3) Яркость</w:t>
            </w:r>
          </w:p>
        </w:tc>
        <w:tc>
          <w:tcPr>
            <w:tcW w:w="595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В) определяется преобладающей длиной волны в спектре излучения, позволяет отличать один цвет от другого – например, зеленый от красного, желтого и других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</w:t>
      </w:r>
    </w:p>
    <w:tbl>
      <w:tblPr>
        <w:tblStyle w:val="af1"/>
        <w:tblW w:w="9634" w:type="dxa"/>
        <w:tblLook w:val="01E0"/>
      </w:tblPr>
      <w:tblGrid>
        <w:gridCol w:w="3256"/>
        <w:gridCol w:w="3118"/>
        <w:gridCol w:w="3260"/>
      </w:tblGrid>
      <w:tr w:rsidR="00CA7C8E" w:rsidRPr="00486DF0" w:rsidTr="00CA7C8E">
        <w:tc>
          <w:tcPr>
            <w:tcW w:w="3256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3118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3260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</w:tr>
      <w:tr w:rsidR="00CA7C8E" w:rsidRPr="00486DF0" w:rsidTr="00CA7C8E">
        <w:tc>
          <w:tcPr>
            <w:tcW w:w="3256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  <w:tc>
          <w:tcPr>
            <w:tcW w:w="3118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  <w:tc>
          <w:tcPr>
            <w:tcW w:w="3260" w:type="dxa"/>
          </w:tcPr>
          <w:p w:rsidR="00CA7C8E" w:rsidRPr="00486DF0" w:rsidRDefault="00CA7C8E" w:rsidP="00DA626E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CA7C8E" w:rsidRDefault="00CA7C8E" w:rsidP="00DA626E">
      <w:pPr>
        <w:rPr>
          <w:rFonts w:cs="Times New Roman"/>
          <w:szCs w:val="28"/>
        </w:rPr>
      </w:pPr>
    </w:p>
    <w:p w:rsidR="00CA7C8E" w:rsidRDefault="00CA7C8E" w:rsidP="00DA626E">
      <w:pPr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EC2A50">
        <w:rPr>
          <w:rFonts w:cs="Times New Roman"/>
          <w:i/>
          <w:szCs w:val="28"/>
        </w:rPr>
        <w:t>Установите соответствие между графическим редактором и его описанием:</w:t>
      </w:r>
    </w:p>
    <w:p w:rsidR="00CA7C8E" w:rsidRDefault="00CA7C8E" w:rsidP="00DA626E">
      <w:pPr>
        <w:rPr>
          <w:rFonts w:cs="Times New Roman"/>
          <w:i/>
          <w:szCs w:val="28"/>
        </w:rPr>
      </w:pPr>
    </w:p>
    <w:tbl>
      <w:tblPr>
        <w:tblStyle w:val="af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533"/>
      </w:tblGrid>
      <w:tr w:rsidR="00CA7C8E" w:rsidRPr="00486DF0" w:rsidTr="00CA7C8E">
        <w:tc>
          <w:tcPr>
            <w:tcW w:w="410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  <w:lang w:val="en-US"/>
              </w:rPr>
              <w:t>1) Adobe Photoshop</w:t>
            </w:r>
          </w:p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А) мощный векторный графический редактор, известный своими возможностями работы с типографикой и векторной графикой</w:t>
            </w:r>
          </w:p>
        </w:tc>
      </w:tr>
      <w:tr w:rsidR="00CA7C8E" w:rsidRPr="00486DF0" w:rsidTr="00CA7C8E">
        <w:tc>
          <w:tcPr>
            <w:tcW w:w="410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 xml:space="preserve">2) </w:t>
            </w:r>
            <w:r w:rsidRPr="00486DF0">
              <w:rPr>
                <w:rFonts w:cs="Times New Roman"/>
                <w:szCs w:val="28"/>
                <w:lang w:val="en-US"/>
              </w:rPr>
              <w:t>GIMP</w:t>
            </w:r>
          </w:p>
        </w:tc>
        <w:tc>
          <w:tcPr>
            <w:tcW w:w="553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Б) бесплатный редактор с открытым исходным кодом, который предлагает множество функций для редактирования растровых изображений</w:t>
            </w:r>
          </w:p>
        </w:tc>
      </w:tr>
      <w:tr w:rsidR="00CA7C8E" w:rsidRPr="00486DF0" w:rsidTr="00CA7C8E">
        <w:tc>
          <w:tcPr>
            <w:tcW w:w="410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</w:rPr>
              <w:t xml:space="preserve">3) </w:t>
            </w:r>
            <w:r w:rsidRPr="00486DF0">
              <w:rPr>
                <w:rFonts w:cs="Times New Roman"/>
                <w:szCs w:val="28"/>
                <w:lang w:val="en-US"/>
              </w:rPr>
              <w:t>CorelDRAW</w:t>
            </w:r>
          </w:p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В) простой и доступный редактор, который поддерживает основные функции редактирования и имеет дружелюбный интерфейс</w:t>
            </w:r>
          </w:p>
        </w:tc>
      </w:tr>
      <w:tr w:rsidR="00CA7C8E" w:rsidRPr="00486DF0" w:rsidTr="00CA7C8E">
        <w:tc>
          <w:tcPr>
            <w:tcW w:w="410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</w:rPr>
              <w:t xml:space="preserve">4) </w:t>
            </w:r>
            <w:r w:rsidRPr="00486DF0">
              <w:rPr>
                <w:rFonts w:cs="Times New Roman"/>
                <w:szCs w:val="28"/>
                <w:lang w:val="en-US"/>
              </w:rPr>
              <w:t>Adobe Illustrator</w:t>
            </w:r>
          </w:p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553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Г) профессиональный редактор растровой графики, используемый для обработки и создания изображений, поддерживающий множество функций и плагинов</w:t>
            </w:r>
          </w:p>
        </w:tc>
      </w:tr>
      <w:tr w:rsidR="00CA7C8E" w:rsidRPr="00486DF0" w:rsidTr="00CA7C8E">
        <w:tc>
          <w:tcPr>
            <w:tcW w:w="4106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5) Paint.NET</w:t>
            </w:r>
          </w:p>
        </w:tc>
        <w:tc>
          <w:tcPr>
            <w:tcW w:w="5533" w:type="dxa"/>
          </w:tcPr>
          <w:p w:rsidR="00CA7C8E" w:rsidRPr="00486DF0" w:rsidRDefault="00CA7C8E" w:rsidP="00DA626E">
            <w:pPr>
              <w:ind w:firstLine="0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 xml:space="preserve">Д) векторный редактор, который часто используется для дизайна логотипов, </w:t>
            </w:r>
            <w:r w:rsidRPr="00486DF0">
              <w:rPr>
                <w:rFonts w:cs="Times New Roman"/>
                <w:szCs w:val="28"/>
              </w:rPr>
              <w:lastRenderedPageBreak/>
              <w:t>иллюстраций и другой графики, нуждающейся в масштабировании без потери качества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>Правильный ответ</w:t>
      </w:r>
    </w:p>
    <w:tbl>
      <w:tblPr>
        <w:tblStyle w:val="af1"/>
        <w:tblW w:w="0" w:type="auto"/>
        <w:tblLook w:val="04A0"/>
      </w:tblPr>
      <w:tblGrid>
        <w:gridCol w:w="1989"/>
        <w:gridCol w:w="2000"/>
        <w:gridCol w:w="1994"/>
        <w:gridCol w:w="1953"/>
        <w:gridCol w:w="1917"/>
      </w:tblGrid>
      <w:tr w:rsidR="00CA7C8E" w:rsidRPr="00486DF0" w:rsidTr="00B12008">
        <w:tc>
          <w:tcPr>
            <w:tcW w:w="2001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1</w:t>
            </w:r>
          </w:p>
        </w:tc>
        <w:tc>
          <w:tcPr>
            <w:tcW w:w="2012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2</w:t>
            </w:r>
          </w:p>
        </w:tc>
        <w:tc>
          <w:tcPr>
            <w:tcW w:w="2006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3</w:t>
            </w:r>
          </w:p>
        </w:tc>
        <w:tc>
          <w:tcPr>
            <w:tcW w:w="1964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486DF0">
              <w:rPr>
                <w:rFonts w:cs="Times New Roman"/>
                <w:szCs w:val="28"/>
                <w:lang w:val="en-US"/>
              </w:rPr>
              <w:t>4</w:t>
            </w:r>
          </w:p>
        </w:tc>
        <w:tc>
          <w:tcPr>
            <w:tcW w:w="1928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5</w:t>
            </w:r>
          </w:p>
        </w:tc>
      </w:tr>
      <w:tr w:rsidR="00CA7C8E" w:rsidRPr="00486DF0" w:rsidTr="00B12008">
        <w:tc>
          <w:tcPr>
            <w:tcW w:w="2001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Г</w:t>
            </w:r>
          </w:p>
        </w:tc>
        <w:tc>
          <w:tcPr>
            <w:tcW w:w="2012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Б</w:t>
            </w:r>
          </w:p>
        </w:tc>
        <w:tc>
          <w:tcPr>
            <w:tcW w:w="2006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Д</w:t>
            </w:r>
          </w:p>
        </w:tc>
        <w:tc>
          <w:tcPr>
            <w:tcW w:w="1964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А</w:t>
            </w:r>
          </w:p>
        </w:tc>
        <w:tc>
          <w:tcPr>
            <w:tcW w:w="1928" w:type="dxa"/>
          </w:tcPr>
          <w:p w:rsidR="00CA7C8E" w:rsidRPr="00486DF0" w:rsidRDefault="00CA7C8E" w:rsidP="00DA626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86DF0">
              <w:rPr>
                <w:rFonts w:cs="Times New Roman"/>
                <w:szCs w:val="28"/>
              </w:rPr>
              <w:t>В</w:t>
            </w:r>
          </w:p>
        </w:tc>
      </w:tr>
    </w:tbl>
    <w:p w:rsidR="00CA7C8E" w:rsidRPr="00486DF0" w:rsidRDefault="00CA7C8E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CA7C8E" w:rsidRDefault="00CA7C8E" w:rsidP="00DA626E"/>
    <w:p w:rsidR="00874B3E" w:rsidRDefault="00874B3E" w:rsidP="00DA626E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:rsidR="00DA626E" w:rsidRPr="00DA626E" w:rsidRDefault="00DA626E" w:rsidP="00DA626E"/>
    <w:p w:rsidR="00FC3AF3" w:rsidRPr="00486DF0" w:rsidRDefault="00FC3AF3" w:rsidP="00DA626E">
      <w:pPr>
        <w:rPr>
          <w:rFonts w:cs="Times New Roman"/>
          <w:i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 xml:space="preserve">Установите правильную последовательность действий при создании нового 2D изображения. Запишите правильную последовательность букв слева направо. 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инструменты рисования (кисть, карандаш и т.д.);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начать рисовать элементы изображения;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создать новый файл с нужными размерами и разрешением;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настроить цветовые палитры.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В, Г, А, Б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FC3AF3" w:rsidRPr="00486DF0" w:rsidRDefault="00FC3AF3" w:rsidP="00DA626E">
      <w:pPr>
        <w:rPr>
          <w:rFonts w:cs="Times New Roman"/>
          <w:szCs w:val="28"/>
        </w:rPr>
      </w:pP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Установите правильную последовательность этапов сохранения и экспортирования 2D изображения. Запишите правильную последовательность букв слева направо.</w:t>
      </w:r>
      <w:r w:rsidRPr="00486DF0">
        <w:rPr>
          <w:rFonts w:cs="Times New Roman"/>
          <w:szCs w:val="28"/>
        </w:rPr>
        <w:t xml:space="preserve"> 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формат файла для экспорта (JPEG, PNG и т.д.);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сохранить проект для дальнейшего редактирования (обычно в формате самого редактора);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указать имя файла и окончательную папку для сохранения;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выбрать параметры качества (если необходимо).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А, Г, В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FC3AF3" w:rsidRPr="00486DF0" w:rsidRDefault="00FC3AF3" w:rsidP="00DA626E">
      <w:pPr>
        <w:rPr>
          <w:rFonts w:cs="Times New Roman"/>
          <w:szCs w:val="28"/>
        </w:rPr>
      </w:pP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>Установите правильную последовательность этапы обработки растрового изображения. Запишите правильную последовательность букв слева направо.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фильтрация;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захват изображения;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редактирование;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сжатие.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Б, В, А, Г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FC3AF3" w:rsidRPr="00486DF0" w:rsidRDefault="00FC3AF3" w:rsidP="00DA626E">
      <w:pPr>
        <w:rPr>
          <w:rFonts w:cs="Times New Roman"/>
          <w:szCs w:val="28"/>
        </w:rPr>
      </w:pP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 xml:space="preserve">4. </w:t>
      </w:r>
      <w:r w:rsidRPr="00486DF0">
        <w:rPr>
          <w:rFonts w:cs="Times New Roman"/>
          <w:i/>
          <w:szCs w:val="28"/>
        </w:rPr>
        <w:t>Установите правильную последовательность как правильно применить эффект (например, размытие) к изображению. Запишите правильную последовательность букв слева направо.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А) выбрать слой, к которому будет применён эффект;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Б) настроить параметры эффекта;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В) найти и выбрать нужный эффект из меню эффектов;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Г) применить эффект и оценить результат.</w:t>
      </w:r>
    </w:p>
    <w:p w:rsidR="00FC3AF3" w:rsidRPr="00486DF0" w:rsidRDefault="00FC3AF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А, В, Б, Г</w:t>
      </w:r>
    </w:p>
    <w:p w:rsidR="00CA7C8E" w:rsidRDefault="00FC3AF3" w:rsidP="00DA626E">
      <w:r w:rsidRPr="00486DF0">
        <w:rPr>
          <w:rFonts w:cs="Times New Roman"/>
          <w:szCs w:val="28"/>
        </w:rPr>
        <w:t>Компетенции (индикаторы):</w:t>
      </w:r>
      <w:r w:rsidR="00763314">
        <w:rPr>
          <w:rFonts w:cs="Times New Roman"/>
          <w:szCs w:val="28"/>
        </w:rPr>
        <w:t xml:space="preserve"> ПК-4, ПК-5</w:t>
      </w:r>
    </w:p>
    <w:p w:rsidR="00CA7C8E" w:rsidRDefault="00CA7C8E" w:rsidP="00DA626E"/>
    <w:p w:rsidR="00874B3E" w:rsidRDefault="00874B3E" w:rsidP="00DA626E">
      <w:pPr>
        <w:pStyle w:val="3"/>
        <w:spacing w:after="0"/>
      </w:pPr>
      <w:r>
        <w:t>Задания открытого типа</w:t>
      </w:r>
    </w:p>
    <w:p w:rsidR="00DA626E" w:rsidRPr="00DA626E" w:rsidRDefault="00DA626E" w:rsidP="00DA626E"/>
    <w:p w:rsidR="00874B3E" w:rsidRDefault="00874B3E" w:rsidP="00DA626E">
      <w:pPr>
        <w:pStyle w:val="4"/>
        <w:spacing w:after="0"/>
      </w:pPr>
      <w:r>
        <w:t>Задания открытого типа на дополнение</w:t>
      </w:r>
    </w:p>
    <w:p w:rsidR="00DA626E" w:rsidRPr="00DA626E" w:rsidRDefault="00DA626E" w:rsidP="00DA626E"/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>Напишите пропущенное словосочетание.</w:t>
      </w:r>
    </w:p>
    <w:p w:rsidR="00E94723" w:rsidRPr="00486DF0" w:rsidRDefault="00E94723" w:rsidP="00DA626E">
      <w:pPr>
        <w:rPr>
          <w:rFonts w:eastAsiaTheme="minorEastAsia" w:cs="Times New Roman"/>
          <w:szCs w:val="28"/>
        </w:rPr>
      </w:pPr>
      <w:r w:rsidRPr="00486DF0">
        <w:rPr>
          <w:rFonts w:eastAsiaTheme="minorEastAsia" w:cs="Times New Roman"/>
          <w:szCs w:val="28"/>
        </w:rPr>
        <w:t>Использование компьютеров для подготовки и воспроизведения изображений, в случае, когда пользователь имеет возможность оперативно вносить изменения в изображение непосредственно в процессе его воспроизведения, т.е. предполагается возможность работы с графикой в режиме диалога в реальном масштабе времени, называется _____________________.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eastAsiaTheme="minorEastAsia" w:cs="Times New Roman"/>
          <w:szCs w:val="28"/>
        </w:rPr>
        <w:t>Правильный ответ: интерактивной графикой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Максимальное количество цветов, которое может быть использовано в изображении данного типа, называется _____________ цвета.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глубиной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Цвета, с помощью которых можно получить практически весь спектр видимых цветов, называют ______________ цветами.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базовыми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 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eastAsiaTheme="minorEastAsia" w:cs="Times New Roman"/>
          <w:szCs w:val="28"/>
        </w:rPr>
      </w:pPr>
      <w:r w:rsidRPr="00486DF0">
        <w:rPr>
          <w:rFonts w:eastAsiaTheme="minorEastAsia"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:rsidR="00E94723" w:rsidRPr="00486DF0" w:rsidRDefault="00E94723" w:rsidP="00DA626E">
      <w:pPr>
        <w:rPr>
          <w:rFonts w:cs="Times New Roman"/>
          <w:iCs/>
          <w:szCs w:val="28"/>
        </w:rPr>
      </w:pPr>
      <w:r w:rsidRPr="00486DF0">
        <w:rPr>
          <w:rFonts w:cs="Times New Roman"/>
          <w:szCs w:val="28"/>
        </w:rPr>
        <w:t xml:space="preserve">Цветовая модель </w:t>
      </w:r>
      <w:r w:rsidRPr="00486DF0">
        <w:rPr>
          <w:rFonts w:cs="Times New Roman"/>
          <w:szCs w:val="28"/>
          <w:lang w:val="en-US"/>
        </w:rPr>
        <w:t>RGB</w:t>
      </w:r>
      <w:r w:rsidRPr="00486DF0">
        <w:rPr>
          <w:rFonts w:cs="Times New Roman"/>
          <w:szCs w:val="28"/>
        </w:rPr>
        <w:t xml:space="preserve"> базируется на трех основных цветах: красном, зеленом и </w:t>
      </w:r>
      <w:r w:rsidRPr="00486DF0">
        <w:rPr>
          <w:rFonts w:cs="Times New Roman"/>
          <w:iCs/>
          <w:szCs w:val="28"/>
        </w:rPr>
        <w:t>_____________.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синем</w:t>
      </w:r>
    </w:p>
    <w:p w:rsidR="00FC3AF3" w:rsidRDefault="00E94723" w:rsidP="00DA626E">
      <w:r w:rsidRPr="00486DF0">
        <w:rPr>
          <w:rFonts w:cs="Times New Roman"/>
          <w:szCs w:val="28"/>
        </w:rPr>
        <w:t>Компетенции (индикаторы):</w:t>
      </w:r>
      <w:r w:rsidR="00763314">
        <w:rPr>
          <w:rFonts w:cs="Times New Roman"/>
          <w:szCs w:val="28"/>
        </w:rPr>
        <w:t xml:space="preserve"> ПК-4, ПК-5</w:t>
      </w:r>
    </w:p>
    <w:p w:rsidR="00FC3AF3" w:rsidRPr="00FC3AF3" w:rsidRDefault="00FC3AF3" w:rsidP="00DA626E"/>
    <w:p w:rsidR="00874B3E" w:rsidRDefault="00874B3E" w:rsidP="00DA626E">
      <w:pPr>
        <w:pStyle w:val="4"/>
        <w:spacing w:after="0"/>
      </w:pPr>
      <w:r>
        <w:t>Задания открытого типа с кратким свободным ответом</w:t>
      </w:r>
    </w:p>
    <w:p w:rsidR="00DA626E" w:rsidRPr="00DA626E" w:rsidRDefault="00DA626E" w:rsidP="00DA626E"/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1. </w:t>
      </w:r>
      <w:r w:rsidRPr="00486DF0">
        <w:rPr>
          <w:rFonts w:cs="Times New Roman"/>
          <w:i/>
          <w:szCs w:val="28"/>
        </w:rPr>
        <w:t>Напишите пропущенное слово.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lastRenderedPageBreak/>
        <w:t>Векторные изображения могут быть легко преобразованы без потери _______________.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iCs/>
          <w:szCs w:val="28"/>
        </w:rPr>
        <w:t>Правильный ответ: качества/свойств/характеристик</w:t>
      </w:r>
    </w:p>
    <w:p w:rsidR="00E94723" w:rsidRPr="00486DF0" w:rsidRDefault="00E94723" w:rsidP="00DA626E">
      <w:pPr>
        <w:rPr>
          <w:rFonts w:cs="Times New Roman"/>
          <w:iCs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2. </w:t>
      </w:r>
      <w:r w:rsidRPr="00486DF0">
        <w:rPr>
          <w:rFonts w:cs="Times New Roman"/>
          <w:i/>
          <w:szCs w:val="28"/>
        </w:rPr>
        <w:t>Напишите пропущенное</w:t>
      </w:r>
      <w:r>
        <w:rPr>
          <w:rFonts w:cs="Times New Roman"/>
          <w:i/>
          <w:szCs w:val="28"/>
        </w:rPr>
        <w:t xml:space="preserve"> 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Для растровых изображений р</w:t>
      </w:r>
      <w:r w:rsidRPr="00486DF0">
        <w:rPr>
          <w:rFonts w:cs="Times New Roman"/>
          <w:iCs/>
          <w:szCs w:val="28"/>
        </w:rPr>
        <w:t>азрешение оригинала измеряется в _______________ и зависит от требований к качеству изображения и размеру файла, способу оцифровки и создания исходной иллюстрации, избранному формату файла и другим параметрам.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Правильный ответ: </w:t>
      </w:r>
      <w:r w:rsidRPr="00486DF0">
        <w:rPr>
          <w:rFonts w:cs="Times New Roman"/>
          <w:iCs/>
          <w:szCs w:val="28"/>
        </w:rPr>
        <w:t>точках на дюйм</w:t>
      </w:r>
      <w:r w:rsidRPr="00486DF0">
        <w:rPr>
          <w:rFonts w:cs="Times New Roman"/>
          <w:szCs w:val="28"/>
        </w:rPr>
        <w:t>/</w:t>
      </w:r>
      <w:r w:rsidRPr="00486DF0">
        <w:rPr>
          <w:rFonts w:cs="Times New Roman"/>
          <w:iCs/>
          <w:szCs w:val="28"/>
        </w:rPr>
        <w:t>dpi</w:t>
      </w:r>
      <w:r w:rsidRPr="00486DF0">
        <w:rPr>
          <w:rFonts w:cs="Times New Roman"/>
          <w:szCs w:val="28"/>
        </w:rPr>
        <w:t xml:space="preserve"> 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3. </w:t>
      </w:r>
      <w:r w:rsidRPr="00486DF0">
        <w:rPr>
          <w:rFonts w:cs="Times New Roman"/>
          <w:i/>
          <w:szCs w:val="28"/>
        </w:rPr>
        <w:t xml:space="preserve">Напишите пропущенное </w:t>
      </w:r>
      <w:r>
        <w:rPr>
          <w:rFonts w:cs="Times New Roman"/>
          <w:i/>
          <w:szCs w:val="28"/>
        </w:rPr>
        <w:t>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:rsidR="00E94723" w:rsidRPr="00486DF0" w:rsidRDefault="00E94723" w:rsidP="00DA626E">
      <w:pPr>
        <w:rPr>
          <w:rFonts w:eastAsiaTheme="minorEastAsia" w:cs="Times New Roman"/>
          <w:iCs/>
          <w:szCs w:val="28"/>
        </w:rPr>
      </w:pPr>
      <w:r w:rsidRPr="00486DF0">
        <w:rPr>
          <w:rFonts w:cs="Times New Roman"/>
          <w:iCs/>
          <w:szCs w:val="28"/>
        </w:rPr>
        <w:t>Основным элементом растровых изображений является _____________.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>Правильный ответ: пиксел/пиксель/цветная точка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Компетенции (индикаторы): </w:t>
      </w:r>
      <w:r w:rsidR="00763314">
        <w:rPr>
          <w:rFonts w:cs="Times New Roman"/>
          <w:szCs w:val="28"/>
        </w:rPr>
        <w:t>ПК-4, ПК-5</w:t>
      </w:r>
    </w:p>
    <w:p w:rsidR="00E94723" w:rsidRPr="00486DF0" w:rsidRDefault="00E94723" w:rsidP="00DA626E">
      <w:pPr>
        <w:rPr>
          <w:rFonts w:cs="Times New Roman"/>
          <w:szCs w:val="28"/>
        </w:rPr>
      </w:pP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4. </w:t>
      </w:r>
      <w:r w:rsidRPr="00486DF0">
        <w:rPr>
          <w:rFonts w:cs="Times New Roman"/>
          <w:i/>
          <w:szCs w:val="28"/>
        </w:rPr>
        <w:t xml:space="preserve">Напишите пропущенное </w:t>
      </w:r>
      <w:r>
        <w:rPr>
          <w:rFonts w:cs="Times New Roman"/>
          <w:i/>
          <w:szCs w:val="28"/>
        </w:rPr>
        <w:t>слово (</w:t>
      </w:r>
      <w:r w:rsidRPr="00486DF0">
        <w:rPr>
          <w:rFonts w:cs="Times New Roman"/>
          <w:i/>
          <w:szCs w:val="28"/>
        </w:rPr>
        <w:t>словосочетание</w:t>
      </w:r>
      <w:r>
        <w:rPr>
          <w:rFonts w:cs="Times New Roman"/>
          <w:i/>
          <w:szCs w:val="28"/>
        </w:rPr>
        <w:t>)</w:t>
      </w:r>
      <w:r w:rsidRPr="00486DF0">
        <w:rPr>
          <w:rFonts w:cs="Times New Roman"/>
          <w:i/>
          <w:szCs w:val="28"/>
        </w:rPr>
        <w:t>.</w:t>
      </w:r>
    </w:p>
    <w:p w:rsidR="00E94723" w:rsidRPr="00486DF0" w:rsidRDefault="00E94723" w:rsidP="00DA626E">
      <w:pPr>
        <w:rPr>
          <w:rFonts w:cs="Times New Roman"/>
          <w:iCs/>
          <w:szCs w:val="28"/>
        </w:rPr>
      </w:pPr>
      <w:r w:rsidRPr="00486DF0">
        <w:rPr>
          <w:rFonts w:cs="Times New Roman"/>
          <w:iCs/>
          <w:szCs w:val="28"/>
        </w:rPr>
        <w:t>Растр – это порядок расположения _____________.</w:t>
      </w:r>
    </w:p>
    <w:p w:rsidR="00E94723" w:rsidRPr="00486DF0" w:rsidRDefault="00E94723" w:rsidP="00DA626E">
      <w:pPr>
        <w:rPr>
          <w:rFonts w:cs="Times New Roman"/>
          <w:szCs w:val="28"/>
        </w:rPr>
      </w:pPr>
      <w:r w:rsidRPr="00486DF0">
        <w:rPr>
          <w:rFonts w:cs="Times New Roman"/>
          <w:szCs w:val="28"/>
        </w:rPr>
        <w:t xml:space="preserve">Правильный ответ: </w:t>
      </w:r>
      <w:r w:rsidRPr="00486DF0">
        <w:rPr>
          <w:rFonts w:cs="Times New Roman"/>
          <w:iCs/>
          <w:szCs w:val="28"/>
        </w:rPr>
        <w:t>точек/растровых элементов</w:t>
      </w:r>
    </w:p>
    <w:p w:rsidR="00FC3AF3" w:rsidRDefault="00E94723" w:rsidP="00DA626E">
      <w:r w:rsidRPr="00486DF0">
        <w:rPr>
          <w:rFonts w:cs="Times New Roman"/>
          <w:szCs w:val="28"/>
        </w:rPr>
        <w:t>Компетенции (индикаторы):</w:t>
      </w:r>
      <w:r w:rsidR="00763314">
        <w:rPr>
          <w:rFonts w:cs="Times New Roman"/>
          <w:szCs w:val="28"/>
        </w:rPr>
        <w:t xml:space="preserve"> ПК-4, ПК-5</w:t>
      </w:r>
    </w:p>
    <w:p w:rsidR="00FC3AF3" w:rsidRPr="00FC3AF3" w:rsidRDefault="00FC3AF3" w:rsidP="00DA626E"/>
    <w:p w:rsidR="00A62DE5" w:rsidRDefault="00874B3E" w:rsidP="00DA626E">
      <w:pPr>
        <w:pStyle w:val="4"/>
        <w:spacing w:after="0"/>
      </w:pPr>
      <w:r>
        <w:t>Задания открытого типа с развернутым ответом</w:t>
      </w:r>
    </w:p>
    <w:p w:rsidR="00DA626E" w:rsidRPr="00DA626E" w:rsidRDefault="00DA626E" w:rsidP="00DA626E"/>
    <w:p w:rsidR="00315A11" w:rsidRDefault="00E94723" w:rsidP="00DA626E">
      <w:pPr>
        <w:rPr>
          <w:szCs w:val="28"/>
        </w:rPr>
      </w:pPr>
      <w:r>
        <w:rPr>
          <w:rFonts w:cs="Times New Roman"/>
          <w:szCs w:val="28"/>
        </w:rPr>
        <w:t xml:space="preserve">1. </w:t>
      </w:r>
      <w:r w:rsidR="00315A11" w:rsidRPr="00E67F02">
        <w:rPr>
          <w:szCs w:val="28"/>
        </w:rPr>
        <w:t>Из предложенного текста выделите основные понятия, которые необходимы для проведения учебного занятия</w:t>
      </w:r>
      <w:r w:rsidR="00315A11">
        <w:rPr>
          <w:szCs w:val="28"/>
        </w:rPr>
        <w:t xml:space="preserve"> по теме «</w:t>
      </w:r>
      <w:r w:rsidR="00315A11" w:rsidRPr="00B614CA">
        <w:rPr>
          <w:szCs w:val="28"/>
        </w:rPr>
        <w:t>Определение и основные задачи компьютерной графики</w:t>
      </w:r>
      <w:r w:rsidR="00315A11">
        <w:rPr>
          <w:szCs w:val="28"/>
        </w:rPr>
        <w:t>».</w:t>
      </w:r>
    </w:p>
    <w:p w:rsidR="00315A11" w:rsidRDefault="00315A11" w:rsidP="00DA626E">
      <w:pPr>
        <w:rPr>
          <w:szCs w:val="28"/>
        </w:rPr>
      </w:pPr>
    </w:p>
    <w:p w:rsidR="00315A11" w:rsidRPr="00B614CA" w:rsidRDefault="00315A11" w:rsidP="00DA626E">
      <w:pPr>
        <w:jc w:val="center"/>
        <w:rPr>
          <w:b/>
          <w:szCs w:val="28"/>
        </w:rPr>
      </w:pPr>
      <w:r w:rsidRPr="00B614CA">
        <w:rPr>
          <w:b/>
          <w:szCs w:val="28"/>
        </w:rPr>
        <w:t>Определение и основные задачи компьютерной графики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При обработке информации, связанной с изображением на мониторе, принято выделять три основных направления: распознавание образов, обработку изображений и машинную графику.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Основная задача распознавания образов состоит в преобразовании уже имеющегося изображения на формально понятный язык символов. Распознавание образов или система технического зрения (COMPUTERVISION) – это совокупность методов, позволяющих получить описание изображения, поданного на вход, либо отнести заданное изображение к некоторому классу (так поступают, например, при сортировке почты). Одной из задач COMPUTERVISION является так называемая скелетизация объектов, при которой восстанавливается некая основа объекта, его «скелет».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 xml:space="preserve">Обработка изображений (IMAGEPROCESSING) рассматривает задачи в которых и входные и выходные данные являются изображениями. Например, передача изображения с устранением шумов и сжатием данных, переход от </w:t>
      </w:r>
      <w:r w:rsidRPr="00B614CA">
        <w:rPr>
          <w:szCs w:val="28"/>
        </w:rPr>
        <w:lastRenderedPageBreak/>
        <w:t>одного вида изображения к другому (от цветного к черно</w:t>
      </w:r>
      <w:r>
        <w:rPr>
          <w:szCs w:val="28"/>
        </w:rPr>
        <w:t>-</w:t>
      </w:r>
      <w:r w:rsidRPr="00B614CA">
        <w:rPr>
          <w:szCs w:val="28"/>
        </w:rPr>
        <w:t xml:space="preserve">белому) и т.д. Таким образом, под </w:t>
      </w:r>
      <w:bookmarkStart w:id="1" w:name="_Hlk192444846"/>
      <w:r w:rsidRPr="00B614CA">
        <w:rPr>
          <w:szCs w:val="28"/>
        </w:rPr>
        <w:t>обработкой изображений понимают деятельность над изображениями (преобразование изображений)</w:t>
      </w:r>
      <w:bookmarkEnd w:id="1"/>
      <w:r w:rsidRPr="00B614CA">
        <w:rPr>
          <w:szCs w:val="28"/>
        </w:rPr>
        <w:t xml:space="preserve">. Задачей обработки изображений может быть как улучшение в зависимости от определенного критерия (реставрация, восстановление), так и специальное преобразование, кардинально изменяющее изображения. 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При обработке изображений существует следующие группы задач: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 xml:space="preserve"> </w:t>
      </w:r>
      <w:r w:rsidRPr="006645D8">
        <w:rPr>
          <w:noProof/>
          <w:sz w:val="24"/>
          <w:lang w:eastAsia="ru-RU"/>
        </w:rPr>
        <w:drawing>
          <wp:inline distT="0" distB="0" distL="0" distR="0">
            <wp:extent cx="5570220" cy="24231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022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A11" w:rsidRPr="00B614CA" w:rsidRDefault="00315A11" w:rsidP="00DA626E">
      <w:pPr>
        <w:rPr>
          <w:szCs w:val="28"/>
        </w:rPr>
      </w:pP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Ограничимся работой только с цифровым изображением. Цифровые преобразования по цели преобразования можно разделить на два типа: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>реставрация изображения</w:t>
      </w:r>
      <w:r>
        <w:rPr>
          <w:szCs w:val="28"/>
        </w:rPr>
        <w:t xml:space="preserve"> –</w:t>
      </w:r>
      <w:r w:rsidRPr="00B614CA">
        <w:rPr>
          <w:szCs w:val="28"/>
        </w:rPr>
        <w:t xml:space="preserve"> компенсирование имеющегося искажения (например, плохие условия фотосъемки);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 xml:space="preserve">улучшение изображения </w:t>
      </w:r>
      <w:r>
        <w:rPr>
          <w:szCs w:val="28"/>
        </w:rPr>
        <w:t>–</w:t>
      </w:r>
      <w:r w:rsidRPr="00B614CA">
        <w:rPr>
          <w:szCs w:val="28"/>
        </w:rPr>
        <w:t xml:space="preserve"> это искажение изображения с целью улучшения визуального восприятия или для преобразования в форму, удобную для дальнейшей обработки.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Компьютерная (машинная) графика (COMPUTERGRAPHICS) воспроизводит изображение в случае, когда исходной является информация неизобразительной природы. Например, визуализация экспериментальных данных в виде графиков, гистограмм или диаграмм, вывод информации на экран компьютерных игр, синтез сцен на тренажерах.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Компьютерная графика в настоящее время сформировалась как наука об аппаратном и программном обеспечении для разнообразных изображений от простых чертежей до реалистичных образов естественных объектов. Компьютерная графика используется почти во всех научных и инженерных дисциплинах для наглядности и восприятия, передачи информации. Применяется в медицине, рекламном бизнесе, индустрии развлечений и т. д. Без компьютерной графики не обходится ни одна современная программа. Работа над графикой занимает до 90% рабочего времени программистских коллективов, выпускающих программы массового применения.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 xml:space="preserve">Конечным продуктом компьютерной графики является изображение. Это изображение может использоваться в различных сферах, например, оно может быть техническим чертежом, иллюстрацией с изображением детали в руководстве по эксплуатации, простой диаграммой, архитектурным видом </w:t>
      </w:r>
      <w:r w:rsidRPr="00B614CA">
        <w:rPr>
          <w:szCs w:val="28"/>
        </w:rPr>
        <w:lastRenderedPageBreak/>
        <w:t xml:space="preserve">предполагаемой конструкции или проектным заданием, рекламной иллюстрацией или кадром из мультфильма. 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 xml:space="preserve">Компьютерная графика – это наука, предметом изучения которой является создание, хранение и обработка моделей и их изображений с помощью ЭВМ, т.е. это раздел информатики, который занимается проблемами получения различных изображений (рисунков, чертежей, мультипликации) на компьютере. 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В компьютерной графике рассматриваются следующие задачи:</w:t>
      </w:r>
    </w:p>
    <w:p w:rsidR="00315A11" w:rsidRPr="00B614CA" w:rsidRDefault="00315A11" w:rsidP="00DA626E">
      <w:pPr>
        <w:tabs>
          <w:tab w:val="left" w:pos="993"/>
        </w:tabs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 xml:space="preserve">представление изображения в компьютерной графике; </w:t>
      </w:r>
    </w:p>
    <w:p w:rsidR="00315A11" w:rsidRPr="00B614CA" w:rsidRDefault="00315A11" w:rsidP="00DA626E">
      <w:pPr>
        <w:tabs>
          <w:tab w:val="left" w:pos="993"/>
        </w:tabs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 xml:space="preserve">подготовка изображения к визуализации; </w:t>
      </w:r>
    </w:p>
    <w:p w:rsidR="00315A11" w:rsidRPr="00B614CA" w:rsidRDefault="00315A11" w:rsidP="00DA626E">
      <w:pPr>
        <w:tabs>
          <w:tab w:val="left" w:pos="993"/>
        </w:tabs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 xml:space="preserve">создание изображения; </w:t>
      </w:r>
    </w:p>
    <w:p w:rsidR="00315A11" w:rsidRPr="00B614CA" w:rsidRDefault="00315A11" w:rsidP="00DA626E">
      <w:pPr>
        <w:tabs>
          <w:tab w:val="left" w:pos="993"/>
        </w:tabs>
        <w:rPr>
          <w:szCs w:val="28"/>
        </w:rPr>
      </w:pPr>
      <w:r w:rsidRPr="00B614CA">
        <w:rPr>
          <w:szCs w:val="28"/>
        </w:rPr>
        <w:t>–</w:t>
      </w:r>
      <w:r w:rsidRPr="00B614CA">
        <w:rPr>
          <w:szCs w:val="28"/>
        </w:rPr>
        <w:tab/>
        <w:t xml:space="preserve">осуществление действий с изображением. 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 xml:space="preserve">Под компьютерной графикой обычно понимают автоматизацию процессов подготовки, преобразования, хранения и воспроизведения графической информации с помощью компьютера. Под графической информацией понимаются модели объектов и их изображения. 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В случае, если пользователь может управлять характеристиками объектов, то говорят об интерактивной компьютерной графике, т.</w:t>
      </w:r>
      <w:r>
        <w:rPr>
          <w:szCs w:val="28"/>
        </w:rPr>
        <w:t xml:space="preserve"> </w:t>
      </w:r>
      <w:r w:rsidRPr="00B614CA">
        <w:rPr>
          <w:szCs w:val="28"/>
        </w:rPr>
        <w:t>е. способность компьютерной системы создавать графику и вести диалог с человеком. В настоящее время почти любую программу можно считать системой интерактивной компьютерной графики.</w:t>
      </w:r>
    </w:p>
    <w:p w:rsidR="00315A11" w:rsidRPr="00B614CA" w:rsidRDefault="00315A11" w:rsidP="00DA626E">
      <w:pPr>
        <w:rPr>
          <w:szCs w:val="28"/>
        </w:rPr>
      </w:pPr>
      <w:r w:rsidRPr="00B614CA">
        <w:rPr>
          <w:szCs w:val="28"/>
        </w:rPr>
        <w:t>Интерактивная компьютерная графика – это так же использование компьютеров для подготовки и воспроизведения изображений, но при этом пользователь имеет возможность оперативно вносить изменения в изображение непосредственно в процессе его воспроизведения, т.е. предполагается возможность работы с графикой в режиме диалога в реальном масштабе времени.</w:t>
      </w:r>
    </w:p>
    <w:p w:rsidR="00315A11" w:rsidRDefault="00315A11" w:rsidP="00DA626E">
      <w:pPr>
        <w:jc w:val="left"/>
      </w:pPr>
      <w:r>
        <w:t>Время выполнения – 20 мин.</w:t>
      </w:r>
    </w:p>
    <w:p w:rsidR="00315A11" w:rsidRDefault="00315A11" w:rsidP="00DA626E">
      <w:pPr>
        <w:jc w:val="left"/>
      </w:pPr>
      <w:r>
        <w:t>Ожидаемый результат:</w:t>
      </w:r>
    </w:p>
    <w:p w:rsidR="00315A11" w:rsidRPr="007109B5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  <w:rPr>
          <w:szCs w:val="28"/>
        </w:rPr>
      </w:pPr>
      <w:r w:rsidRPr="009E7AC2">
        <w:rPr>
          <w:szCs w:val="28"/>
        </w:rPr>
        <w:t>Распознавание образов</w:t>
      </w:r>
      <w:r>
        <w:rPr>
          <w:szCs w:val="28"/>
        </w:rPr>
        <w:t xml:space="preserve"> </w:t>
      </w:r>
      <w:r w:rsidRPr="009E7AC2">
        <w:rPr>
          <w:szCs w:val="28"/>
        </w:rPr>
        <w:t>– это совокупность методов, позволяющих получить описание изображения, поданного на вход, либо отнести заданное изображение к некоторому классу</w:t>
      </w:r>
      <w:r w:rsidRPr="007109B5">
        <w:rPr>
          <w:szCs w:val="28"/>
        </w:rPr>
        <w:t>.</w:t>
      </w:r>
    </w:p>
    <w:p w:rsidR="00315A11" w:rsidRPr="007109B5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>
        <w:rPr>
          <w:szCs w:val="28"/>
        </w:rPr>
        <w:t>Обработка изображений –</w:t>
      </w:r>
      <w:r w:rsidRPr="007C092C">
        <w:rPr>
          <w:szCs w:val="28"/>
        </w:rPr>
        <w:t xml:space="preserve"> деятельность над изображениями (преобразование изображений)</w:t>
      </w:r>
      <w:r>
        <w:rPr>
          <w:szCs w:val="28"/>
        </w:rPr>
        <w:t>.</w:t>
      </w:r>
    </w:p>
    <w:p w:rsidR="00315A11" w:rsidRPr="007109B5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>
        <w:rPr>
          <w:szCs w:val="28"/>
        </w:rPr>
        <w:t>Р</w:t>
      </w:r>
      <w:r w:rsidRPr="007C092C">
        <w:rPr>
          <w:szCs w:val="28"/>
        </w:rPr>
        <w:t>еставрация изображения – компенсирование имеющегося искажения</w:t>
      </w:r>
      <w:r>
        <w:rPr>
          <w:szCs w:val="28"/>
        </w:rPr>
        <w:t>.</w:t>
      </w:r>
    </w:p>
    <w:p w:rsidR="00315A11" w:rsidRPr="007C092C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>
        <w:rPr>
          <w:szCs w:val="28"/>
        </w:rPr>
        <w:t>У</w:t>
      </w:r>
      <w:r w:rsidRPr="007C092C">
        <w:rPr>
          <w:szCs w:val="28"/>
        </w:rPr>
        <w:t>лучшение изображения – это искажение изображения с целью улучшения визуального восприятия или для преобразования в форму, удобную для дальнейшей обработки</w:t>
      </w:r>
      <w:r>
        <w:rPr>
          <w:szCs w:val="28"/>
        </w:rPr>
        <w:t>.</w:t>
      </w:r>
    </w:p>
    <w:p w:rsidR="00315A11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 w:rsidRPr="007C092C">
        <w:t>Компьютерная графика – это наука, предметом изучения которой является создание, хранение и обработка моделей и их изображений с помощью ЭВМ, т.е. это раздел информатики, который занимается проблемами получения различных изображений (рисунков, чертежей, мультипликации) на компьютере</w:t>
      </w:r>
      <w:r>
        <w:t>.</w:t>
      </w:r>
    </w:p>
    <w:p w:rsidR="00315A11" w:rsidRPr="007C092C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 w:rsidRPr="00B614CA">
        <w:rPr>
          <w:szCs w:val="28"/>
        </w:rPr>
        <w:lastRenderedPageBreak/>
        <w:t xml:space="preserve">Под компьютерной графикой обычно понимают автоматизацию процессов подготовки, преобразования, хранения и воспроизведения графической информации с помощью компьютера. </w:t>
      </w:r>
    </w:p>
    <w:p w:rsidR="00315A11" w:rsidRPr="007C092C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 w:rsidRPr="00B614CA">
        <w:rPr>
          <w:szCs w:val="28"/>
        </w:rPr>
        <w:t>Под графической информацией понимаются модели объектов и их изображения.</w:t>
      </w:r>
    </w:p>
    <w:p w:rsidR="00315A11" w:rsidRDefault="00315A11" w:rsidP="00DA626E">
      <w:pPr>
        <w:pStyle w:val="a8"/>
        <w:numPr>
          <w:ilvl w:val="0"/>
          <w:numId w:val="3"/>
        </w:numPr>
        <w:tabs>
          <w:tab w:val="left" w:pos="1134"/>
        </w:tabs>
        <w:ind w:left="142" w:firstLine="567"/>
      </w:pPr>
      <w:r w:rsidRPr="00B614CA">
        <w:rPr>
          <w:szCs w:val="28"/>
        </w:rPr>
        <w:t>Интерактивная компьютерная графика – это использование компьютеров для подготовки и воспроизведения изображений, но при этом пользователь имеет возможность оперативно вносить изменения в изображение непосредственно в процессе его воспроизведения</w:t>
      </w:r>
      <w:r>
        <w:rPr>
          <w:szCs w:val="28"/>
        </w:rPr>
        <w:t>.</w:t>
      </w:r>
    </w:p>
    <w:p w:rsidR="00315A11" w:rsidRDefault="00315A11" w:rsidP="00DA626E">
      <w:pPr>
        <w:jc w:val="left"/>
      </w:pPr>
      <w:r>
        <w:t>Критерии оценивания:</w:t>
      </w:r>
    </w:p>
    <w:p w:rsidR="00315A11" w:rsidRDefault="00315A11" w:rsidP="00DA626E">
      <w:r w:rsidRPr="00D12F97">
        <w:t xml:space="preserve">Правильный ответ должен содержать: в качестве основных результатов – минимум </w:t>
      </w:r>
      <w:r>
        <w:t>пять</w:t>
      </w:r>
      <w:r w:rsidRPr="00D12F97">
        <w:t xml:space="preserve"> элемент</w:t>
      </w:r>
      <w:r>
        <w:t>ов</w:t>
      </w:r>
      <w:r w:rsidRPr="00D12F97">
        <w:t xml:space="preserve"> из перечня, представленного в ожидаемом результате</w:t>
      </w:r>
      <w:r>
        <w:t>.</w:t>
      </w:r>
    </w:p>
    <w:p w:rsidR="00E94723" w:rsidRDefault="00315A11" w:rsidP="00DA626E">
      <w:r>
        <w:t>Компетенции: ПК-4</w:t>
      </w:r>
    </w:p>
    <w:p w:rsidR="00315A11" w:rsidRPr="00C77CFE" w:rsidRDefault="00315A11" w:rsidP="00DA626E">
      <w:pPr>
        <w:rPr>
          <w:rFonts w:cs="Times New Roman"/>
          <w:szCs w:val="28"/>
        </w:rPr>
      </w:pPr>
    </w:p>
    <w:p w:rsidR="00E94723" w:rsidRDefault="00E94723" w:rsidP="00DA626E">
      <w:pPr>
        <w:rPr>
          <w:rFonts w:cs="Times New Roman"/>
          <w:szCs w:val="28"/>
        </w:rPr>
      </w:pPr>
      <w:r>
        <w:rPr>
          <w:rFonts w:cs="Times New Roman"/>
          <w:szCs w:val="28"/>
        </w:rPr>
        <w:t>2. Практическое задание.</w:t>
      </w:r>
    </w:p>
    <w:p w:rsidR="00E94723" w:rsidRDefault="00E94723" w:rsidP="00DA626E">
      <w:pPr>
        <w:rPr>
          <w:rFonts w:cs="Times New Roman"/>
          <w:szCs w:val="28"/>
        </w:rPr>
      </w:pPr>
      <w:r>
        <w:rPr>
          <w:rFonts w:cs="Times New Roman"/>
          <w:szCs w:val="28"/>
        </w:rPr>
        <w:t>Тема: «Сравнительная характеристика растровых и векторных изображений»</w:t>
      </w:r>
    </w:p>
    <w:p w:rsidR="00E94723" w:rsidRDefault="00E94723" w:rsidP="00DA626E">
      <w:pPr>
        <w:rPr>
          <w:rFonts w:cs="Times New Roman"/>
          <w:szCs w:val="28"/>
        </w:rPr>
      </w:pPr>
      <w:r>
        <w:rPr>
          <w:rFonts w:cs="Times New Roman"/>
          <w:szCs w:val="28"/>
        </w:rPr>
        <w:t>Задание. Д</w:t>
      </w:r>
      <w:r w:rsidRPr="00C00B2F">
        <w:rPr>
          <w:rFonts w:cs="Times New Roman"/>
          <w:szCs w:val="28"/>
        </w:rPr>
        <w:t>аны два цифровых изображения</w:t>
      </w:r>
      <w:r>
        <w:rPr>
          <w:rFonts w:cs="Times New Roman"/>
          <w:szCs w:val="28"/>
        </w:rPr>
        <w:t>:</w:t>
      </w:r>
      <w:r w:rsidRPr="00C00B2F">
        <w:rPr>
          <w:rFonts w:cs="Times New Roman"/>
          <w:szCs w:val="28"/>
        </w:rPr>
        <w:t xml:space="preserve"> растровое и векторное</w:t>
      </w:r>
      <w:r>
        <w:rPr>
          <w:rFonts w:cs="Times New Roman"/>
          <w:szCs w:val="28"/>
        </w:rPr>
        <w:t>.</w:t>
      </w:r>
      <w:r w:rsidRPr="00C00B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С</w:t>
      </w:r>
      <w:r w:rsidRPr="00C00B2F">
        <w:rPr>
          <w:rFonts w:cs="Times New Roman"/>
          <w:szCs w:val="28"/>
        </w:rPr>
        <w:t>формулировать свое определение растрового и векторного изображений</w:t>
      </w:r>
      <w:r>
        <w:rPr>
          <w:rFonts w:cs="Times New Roman"/>
          <w:szCs w:val="28"/>
        </w:rPr>
        <w:t>.</w:t>
      </w:r>
      <w:r w:rsidRPr="00C00B2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</w:t>
      </w:r>
      <w:r w:rsidRPr="00C00B2F">
        <w:rPr>
          <w:rFonts w:cs="Times New Roman"/>
          <w:szCs w:val="28"/>
        </w:rPr>
        <w:t>ыявит</w:t>
      </w:r>
      <w:r>
        <w:rPr>
          <w:rFonts w:cs="Times New Roman"/>
          <w:szCs w:val="28"/>
        </w:rPr>
        <w:t>ь</w:t>
      </w:r>
      <w:r w:rsidRPr="00C00B2F">
        <w:rPr>
          <w:rFonts w:cs="Times New Roman"/>
          <w:szCs w:val="28"/>
        </w:rPr>
        <w:t xml:space="preserve"> общие и различные их качества.</w:t>
      </w:r>
      <w:r>
        <w:rPr>
          <w:rFonts w:cs="Times New Roman"/>
          <w:szCs w:val="28"/>
        </w:rPr>
        <w:t xml:space="preserve"> Определить критерии сравнения и выполнить сравнительную характеристику данных типов изображений. </w:t>
      </w:r>
    </w:p>
    <w:p w:rsidR="00E94723" w:rsidRDefault="00E94723" w:rsidP="00DA626E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20 мин.</w:t>
      </w:r>
    </w:p>
    <w:p w:rsidR="00E94723" w:rsidRDefault="00E94723" w:rsidP="00DA626E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</w:t>
      </w:r>
    </w:p>
    <w:p w:rsidR="00E94723" w:rsidRPr="00DA5C47" w:rsidRDefault="00E94723" w:rsidP="00DA626E">
      <w:pPr>
        <w:pStyle w:val="a8"/>
        <w:numPr>
          <w:ilvl w:val="0"/>
          <w:numId w:val="2"/>
        </w:numPr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четкость и точность формулировки определений растрового и векторного изображений;</w:t>
      </w:r>
    </w:p>
    <w:p w:rsidR="00E94723" w:rsidRPr="00DA5C47" w:rsidRDefault="00E94723" w:rsidP="00DA626E">
      <w:pPr>
        <w:pStyle w:val="a8"/>
        <w:numPr>
          <w:ilvl w:val="0"/>
          <w:numId w:val="2"/>
        </w:numPr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корректность выявления общих и различных качеств каждого типа изображений;</w:t>
      </w:r>
    </w:p>
    <w:p w:rsidR="00E94723" w:rsidRPr="00DA5C47" w:rsidRDefault="00E94723" w:rsidP="00DA626E">
      <w:pPr>
        <w:pStyle w:val="a8"/>
        <w:numPr>
          <w:ilvl w:val="0"/>
          <w:numId w:val="2"/>
        </w:numPr>
        <w:ind w:left="993" w:hanging="284"/>
        <w:rPr>
          <w:rFonts w:cs="Times New Roman"/>
          <w:szCs w:val="28"/>
        </w:rPr>
      </w:pPr>
      <w:r w:rsidRPr="00DA5C47">
        <w:rPr>
          <w:rFonts w:cs="Times New Roman"/>
          <w:szCs w:val="28"/>
        </w:rPr>
        <w:t>обоснованность представленных критериев для сравнения;</w:t>
      </w:r>
    </w:p>
    <w:p w:rsidR="00E94723" w:rsidRPr="00DA5C47" w:rsidRDefault="00E94723" w:rsidP="00DA626E">
      <w:pPr>
        <w:pStyle w:val="a8"/>
        <w:numPr>
          <w:ilvl w:val="0"/>
          <w:numId w:val="2"/>
        </w:numPr>
        <w:ind w:left="993" w:hanging="284"/>
        <w:rPr>
          <w:rFonts w:cs="Times New Roman"/>
          <w:szCs w:val="28"/>
        </w:rPr>
      </w:pPr>
      <w:r>
        <w:rPr>
          <w:rFonts w:cs="Times New Roman"/>
          <w:szCs w:val="28"/>
        </w:rPr>
        <w:t>л</w:t>
      </w:r>
      <w:r w:rsidRPr="00DA5C47">
        <w:rPr>
          <w:rFonts w:cs="Times New Roman"/>
          <w:szCs w:val="28"/>
        </w:rPr>
        <w:t>огичность и структура представления сравнительной характеристики.</w:t>
      </w:r>
    </w:p>
    <w:p w:rsidR="00840510" w:rsidRDefault="00E94723" w:rsidP="00DA626E">
      <w:pPr>
        <w:rPr>
          <w:rFonts w:cs="Times New Roman"/>
          <w:szCs w:val="28"/>
        </w:rPr>
      </w:pPr>
      <w:r w:rsidRPr="00D84C76">
        <w:rPr>
          <w:rFonts w:cs="Times New Roman"/>
          <w:szCs w:val="28"/>
        </w:rPr>
        <w:t>Компетенции (индикаторы):</w:t>
      </w:r>
      <w:r w:rsidR="00763314">
        <w:rPr>
          <w:rFonts w:cs="Times New Roman"/>
          <w:szCs w:val="28"/>
        </w:rPr>
        <w:t xml:space="preserve"> ПК-4, ПК-5</w:t>
      </w:r>
    </w:p>
    <w:p w:rsidR="001134D3" w:rsidRDefault="001134D3" w:rsidP="00DA626E">
      <w:pPr>
        <w:ind w:firstLine="0"/>
        <w:jc w:val="left"/>
      </w:pPr>
    </w:p>
    <w:sectPr w:rsidR="001134D3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269" w:rsidRDefault="00A75269" w:rsidP="006943A0">
      <w:r>
        <w:separator/>
      </w:r>
    </w:p>
  </w:endnote>
  <w:endnote w:type="continuationSeparator" w:id="1">
    <w:p w:rsidR="00A75269" w:rsidRDefault="00A75269" w:rsidP="00694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943A0" w:rsidRPr="006943A0" w:rsidRDefault="00F34EBD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A626E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269" w:rsidRDefault="00A75269" w:rsidP="006943A0">
      <w:r>
        <w:separator/>
      </w:r>
    </w:p>
  </w:footnote>
  <w:footnote w:type="continuationSeparator" w:id="1">
    <w:p w:rsidR="00A75269" w:rsidRDefault="00A75269" w:rsidP="00694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333FB"/>
    <w:multiLevelType w:val="hybridMultilevel"/>
    <w:tmpl w:val="C986BC4A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8DF29A2"/>
    <w:multiLevelType w:val="hybridMultilevel"/>
    <w:tmpl w:val="BD98F9C4"/>
    <w:lvl w:ilvl="0" w:tplc="ADF2BF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E8A1B2B"/>
    <w:multiLevelType w:val="hybridMultilevel"/>
    <w:tmpl w:val="4858A7DE"/>
    <w:lvl w:ilvl="0" w:tplc="A41E898C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1D7F"/>
    <w:rsid w:val="0006311A"/>
    <w:rsid w:val="000D01B5"/>
    <w:rsid w:val="001134D3"/>
    <w:rsid w:val="00131C40"/>
    <w:rsid w:val="00172F27"/>
    <w:rsid w:val="00191CF7"/>
    <w:rsid w:val="001C337D"/>
    <w:rsid w:val="002A0645"/>
    <w:rsid w:val="002D39D2"/>
    <w:rsid w:val="002F20EB"/>
    <w:rsid w:val="00314B1E"/>
    <w:rsid w:val="00315A11"/>
    <w:rsid w:val="003341EF"/>
    <w:rsid w:val="00347C37"/>
    <w:rsid w:val="00432752"/>
    <w:rsid w:val="00461D7F"/>
    <w:rsid w:val="00495EDC"/>
    <w:rsid w:val="005E321A"/>
    <w:rsid w:val="0066178B"/>
    <w:rsid w:val="006943A0"/>
    <w:rsid w:val="006C4899"/>
    <w:rsid w:val="00736951"/>
    <w:rsid w:val="00763314"/>
    <w:rsid w:val="007B3E3A"/>
    <w:rsid w:val="008159DB"/>
    <w:rsid w:val="00840510"/>
    <w:rsid w:val="008463E7"/>
    <w:rsid w:val="00874B3E"/>
    <w:rsid w:val="00884F7F"/>
    <w:rsid w:val="008C1727"/>
    <w:rsid w:val="008D77C8"/>
    <w:rsid w:val="009B6C90"/>
    <w:rsid w:val="009F744D"/>
    <w:rsid w:val="00A07227"/>
    <w:rsid w:val="00A528C0"/>
    <w:rsid w:val="00A62DE5"/>
    <w:rsid w:val="00A75269"/>
    <w:rsid w:val="00A93D69"/>
    <w:rsid w:val="00AA6323"/>
    <w:rsid w:val="00AD2DFE"/>
    <w:rsid w:val="00AD4B9F"/>
    <w:rsid w:val="00B65645"/>
    <w:rsid w:val="00B7649F"/>
    <w:rsid w:val="00BB4E23"/>
    <w:rsid w:val="00C446EB"/>
    <w:rsid w:val="00C74995"/>
    <w:rsid w:val="00CA7C8E"/>
    <w:rsid w:val="00DA626E"/>
    <w:rsid w:val="00E778A7"/>
    <w:rsid w:val="00E94723"/>
    <w:rsid w:val="00F27B2F"/>
    <w:rsid w:val="00F34EBD"/>
    <w:rsid w:val="00F3589D"/>
    <w:rsid w:val="00F41C91"/>
    <w:rsid w:val="00FC3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aliases w:val="Задания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CA7C8E"/>
    <w:pPr>
      <w:spacing w:after="0" w:line="240" w:lineRule="auto"/>
    </w:pPr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A626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DA6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25F1-4BF2-4DAE-ADBE-51F153C8A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13</cp:revision>
  <dcterms:created xsi:type="dcterms:W3CDTF">2024-11-25T08:12:00Z</dcterms:created>
  <dcterms:modified xsi:type="dcterms:W3CDTF">2025-03-17T11:16:00Z</dcterms:modified>
</cp:coreProperties>
</file>