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97DD" w14:textId="77777777" w:rsidR="003E3557" w:rsidRDefault="007C3106" w:rsidP="00650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F8ABF7E" w14:textId="77777777" w:rsidR="003E3557" w:rsidRDefault="007C3106" w:rsidP="00650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«Информатика»</w:t>
      </w:r>
    </w:p>
    <w:p w14:paraId="18E1262F" w14:textId="77777777" w:rsidR="003E3557" w:rsidRDefault="003E3557" w:rsidP="00650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8291A6" w14:textId="77777777" w:rsidR="003E3557" w:rsidRDefault="007C3106" w:rsidP="00AE38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0F3640BE" w14:textId="77777777" w:rsidR="00AE38A0" w:rsidRDefault="00AE38A0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1A4619" w14:textId="458B61DD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7002126" w14:textId="77777777" w:rsidR="003E3557" w:rsidRDefault="003E3557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4321C7" w14:textId="6C739161" w:rsidR="00AE38A0" w:rsidRPr="00AE38A0" w:rsidRDefault="00AE38A0" w:rsidP="00AE38A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0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правильный ответ</w:t>
      </w:r>
    </w:p>
    <w:p w14:paraId="7B047037" w14:textId="62E94684" w:rsidR="003E3557" w:rsidRPr="00AE38A0" w:rsidRDefault="007C3106" w:rsidP="00AE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эффективной формой контроля результатов освоения обучающимися темы «Архитектура и программное обеспечение компьютера» являются:</w:t>
      </w:r>
    </w:p>
    <w:p w14:paraId="7451DDC5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Собеседование, анкетирование</w:t>
      </w:r>
    </w:p>
    <w:p w14:paraId="03B5CF13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Устный опрос, тестирование</w:t>
      </w:r>
    </w:p>
    <w:p w14:paraId="70D5ACCB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Фронтальный опрос, наблюдение</w:t>
      </w:r>
    </w:p>
    <w:p w14:paraId="5052DDFB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Творческое задание, эссе</w:t>
      </w:r>
    </w:p>
    <w:p w14:paraId="161AD84D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EE8CDF4" w14:textId="48F38110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</w:t>
      </w:r>
    </w:p>
    <w:p w14:paraId="79428678" w14:textId="77777777" w:rsidR="0065059D" w:rsidRDefault="0065059D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456301D8" w14:textId="3FF9E1BF" w:rsidR="00AE38A0" w:rsidRPr="00AE38A0" w:rsidRDefault="00AE38A0" w:rsidP="00AE38A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0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правильный ответ</w:t>
      </w:r>
    </w:p>
    <w:p w14:paraId="6431C428" w14:textId="024AA5CC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освоения учебного материала по теме «Операционная система Microsoft Windows» с помощью текущего контроля целесообразно проводить с использованием:</w:t>
      </w:r>
    </w:p>
    <w:p w14:paraId="643F2D69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индивидуальных консультаций</w:t>
      </w:r>
    </w:p>
    <w:p w14:paraId="66BE1126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бесед, анкетирования, наблюдения</w:t>
      </w:r>
    </w:p>
    <w:p w14:paraId="24A4D040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практических работ, тестирования</w:t>
      </w:r>
    </w:p>
    <w:p w14:paraId="61D5DAE0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индивидуальных консультаций</w:t>
      </w:r>
    </w:p>
    <w:p w14:paraId="643AA2FB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388B6EB2" w14:textId="02A32C9F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</w:t>
      </w:r>
    </w:p>
    <w:p w14:paraId="5726137A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0562EA8" w14:textId="2B995BAC" w:rsidR="00AE38A0" w:rsidRPr="00AE38A0" w:rsidRDefault="00AE38A0" w:rsidP="00AE38A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0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правильный ответ</w:t>
      </w:r>
    </w:p>
    <w:p w14:paraId="582271A3" w14:textId="3548CDCE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Операционная система Windows 7 была выпущена на рынок в</w:t>
      </w:r>
    </w:p>
    <w:p w14:paraId="3C6E654A" w14:textId="6BDB5B2D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2010 г.</w:t>
      </w:r>
    </w:p>
    <w:p w14:paraId="72309103" w14:textId="64C9191B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2008 г.</w:t>
      </w:r>
    </w:p>
    <w:p w14:paraId="4C3804B8" w14:textId="33C896A8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2009 г.</w:t>
      </w:r>
    </w:p>
    <w:p w14:paraId="1C19DE96" w14:textId="45AE15BA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2011 г.</w:t>
      </w:r>
    </w:p>
    <w:p w14:paraId="277CEEDE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7EE49456" w14:textId="6AC623C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2ED48941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55EAB6E" w14:textId="4E601745" w:rsidR="00AE38A0" w:rsidRPr="00AE38A0" w:rsidRDefault="00AE38A0" w:rsidP="00AE38A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0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правильный ответ</w:t>
      </w:r>
    </w:p>
    <w:p w14:paraId="221B9158" w14:textId="0BE35B8D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Microsoft Paint:</w:t>
      </w:r>
    </w:p>
    <w:p w14:paraId="16A3983D" w14:textId="6B92D40C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текстовый редактор</w:t>
      </w:r>
    </w:p>
    <w:p w14:paraId="1D1429A3" w14:textId="26108A1B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система управления базами данных</w:t>
      </w:r>
    </w:p>
    <w:p w14:paraId="298E2503" w14:textId="7D036C91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электронная таблица</w:t>
      </w:r>
    </w:p>
    <w:p w14:paraId="4D2EB2EA" w14:textId="5E10C74C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графический редактор</w:t>
      </w:r>
    </w:p>
    <w:p w14:paraId="13929826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79E394CF" w14:textId="2B554E2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УК-1, ОПК-9</w:t>
      </w:r>
    </w:p>
    <w:p w14:paraId="3165A3F4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D0D372" w14:textId="2AA25A0E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84C74D6" w14:textId="77777777" w:rsidR="003E3557" w:rsidRDefault="003E3557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2B06F8" w14:textId="05E1007D" w:rsidR="003E3557" w:rsidRDefault="007C3106" w:rsidP="00AE3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E38A0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возможностей типу оптического диска</w:t>
      </w:r>
    </w:p>
    <w:p w14:paraId="45B707AC" w14:textId="5A351088" w:rsidR="003E3557" w:rsidRDefault="007C3106" w:rsidP="0065059D">
      <w:pPr>
        <w:tabs>
          <w:tab w:val="left" w:pos="510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 CD-RW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только для чтения </w:t>
      </w:r>
    </w:p>
    <w:p w14:paraId="19AE3870" w14:textId="59131723" w:rsidR="003E3557" w:rsidRDefault="007C3106" w:rsidP="0065059D">
      <w:pPr>
        <w:tabs>
          <w:tab w:val="left" w:pos="510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CD-R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 можно записать один раз</w:t>
      </w:r>
    </w:p>
    <w:p w14:paraId="4BB7EA31" w14:textId="55926E56" w:rsidR="003E3557" w:rsidRDefault="007C3106" w:rsidP="0065059D">
      <w:pPr>
        <w:tabs>
          <w:tab w:val="left" w:pos="510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CD-ROM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 есть возможность перезаписи</w:t>
      </w:r>
    </w:p>
    <w:p w14:paraId="69A03AE8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1-В, 2-Б, 3-А </w:t>
      </w:r>
    </w:p>
    <w:p w14:paraId="4300BFB5" w14:textId="15384900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3DA5A361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EC74C09" w14:textId="46D08436" w:rsidR="003E3557" w:rsidRDefault="007C3106" w:rsidP="00AE3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E38A0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типов файлов</w:t>
      </w:r>
    </w:p>
    <w:p w14:paraId="0EBCC17A" w14:textId="12D14085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 Исполняемые файлы-программы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) MID,MP3</w:t>
      </w:r>
    </w:p>
    <w:p w14:paraId="7A570E61" w14:textId="4ED06D6E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Документы`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 SYS</w:t>
      </w:r>
    </w:p>
    <w:p w14:paraId="78CF8DC1" w14:textId="634B3A38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Системные файлы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 DOC, RTF,TXT</w:t>
      </w:r>
    </w:p>
    <w:p w14:paraId="4D7E2251" w14:textId="6428EFF6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Файлы изображений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) EXE,COM</w:t>
      </w:r>
    </w:p>
    <w:p w14:paraId="7AF76B58" w14:textId="0DC4C3D2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Звуковые файлы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) AVI,MOV</w:t>
      </w:r>
    </w:p>
    <w:p w14:paraId="00DDFAB8" w14:textId="1BDA8A8C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Видеофайлы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) BMP, JPG</w:t>
      </w:r>
    </w:p>
    <w:p w14:paraId="5EE8201C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1-Г, 2-В, 3-Б, 4-Е, 5-А, 6-Д </w:t>
      </w:r>
    </w:p>
    <w:p w14:paraId="0A24C604" w14:textId="3FE37CD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4FA05F63" w14:textId="77777777" w:rsidR="0065059D" w:rsidRDefault="0065059D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FCD3F5A" w14:textId="6F07F657" w:rsidR="003E3557" w:rsidRDefault="007C3106" w:rsidP="00AE38A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E38A0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названиями элементов бло</w:t>
      </w:r>
      <w:r w:rsidR="00AE38A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-схемы и их назначением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F040D4" wp14:editId="08F3ECCC">
            <wp:simplePos x="0" y="0"/>
            <wp:positionH relativeFrom="column">
              <wp:posOffset>4180386</wp:posOffset>
            </wp:positionH>
            <wp:positionV relativeFrom="paragraph">
              <wp:posOffset>537300</wp:posOffset>
            </wp:positionV>
            <wp:extent cx="430530" cy="318408"/>
            <wp:effectExtent l="0" t="0" r="0" b="0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318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042681" w14:textId="7A39068D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Начало или конец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0CFF12E" wp14:editId="1464257D">
            <wp:simplePos x="0" y="0"/>
            <wp:positionH relativeFrom="column">
              <wp:posOffset>4155893</wp:posOffset>
            </wp:positionH>
            <wp:positionV relativeFrom="paragraph">
              <wp:posOffset>250462</wp:posOffset>
            </wp:positionV>
            <wp:extent cx="519793" cy="285750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793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45EF49" w14:textId="0DF3C482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Ввод или вывод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0FEF397" wp14:editId="2FD3D720">
            <wp:simplePos x="0" y="0"/>
            <wp:positionH relativeFrom="column">
              <wp:posOffset>4196715</wp:posOffset>
            </wp:positionH>
            <wp:positionV relativeFrom="paragraph">
              <wp:posOffset>278493</wp:posOffset>
            </wp:positionV>
            <wp:extent cx="451939" cy="285750"/>
            <wp:effectExtent l="0" t="0" r="0" b="0"/>
            <wp:wrapNone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939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F9CE36" w14:textId="65DF1863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Процесс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568CFD8" w14:textId="05FF227B" w:rsidR="003E3557" w:rsidRDefault="007C3106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Условие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38A0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CF0B659" wp14:editId="6990585C">
            <wp:simplePos x="0" y="0"/>
            <wp:positionH relativeFrom="column">
              <wp:posOffset>4199890</wp:posOffset>
            </wp:positionH>
            <wp:positionV relativeFrom="paragraph">
              <wp:posOffset>7620</wp:posOffset>
            </wp:positionV>
            <wp:extent cx="473075" cy="21209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FA96B1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3-А, 4-В</w:t>
      </w:r>
    </w:p>
    <w:p w14:paraId="3873DCA4" w14:textId="685FD7B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5FD3F161" w14:textId="77777777" w:rsidR="0065059D" w:rsidRDefault="0065059D" w:rsidP="0065059D">
      <w:pPr>
        <w:tabs>
          <w:tab w:val="left" w:pos="62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FE45F56" w14:textId="2D820214" w:rsidR="003E3557" w:rsidRDefault="007C3106" w:rsidP="00AE38A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E38A0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определений типам протоколов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5097"/>
      </w:tblGrid>
      <w:tr w:rsidR="00E9731A" w14:paraId="53088B7B" w14:textId="77777777" w:rsidTr="00E9731A">
        <w:tc>
          <w:tcPr>
            <w:tcW w:w="704" w:type="dxa"/>
          </w:tcPr>
          <w:p w14:paraId="5C86646F" w14:textId="36462443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2AC7E778" w14:textId="58BA1281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TCP</w:t>
            </w:r>
          </w:p>
        </w:tc>
        <w:tc>
          <w:tcPr>
            <w:tcW w:w="709" w:type="dxa"/>
          </w:tcPr>
          <w:p w14:paraId="5207A4B5" w14:textId="2A9694AA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0A46A3DA" w14:textId="7673C2A5" w:rsidR="00E9731A" w:rsidRDefault="00E9731A" w:rsidP="00E9731A">
            <w:pPr>
              <w:tabs>
                <w:tab w:val="left" w:pos="1276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для передачи файлов</w:t>
            </w:r>
          </w:p>
        </w:tc>
      </w:tr>
      <w:tr w:rsidR="00E9731A" w14:paraId="7ACD49F6" w14:textId="77777777" w:rsidTr="00E9731A">
        <w:tc>
          <w:tcPr>
            <w:tcW w:w="704" w:type="dxa"/>
          </w:tcPr>
          <w:p w14:paraId="09DBCAC0" w14:textId="18813E4B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4FFDCBCA" w14:textId="3610212F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IP</w:t>
            </w:r>
          </w:p>
        </w:tc>
        <w:tc>
          <w:tcPr>
            <w:tcW w:w="709" w:type="dxa"/>
          </w:tcPr>
          <w:p w14:paraId="567FEC62" w14:textId="2BBB69FA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049C49F1" w14:textId="51FF3139" w:rsidR="00E9731A" w:rsidRDefault="00E9731A" w:rsidP="00E9731A">
            <w:pPr>
              <w:tabs>
                <w:tab w:val="left" w:pos="1276"/>
                <w:tab w:val="left" w:pos="297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служит для передачи гипертекстовых          документов; </w:t>
            </w:r>
          </w:p>
        </w:tc>
      </w:tr>
      <w:tr w:rsidR="00E9731A" w14:paraId="135FF9C1" w14:textId="77777777" w:rsidTr="00E9731A">
        <w:tc>
          <w:tcPr>
            <w:tcW w:w="704" w:type="dxa"/>
          </w:tcPr>
          <w:p w14:paraId="309B510A" w14:textId="6BE27B8E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5180AB0C" w14:textId="6841D488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HTTP</w:t>
            </w:r>
          </w:p>
        </w:tc>
        <w:tc>
          <w:tcPr>
            <w:tcW w:w="709" w:type="dxa"/>
          </w:tcPr>
          <w:p w14:paraId="502ED0F6" w14:textId="7BD57EA3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2F1352E5" w14:textId="46102628" w:rsidR="00E9731A" w:rsidRDefault="00E9731A" w:rsidP="00E9731A">
            <w:pPr>
              <w:tabs>
                <w:tab w:val="left" w:pos="1276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для определения адресов   получателей сообщений</w:t>
            </w:r>
          </w:p>
        </w:tc>
      </w:tr>
      <w:tr w:rsidR="00E9731A" w14:paraId="29BE32E8" w14:textId="77777777" w:rsidTr="00E9731A">
        <w:tc>
          <w:tcPr>
            <w:tcW w:w="704" w:type="dxa"/>
          </w:tcPr>
          <w:p w14:paraId="63FD1D6E" w14:textId="3B5A5A19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005EE745" w14:textId="36FE994C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FTP   </w:t>
            </w:r>
          </w:p>
        </w:tc>
        <w:tc>
          <w:tcPr>
            <w:tcW w:w="709" w:type="dxa"/>
          </w:tcPr>
          <w:p w14:paraId="53DB0188" w14:textId="5D140973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13D6927B" w14:textId="7494AD30" w:rsidR="00E9731A" w:rsidRDefault="00E9731A" w:rsidP="00E9731A">
            <w:pPr>
              <w:tabs>
                <w:tab w:val="left" w:pos="1276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для передачи электронной почты</w:t>
            </w:r>
          </w:p>
        </w:tc>
      </w:tr>
      <w:tr w:rsidR="00E9731A" w14:paraId="0D63B4B1" w14:textId="77777777" w:rsidTr="00E9731A">
        <w:tc>
          <w:tcPr>
            <w:tcW w:w="704" w:type="dxa"/>
          </w:tcPr>
          <w:p w14:paraId="00B3A6EE" w14:textId="5C2FA5A3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2835" w:type="dxa"/>
          </w:tcPr>
          <w:p w14:paraId="0717B83B" w14:textId="5BBB67B9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SMTP</w:t>
            </w:r>
          </w:p>
        </w:tc>
        <w:tc>
          <w:tcPr>
            <w:tcW w:w="709" w:type="dxa"/>
          </w:tcPr>
          <w:p w14:paraId="340352A7" w14:textId="0408C022" w:rsidR="00E9731A" w:rsidRDefault="00E9731A" w:rsidP="00AE38A0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097" w:type="dxa"/>
          </w:tcPr>
          <w:p w14:paraId="7E869DE1" w14:textId="06C4F06B" w:rsidR="00E9731A" w:rsidRDefault="00E9731A" w:rsidP="00E9731A">
            <w:pPr>
              <w:tabs>
                <w:tab w:val="left" w:pos="1276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для управления передачей данных (регулировка, синхронизация, организация их в виде пакетов);</w:t>
            </w:r>
          </w:p>
        </w:tc>
      </w:tr>
    </w:tbl>
    <w:p w14:paraId="6F969367" w14:textId="77777777" w:rsidR="00E9731A" w:rsidRDefault="00E9731A" w:rsidP="00E973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0B69CA" w14:textId="696D076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1-Д, 2-В, 3-Б, 4-А 5-Г</w:t>
      </w:r>
    </w:p>
    <w:p w14:paraId="64E6354F" w14:textId="497353BA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0ECCCA1B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980A1D" w14:textId="60E00FD8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4FD61F6" w14:textId="77777777" w:rsidR="0065059D" w:rsidRDefault="0065059D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8E262" w14:textId="6172323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Расположите в правильном порядке этапы работы с базой данных:</w:t>
      </w:r>
    </w:p>
    <w:p w14:paraId="0AA1C084" w14:textId="467E2E01" w:rsidR="003E3557" w:rsidRDefault="007966E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C3106">
        <w:rPr>
          <w:rFonts w:ascii="Times New Roman" w:eastAsia="Times New Roman" w:hAnsi="Times New Roman" w:cs="Times New Roman"/>
          <w:color w:val="000000"/>
          <w:sz w:val="28"/>
          <w:szCs w:val="28"/>
        </w:rPr>
        <w:t>) редактирование</w:t>
      </w:r>
    </w:p>
    <w:p w14:paraId="7A63458A" w14:textId="31204BB1" w:rsidR="003E3557" w:rsidRDefault="007966E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C3106">
        <w:rPr>
          <w:rFonts w:ascii="Times New Roman" w:eastAsia="Times New Roman" w:hAnsi="Times New Roman" w:cs="Times New Roman"/>
          <w:color w:val="000000"/>
          <w:sz w:val="28"/>
          <w:szCs w:val="28"/>
        </w:rPr>
        <w:t>) запись</w:t>
      </w:r>
    </w:p>
    <w:p w14:paraId="4D6FCB2C" w14:textId="2D4351CE" w:rsidR="003E3557" w:rsidRDefault="007966E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3106">
        <w:rPr>
          <w:rFonts w:ascii="Times New Roman" w:eastAsia="Times New Roman" w:hAnsi="Times New Roman" w:cs="Times New Roman"/>
          <w:color w:val="000000"/>
          <w:sz w:val="28"/>
          <w:szCs w:val="28"/>
        </w:rPr>
        <w:t>) выборка</w:t>
      </w:r>
    </w:p>
    <w:p w14:paraId="54D2438E" w14:textId="22D23197" w:rsidR="003E3557" w:rsidRDefault="007966E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C3106">
        <w:rPr>
          <w:rFonts w:ascii="Times New Roman" w:eastAsia="Times New Roman" w:hAnsi="Times New Roman" w:cs="Times New Roman"/>
          <w:color w:val="000000"/>
          <w:sz w:val="28"/>
          <w:szCs w:val="28"/>
        </w:rPr>
        <w:t>) просмотр</w:t>
      </w:r>
    </w:p>
    <w:p w14:paraId="21767FFF" w14:textId="6F366659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A191235" w14:textId="15015B65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2BF2B7ED" w14:textId="77777777" w:rsidR="0065059D" w:rsidRDefault="0065059D" w:rsidP="006505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C5A6B" w14:textId="37A40F7B" w:rsidR="003E3557" w:rsidRDefault="007C3106" w:rsidP="006505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Расположите в правильном порядке этапы работы с издательской системой:</w:t>
      </w:r>
    </w:p>
    <w:p w14:paraId="36856236" w14:textId="4DAD1CBC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просмотр</w:t>
      </w:r>
    </w:p>
    <w:p w14:paraId="361572F5" w14:textId="3F09B3AA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подготовка</w:t>
      </w:r>
    </w:p>
    <w:p w14:paraId="6FE7E376" w14:textId="59B6D8D4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планирование</w:t>
      </w:r>
    </w:p>
    <w:p w14:paraId="2E0E2A7E" w14:textId="2F0FAA8B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верстка</w:t>
      </w:r>
    </w:p>
    <w:p w14:paraId="7080EABA" w14:textId="5DC2C56C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CB9E24D" w14:textId="141CA77D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65A1DC55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22B59D9" w14:textId="1986DB90" w:rsidR="003E3557" w:rsidRDefault="007C3106" w:rsidP="00E97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Расположите в порядке возрастания следующие объемы информации:</w:t>
      </w:r>
    </w:p>
    <w:p w14:paraId="7422A44F" w14:textId="4E603747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1 Терабайт</w:t>
      </w:r>
    </w:p>
    <w:p w14:paraId="700659AA" w14:textId="0BC6207E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1 Килобайт</w:t>
      </w:r>
    </w:p>
    <w:p w14:paraId="3EAACF69" w14:textId="07F3FFE9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1 Гигабайт</w:t>
      </w:r>
    </w:p>
    <w:p w14:paraId="39E3C457" w14:textId="31180362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1 Мегабайт</w:t>
      </w:r>
    </w:p>
    <w:p w14:paraId="71F0053C" w14:textId="43202A44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005C184" w14:textId="44025443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3089EF63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7DD9C07" w14:textId="0D8E8B7D" w:rsidR="003E3557" w:rsidRDefault="007C3106" w:rsidP="00E97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Расположите в хронологическом порядке этапы развития вычислительной техники</w:t>
      </w:r>
    </w:p>
    <w:p w14:paraId="2BB77F6D" w14:textId="0924D32A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Транзисторы</w:t>
      </w:r>
    </w:p>
    <w:p w14:paraId="39A04BFE" w14:textId="0CC7823C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Электронные лампы</w:t>
      </w:r>
    </w:p>
    <w:p w14:paraId="55902F7B" w14:textId="7ACC9A62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Интегральные микросхемы</w:t>
      </w:r>
    </w:p>
    <w:p w14:paraId="177A6438" w14:textId="6FA7C0DA" w:rsidR="003E3557" w:rsidRDefault="007966E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C3106">
        <w:rPr>
          <w:rFonts w:ascii="Times New Roman" w:eastAsia="Times New Roman" w:hAnsi="Times New Roman" w:cs="Times New Roman"/>
          <w:sz w:val="28"/>
          <w:szCs w:val="28"/>
        </w:rPr>
        <w:t>) Микропороцессоры</w:t>
      </w:r>
    </w:p>
    <w:p w14:paraId="4D636659" w14:textId="644A9733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В,</w:t>
      </w:r>
      <w:r w:rsidR="00E97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795A5266" w14:textId="1C976030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4F9E30EB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80CBE" w14:textId="36B16C8D" w:rsidR="003E3557" w:rsidRDefault="007C3106" w:rsidP="00E97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14:paraId="3A16AD67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D87E6" w14:textId="7651D10C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BCDC1BB" w14:textId="77777777" w:rsidR="00E9731A" w:rsidRDefault="00E9731A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F8069" w14:textId="66CE1635" w:rsidR="0057056D" w:rsidRPr="0057056D" w:rsidRDefault="0057056D" w:rsidP="0057056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56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E436934" w14:textId="0C90DC48" w:rsidR="003E3557" w:rsidRPr="0057056D" w:rsidRDefault="007C3106" w:rsidP="005705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7056D">
        <w:rPr>
          <w:rFonts w:ascii="Times New Roman" w:eastAsia="Times New Roman" w:hAnsi="Times New Roman" w:cs="Times New Roman"/>
          <w:sz w:val="28"/>
          <w:szCs w:val="28"/>
        </w:rPr>
        <w:t>Система счисления, в которой количественный эквивалент цифры зависит от ее положения в числе (чем «левее» цифра в записи числа, тем её значение больше) называется___________системой.</w:t>
      </w:r>
    </w:p>
    <w:p w14:paraId="7B27EA3F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позиционная</w:t>
      </w:r>
    </w:p>
    <w:p w14:paraId="4552648E" w14:textId="6B04354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1321CD82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32E596A" w14:textId="4673BE10" w:rsidR="0057056D" w:rsidRPr="0057056D" w:rsidRDefault="0057056D" w:rsidP="0057056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56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04E86432" w14:textId="04292A60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программы с целью обнаружения наличия ошибок – это ______</w:t>
      </w:r>
    </w:p>
    <w:p w14:paraId="62588603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тестирование</w:t>
      </w:r>
    </w:p>
    <w:p w14:paraId="791A159A" w14:textId="1B7C09C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2C1ED894" w14:textId="77777777" w:rsidR="0065059D" w:rsidRDefault="0065059D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F44C0" w14:textId="57E8449C" w:rsidR="0057056D" w:rsidRPr="0057056D" w:rsidRDefault="0057056D" w:rsidP="0057056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56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8BBA017" w14:textId="390D6AE4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 значений всех переменных используемых в программе после выполнения каждого оператора в программе – это_________</w:t>
      </w:r>
    </w:p>
    <w:p w14:paraId="50F988F7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прокрутка</w:t>
      </w:r>
    </w:p>
    <w:p w14:paraId="10085A41" w14:textId="008F16CC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(индикаторы):УК-1, ОПК-9</w:t>
      </w:r>
    </w:p>
    <w:p w14:paraId="38B19059" w14:textId="77777777" w:rsidR="0065059D" w:rsidRDefault="0065059D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CF1BD" w14:textId="7F4DE983" w:rsidR="0057056D" w:rsidRPr="0057056D" w:rsidRDefault="0057056D" w:rsidP="0057056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56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2B7B2005" w14:textId="13F283B4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связи в базе данных, когда каждому экземпляру объекта А соответствует 0, 1 или несколько экземпляров объекта В и наоборот называется ________</w:t>
      </w:r>
    </w:p>
    <w:p w14:paraId="2D882055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многие ко многим</w:t>
      </w:r>
    </w:p>
    <w:p w14:paraId="5A4D1F6A" w14:textId="0C6A2FE2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5FBBFD50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B0ABC" w14:textId="0EFB74C9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C2D7DA3" w14:textId="77777777" w:rsidR="0065059D" w:rsidRDefault="0065059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197B759" w14:textId="49F1CC0A" w:rsidR="003E3557" w:rsidRDefault="007C3106" w:rsidP="00570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Суть метода восходящего проектирования заключается в том, что каждая прикладная подзадача программируется _______, который отдельно компилируется, тестируется и отлаживается независимо.</w:t>
      </w:r>
    </w:p>
    <w:p w14:paraId="24619E23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отдельным модулем/в отдельном модуле</w:t>
      </w:r>
    </w:p>
    <w:p w14:paraId="4FFC5F29" w14:textId="60BBA52D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3B8233F6" w14:textId="77777777" w:rsidR="0065059D" w:rsidRDefault="0065059D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B7573" w14:textId="5839C688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Отладка – выполнение программы с целью _________________ ошибок. </w:t>
      </w:r>
    </w:p>
    <w:p w14:paraId="4135702E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1) локализация, 2) диагностика, 3) исправление</w:t>
      </w:r>
    </w:p>
    <w:p w14:paraId="3A1D5F6A" w14:textId="19BC9DE8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41D098B4" w14:textId="77777777" w:rsidR="0065059D" w:rsidRDefault="0065059D" w:rsidP="006505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24305" w14:textId="0D103512" w:rsidR="003E3557" w:rsidRDefault="007C3106" w:rsidP="006505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Сервисное системное ПО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включает программы, которые расширяют возможности базового программного обеспечения, организуют более удобную среду работы пользователя и содержат в том числе:__________</w:t>
      </w:r>
    </w:p>
    <w:p w14:paraId="6A31E4AA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 должен содержать следующие смысловые элементы (обязательный минимум): 1) драйверы специальных устройств; 2) программы диагностики компьютера; 3) антивирусные программы;</w:t>
      </w:r>
    </w:p>
    <w:p w14:paraId="171E4366" w14:textId="7402944F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7768A1E5" w14:textId="77777777" w:rsidR="0065059D" w:rsidRDefault="0065059D" w:rsidP="0065059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0C5A45" w14:textId="7A7F0ED3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 основе архитектуры современных ЭВМ лежат принципы, предложенные теоретиком вычислительной техники Джоном фон Нейманом. В соответствии с ними выделяются пять базовых элементов компьютера:______</w:t>
      </w:r>
    </w:p>
    <w:p w14:paraId="17F00E71" w14:textId="77777777" w:rsidR="003E3557" w:rsidRDefault="007C3106" w:rsidP="0065059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 должен содержать следующие смысловые элементы (обязательный минимум): 1) арифметико-логическое устройство; 2) устройство управления; 3) запоминающее устройство; 4) система ввода информации; 5) система вывода информации.</w:t>
      </w:r>
    </w:p>
    <w:p w14:paraId="6F66C4D0" w14:textId="2200A266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14:paraId="1F64554E" w14:textId="77777777" w:rsidR="0065059D" w:rsidRDefault="0065059D" w:rsidP="0065059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994F81" w14:textId="0417C81B" w:rsidR="003E3557" w:rsidRDefault="007C3106" w:rsidP="0065059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88BF017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Предположим, что вам необходимо провести занятие по теме «Системы счисления. Перевод числа из десятичной в двоичную форму». 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14:paraId="4B866F3B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7F661235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09D56B0D" w14:textId="77777777" w:rsidR="003E3557" w:rsidRDefault="007C3106" w:rsidP="00570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14:paraId="5B78857F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знание понятия «Система счисления»;</w:t>
      </w:r>
    </w:p>
    <w:p w14:paraId="39A646AF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знание метода деления на 2;</w:t>
      </w:r>
    </w:p>
    <w:p w14:paraId="3AF2707B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умение делить числа на 2 с остатком;</w:t>
      </w:r>
    </w:p>
    <w:p w14:paraId="01D1EE69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знание понятия «Бит»;</w:t>
      </w:r>
    </w:p>
    <w:p w14:paraId="6DB3EFCF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эффективные формы контроля знаний по данной теме – лабораторные и / или практические занятия.</w:t>
      </w:r>
    </w:p>
    <w:p w14:paraId="2B03C4D9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14:paraId="4AA391EC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14:paraId="0021E374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ОПК-8.</w:t>
      </w:r>
    </w:p>
    <w:p w14:paraId="365E446F" w14:textId="77777777" w:rsidR="0065059D" w:rsidRDefault="0065059D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1F8F04" w14:textId="67294C3A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Предположим, что вам необходимо провести занятие по теме «Системы счисления. Перевод числа из десятичной в восьмиричную форму».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14:paraId="68BE56EE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919E5D0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21925859" w14:textId="77777777" w:rsidR="003E3557" w:rsidRDefault="007C3106" w:rsidP="00570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14:paraId="06540482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знание понятия «Система счисления»;</w:t>
      </w:r>
    </w:p>
    <w:p w14:paraId="603DAF37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знание метода деления на 8;</w:t>
      </w:r>
    </w:p>
    <w:p w14:paraId="3977AF77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умение делить числа на 8 с остатком;</w:t>
      </w:r>
    </w:p>
    <w:p w14:paraId="3F9343F1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знание понятия «Разряд»;</w:t>
      </w:r>
    </w:p>
    <w:p w14:paraId="0FA25AFB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эффективные формы контроля знаний по данной теме – лабораторные и / или практические занятия.</w:t>
      </w:r>
    </w:p>
    <w:p w14:paraId="62890E45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14:paraId="3EF56B05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14:paraId="6817859E" w14:textId="77777777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ОПК-8.</w:t>
      </w:r>
    </w:p>
    <w:p w14:paraId="2387F42F" w14:textId="77777777" w:rsidR="0057056D" w:rsidRDefault="0057056D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96DE054" w14:textId="0D62D4BC" w:rsidR="003E3557" w:rsidRDefault="007C3106" w:rsidP="00570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Выполнить перевод числа из десятичной в шестнадцатиричную систему счисления</w:t>
      </w:r>
    </w:p>
    <w:p w14:paraId="3743DFDE" w14:textId="77777777" w:rsidR="003E3557" w:rsidRDefault="007C3106" w:rsidP="00650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7467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10</w:t>
      </w:r>
    </w:p>
    <w:p w14:paraId="41F009F6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расширенное решение.</w:t>
      </w:r>
    </w:p>
    <w:p w14:paraId="30BAF2B1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17B0C6E3" w14:textId="45420461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73CAB11A" w14:textId="77777777" w:rsidR="003E3557" w:rsidRDefault="003E3557" w:rsidP="00650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14:paraId="41F92CF4" w14:textId="77777777" w:rsidR="003E3557" w:rsidRDefault="007C3106" w:rsidP="006505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19AAE24" wp14:editId="06178A6D">
            <wp:extent cx="1590675" cy="100012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E65E2" w14:textId="77777777" w:rsidR="003E3557" w:rsidRDefault="007C3106" w:rsidP="00650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46"/>
          <w:szCs w:val="46"/>
          <w:vertAlign w:val="subscript"/>
        </w:rPr>
        <w:object w:dxaOrig="1556" w:dyaOrig="321" w14:anchorId="50262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6.2pt" o:ole="">
            <v:imagedata r:id="rId10" o:title=""/>
          </v:shape>
          <o:OLEObject Type="Embed" ProgID="Equation.3" ShapeID="_x0000_i1025" DrawAspect="Content" ObjectID="_1807942903" r:id="rId11"/>
        </w:object>
      </w:r>
    </w:p>
    <w:p w14:paraId="639EF7B4" w14:textId="77777777" w:rsidR="00C86FFD" w:rsidRDefault="00C86FFD" w:rsidP="00C86F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14:paraId="64919D97" w14:textId="558693C8" w:rsidR="00C86FFD" w:rsidRDefault="00C86FFD" w:rsidP="00C86F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вычисления значения заданного числа в шестнадцатеричной форме </w:t>
      </w:r>
    </w:p>
    <w:p w14:paraId="4205494E" w14:textId="2740A7B6" w:rsidR="0065059D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65059D" w:rsidRPr="0065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59D">
        <w:rPr>
          <w:rFonts w:ascii="Times New Roman" w:eastAsia="Times New Roman" w:hAnsi="Times New Roman" w:cs="Times New Roman"/>
          <w:sz w:val="28"/>
          <w:szCs w:val="28"/>
        </w:rPr>
        <w:t>УК-1, ОПК-9.</w:t>
      </w:r>
    </w:p>
    <w:p w14:paraId="67D74F63" w14:textId="5FDA0FD9" w:rsidR="003E3557" w:rsidRDefault="003E3557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117BC" w14:textId="77777777" w:rsidR="0065059D" w:rsidRDefault="0065059D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D8353" w14:textId="5974175C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Выполнить перевод числа из двоичной в десятичную систему счисления</w:t>
      </w:r>
    </w:p>
    <w:p w14:paraId="0373D262" w14:textId="77777777" w:rsidR="003E3557" w:rsidRDefault="007C3106" w:rsidP="00650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46"/>
          <w:szCs w:val="46"/>
          <w:vertAlign w:val="subscript"/>
        </w:rPr>
        <w:object w:dxaOrig="1106" w:dyaOrig="334" w14:anchorId="62D68F01">
          <v:shape id="_x0000_i1026" type="#_x0000_t75" style="width:55.2pt;height:16.8pt" o:ole="">
            <v:imagedata r:id="rId12" o:title=""/>
          </v:shape>
          <o:OLEObject Type="Embed" ProgID="Equation.3" ShapeID="_x0000_i1026" DrawAspect="Content" ObjectID="_1807942904" r:id="rId13"/>
        </w:object>
      </w:r>
    </w:p>
    <w:p w14:paraId="0D5ABB2B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Привести расширенное решение.</w:t>
      </w:r>
    </w:p>
    <w:p w14:paraId="6CCB119F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6D9FB144" w14:textId="77777777" w:rsidR="003E3557" w:rsidRDefault="007C3106" w:rsidP="0065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22606CD3" w14:textId="77777777" w:rsidR="003E3557" w:rsidRDefault="007C3106" w:rsidP="0065059D">
      <w:pPr>
        <w:spacing w:after="0" w:line="240" w:lineRule="auto"/>
        <w:ind w:firstLine="709"/>
        <w:jc w:val="center"/>
        <w:rPr>
          <w:sz w:val="46"/>
          <w:szCs w:val="46"/>
          <w:vertAlign w:val="subscript"/>
        </w:rPr>
      </w:pPr>
      <w:r>
        <w:rPr>
          <w:sz w:val="46"/>
          <w:szCs w:val="46"/>
          <w:vertAlign w:val="subscript"/>
        </w:rPr>
        <w:object w:dxaOrig="6981" w:dyaOrig="373" w14:anchorId="5C390662">
          <v:shape id="_x0000_i1027" type="#_x0000_t75" style="width:349.2pt;height:18.6pt" o:ole="">
            <v:imagedata r:id="rId14" o:title=""/>
          </v:shape>
          <o:OLEObject Type="Embed" ProgID="Equation.3" ShapeID="_x0000_i1027" DrawAspect="Content" ObjectID="_1807942905" r:id="rId15"/>
        </w:object>
      </w:r>
    </w:p>
    <w:p w14:paraId="7D8D8971" w14:textId="77777777" w:rsidR="00C86FFD" w:rsidRDefault="00C86FFD" w:rsidP="00C86F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</w:p>
    <w:p w14:paraId="39DEBBAC" w14:textId="1783C3D4" w:rsidR="00C86FFD" w:rsidRDefault="00C86FFD" w:rsidP="00C86F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вычисления значения заданного числа в шестнадцатеричной форме </w:t>
      </w:r>
    </w:p>
    <w:p w14:paraId="683B9C83" w14:textId="766EC1BD" w:rsidR="003E3557" w:rsidRDefault="007C3106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14:paraId="120B5A96" w14:textId="589EE7C2" w:rsidR="0065059D" w:rsidRDefault="0065059D" w:rsidP="00650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5059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51B5"/>
    <w:multiLevelType w:val="hybridMultilevel"/>
    <w:tmpl w:val="39A4B056"/>
    <w:lvl w:ilvl="0" w:tplc="518A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B5229"/>
    <w:multiLevelType w:val="hybridMultilevel"/>
    <w:tmpl w:val="C5B8D32A"/>
    <w:lvl w:ilvl="0" w:tplc="9336E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57"/>
    <w:rsid w:val="003E3557"/>
    <w:rsid w:val="00416641"/>
    <w:rsid w:val="0057056D"/>
    <w:rsid w:val="0065059D"/>
    <w:rsid w:val="007966E6"/>
    <w:rsid w:val="007C3106"/>
    <w:rsid w:val="00AE38A0"/>
    <w:rsid w:val="00C86FFD"/>
    <w:rsid w:val="00CE7464"/>
    <w:rsid w:val="00E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C8B7"/>
  <w15:docId w15:val="{D9B0835D-82EB-47BD-8782-5D359C70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9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E38A0"/>
    <w:pPr>
      <w:ind w:left="720"/>
      <w:contextualSpacing/>
    </w:pPr>
  </w:style>
  <w:style w:type="table" w:styleId="a6">
    <w:name w:val="Table Grid"/>
    <w:basedOn w:val="a1"/>
    <w:uiPriority w:val="39"/>
    <w:rsid w:val="00E9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</cp:lastModifiedBy>
  <cp:revision>8</cp:revision>
  <dcterms:created xsi:type="dcterms:W3CDTF">2025-03-12T06:05:00Z</dcterms:created>
  <dcterms:modified xsi:type="dcterms:W3CDTF">2025-05-05T06:35:00Z</dcterms:modified>
</cp:coreProperties>
</file>