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FFC3" w14:textId="296F44AD" w:rsidR="00B91F09" w:rsidRPr="00F451D6" w:rsidRDefault="00B91F09" w:rsidP="00F451D6">
      <w:pPr>
        <w:jc w:val="center"/>
        <w:rPr>
          <w:b/>
          <w:spacing w:val="-2"/>
          <w:sz w:val="28"/>
          <w:szCs w:val="28"/>
        </w:rPr>
      </w:pPr>
      <w:r w:rsidRPr="00F451D6">
        <w:rPr>
          <w:b/>
          <w:sz w:val="28"/>
          <w:szCs w:val="28"/>
        </w:rPr>
        <w:t xml:space="preserve">Комплект оценочных материалов по </w:t>
      </w:r>
      <w:r w:rsidR="00577CC2">
        <w:rPr>
          <w:b/>
          <w:sz w:val="28"/>
          <w:szCs w:val="28"/>
        </w:rPr>
        <w:t>практике</w:t>
      </w:r>
    </w:p>
    <w:p w14:paraId="67D3B143" w14:textId="38463182" w:rsidR="00B91F09" w:rsidRPr="00F451D6" w:rsidRDefault="00495F7C" w:rsidP="00F451D6">
      <w:pPr>
        <w:jc w:val="center"/>
        <w:rPr>
          <w:b/>
          <w:sz w:val="28"/>
          <w:szCs w:val="28"/>
        </w:rPr>
      </w:pPr>
      <w:r w:rsidRPr="00F451D6">
        <w:rPr>
          <w:b/>
          <w:color w:val="000000"/>
          <w:sz w:val="28"/>
          <w:szCs w:val="28"/>
        </w:rPr>
        <w:t>Учебная практика (технологическая)</w:t>
      </w:r>
    </w:p>
    <w:p w14:paraId="4E34C3BE" w14:textId="5120E9D3" w:rsidR="00B91F09" w:rsidRPr="00F451D6" w:rsidRDefault="00B91F09" w:rsidP="00F451D6">
      <w:pPr>
        <w:jc w:val="both"/>
        <w:rPr>
          <w:b/>
          <w:sz w:val="28"/>
          <w:szCs w:val="28"/>
        </w:rPr>
      </w:pPr>
    </w:p>
    <w:p w14:paraId="589DAE0E" w14:textId="77777777" w:rsidR="00300189" w:rsidRPr="00F451D6" w:rsidRDefault="00300189" w:rsidP="00F451D6">
      <w:pPr>
        <w:jc w:val="both"/>
        <w:rPr>
          <w:b/>
          <w:sz w:val="28"/>
          <w:szCs w:val="28"/>
        </w:rPr>
      </w:pPr>
    </w:p>
    <w:p w14:paraId="5946376C" w14:textId="77777777" w:rsidR="00B91F09" w:rsidRPr="00F451D6" w:rsidRDefault="00B91F09" w:rsidP="00F451D6">
      <w:pPr>
        <w:pStyle w:val="3"/>
        <w:rPr>
          <w:rFonts w:eastAsiaTheme="minorHAnsi" w:cs="Times New Roman"/>
          <w:szCs w:val="28"/>
        </w:rPr>
      </w:pPr>
      <w:r w:rsidRPr="00F451D6">
        <w:rPr>
          <w:rFonts w:eastAsiaTheme="minorHAnsi" w:cs="Times New Roman"/>
          <w:szCs w:val="28"/>
        </w:rPr>
        <w:t>Задания закрытого типа</w:t>
      </w:r>
    </w:p>
    <w:p w14:paraId="354D063C" w14:textId="77777777" w:rsidR="004F62FC" w:rsidRPr="00F451D6" w:rsidRDefault="004F62FC" w:rsidP="00F451D6">
      <w:pPr>
        <w:jc w:val="both"/>
        <w:rPr>
          <w:sz w:val="28"/>
          <w:szCs w:val="28"/>
        </w:rPr>
      </w:pPr>
    </w:p>
    <w:p w14:paraId="3F7F729B" w14:textId="77777777" w:rsidR="00B91F09" w:rsidRPr="00F451D6" w:rsidRDefault="00B91F09" w:rsidP="00AF68F8">
      <w:pPr>
        <w:pStyle w:val="4"/>
        <w:ind w:firstLine="708"/>
        <w:rPr>
          <w:rFonts w:eastAsiaTheme="minorHAnsi" w:cs="Times New Roman"/>
          <w:szCs w:val="28"/>
        </w:rPr>
      </w:pPr>
      <w:r w:rsidRPr="00F451D6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175C69C5" w14:textId="77777777" w:rsidR="00B91F09" w:rsidRPr="004F62FC" w:rsidRDefault="00B91F09" w:rsidP="004F62FC">
      <w:pPr>
        <w:ind w:firstLine="709"/>
        <w:jc w:val="both"/>
        <w:rPr>
          <w:sz w:val="28"/>
          <w:szCs w:val="28"/>
        </w:rPr>
      </w:pPr>
    </w:p>
    <w:p w14:paraId="2C13E6BC" w14:textId="3519743F" w:rsidR="00B91F09" w:rsidRPr="004F62FC" w:rsidRDefault="00433FB3" w:rsidP="004F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F62FC">
        <w:rPr>
          <w:sz w:val="28"/>
          <w:szCs w:val="28"/>
        </w:rPr>
        <w:t>Выберите один правильный ответ</w:t>
      </w:r>
    </w:p>
    <w:p w14:paraId="2B4C386F" w14:textId="15D9461C" w:rsidR="004F62FC" w:rsidRPr="004F62FC" w:rsidRDefault="004F62FC" w:rsidP="004F62FC">
      <w:pPr>
        <w:ind w:firstLine="709"/>
        <w:jc w:val="both"/>
        <w:rPr>
          <w:sz w:val="28"/>
          <w:szCs w:val="28"/>
        </w:rPr>
      </w:pPr>
      <w:r w:rsidRPr="00AF68F8">
        <w:rPr>
          <w:bCs/>
          <w:sz w:val="28"/>
          <w:szCs w:val="28"/>
          <w:lang w:eastAsia="ar-SA"/>
        </w:rPr>
        <w:t xml:space="preserve">Согласно </w:t>
      </w:r>
      <w:r w:rsidRPr="00AF68F8">
        <w:rPr>
          <w:bCs/>
          <w:sz w:val="28"/>
          <w:szCs w:val="28"/>
        </w:rPr>
        <w:t>ст. 14 Федерального закона от 28.12.2013 № 426-ФЗ «О специальной оценки условий труда»,</w:t>
      </w:r>
      <w:r>
        <w:rPr>
          <w:bCs/>
          <w:sz w:val="28"/>
          <w:szCs w:val="28"/>
        </w:rPr>
        <w:t xml:space="preserve"> какими являются условия труда, при которых воздействие на работника вредных и (или) опасных производственных факторов отсутствует или уровни воздействия, которых не превышают уровни, установленные нормативами (гигиеническими нормативами) условий труда?</w:t>
      </w:r>
    </w:p>
    <w:p w14:paraId="601C4F8B" w14:textId="43385A3C" w:rsidR="004F62FC" w:rsidRPr="004F62FC" w:rsidRDefault="004F62FC" w:rsidP="004F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Опасными</w:t>
      </w:r>
    </w:p>
    <w:p w14:paraId="4471C982" w14:textId="248DD85E" w:rsidR="004F62FC" w:rsidRPr="004F62FC" w:rsidRDefault="004F62FC" w:rsidP="004F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Допустимыми</w:t>
      </w:r>
    </w:p>
    <w:p w14:paraId="7830AF75" w14:textId="31B43BF0" w:rsidR="004F62FC" w:rsidRPr="004F62FC" w:rsidRDefault="004F62FC" w:rsidP="004F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iCs/>
          <w:sz w:val="28"/>
          <w:szCs w:val="28"/>
        </w:rPr>
        <w:t>Оптимальными</w:t>
      </w:r>
    </w:p>
    <w:p w14:paraId="5BF0368A" w14:textId="0742590C" w:rsidR="004F62FC" w:rsidRPr="004F62FC" w:rsidRDefault="004F62FC" w:rsidP="004F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Вредными</w:t>
      </w:r>
    </w:p>
    <w:p w14:paraId="43F37B55" w14:textId="6CE378C6" w:rsidR="004F62FC" w:rsidRPr="004F62FC" w:rsidRDefault="004F62FC" w:rsidP="004F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21FA26C6" w14:textId="19A4B433" w:rsidR="004F62FC" w:rsidRPr="004F62FC" w:rsidRDefault="004F62FC" w:rsidP="004F62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УК-2; УК-3; УК-10; ПК-5; ПК-8</w:t>
      </w:r>
    </w:p>
    <w:p w14:paraId="265168BC" w14:textId="1C2BB257" w:rsidR="00B84796" w:rsidRP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27F4448" w14:textId="2C8D6D4E" w:rsidR="00B84796" w:rsidRDefault="00433FB3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2. </w:t>
      </w:r>
      <w:r w:rsidR="00B84796">
        <w:rPr>
          <w:sz w:val="28"/>
          <w:szCs w:val="28"/>
        </w:rPr>
        <w:t>Выберите один правильный ответ</w:t>
      </w:r>
    </w:p>
    <w:p w14:paraId="376B4B55" w14:textId="77777777" w:rsid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F68F8">
        <w:rPr>
          <w:bCs/>
          <w:color w:val="000000" w:themeColor="text1"/>
          <w:sz w:val="28"/>
          <w:szCs w:val="28"/>
          <w:lang w:eastAsia="ar-SA"/>
        </w:rPr>
        <w:t>Согласно</w:t>
      </w:r>
      <w:r w:rsidRPr="00AF68F8">
        <w:rPr>
          <w:color w:val="000000" w:themeColor="text1"/>
          <w:sz w:val="28"/>
          <w:szCs w:val="28"/>
        </w:rPr>
        <w:t xml:space="preserve"> ст. 11 Федерального закона от 30.12.2001 № 197-ФЗ «Трудовой Кодекс Российской Федерации»,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распространяется</w:t>
      </w:r>
      <w:r>
        <w:rPr>
          <w:bCs/>
          <w:color w:val="000000" w:themeColor="text1"/>
          <w:sz w:val="28"/>
          <w:szCs w:val="28"/>
          <w:lang w:eastAsia="ar-SA"/>
        </w:rPr>
        <w:t xml:space="preserve"> ли трудовое законодательство на лиц, работающих на основании договоров гражданско-правового характера</w:t>
      </w:r>
      <w:r>
        <w:rPr>
          <w:bCs/>
          <w:sz w:val="28"/>
          <w:szCs w:val="28"/>
        </w:rPr>
        <w:t>?</w:t>
      </w:r>
    </w:p>
    <w:p w14:paraId="2A35D92B" w14:textId="77777777" w:rsid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 w:themeColor="text1"/>
          <w:sz w:val="28"/>
          <w:szCs w:val="28"/>
          <w:lang w:eastAsia="ar-SA"/>
        </w:rPr>
        <w:t>распространяется только на граждан Российской Федерации, работающих на основании договоров возмездного исполнения услуг</w:t>
      </w:r>
    </w:p>
    <w:p w14:paraId="6ED8FF90" w14:textId="77777777" w:rsid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 w:themeColor="text1"/>
          <w:sz w:val="28"/>
          <w:szCs w:val="28"/>
          <w:lang w:eastAsia="ar-SA"/>
        </w:rPr>
        <w:t>распространяется, если это установлено договором гражданско-правового характера</w:t>
      </w:r>
    </w:p>
    <w:p w14:paraId="15D13951" w14:textId="77777777" w:rsid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В)</w:t>
      </w:r>
      <w:r>
        <w:rPr>
          <w:color w:val="000000" w:themeColor="text1"/>
          <w:sz w:val="28"/>
          <w:szCs w:val="28"/>
          <w:lang w:eastAsia="ar-SA"/>
        </w:rPr>
        <w:t> распространяется, если срок действия указанного договора превышает шесть месяцев</w:t>
      </w:r>
    </w:p>
    <w:p w14:paraId="16909199" w14:textId="77777777" w:rsid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 w:themeColor="text1"/>
          <w:sz w:val="28"/>
          <w:szCs w:val="28"/>
          <w:lang w:eastAsia="ar-SA"/>
        </w:rPr>
        <w:t>распространяется только на граждан Российской Федерации, работающих на основании договоров возмездного исполнения услуг</w:t>
      </w:r>
    </w:p>
    <w:p w14:paraId="2FE568FD" w14:textId="437D944E" w:rsidR="00B84796" w:rsidRP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16399903" w14:textId="7A1FA735" w:rsidR="00B84796" w:rsidRP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УК-2; УК-3; УК-10; ПК-5; ПК-8</w:t>
      </w:r>
    </w:p>
    <w:p w14:paraId="0384B24C" w14:textId="14B8D312" w:rsidR="00B84796" w:rsidRPr="00B84796" w:rsidRDefault="00B84796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1861BA1" w14:textId="48A709B3" w:rsidR="00B84796" w:rsidRPr="00B84796" w:rsidRDefault="00433FB3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3. </w:t>
      </w:r>
      <w:r w:rsidR="00A24869">
        <w:rPr>
          <w:sz w:val="28"/>
          <w:szCs w:val="28"/>
        </w:rPr>
        <w:t>Выберите один правильный ответ</w:t>
      </w:r>
    </w:p>
    <w:p w14:paraId="594F61B1" w14:textId="568B42C4" w:rsidR="00B84796" w:rsidRDefault="00A24869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ервой с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является:</w:t>
      </w:r>
    </w:p>
    <w:p w14:paraId="378D31EB" w14:textId="47D58679" w:rsidR="00A24869" w:rsidRDefault="00A24869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</w:p>
    <w:p w14:paraId="08758B28" w14:textId="1F5C8CE8" w:rsidR="00A24869" w:rsidRDefault="00A24869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</w:t>
      </w:r>
      <w:r w:rsidRPr="00A2486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дап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гор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нтальному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</w:t>
      </w:r>
      <w:r>
        <w:rPr>
          <w:color w:val="000000"/>
          <w:spacing w:val="5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5597C924" w14:textId="1173B7BE" w:rsidR="00A24869" w:rsidRDefault="00A24869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-анаэробным наг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ка</w:t>
      </w:r>
      <w:r>
        <w:rPr>
          <w:color w:val="000000"/>
          <w:sz w:val="28"/>
          <w:szCs w:val="28"/>
        </w:rPr>
        <w:t>м</w:t>
      </w:r>
    </w:p>
    <w:p w14:paraId="6495B200" w14:textId="45411950" w:rsidR="00A24869" w:rsidRDefault="00A24869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верти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274AAF60" w14:textId="205E9079" w:rsidR="00A24869" w:rsidRDefault="00A24869" w:rsidP="00B8479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AEB164B" w14:textId="4B2BF2FD" w:rsidR="00300189" w:rsidRPr="00AF68F8" w:rsidRDefault="00A24869" w:rsidP="00AF68F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УК-2; УК-3; УК-10; ПК-5; ПК-8</w:t>
      </w:r>
    </w:p>
    <w:p w14:paraId="3C871144" w14:textId="77777777" w:rsidR="00B91F09" w:rsidRPr="00F451D6" w:rsidRDefault="00B91F09" w:rsidP="00EF50C9">
      <w:pPr>
        <w:pStyle w:val="4"/>
        <w:rPr>
          <w:rFonts w:eastAsiaTheme="minorHAnsi" w:cs="Times New Roman"/>
          <w:szCs w:val="28"/>
        </w:rPr>
      </w:pPr>
      <w:r w:rsidRPr="00F451D6">
        <w:rPr>
          <w:rFonts w:eastAsiaTheme="minorHAnsi" w:cs="Times New Roman"/>
          <w:szCs w:val="28"/>
        </w:rPr>
        <w:lastRenderedPageBreak/>
        <w:t>Задания закрытого типа на установление соответствия</w:t>
      </w:r>
    </w:p>
    <w:p w14:paraId="24AE379E" w14:textId="06F59E91" w:rsidR="00B91F09" w:rsidRPr="00EF50C9" w:rsidRDefault="00B91F09" w:rsidP="00EF50C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7D0D128" w14:textId="4A5BD216" w:rsidR="00EF50C9" w:rsidRPr="00EF50C9" w:rsidRDefault="00433FB3" w:rsidP="00EF50C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1. </w:t>
      </w:r>
      <w:r w:rsidR="00EF50C9" w:rsidRPr="00EF50C9">
        <w:rPr>
          <w:sz w:val="28"/>
          <w:szCs w:val="28"/>
        </w:rPr>
        <w:t xml:space="preserve">Установите </w:t>
      </w:r>
      <w:r w:rsidR="00AF68F8">
        <w:rPr>
          <w:sz w:val="28"/>
          <w:szCs w:val="28"/>
        </w:rPr>
        <w:t xml:space="preserve">правильное </w:t>
      </w:r>
      <w:r w:rsidR="00EF50C9" w:rsidRPr="00EF50C9">
        <w:rPr>
          <w:sz w:val="28"/>
          <w:szCs w:val="28"/>
        </w:rPr>
        <w:t xml:space="preserve">соответствие </w:t>
      </w:r>
      <w:r w:rsidR="00AF68F8">
        <w:rPr>
          <w:sz w:val="28"/>
          <w:szCs w:val="28"/>
        </w:rPr>
        <w:t xml:space="preserve">между </w:t>
      </w:r>
      <w:r w:rsidR="00EF50C9" w:rsidRPr="00EF50C9">
        <w:rPr>
          <w:rStyle w:val="fontstyle01"/>
          <w:rFonts w:ascii="Times New Roman" w:hAnsi="Times New Roman"/>
          <w:sz w:val="28"/>
          <w:szCs w:val="28"/>
        </w:rPr>
        <w:t xml:space="preserve">местом воздействия лечебных физических факторов и очагом. </w:t>
      </w:r>
      <w:r w:rsidR="00EF50C9" w:rsidRPr="00EF50C9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5713"/>
        <w:gridCol w:w="654"/>
        <w:gridCol w:w="2651"/>
      </w:tblGrid>
      <w:tr w:rsidR="00B70DB1" w:rsidRPr="00F451D6" w14:paraId="2D8B184D" w14:textId="77777777" w:rsidTr="00495F7C">
        <w:tc>
          <w:tcPr>
            <w:tcW w:w="323" w:type="pct"/>
          </w:tcPr>
          <w:p w14:paraId="6843250C" w14:textId="77777777" w:rsidR="00B70DB1" w:rsidRPr="00F451D6" w:rsidRDefault="00B70DB1" w:rsidP="00F451D6">
            <w:pPr>
              <w:autoSpaceDE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63" w:type="pct"/>
            <w:hideMark/>
          </w:tcPr>
          <w:p w14:paraId="72F12D99" w14:textId="77777777" w:rsidR="00B70DB1" w:rsidRPr="00F451D6" w:rsidRDefault="00B70DB1" w:rsidP="00F451D6">
            <w:pPr>
              <w:autoSpaceDE/>
              <w:rPr>
                <w:bCs/>
                <w:sz w:val="28"/>
                <w:szCs w:val="28"/>
                <w:lang w:val="ru-RU"/>
              </w:rPr>
            </w:pPr>
            <w:r w:rsidRPr="00F451D6">
              <w:rPr>
                <w:bCs/>
                <w:sz w:val="28"/>
                <w:szCs w:val="28"/>
                <w:lang w:val="ru-RU"/>
              </w:rPr>
              <w:t>Очаг</w:t>
            </w:r>
          </w:p>
        </w:tc>
        <w:tc>
          <w:tcPr>
            <w:tcW w:w="1714" w:type="pct"/>
            <w:gridSpan w:val="2"/>
            <w:hideMark/>
          </w:tcPr>
          <w:p w14:paraId="296F4A88" w14:textId="77777777" w:rsidR="00B70DB1" w:rsidRPr="00F451D6" w:rsidRDefault="00B70DB1" w:rsidP="00F451D6">
            <w:pPr>
              <w:autoSpaceDE/>
              <w:jc w:val="both"/>
              <w:rPr>
                <w:bCs/>
                <w:sz w:val="28"/>
                <w:szCs w:val="28"/>
                <w:lang w:val="ru-RU"/>
              </w:rPr>
            </w:pPr>
            <w:r w:rsidRPr="00F451D6">
              <w:rPr>
                <w:bCs/>
                <w:sz w:val="28"/>
                <w:szCs w:val="28"/>
                <w:lang w:val="ru-RU"/>
              </w:rPr>
              <w:t xml:space="preserve">          Воздействие</w:t>
            </w:r>
          </w:p>
        </w:tc>
      </w:tr>
      <w:tr w:rsidR="00B70DB1" w:rsidRPr="00F451D6" w14:paraId="2D1A5CFD" w14:textId="77777777" w:rsidTr="00495F7C">
        <w:tc>
          <w:tcPr>
            <w:tcW w:w="323" w:type="pct"/>
            <w:hideMark/>
          </w:tcPr>
          <w:p w14:paraId="6B7FB98D" w14:textId="21D910A8" w:rsidR="00B70DB1" w:rsidRPr="00F451D6" w:rsidRDefault="00B70DB1" w:rsidP="00F451D6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1</w:t>
            </w:r>
            <w:r w:rsidR="00EF50C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963" w:type="pct"/>
            <w:hideMark/>
          </w:tcPr>
          <w:p w14:paraId="1DFE5873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color w:val="000000"/>
                <w:sz w:val="28"/>
                <w:szCs w:val="28"/>
                <w:lang w:val="ru-RU"/>
              </w:rPr>
              <w:t>Воздейств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и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е не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п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осред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твенно на пато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л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огический очаг</w:t>
            </w:r>
          </w:p>
        </w:tc>
        <w:tc>
          <w:tcPr>
            <w:tcW w:w="339" w:type="pct"/>
            <w:vAlign w:val="center"/>
            <w:hideMark/>
          </w:tcPr>
          <w:p w14:paraId="419401EE" w14:textId="6690FA90" w:rsidR="00B70DB1" w:rsidRPr="00F451D6" w:rsidRDefault="00B70DB1" w:rsidP="00F451D6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А</w:t>
            </w:r>
            <w:r w:rsidR="00EF50C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75" w:type="pct"/>
            <w:vAlign w:val="center"/>
            <w:hideMark/>
          </w:tcPr>
          <w:p w14:paraId="661ACC3E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С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егме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тарно-ре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ф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лек</w:t>
            </w:r>
            <w:r w:rsidRPr="00F451D6">
              <w:rPr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орное</w:t>
            </w:r>
          </w:p>
        </w:tc>
      </w:tr>
      <w:tr w:rsidR="00B70DB1" w:rsidRPr="00F451D6" w14:paraId="1CF69C55" w14:textId="77777777" w:rsidTr="00495F7C">
        <w:tc>
          <w:tcPr>
            <w:tcW w:w="323" w:type="pct"/>
            <w:hideMark/>
          </w:tcPr>
          <w:p w14:paraId="046AC121" w14:textId="5CF2AACB" w:rsidR="00B70DB1" w:rsidRPr="00F451D6" w:rsidRDefault="00B70DB1" w:rsidP="00F451D6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2</w:t>
            </w:r>
            <w:r w:rsidR="00EF50C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963" w:type="pct"/>
            <w:hideMark/>
          </w:tcPr>
          <w:p w14:paraId="0E7FD2E0" w14:textId="77777777" w:rsidR="00B70DB1" w:rsidRPr="00F451D6" w:rsidRDefault="00B70DB1" w:rsidP="00F451D6">
            <w:pPr>
              <w:pStyle w:val="a6"/>
              <w:tabs>
                <w:tab w:val="left" w:pos="254"/>
              </w:tabs>
              <w:autoSpaceDE/>
              <w:spacing w:before="0"/>
              <w:ind w:left="0" w:firstLine="0"/>
              <w:rPr>
                <w:sz w:val="28"/>
                <w:szCs w:val="28"/>
                <w:lang w:val="ru-RU"/>
              </w:rPr>
            </w:pPr>
            <w:r w:rsidRPr="00F451D6">
              <w:rPr>
                <w:color w:val="000000"/>
                <w:sz w:val="28"/>
                <w:szCs w:val="28"/>
                <w:lang w:val="ru-RU"/>
              </w:rPr>
              <w:t>воздейств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и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е</w:t>
            </w:r>
            <w:r w:rsidRPr="00F451D6">
              <w:rPr>
                <w:color w:val="000000"/>
                <w:spacing w:val="101"/>
                <w:sz w:val="28"/>
                <w:szCs w:val="28"/>
                <w:lang w:val="ru-RU"/>
              </w:rPr>
              <w:t xml:space="preserve"> 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на</w:t>
            </w:r>
            <w:r w:rsidRPr="00F451D6">
              <w:rPr>
                <w:color w:val="000000"/>
                <w:spacing w:val="98"/>
                <w:sz w:val="28"/>
                <w:szCs w:val="28"/>
                <w:lang w:val="ru-RU"/>
              </w:rPr>
              <w:t xml:space="preserve"> 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рефлексо</w:t>
            </w:r>
            <w:r w:rsidRPr="00F451D6">
              <w:rPr>
                <w:color w:val="000000"/>
                <w:spacing w:val="2"/>
                <w:sz w:val="28"/>
                <w:szCs w:val="28"/>
                <w:lang w:val="ru-RU"/>
              </w:rPr>
              <w:t>г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ен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н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ые</w:t>
            </w:r>
            <w:r w:rsidRPr="00F451D6">
              <w:rPr>
                <w:color w:val="000000"/>
                <w:spacing w:val="99"/>
                <w:sz w:val="28"/>
                <w:szCs w:val="28"/>
                <w:lang w:val="ru-RU"/>
              </w:rPr>
              <w:t xml:space="preserve"> 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з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н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ы</w:t>
            </w:r>
            <w:r w:rsidRPr="00F451D6">
              <w:rPr>
                <w:color w:val="000000"/>
                <w:spacing w:val="98"/>
                <w:sz w:val="28"/>
                <w:szCs w:val="28"/>
                <w:lang w:val="ru-RU"/>
              </w:rPr>
              <w:t xml:space="preserve"> 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и об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л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ас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и сегме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т</w:t>
            </w:r>
            <w:r w:rsidRPr="00F451D6">
              <w:rPr>
                <w:color w:val="000000"/>
                <w:spacing w:val="2"/>
                <w:sz w:val="28"/>
                <w:szCs w:val="28"/>
                <w:lang w:val="ru-RU"/>
              </w:rPr>
              <w:t>а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рн</w:t>
            </w:r>
            <w:r w:rsidRPr="00F451D6">
              <w:rPr>
                <w:color w:val="000000"/>
                <w:spacing w:val="2"/>
                <w:sz w:val="28"/>
                <w:szCs w:val="28"/>
                <w:lang w:val="ru-RU"/>
              </w:rPr>
              <w:t>о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-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метаме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н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ой иннервац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и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;</w:t>
            </w:r>
          </w:p>
        </w:tc>
        <w:tc>
          <w:tcPr>
            <w:tcW w:w="339" w:type="pct"/>
            <w:vAlign w:val="center"/>
            <w:hideMark/>
          </w:tcPr>
          <w:p w14:paraId="58C9A494" w14:textId="62E95761" w:rsidR="00B70DB1" w:rsidRPr="00F451D6" w:rsidRDefault="00B70DB1" w:rsidP="00F451D6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Б</w:t>
            </w:r>
            <w:r w:rsidR="00EF50C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75" w:type="pct"/>
            <w:vAlign w:val="center"/>
            <w:hideMark/>
          </w:tcPr>
          <w:p w14:paraId="4ABBAD5D" w14:textId="77777777" w:rsidR="00B70DB1" w:rsidRPr="00F451D6" w:rsidRDefault="00B70DB1" w:rsidP="00F451D6">
            <w:pPr>
              <w:autoSpaceDE/>
              <w:rPr>
                <w:color w:val="000000" w:themeColor="text1"/>
                <w:sz w:val="28"/>
                <w:szCs w:val="28"/>
                <w:lang w:val="ru-RU"/>
              </w:rPr>
            </w:pPr>
            <w:r w:rsidRPr="00F451D6">
              <w:rPr>
                <w:color w:val="000000" w:themeColor="text1"/>
                <w:sz w:val="28"/>
                <w:szCs w:val="28"/>
                <w:lang w:val="ru-RU"/>
              </w:rPr>
              <w:t>Генерализ</w:t>
            </w:r>
            <w:r w:rsidRPr="00F451D6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>о</w:t>
            </w:r>
            <w:r w:rsidRPr="00F451D6">
              <w:rPr>
                <w:color w:val="000000" w:themeColor="text1"/>
                <w:sz w:val="28"/>
                <w:szCs w:val="28"/>
                <w:lang w:val="ru-RU"/>
              </w:rPr>
              <w:t>ванное</w:t>
            </w:r>
          </w:p>
        </w:tc>
      </w:tr>
      <w:tr w:rsidR="00B70DB1" w:rsidRPr="00F451D6" w14:paraId="7E5BDD0B" w14:textId="77777777" w:rsidTr="00495F7C">
        <w:tc>
          <w:tcPr>
            <w:tcW w:w="323" w:type="pct"/>
            <w:hideMark/>
          </w:tcPr>
          <w:p w14:paraId="6FCF9DAE" w14:textId="7DC76C41" w:rsidR="00B70DB1" w:rsidRPr="00F451D6" w:rsidRDefault="00B70DB1" w:rsidP="00F451D6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3</w:t>
            </w:r>
            <w:r w:rsidR="00EF50C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963" w:type="pct"/>
            <w:hideMark/>
          </w:tcPr>
          <w:p w14:paraId="0AE117B2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color w:val="000000"/>
                <w:sz w:val="28"/>
                <w:szCs w:val="28"/>
                <w:lang w:val="ru-RU"/>
              </w:rPr>
              <w:t>Возде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й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ствие</w:t>
            </w:r>
            <w:r w:rsidRPr="00F451D6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на ц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лостный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F451D6">
              <w:rPr>
                <w:color w:val="000000"/>
                <w:spacing w:val="1"/>
                <w:sz w:val="28"/>
                <w:szCs w:val="28"/>
                <w:lang w:val="ru-RU"/>
              </w:rPr>
              <w:t>ор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гани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зм</w:t>
            </w:r>
          </w:p>
        </w:tc>
        <w:tc>
          <w:tcPr>
            <w:tcW w:w="339" w:type="pct"/>
            <w:vAlign w:val="center"/>
            <w:hideMark/>
          </w:tcPr>
          <w:p w14:paraId="7856C853" w14:textId="2CCA01C0" w:rsidR="00B70DB1" w:rsidRPr="00F451D6" w:rsidRDefault="00B70DB1" w:rsidP="00F451D6">
            <w:pPr>
              <w:autoSpaceDE/>
              <w:jc w:val="right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В</w:t>
            </w:r>
            <w:r w:rsidR="00EF50C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375" w:type="pct"/>
            <w:vAlign w:val="center"/>
            <w:hideMark/>
          </w:tcPr>
          <w:p w14:paraId="34500EFD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color w:val="000000"/>
                <w:sz w:val="28"/>
                <w:szCs w:val="28"/>
                <w:lang w:val="ru-RU"/>
              </w:rPr>
              <w:t>Мест</w:t>
            </w:r>
            <w:r w:rsidRPr="00F451D6">
              <w:rPr>
                <w:color w:val="000000"/>
                <w:spacing w:val="-1"/>
                <w:sz w:val="28"/>
                <w:szCs w:val="28"/>
                <w:lang w:val="ru-RU"/>
              </w:rPr>
              <w:t>н</w:t>
            </w:r>
            <w:r w:rsidRPr="00F451D6">
              <w:rPr>
                <w:color w:val="000000"/>
                <w:sz w:val="28"/>
                <w:szCs w:val="28"/>
                <w:lang w:val="ru-RU"/>
              </w:rPr>
              <w:t>ое</w:t>
            </w:r>
          </w:p>
        </w:tc>
      </w:tr>
    </w:tbl>
    <w:p w14:paraId="6B721E98" w14:textId="77777777" w:rsidR="00433FB3" w:rsidRDefault="00433FB3" w:rsidP="00433F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433FB3" w14:paraId="1BF49637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CB032" w14:textId="77777777" w:rsidR="00433FB3" w:rsidRDefault="00433FB3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0351F" w14:textId="77777777" w:rsidR="00433FB3" w:rsidRDefault="00433FB3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2C0A0" w14:textId="77777777" w:rsidR="00433FB3" w:rsidRDefault="00433FB3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33FB3" w14:paraId="43C2B992" w14:textId="77777777" w:rsidTr="00313E2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37887" w14:textId="3B1F8021" w:rsidR="00433FB3" w:rsidRPr="00433FB3" w:rsidRDefault="00433FB3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37D86" w14:textId="41E416FB" w:rsidR="00433FB3" w:rsidRPr="00433FB3" w:rsidRDefault="00433FB3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37D81" w14:textId="04BC34B8" w:rsidR="00433FB3" w:rsidRPr="00433FB3" w:rsidRDefault="00433FB3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</w:tr>
    </w:tbl>
    <w:p w14:paraId="2055EB9C" w14:textId="5E962E67" w:rsidR="00433FB3" w:rsidRDefault="00433FB3" w:rsidP="00433FB3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F451D6">
        <w:rPr>
          <w:bCs/>
          <w:sz w:val="28"/>
          <w:szCs w:val="28"/>
        </w:rPr>
        <w:t>УК-2; УК-3; УК-10; ПК-5; ПК-8</w:t>
      </w:r>
    </w:p>
    <w:p w14:paraId="16811DAC" w14:textId="725BFF5C" w:rsidR="00EF50C9" w:rsidRDefault="00EF50C9" w:rsidP="00F451D6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4E606F3F" w14:textId="67416915" w:rsidR="00EF50C9" w:rsidRPr="00F451D6" w:rsidRDefault="00433FB3" w:rsidP="00F451D6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 Установите </w:t>
      </w:r>
      <w:r w:rsidR="00AF68F8">
        <w:rPr>
          <w:sz w:val="28"/>
          <w:szCs w:val="28"/>
        </w:rPr>
        <w:t xml:space="preserve">правильное </w:t>
      </w:r>
      <w:r>
        <w:rPr>
          <w:sz w:val="28"/>
          <w:szCs w:val="28"/>
        </w:rPr>
        <w:t>соответствие между уровнем построения движения и его определением (по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Н. А. </w:t>
      </w:r>
      <w:r>
        <w:rPr>
          <w:sz w:val="28"/>
          <w:szCs w:val="28"/>
        </w:rPr>
        <w:t xml:space="preserve">Бернштейну).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6677"/>
        <w:gridCol w:w="621"/>
        <w:gridCol w:w="1772"/>
      </w:tblGrid>
      <w:tr w:rsidR="00B70DB1" w:rsidRPr="00F451D6" w14:paraId="06119E01" w14:textId="77777777" w:rsidTr="00495F7C">
        <w:tc>
          <w:tcPr>
            <w:tcW w:w="296" w:type="pct"/>
          </w:tcPr>
          <w:p w14:paraId="5CEE98BD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</w:p>
        </w:tc>
        <w:tc>
          <w:tcPr>
            <w:tcW w:w="3463" w:type="pct"/>
            <w:hideMark/>
          </w:tcPr>
          <w:p w14:paraId="48668398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Определение</w:t>
            </w:r>
          </w:p>
        </w:tc>
        <w:tc>
          <w:tcPr>
            <w:tcW w:w="1241" w:type="pct"/>
            <w:gridSpan w:val="2"/>
            <w:hideMark/>
          </w:tcPr>
          <w:p w14:paraId="1FD33E81" w14:textId="77777777" w:rsidR="00B70DB1" w:rsidRPr="00F451D6" w:rsidRDefault="00B70DB1" w:rsidP="00F451D6">
            <w:pPr>
              <w:autoSpaceDE/>
              <w:jc w:val="center"/>
              <w:rPr>
                <w:sz w:val="28"/>
                <w:szCs w:val="28"/>
                <w:lang w:val="ru-RU"/>
              </w:rPr>
            </w:pPr>
            <w:r w:rsidRPr="00F451D6">
              <w:rPr>
                <w:color w:val="333333"/>
                <w:sz w:val="28"/>
                <w:szCs w:val="28"/>
                <w:lang w:val="ru-RU"/>
              </w:rPr>
              <w:t>Уровень</w:t>
            </w:r>
          </w:p>
        </w:tc>
      </w:tr>
      <w:tr w:rsidR="00B70DB1" w:rsidRPr="00F451D6" w14:paraId="3F338952" w14:textId="77777777" w:rsidTr="00495F7C">
        <w:tc>
          <w:tcPr>
            <w:tcW w:w="296" w:type="pct"/>
            <w:hideMark/>
          </w:tcPr>
          <w:p w14:paraId="7D18FD54" w14:textId="1A3BC30B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1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63" w:type="pct"/>
            <w:hideMark/>
          </w:tcPr>
          <w:p w14:paraId="42BB75D4" w14:textId="77777777" w:rsidR="00B70DB1" w:rsidRPr="00F451D6" w:rsidRDefault="00B70DB1" w:rsidP="00F451D6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 человека он отвечает за тонус мышц. На этот уровень поступают сигналы от мышечных проприорецепторов, сообщающих таким образом о степени напряжения мышц. Типичное самостоятельное проявление этого уровня – дрожание тела от холода, вздрагивание.</w:t>
            </w:r>
          </w:p>
        </w:tc>
        <w:tc>
          <w:tcPr>
            <w:tcW w:w="322" w:type="pct"/>
            <w:hideMark/>
          </w:tcPr>
          <w:p w14:paraId="2CA418AA" w14:textId="6BC05BE3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А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19" w:type="pct"/>
            <w:hideMark/>
          </w:tcPr>
          <w:p w14:paraId="2E52F2A6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Уровень C</w:t>
            </w:r>
          </w:p>
        </w:tc>
      </w:tr>
      <w:tr w:rsidR="00B70DB1" w:rsidRPr="00F451D6" w14:paraId="7170688F" w14:textId="77777777" w:rsidTr="00495F7C">
        <w:tc>
          <w:tcPr>
            <w:tcW w:w="296" w:type="pct"/>
            <w:hideMark/>
          </w:tcPr>
          <w:p w14:paraId="0FB2AA12" w14:textId="01B63EDD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2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63" w:type="pct"/>
            <w:hideMark/>
          </w:tcPr>
          <w:p w14:paraId="54332FBB" w14:textId="77777777" w:rsidR="00B70DB1" w:rsidRPr="00F451D6" w:rsidRDefault="00B70DB1" w:rsidP="00F451D6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Уровень B основная задача этого уровня – координация напряжения отдельных мышц. Типичное самостоятельное проявление этого уровня – потягивания, непроизвольная мимика, простые рефлексы (например, отдёргивание руки от горячего).</w:t>
            </w:r>
          </w:p>
        </w:tc>
        <w:tc>
          <w:tcPr>
            <w:tcW w:w="322" w:type="pct"/>
            <w:hideMark/>
          </w:tcPr>
          <w:p w14:paraId="4ABB05CE" w14:textId="4D91F3E6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Б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19" w:type="pct"/>
            <w:hideMark/>
          </w:tcPr>
          <w:p w14:paraId="03DA86C2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Уровень D</w:t>
            </w:r>
          </w:p>
        </w:tc>
      </w:tr>
      <w:tr w:rsidR="00B70DB1" w:rsidRPr="00F451D6" w14:paraId="798A7D36" w14:textId="77777777" w:rsidTr="00495F7C">
        <w:tc>
          <w:tcPr>
            <w:tcW w:w="296" w:type="pct"/>
            <w:hideMark/>
          </w:tcPr>
          <w:p w14:paraId="39F7DC39" w14:textId="47964ACC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3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63" w:type="pct"/>
            <w:hideMark/>
          </w:tcPr>
          <w:p w14:paraId="74C84049" w14:textId="77777777" w:rsidR="00B70DB1" w:rsidRPr="00F451D6" w:rsidRDefault="00B70DB1" w:rsidP="00F451D6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Уровень пространственного поля. Движения, выполняемые на данном уровне, носят отчетливо целевой характер: они ведут откуда-то, куда-то и зачем-то, к примеру, плавание, прыжки в длину, высоту, вольные акробатические упражнения, движения рук пианиста по клавиатуре</w:t>
            </w:r>
          </w:p>
        </w:tc>
        <w:tc>
          <w:tcPr>
            <w:tcW w:w="322" w:type="pct"/>
            <w:hideMark/>
          </w:tcPr>
          <w:p w14:paraId="415726FB" w14:textId="73468FB3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В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19" w:type="pct"/>
            <w:hideMark/>
          </w:tcPr>
          <w:p w14:paraId="477F4BC4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Уровень A</w:t>
            </w:r>
          </w:p>
        </w:tc>
      </w:tr>
      <w:tr w:rsidR="00B70DB1" w:rsidRPr="00F451D6" w14:paraId="3D5E2721" w14:textId="77777777" w:rsidTr="00495F7C">
        <w:tc>
          <w:tcPr>
            <w:tcW w:w="296" w:type="pct"/>
            <w:hideMark/>
          </w:tcPr>
          <w:p w14:paraId="7E5C770A" w14:textId="7503BB5D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4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63" w:type="pct"/>
            <w:hideMark/>
          </w:tcPr>
          <w:p w14:paraId="3C4FA9AD" w14:textId="77777777" w:rsidR="00B70DB1" w:rsidRPr="00F451D6" w:rsidRDefault="00B70DB1" w:rsidP="00F451D6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Уровень предметных действий. Большое значение для функционирования этого уровня имеет понятие цели, то есть желательного положения предметов в итоге действия. Примеры движений на этом уровне: питье из чашки, снятие шляпы, завязывание галстука</w:t>
            </w:r>
          </w:p>
        </w:tc>
        <w:tc>
          <w:tcPr>
            <w:tcW w:w="322" w:type="pct"/>
            <w:hideMark/>
          </w:tcPr>
          <w:p w14:paraId="572D332E" w14:textId="2B37CA02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Г</w:t>
            </w:r>
            <w:r w:rsidR="00433FB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19" w:type="pct"/>
            <w:hideMark/>
          </w:tcPr>
          <w:p w14:paraId="7C1143AC" w14:textId="77777777" w:rsidR="00B70DB1" w:rsidRPr="00F451D6" w:rsidRDefault="00B70DB1" w:rsidP="00F451D6">
            <w:pPr>
              <w:autoSpaceDE/>
              <w:rPr>
                <w:sz w:val="28"/>
                <w:szCs w:val="28"/>
                <w:lang w:val="ru-RU"/>
              </w:rPr>
            </w:pPr>
            <w:r w:rsidRPr="00F451D6">
              <w:rPr>
                <w:sz w:val="28"/>
                <w:szCs w:val="28"/>
                <w:lang w:val="ru-RU"/>
              </w:rPr>
              <w:t>Уровень B</w:t>
            </w:r>
          </w:p>
        </w:tc>
      </w:tr>
    </w:tbl>
    <w:p w14:paraId="06DEFC48" w14:textId="77777777" w:rsidR="00AF68F8" w:rsidRDefault="00AF68F8" w:rsidP="00433F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A1346E6" w14:textId="536939E6" w:rsidR="00433FB3" w:rsidRDefault="00433FB3" w:rsidP="00433FB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433FB3" w14:paraId="2C841FF3" w14:textId="77777777" w:rsidTr="00433FB3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93D4AD" w14:textId="77777777" w:rsid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2B2A3" w14:textId="77777777" w:rsid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BDD20" w14:textId="77777777" w:rsid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EDA28" w14:textId="77777777" w:rsid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33FB3" w14:paraId="29D49803" w14:textId="77777777" w:rsidTr="00433FB3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A8AF0" w14:textId="1E92E71D" w:rsidR="00433FB3" w:rsidRP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0F4F9" w14:textId="46B821F6" w:rsidR="00433FB3" w:rsidRP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2E1DB" w14:textId="722C1335" w:rsidR="00433FB3" w:rsidRP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F4986" w14:textId="6A3E6585" w:rsidR="00433FB3" w:rsidRPr="00433FB3" w:rsidRDefault="00433FB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</w:tr>
    </w:tbl>
    <w:p w14:paraId="37157901" w14:textId="19F0B9E8" w:rsidR="00433FB3" w:rsidRPr="00433FB3" w:rsidRDefault="00433FB3" w:rsidP="00433FB3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F451D6">
        <w:rPr>
          <w:bCs/>
          <w:sz w:val="28"/>
          <w:szCs w:val="28"/>
        </w:rPr>
        <w:t>УК-2; УК-3; УК-10; ПК-5; ПК-8</w:t>
      </w:r>
    </w:p>
    <w:p w14:paraId="3D29E722" w14:textId="54DD695C" w:rsidR="00433FB3" w:rsidRDefault="00433FB3" w:rsidP="009E451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D1FC8DC" w14:textId="6ACF9F0F" w:rsidR="00DC72CD" w:rsidRDefault="00DC72CD" w:rsidP="009E451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Pr="00DC72CD">
        <w:rPr>
          <w:bCs/>
          <w:iCs/>
          <w:sz w:val="28"/>
          <w:szCs w:val="28"/>
        </w:rPr>
        <w:t xml:space="preserve">Установите правильное соответствие </w:t>
      </w:r>
      <w:r w:rsidRPr="00DC72CD">
        <w:rPr>
          <w:sz w:val="28"/>
          <w:szCs w:val="28"/>
        </w:rPr>
        <w:t>между</w:t>
      </w:r>
      <w:r w:rsidRPr="00DC72CD">
        <w:rPr>
          <w:spacing w:val="-3"/>
          <w:sz w:val="28"/>
          <w:szCs w:val="28"/>
        </w:rPr>
        <w:t xml:space="preserve"> </w:t>
      </w:r>
      <w:r w:rsidRPr="00DC72CD">
        <w:rPr>
          <w:sz w:val="28"/>
          <w:szCs w:val="28"/>
        </w:rPr>
        <w:t>дыхательными</w:t>
      </w:r>
      <w:r w:rsidRPr="00DC72CD">
        <w:rPr>
          <w:spacing w:val="-5"/>
          <w:sz w:val="28"/>
          <w:szCs w:val="28"/>
        </w:rPr>
        <w:t xml:space="preserve"> </w:t>
      </w:r>
      <w:r w:rsidRPr="00DC72CD">
        <w:rPr>
          <w:sz w:val="28"/>
          <w:szCs w:val="28"/>
        </w:rPr>
        <w:t>упражнениями</w:t>
      </w:r>
      <w:r w:rsidRPr="00DC72CD">
        <w:rPr>
          <w:spacing w:val="-5"/>
          <w:sz w:val="28"/>
          <w:szCs w:val="28"/>
        </w:rPr>
        <w:t xml:space="preserve"> </w:t>
      </w:r>
      <w:r w:rsidRPr="00DC72CD">
        <w:rPr>
          <w:sz w:val="28"/>
          <w:szCs w:val="28"/>
        </w:rPr>
        <w:t>и</w:t>
      </w:r>
      <w:r w:rsidRPr="00DC72CD">
        <w:rPr>
          <w:spacing w:val="-6"/>
          <w:sz w:val="28"/>
          <w:szCs w:val="28"/>
        </w:rPr>
        <w:t xml:space="preserve"> </w:t>
      </w:r>
      <w:r w:rsidRPr="00DC72CD">
        <w:rPr>
          <w:sz w:val="28"/>
          <w:szCs w:val="28"/>
        </w:rPr>
        <w:t xml:space="preserve">их </w:t>
      </w:r>
      <w:r w:rsidRPr="00DC72CD">
        <w:rPr>
          <w:spacing w:val="-2"/>
          <w:sz w:val="28"/>
          <w:szCs w:val="28"/>
        </w:rPr>
        <w:t xml:space="preserve">характеристикой. </w:t>
      </w:r>
      <w:r w:rsidRPr="00DC72CD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</w:t>
      </w:r>
      <w:r>
        <w:rPr>
          <w:rFonts w:eastAsia="Aptos"/>
          <w:kern w:val="2"/>
          <w:sz w:val="28"/>
          <w:szCs w:val="28"/>
        </w:rPr>
        <w:t xml:space="preserve">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522"/>
        <w:gridCol w:w="2879"/>
        <w:gridCol w:w="523"/>
        <w:gridCol w:w="5717"/>
      </w:tblGrid>
      <w:tr w:rsidR="00DC72CD" w:rsidRPr="00DC72CD" w14:paraId="511F704A" w14:textId="77777777" w:rsidTr="00495F7C">
        <w:trPr>
          <w:trHeight w:val="275"/>
        </w:trPr>
        <w:tc>
          <w:tcPr>
            <w:tcW w:w="271" w:type="pct"/>
          </w:tcPr>
          <w:p w14:paraId="4C9C4B8B" w14:textId="77777777" w:rsidR="00DC72CD" w:rsidRPr="00DC72CD" w:rsidRDefault="00DC72CD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493" w:type="pct"/>
            <w:hideMark/>
          </w:tcPr>
          <w:p w14:paraId="230AE82B" w14:textId="77777777" w:rsidR="00DC72CD" w:rsidRPr="00DC72CD" w:rsidRDefault="00DC72CD" w:rsidP="00DC72CD">
            <w:pPr>
              <w:pStyle w:val="TableParagraph"/>
              <w:spacing w:line="256" w:lineRule="exact"/>
              <w:rPr>
                <w:bCs/>
                <w:sz w:val="28"/>
                <w:szCs w:val="28"/>
                <w:lang w:val="ru-RU"/>
              </w:rPr>
            </w:pPr>
            <w:r w:rsidRPr="00DC72CD">
              <w:rPr>
                <w:bCs/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271" w:type="pct"/>
          </w:tcPr>
          <w:p w14:paraId="747976D6" w14:textId="77777777" w:rsidR="00DC72CD" w:rsidRPr="00DC72CD" w:rsidRDefault="00DC72CD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66" w:type="pct"/>
            <w:hideMark/>
          </w:tcPr>
          <w:p w14:paraId="72D0D8F0" w14:textId="77777777" w:rsidR="00DC72CD" w:rsidRPr="00DC72CD" w:rsidRDefault="00DC72CD" w:rsidP="00DC72CD">
            <w:pPr>
              <w:pStyle w:val="TableParagraph"/>
              <w:spacing w:line="256" w:lineRule="exact"/>
              <w:ind w:left="13"/>
              <w:rPr>
                <w:bCs/>
                <w:sz w:val="28"/>
                <w:szCs w:val="28"/>
                <w:lang w:val="ru-RU"/>
              </w:rPr>
            </w:pPr>
            <w:r w:rsidRPr="00DC72CD">
              <w:rPr>
                <w:bCs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C72CD" w:rsidRPr="00DC72CD" w14:paraId="2CFFD7AA" w14:textId="77777777" w:rsidTr="00495F7C">
        <w:trPr>
          <w:trHeight w:val="1658"/>
        </w:trPr>
        <w:tc>
          <w:tcPr>
            <w:tcW w:w="271" w:type="pct"/>
            <w:hideMark/>
          </w:tcPr>
          <w:p w14:paraId="3E239F86" w14:textId="04CDA633" w:rsidR="00DC72CD" w:rsidRPr="00DC72CD" w:rsidRDefault="00DC72CD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1493" w:type="pct"/>
            <w:hideMark/>
          </w:tcPr>
          <w:p w14:paraId="77ABACF2" w14:textId="77777777" w:rsidR="00DC72CD" w:rsidRPr="00DC72CD" w:rsidRDefault="00DC72CD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Статическое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71" w:type="pct"/>
            <w:hideMark/>
          </w:tcPr>
          <w:p w14:paraId="1016B4E1" w14:textId="2C3FEFFC" w:rsidR="00DC72CD" w:rsidRPr="00DC72CD" w:rsidRDefault="00DC72CD">
            <w:pPr>
              <w:pStyle w:val="TableParagraph"/>
              <w:spacing w:line="270" w:lineRule="exact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А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2966" w:type="pct"/>
            <w:hideMark/>
          </w:tcPr>
          <w:p w14:paraId="12AA5EB4" w14:textId="1DA08C2A" w:rsidR="00DC72CD" w:rsidRPr="00DC72CD" w:rsidRDefault="00DC72CD" w:rsidP="00DC72CD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усиливающие вентиляцию отдельных долей или всего легкого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для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нормализации</w:t>
            </w:r>
            <w:r w:rsidRPr="00DC72C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функции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внешнего</w:t>
            </w:r>
            <w:r w:rsidRPr="00DC72C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дыхания.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Этого</w:t>
            </w:r>
            <w:r w:rsidRPr="00DC72C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достигают</w:t>
            </w:r>
            <w:r w:rsidRPr="00DC72C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посредством</w:t>
            </w:r>
            <w:r w:rsidRPr="00DC72C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механического</w:t>
            </w:r>
            <w:r w:rsidRPr="00DC72CD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 xml:space="preserve">сдавления грудной клетки на стороне тренируемого легкого или в положении лежа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DC72CD">
              <w:rPr>
                <w:sz w:val="28"/>
                <w:szCs w:val="28"/>
                <w:lang w:val="ru-RU"/>
              </w:rPr>
              <w:t xml:space="preserve"> на противоположном тренируемому боку с подложенным валиком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C72CD" w:rsidRPr="00DC72CD" w14:paraId="29F55A04" w14:textId="77777777" w:rsidTr="00495F7C">
        <w:trPr>
          <w:trHeight w:val="1103"/>
        </w:trPr>
        <w:tc>
          <w:tcPr>
            <w:tcW w:w="271" w:type="pct"/>
            <w:hideMark/>
          </w:tcPr>
          <w:p w14:paraId="6E01580A" w14:textId="6B3292C3" w:rsidR="00DC72CD" w:rsidRPr="00DC72CD" w:rsidRDefault="00DC72CD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2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1493" w:type="pct"/>
            <w:hideMark/>
          </w:tcPr>
          <w:p w14:paraId="449B7C2E" w14:textId="77777777" w:rsidR="00DC72CD" w:rsidRPr="00DC72CD" w:rsidRDefault="00DC72CD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Динамическое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71" w:type="pct"/>
            <w:hideMark/>
          </w:tcPr>
          <w:p w14:paraId="1BF7D6FE" w14:textId="3E8724C6" w:rsidR="00DC72CD" w:rsidRPr="00DC72CD" w:rsidRDefault="00DC72CD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Б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2966" w:type="pct"/>
            <w:hideMark/>
          </w:tcPr>
          <w:p w14:paraId="1DC8586F" w14:textId="7B152499" w:rsidR="00DC72CD" w:rsidRPr="00DC72CD" w:rsidRDefault="00DC72CD" w:rsidP="00DC72CD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выполняют</w:t>
            </w:r>
            <w:r w:rsidRPr="00DC72C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</w:t>
            </w:r>
            <w:r w:rsidRPr="00DC72C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различных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исходных</w:t>
            </w:r>
            <w:r w:rsidRPr="00DC72C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положениях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 xml:space="preserve">без движения ног, рук и туловища, под их влиянием происходит </w:t>
            </w:r>
            <w:proofErr w:type="spellStart"/>
            <w:r w:rsidRPr="00DC72CD">
              <w:rPr>
                <w:sz w:val="28"/>
                <w:szCs w:val="28"/>
                <w:lang w:val="ru-RU"/>
              </w:rPr>
              <w:t>урежение</w:t>
            </w:r>
            <w:proofErr w:type="spellEnd"/>
            <w:r w:rsidRPr="00DC72CD">
              <w:rPr>
                <w:sz w:val="28"/>
                <w:szCs w:val="28"/>
                <w:lang w:val="ru-RU"/>
              </w:rPr>
              <w:t xml:space="preserve"> дыхания, нормализуется его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>ритмичность.</w:t>
            </w:r>
          </w:p>
        </w:tc>
      </w:tr>
      <w:tr w:rsidR="00DC72CD" w:rsidRPr="00DC72CD" w14:paraId="048CECB1" w14:textId="77777777" w:rsidTr="00495F7C">
        <w:trPr>
          <w:trHeight w:val="1103"/>
        </w:trPr>
        <w:tc>
          <w:tcPr>
            <w:tcW w:w="271" w:type="pct"/>
            <w:hideMark/>
          </w:tcPr>
          <w:p w14:paraId="448B0E10" w14:textId="000A6EC6" w:rsidR="00DC72CD" w:rsidRPr="00DC72CD" w:rsidRDefault="00DC72CD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3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1493" w:type="pct"/>
            <w:hideMark/>
          </w:tcPr>
          <w:p w14:paraId="25A76803" w14:textId="77777777" w:rsidR="00DC72CD" w:rsidRPr="00DC72CD" w:rsidRDefault="00DC72CD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pacing w:val="-2"/>
                <w:sz w:val="28"/>
                <w:szCs w:val="28"/>
                <w:lang w:val="ru-RU"/>
              </w:rPr>
              <w:t>Статическое</w:t>
            </w:r>
          </w:p>
          <w:p w14:paraId="224DF9A8" w14:textId="77777777" w:rsidR="00DC72CD" w:rsidRPr="00DC72CD" w:rsidRDefault="00DC72CD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диафрагмальное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71" w:type="pct"/>
            <w:hideMark/>
          </w:tcPr>
          <w:p w14:paraId="246F6F36" w14:textId="0F1B7E50" w:rsidR="00DC72CD" w:rsidRPr="00DC72CD" w:rsidRDefault="00DC72CD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В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2966" w:type="pct"/>
            <w:hideMark/>
          </w:tcPr>
          <w:p w14:paraId="39B58A71" w14:textId="3CC697C7" w:rsidR="00DC72CD" w:rsidRPr="00DC72CD" w:rsidRDefault="00DC72CD" w:rsidP="00DC72CD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«дыхание животом». Наиболее интенсивно работает диафрагма,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и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помогают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ей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мышцы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брюшного</w:t>
            </w:r>
            <w:r w:rsidRPr="00DC72C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пресса,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для контроля правильности выполнения упражнения одну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руку</w:t>
            </w:r>
            <w:r w:rsidRPr="00DC72C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кладут</w:t>
            </w:r>
            <w:r w:rsidRPr="00DC72C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на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грудь,</w:t>
            </w:r>
            <w:r w:rsidRPr="00DC72C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другую</w:t>
            </w:r>
            <w:r w:rsidRPr="00DC72CD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на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 xml:space="preserve"> живот.</w:t>
            </w:r>
          </w:p>
        </w:tc>
      </w:tr>
      <w:tr w:rsidR="00DC72CD" w:rsidRPr="00DC72CD" w14:paraId="5ED53C37" w14:textId="77777777" w:rsidTr="00495F7C">
        <w:trPr>
          <w:trHeight w:val="828"/>
        </w:trPr>
        <w:tc>
          <w:tcPr>
            <w:tcW w:w="271" w:type="pct"/>
            <w:hideMark/>
          </w:tcPr>
          <w:p w14:paraId="2D60FB66" w14:textId="4AB25CD4" w:rsidR="00DC72CD" w:rsidRPr="00DC72CD" w:rsidRDefault="00DC72CD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4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1493" w:type="pct"/>
            <w:hideMark/>
          </w:tcPr>
          <w:p w14:paraId="7C993B43" w14:textId="77777777" w:rsidR="00DC72CD" w:rsidRPr="00DC72CD" w:rsidRDefault="00DC72CD">
            <w:pPr>
              <w:pStyle w:val="TableParagraph"/>
              <w:ind w:left="110" w:right="286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Произвольно</w:t>
            </w:r>
            <w:r w:rsidRPr="00DC72C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управляемое или локализованное</w:t>
            </w:r>
          </w:p>
          <w:p w14:paraId="1D8376EC" w14:textId="77777777" w:rsidR="00DC72CD" w:rsidRPr="00DC72CD" w:rsidRDefault="00DC72CD">
            <w:pPr>
              <w:pStyle w:val="TableParagraph"/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71" w:type="pct"/>
            <w:hideMark/>
          </w:tcPr>
          <w:p w14:paraId="5775FFB1" w14:textId="0F7A4001" w:rsidR="00DC72CD" w:rsidRPr="00DC72CD" w:rsidRDefault="00DC72CD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Г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2966" w:type="pct"/>
            <w:hideMark/>
          </w:tcPr>
          <w:p w14:paraId="64DF1FD6" w14:textId="77777777" w:rsidR="00DC72CD" w:rsidRPr="00DC72CD" w:rsidRDefault="00DC72CD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на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вдохе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вдыхаемый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воздух</w:t>
            </w:r>
            <w:r w:rsidRPr="00DC72C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направляется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определенные доли легких</w:t>
            </w:r>
          </w:p>
        </w:tc>
      </w:tr>
      <w:tr w:rsidR="00DC72CD" w:rsidRPr="00DC72CD" w14:paraId="14AA20C8" w14:textId="77777777" w:rsidTr="00495F7C">
        <w:trPr>
          <w:trHeight w:val="1655"/>
        </w:trPr>
        <w:tc>
          <w:tcPr>
            <w:tcW w:w="271" w:type="pct"/>
            <w:hideMark/>
          </w:tcPr>
          <w:p w14:paraId="35740444" w14:textId="0094AFE9" w:rsidR="00DC72CD" w:rsidRPr="00DC72CD" w:rsidRDefault="00DC72CD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5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1493" w:type="pct"/>
            <w:hideMark/>
          </w:tcPr>
          <w:p w14:paraId="3ED468F7" w14:textId="77777777" w:rsidR="00DC72CD" w:rsidRPr="00DC72CD" w:rsidRDefault="00DC72CD">
            <w:pPr>
              <w:pStyle w:val="TableParagraph"/>
              <w:ind w:left="110" w:right="206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Специальные</w:t>
            </w:r>
            <w:r w:rsidRPr="00DC72C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 xml:space="preserve">дыхательные 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271" w:type="pct"/>
            <w:hideMark/>
          </w:tcPr>
          <w:p w14:paraId="75CB9169" w14:textId="55A8BC1E" w:rsidR="00DC72CD" w:rsidRPr="00DC72CD" w:rsidRDefault="00DC72CD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DC72CD">
              <w:rPr>
                <w:spacing w:val="-5"/>
                <w:sz w:val="28"/>
                <w:szCs w:val="28"/>
                <w:lang w:val="ru-RU"/>
              </w:rPr>
              <w:t>Д</w:t>
            </w:r>
            <w:r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2966" w:type="pct"/>
            <w:hideMark/>
          </w:tcPr>
          <w:p w14:paraId="2DE711FF" w14:textId="5DE0DBD6" w:rsidR="00DC72CD" w:rsidRPr="00DC72CD" w:rsidRDefault="00DC72CD" w:rsidP="00DC72CD">
            <w:pPr>
              <w:pStyle w:val="TableParagraph"/>
              <w:ind w:left="109" w:right="132"/>
              <w:rPr>
                <w:sz w:val="28"/>
                <w:szCs w:val="28"/>
                <w:lang w:val="ru-RU"/>
              </w:rPr>
            </w:pPr>
            <w:r w:rsidRPr="00DC72CD">
              <w:rPr>
                <w:sz w:val="28"/>
                <w:szCs w:val="28"/>
                <w:lang w:val="ru-RU"/>
              </w:rPr>
              <w:t>дыхательные упражнения в</w:t>
            </w:r>
            <w:r w:rsidRPr="00DC72C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сочетании с</w:t>
            </w:r>
            <w:r w:rsidRPr="00DC72C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 xml:space="preserve">движениями. На вдохе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DC72CD">
              <w:rPr>
                <w:sz w:val="28"/>
                <w:szCs w:val="28"/>
                <w:lang w:val="ru-RU"/>
              </w:rPr>
              <w:t xml:space="preserve"> разведение или поднятие рук вверх, разгибание позвоночника,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выпрямление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ног;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на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выдохе</w:t>
            </w:r>
            <w:r w:rsidRPr="00DC72C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-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приведение и опускание рук, наклоны туловища, сгибание ног, приседания. Упражнения увеличивают объем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вентилируемой</w:t>
            </w:r>
            <w:r w:rsidRPr="00DC72C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z w:val="28"/>
                <w:szCs w:val="28"/>
                <w:lang w:val="ru-RU"/>
              </w:rPr>
              <w:t>поверхности</w:t>
            </w:r>
            <w:r w:rsidRPr="00DC72C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C72CD">
              <w:rPr>
                <w:spacing w:val="-2"/>
                <w:sz w:val="28"/>
                <w:szCs w:val="28"/>
                <w:lang w:val="ru-RU"/>
              </w:rPr>
              <w:t>легких.</w:t>
            </w:r>
          </w:p>
        </w:tc>
      </w:tr>
    </w:tbl>
    <w:p w14:paraId="63E57C16" w14:textId="77777777" w:rsidR="00DC72CD" w:rsidRDefault="00DC72CD" w:rsidP="00DC72C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2078"/>
        <w:gridCol w:w="1888"/>
        <w:gridCol w:w="1886"/>
        <w:gridCol w:w="1886"/>
      </w:tblGrid>
      <w:tr w:rsidR="00DC72CD" w14:paraId="1E4A2F91" w14:textId="34B251E6" w:rsidTr="00DC72CD">
        <w:tc>
          <w:tcPr>
            <w:tcW w:w="9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63D98" w14:textId="77777777" w:rsid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5D5BF" w14:textId="77777777" w:rsid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E5DF05" w14:textId="77777777" w:rsid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9AC78" w14:textId="77777777" w:rsid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B734" w14:textId="4F7CC82E" w:rsidR="00DC72CD" w:rsidRP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</w:tr>
      <w:tr w:rsidR="00DC72CD" w14:paraId="2FDABB22" w14:textId="750D06C7" w:rsidTr="00DC72CD">
        <w:tc>
          <w:tcPr>
            <w:tcW w:w="9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B74" w14:textId="30AD00F2" w:rsidR="00DC72CD" w:rsidRP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B7973" w14:textId="348C44A9" w:rsidR="00DC72CD" w:rsidRP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EEF1D" w14:textId="2DD81967" w:rsidR="00DC72CD" w:rsidRP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83088" w14:textId="565353EA" w:rsidR="00DC72CD" w:rsidRP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Г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9E5AD" w14:textId="01187E9B" w:rsidR="00DC72CD" w:rsidRPr="00DC72CD" w:rsidRDefault="00DC72CD" w:rsidP="00313E2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</w:t>
            </w:r>
          </w:p>
        </w:tc>
      </w:tr>
    </w:tbl>
    <w:p w14:paraId="7549C623" w14:textId="28B466E9" w:rsidR="00DC72CD" w:rsidRDefault="00DC72CD" w:rsidP="00DC72C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F451D6">
        <w:rPr>
          <w:bCs/>
          <w:sz w:val="28"/>
          <w:szCs w:val="28"/>
        </w:rPr>
        <w:t>УК-2; УК-3; УК-10; ПК-5; ПК-8</w:t>
      </w:r>
    </w:p>
    <w:p w14:paraId="52667F50" w14:textId="77777777" w:rsidR="00495F7C" w:rsidRPr="00F451D6" w:rsidRDefault="00495F7C" w:rsidP="009E451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B4EBF3F" w14:textId="338113D3" w:rsidR="00B91F09" w:rsidRPr="00F451D6" w:rsidRDefault="00B91F09" w:rsidP="00AF68F8">
      <w:pPr>
        <w:ind w:firstLine="709"/>
        <w:jc w:val="both"/>
        <w:rPr>
          <w:b/>
          <w:spacing w:val="-2"/>
          <w:sz w:val="28"/>
          <w:szCs w:val="28"/>
        </w:rPr>
      </w:pPr>
      <w:r w:rsidRPr="00F451D6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F451D6">
        <w:rPr>
          <w:b/>
          <w:spacing w:val="-2"/>
          <w:sz w:val="28"/>
          <w:szCs w:val="28"/>
        </w:rPr>
        <w:t>последовательности</w:t>
      </w:r>
    </w:p>
    <w:p w14:paraId="5D10E9CB" w14:textId="43CEFBD1" w:rsidR="00B70DB1" w:rsidRDefault="00433FB3" w:rsidP="009E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 Прочитайте текст и установите последовательность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идов двиг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ельной дея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ельнос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и 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ке воз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эмоц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 воздейс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я на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2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низм.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2D5222B" w14:textId="05987DEA" w:rsidR="00433FB3" w:rsidRDefault="00433FB3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лаванье</w:t>
      </w:r>
    </w:p>
    <w:p w14:paraId="4FCEBDE0" w14:textId="7CB345EA" w:rsidR="00433FB3" w:rsidRDefault="00433FB3" w:rsidP="00433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/>
          <w:sz w:val="28"/>
          <w:szCs w:val="28"/>
        </w:rPr>
        <w:t>пешеход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ая про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улка</w:t>
      </w:r>
    </w:p>
    <w:p w14:paraId="2B0E8668" w14:textId="6472190C" w:rsidR="00433FB3" w:rsidRDefault="00433FB3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нцы</w:t>
      </w:r>
    </w:p>
    <w:p w14:paraId="2BC72B46" w14:textId="324ACCDA" w:rsidR="00433FB3" w:rsidRDefault="00433FB3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В</w:t>
      </w:r>
    </w:p>
    <w:p w14:paraId="68482A7D" w14:textId="0D733E9C" w:rsidR="00433FB3" w:rsidRDefault="00433FB3" w:rsidP="00F451D6">
      <w:pPr>
        <w:ind w:firstLine="709"/>
        <w:jc w:val="both"/>
        <w:rPr>
          <w:sz w:val="28"/>
          <w:szCs w:val="28"/>
        </w:rPr>
      </w:pPr>
      <w:r w:rsidRPr="006D148C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УК-2; УК-3; УК-10; ПК-5; ПК-8</w:t>
      </w:r>
    </w:p>
    <w:p w14:paraId="23F0DD12" w14:textId="6A5DBA54" w:rsidR="00433FB3" w:rsidRDefault="00433FB3" w:rsidP="00F451D6">
      <w:pPr>
        <w:ind w:firstLine="709"/>
        <w:jc w:val="both"/>
        <w:rPr>
          <w:sz w:val="28"/>
          <w:szCs w:val="28"/>
        </w:rPr>
      </w:pPr>
    </w:p>
    <w:p w14:paraId="28C20A99" w14:textId="2AA1CDFA" w:rsidR="00433FB3" w:rsidRDefault="009E4516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768E8">
        <w:rPr>
          <w:sz w:val="28"/>
          <w:szCs w:val="28"/>
        </w:rPr>
        <w:t xml:space="preserve">Прочитайте текст и установите последовательность </w:t>
      </w:r>
      <w:r w:rsidR="00F768E8">
        <w:rPr>
          <w:color w:val="333333"/>
          <w:sz w:val="28"/>
          <w:szCs w:val="28"/>
          <w:shd w:val="clear" w:color="auto" w:fill="FFFFFF"/>
        </w:rPr>
        <w:t xml:space="preserve">сенситивных периодов развития различных физических качеств у детей. </w:t>
      </w:r>
      <w:r w:rsidR="00F768E8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D0C154B" w14:textId="1CD34DE7" w:rsidR="00433FB3" w:rsidRDefault="00F768E8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Ловкость</w:t>
      </w:r>
    </w:p>
    <w:p w14:paraId="4FA762BB" w14:textId="2D4E9359" w:rsidR="00433FB3" w:rsidRDefault="00F768E8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Гибкость</w:t>
      </w:r>
    </w:p>
    <w:p w14:paraId="456D97E7" w14:textId="2979CE63" w:rsidR="00433FB3" w:rsidRPr="00F451D6" w:rsidRDefault="00F768E8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Мышечная сила</w:t>
      </w:r>
    </w:p>
    <w:p w14:paraId="709180E1" w14:textId="5EA60C1D" w:rsidR="00B70DB1" w:rsidRDefault="00F768E8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Быстрота движений, скоростно-силовые возможности </w:t>
      </w:r>
    </w:p>
    <w:p w14:paraId="672CFA33" w14:textId="32D49C48" w:rsidR="00F768E8" w:rsidRDefault="00F768E8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Общая выносливость</w:t>
      </w:r>
    </w:p>
    <w:p w14:paraId="217C4E33" w14:textId="50AA64E9" w:rsidR="00F768E8" w:rsidRDefault="00F768E8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Г, В, Д</w:t>
      </w:r>
    </w:p>
    <w:p w14:paraId="3B25B1B7" w14:textId="6C1CCDD9" w:rsidR="00F768E8" w:rsidRDefault="00F768E8" w:rsidP="00F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УК-2; УК-3; УК-10; ПК-5; ПК-8</w:t>
      </w:r>
    </w:p>
    <w:p w14:paraId="434D0607" w14:textId="7CED0252" w:rsidR="00F768E8" w:rsidRDefault="00F768E8" w:rsidP="00F451D6">
      <w:pPr>
        <w:ind w:firstLine="709"/>
        <w:jc w:val="both"/>
        <w:rPr>
          <w:sz w:val="28"/>
          <w:szCs w:val="28"/>
        </w:rPr>
      </w:pPr>
    </w:p>
    <w:p w14:paraId="2B7F0471" w14:textId="72C1150E" w:rsidR="00F768E8" w:rsidRPr="009E4516" w:rsidRDefault="009E4516" w:rsidP="009E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E4516">
        <w:rPr>
          <w:sz w:val="28"/>
          <w:szCs w:val="28"/>
        </w:rPr>
        <w:t xml:space="preserve">Прочитайте текст и установите последовательность </w:t>
      </w:r>
      <w:r w:rsidRPr="009E4516">
        <w:rPr>
          <w:color w:val="333333"/>
          <w:sz w:val="28"/>
          <w:szCs w:val="28"/>
          <w:shd w:val="clear" w:color="auto" w:fill="FFFFFF"/>
        </w:rPr>
        <w:t xml:space="preserve">костей пояса верхней конечности. </w:t>
      </w:r>
      <w:r w:rsidRPr="009E4516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8AC9085" w14:textId="24F693D5" w:rsidR="00F768E8" w:rsidRPr="009E4516" w:rsidRDefault="009E4516" w:rsidP="009E4516">
      <w:pPr>
        <w:ind w:firstLine="709"/>
        <w:jc w:val="both"/>
        <w:rPr>
          <w:sz w:val="28"/>
          <w:szCs w:val="28"/>
        </w:rPr>
      </w:pPr>
      <w:r w:rsidRPr="009E4516">
        <w:rPr>
          <w:sz w:val="28"/>
          <w:szCs w:val="28"/>
        </w:rPr>
        <w:t>А) </w:t>
      </w:r>
      <w:r w:rsidRPr="009E4516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Лучевая кость</w:t>
      </w:r>
    </w:p>
    <w:p w14:paraId="6D900127" w14:textId="3081F0E1" w:rsidR="009E4516" w:rsidRPr="009E4516" w:rsidRDefault="009E4516" w:rsidP="009E4516">
      <w:pPr>
        <w:ind w:firstLine="709"/>
        <w:jc w:val="both"/>
        <w:rPr>
          <w:sz w:val="28"/>
          <w:szCs w:val="28"/>
        </w:rPr>
      </w:pPr>
      <w:r w:rsidRPr="009E4516">
        <w:rPr>
          <w:sz w:val="28"/>
          <w:szCs w:val="28"/>
        </w:rPr>
        <w:t>Б) </w:t>
      </w:r>
      <w:r w:rsidRPr="009E4516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Плечевая кость</w:t>
      </w:r>
    </w:p>
    <w:p w14:paraId="4EF47BBF" w14:textId="54E08AB8" w:rsidR="009E4516" w:rsidRPr="009E4516" w:rsidRDefault="009E4516" w:rsidP="009E4516">
      <w:pPr>
        <w:ind w:firstLine="709"/>
        <w:jc w:val="both"/>
        <w:rPr>
          <w:sz w:val="28"/>
          <w:szCs w:val="28"/>
        </w:rPr>
      </w:pPr>
      <w:r w:rsidRPr="009E4516">
        <w:rPr>
          <w:sz w:val="28"/>
          <w:szCs w:val="28"/>
        </w:rPr>
        <w:t>В)</w:t>
      </w:r>
      <w:r w:rsidRPr="009E4516">
        <w:rPr>
          <w:rStyle w:val="30"/>
          <w:color w:val="333333"/>
          <w:szCs w:val="28"/>
          <w:shd w:val="clear" w:color="auto" w:fill="FFFFFF"/>
        </w:rPr>
        <w:t> </w:t>
      </w:r>
      <w:r w:rsidRPr="009E4516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Кости предплюсны</w:t>
      </w:r>
    </w:p>
    <w:p w14:paraId="63952298" w14:textId="12726D30" w:rsidR="009E4516" w:rsidRPr="009E4516" w:rsidRDefault="009E4516" w:rsidP="009E4516">
      <w:pPr>
        <w:ind w:firstLine="709"/>
        <w:jc w:val="both"/>
        <w:rPr>
          <w:sz w:val="28"/>
          <w:szCs w:val="28"/>
        </w:rPr>
      </w:pPr>
      <w:r w:rsidRPr="009E4516">
        <w:rPr>
          <w:sz w:val="28"/>
          <w:szCs w:val="28"/>
        </w:rPr>
        <w:t>Г) </w:t>
      </w:r>
      <w:r w:rsidRPr="009E4516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Кости плюсны</w:t>
      </w:r>
    </w:p>
    <w:p w14:paraId="6A5D1181" w14:textId="0E167072" w:rsidR="009E4516" w:rsidRPr="009E4516" w:rsidRDefault="009E4516" w:rsidP="009E4516">
      <w:pPr>
        <w:ind w:firstLine="709"/>
        <w:jc w:val="both"/>
        <w:rPr>
          <w:sz w:val="28"/>
          <w:szCs w:val="28"/>
        </w:rPr>
      </w:pPr>
      <w:r w:rsidRPr="009E4516">
        <w:rPr>
          <w:sz w:val="28"/>
          <w:szCs w:val="28"/>
        </w:rPr>
        <w:t>Д) </w:t>
      </w:r>
      <w:r w:rsidRPr="009E4516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Кости фаланги</w:t>
      </w:r>
    </w:p>
    <w:p w14:paraId="293121AE" w14:textId="4A7EA826" w:rsidR="009E4516" w:rsidRPr="009E4516" w:rsidRDefault="009E4516" w:rsidP="009E4516">
      <w:pPr>
        <w:ind w:firstLine="709"/>
        <w:jc w:val="both"/>
        <w:rPr>
          <w:sz w:val="28"/>
          <w:szCs w:val="28"/>
        </w:rPr>
      </w:pPr>
      <w:r w:rsidRPr="009E4516">
        <w:rPr>
          <w:sz w:val="28"/>
          <w:szCs w:val="28"/>
        </w:rPr>
        <w:t>Правильный ответ: Б, А, Г, В, Д</w:t>
      </w:r>
    </w:p>
    <w:p w14:paraId="7805A147" w14:textId="064CA0CD" w:rsidR="009E4516" w:rsidRPr="009E4516" w:rsidRDefault="009E4516" w:rsidP="009E4516">
      <w:pPr>
        <w:ind w:firstLine="709"/>
        <w:jc w:val="both"/>
        <w:rPr>
          <w:sz w:val="28"/>
          <w:szCs w:val="28"/>
        </w:rPr>
      </w:pPr>
      <w:r w:rsidRPr="009E4516">
        <w:rPr>
          <w:sz w:val="28"/>
          <w:szCs w:val="28"/>
        </w:rPr>
        <w:t xml:space="preserve">Компетенции (индикаторы): </w:t>
      </w:r>
      <w:r w:rsidRPr="009E4516">
        <w:rPr>
          <w:bCs/>
          <w:sz w:val="28"/>
          <w:szCs w:val="28"/>
        </w:rPr>
        <w:t>УК-2; УК-3; УК-10; ПК-5; ПК-8</w:t>
      </w:r>
    </w:p>
    <w:p w14:paraId="77609286" w14:textId="77777777" w:rsidR="009E4516" w:rsidRPr="009E4516" w:rsidRDefault="009E4516" w:rsidP="00F451D6">
      <w:pPr>
        <w:ind w:firstLine="709"/>
        <w:jc w:val="both"/>
        <w:rPr>
          <w:sz w:val="28"/>
          <w:szCs w:val="28"/>
        </w:rPr>
      </w:pPr>
    </w:p>
    <w:p w14:paraId="1D5C9F18" w14:textId="77777777" w:rsidR="00AF71EE" w:rsidRPr="00F451D6" w:rsidRDefault="00AF71EE" w:rsidP="00F451D6">
      <w:pPr>
        <w:jc w:val="both"/>
        <w:rPr>
          <w:sz w:val="28"/>
          <w:szCs w:val="28"/>
        </w:rPr>
      </w:pPr>
    </w:p>
    <w:p w14:paraId="5B2E66F8" w14:textId="77777777" w:rsidR="00B91F09" w:rsidRPr="00F451D6" w:rsidRDefault="00B91F09" w:rsidP="009E4516">
      <w:pPr>
        <w:pStyle w:val="3"/>
        <w:rPr>
          <w:rFonts w:eastAsiaTheme="minorHAnsi" w:cs="Times New Roman"/>
          <w:szCs w:val="28"/>
        </w:rPr>
      </w:pPr>
      <w:r w:rsidRPr="00F451D6">
        <w:rPr>
          <w:rFonts w:eastAsiaTheme="minorHAnsi" w:cs="Times New Roman"/>
          <w:szCs w:val="28"/>
        </w:rPr>
        <w:t>Задания открытого типа</w:t>
      </w:r>
    </w:p>
    <w:p w14:paraId="7B17892C" w14:textId="77777777" w:rsidR="009E4516" w:rsidRPr="00F451D6" w:rsidRDefault="009E4516" w:rsidP="00AF68F8">
      <w:pPr>
        <w:jc w:val="both"/>
        <w:rPr>
          <w:sz w:val="28"/>
          <w:szCs w:val="28"/>
        </w:rPr>
      </w:pPr>
    </w:p>
    <w:p w14:paraId="5ABDB8AD" w14:textId="22B69247" w:rsidR="00B91F09" w:rsidRPr="00F451D6" w:rsidRDefault="00B91F09" w:rsidP="009E4516">
      <w:pPr>
        <w:pStyle w:val="4"/>
        <w:rPr>
          <w:rFonts w:eastAsiaTheme="minorHAnsi" w:cs="Times New Roman"/>
          <w:szCs w:val="28"/>
        </w:rPr>
      </w:pPr>
      <w:r w:rsidRPr="00F451D6">
        <w:rPr>
          <w:rFonts w:eastAsiaTheme="minorHAnsi" w:cs="Times New Roman"/>
          <w:szCs w:val="28"/>
        </w:rPr>
        <w:t>Задания открытого типа на дополнение</w:t>
      </w:r>
    </w:p>
    <w:p w14:paraId="5116653D" w14:textId="787A350C" w:rsidR="00CA3D99" w:rsidRPr="00495F7C" w:rsidRDefault="00CA3D99" w:rsidP="00495F7C">
      <w:pPr>
        <w:ind w:firstLine="709"/>
        <w:jc w:val="both"/>
        <w:rPr>
          <w:rFonts w:eastAsiaTheme="minorHAnsi"/>
          <w:sz w:val="28"/>
          <w:szCs w:val="28"/>
        </w:rPr>
      </w:pPr>
    </w:p>
    <w:p w14:paraId="0351F8E3" w14:textId="5155A252" w:rsidR="00116249" w:rsidRPr="00495F7C" w:rsidRDefault="00116249" w:rsidP="00495F7C">
      <w:pPr>
        <w:ind w:firstLine="709"/>
        <w:jc w:val="both"/>
        <w:rPr>
          <w:rFonts w:eastAsiaTheme="minorHAnsi"/>
          <w:sz w:val="28"/>
          <w:szCs w:val="28"/>
        </w:rPr>
      </w:pPr>
      <w:r w:rsidRPr="00495F7C">
        <w:rPr>
          <w:rFonts w:eastAsiaTheme="minorHAnsi"/>
          <w:sz w:val="28"/>
          <w:szCs w:val="28"/>
        </w:rPr>
        <w:t>1. </w:t>
      </w:r>
      <w:r w:rsidRPr="00495F7C">
        <w:rPr>
          <w:bCs/>
          <w:iCs/>
          <w:sz w:val="28"/>
          <w:szCs w:val="28"/>
        </w:rPr>
        <w:t>Напишите пропущенное слово (словосочетание).</w:t>
      </w:r>
    </w:p>
    <w:p w14:paraId="3B62B64A" w14:textId="78A4EE23" w:rsidR="00B91F09" w:rsidRPr="00495F7C" w:rsidRDefault="00CA3D99" w:rsidP="00495F7C">
      <w:pPr>
        <w:pStyle w:val="futurismarkdown-paragraph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95F7C">
        <w:rPr>
          <w:color w:val="333333"/>
          <w:sz w:val="28"/>
          <w:szCs w:val="28"/>
          <w:shd w:val="clear" w:color="auto" w:fill="FFFFFF"/>
        </w:rPr>
        <w:t>В покое и горизонтальном положении определяют ЧСС и АД, затем пациент медленно, без лишних движений встаёт и в удобном положении стоит около кровати. Сразу же в вертикальном положении измеряют ЧСС и АД, затем через 1 и 3 минуты.</w:t>
      </w:r>
      <w:r w:rsidRPr="00495F7C">
        <w:rPr>
          <w:rStyle w:val="a8"/>
          <w:b w:val="0"/>
          <w:bCs w:val="0"/>
          <w:sz w:val="28"/>
          <w:szCs w:val="28"/>
        </w:rPr>
        <w:t xml:space="preserve"> (прилагательное-определение) _</w:t>
      </w:r>
      <w:r w:rsidR="00B91F09" w:rsidRPr="00495F7C">
        <w:rPr>
          <w:rStyle w:val="a8"/>
          <w:b w:val="0"/>
          <w:bCs w:val="0"/>
          <w:sz w:val="28"/>
          <w:szCs w:val="28"/>
        </w:rPr>
        <w:t>_______________</w:t>
      </w:r>
      <w:r w:rsidRPr="00495F7C">
        <w:rPr>
          <w:b/>
          <w:bCs/>
          <w:sz w:val="28"/>
          <w:szCs w:val="28"/>
        </w:rPr>
        <w:t xml:space="preserve"> </w:t>
      </w:r>
      <w:r w:rsidRPr="00495F7C">
        <w:rPr>
          <w:sz w:val="28"/>
          <w:szCs w:val="28"/>
        </w:rPr>
        <w:t>тест.</w:t>
      </w:r>
    </w:p>
    <w:p w14:paraId="4B5F609F" w14:textId="4EF0E341" w:rsidR="00B91F09" w:rsidRPr="00495F7C" w:rsidRDefault="00B91F09" w:rsidP="00495F7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495F7C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495F7C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="00CA3D99" w:rsidRPr="00495F7C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ортостатический</w:t>
      </w:r>
      <w:r w:rsidR="00CA3D99" w:rsidRPr="00495F7C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</w:p>
    <w:p w14:paraId="1F99AD9F" w14:textId="55F593C8" w:rsidR="00B91F09" w:rsidRPr="00495F7C" w:rsidRDefault="00B91F09" w:rsidP="00495F7C">
      <w:pPr>
        <w:ind w:firstLine="709"/>
        <w:jc w:val="both"/>
        <w:rPr>
          <w:bCs/>
          <w:sz w:val="28"/>
          <w:szCs w:val="28"/>
        </w:rPr>
      </w:pPr>
      <w:r w:rsidRPr="00495F7C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495F7C">
        <w:rPr>
          <w:rStyle w:val="a8"/>
          <w:sz w:val="28"/>
          <w:szCs w:val="28"/>
        </w:rPr>
        <w:t xml:space="preserve"> </w:t>
      </w:r>
      <w:r w:rsidR="00EE6B08" w:rsidRPr="00495F7C">
        <w:rPr>
          <w:bCs/>
          <w:sz w:val="28"/>
          <w:szCs w:val="28"/>
        </w:rPr>
        <w:t>УК-1; УК-2; УК-3; УК-10; ПК-4; ПК-5; ПК-8</w:t>
      </w:r>
    </w:p>
    <w:p w14:paraId="1D61292B" w14:textId="337509CC" w:rsidR="00116249" w:rsidRPr="00495F7C" w:rsidRDefault="00116249" w:rsidP="00495F7C">
      <w:pPr>
        <w:ind w:firstLine="709"/>
        <w:jc w:val="both"/>
        <w:rPr>
          <w:rStyle w:val="a8"/>
          <w:b w:val="0"/>
          <w:sz w:val="28"/>
          <w:szCs w:val="28"/>
        </w:rPr>
      </w:pPr>
    </w:p>
    <w:p w14:paraId="2C05B346" w14:textId="566F4EB2" w:rsidR="00116249" w:rsidRPr="00495F7C" w:rsidRDefault="00116249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bCs/>
          <w:iCs/>
          <w:sz w:val="28"/>
          <w:szCs w:val="28"/>
        </w:rPr>
        <w:lastRenderedPageBreak/>
        <w:t>2. Напишите пропущенное слово (словосочетание).</w:t>
      </w:r>
    </w:p>
    <w:p w14:paraId="65A67178" w14:textId="7BF98A6C" w:rsidR="00B91F09" w:rsidRPr="00495F7C" w:rsidRDefault="00D1681D" w:rsidP="00495F7C">
      <w:pPr>
        <w:pStyle w:val="a6"/>
        <w:spacing w:before="0"/>
        <w:ind w:left="0" w:firstLine="709"/>
        <w:jc w:val="both"/>
        <w:rPr>
          <w:sz w:val="28"/>
          <w:szCs w:val="28"/>
        </w:rPr>
      </w:pPr>
      <w:r w:rsidRPr="00495F7C">
        <w:rPr>
          <w:color w:val="333333"/>
          <w:sz w:val="28"/>
          <w:szCs w:val="28"/>
          <w:shd w:val="clear" w:color="auto" w:fill="FFFFFF"/>
        </w:rPr>
        <w:t xml:space="preserve">Когда человек храпит, потом затихает потом, пауза длиться примерно, 10-20 секунд, иногда 1 минута, а потом громкое </w:t>
      </w:r>
      <w:proofErr w:type="spellStart"/>
      <w:r w:rsidRPr="00495F7C">
        <w:rPr>
          <w:color w:val="333333"/>
          <w:sz w:val="28"/>
          <w:szCs w:val="28"/>
          <w:shd w:val="clear" w:color="auto" w:fill="FFFFFF"/>
        </w:rPr>
        <w:t>всхрапывание</w:t>
      </w:r>
      <w:proofErr w:type="spellEnd"/>
      <w:r w:rsidRPr="00495F7C">
        <w:rPr>
          <w:color w:val="333333"/>
          <w:sz w:val="28"/>
          <w:szCs w:val="28"/>
          <w:shd w:val="clear" w:color="auto" w:fill="FFFFFF"/>
        </w:rPr>
        <w:t>, фактически это острый эпизод удушья, связанный с перекрытием дыхательных путей на уровне глотки. Одно из самых опасных и частых нарушений дыхания и последствий храпа является</w:t>
      </w:r>
      <w:r w:rsidR="00B91F09" w:rsidRPr="00495F7C">
        <w:rPr>
          <w:sz w:val="28"/>
          <w:szCs w:val="28"/>
        </w:rPr>
        <w:t xml:space="preserve"> ___________________</w:t>
      </w:r>
    </w:p>
    <w:p w14:paraId="0C4948A0" w14:textId="0F3735AA" w:rsidR="00B91F09" w:rsidRPr="00495F7C" w:rsidRDefault="00B91F09" w:rsidP="00495F7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495F7C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495F7C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="00D1681D" w:rsidRPr="00495F7C">
        <w:rPr>
          <w:color w:val="333333"/>
          <w:sz w:val="28"/>
          <w:szCs w:val="28"/>
          <w:shd w:val="clear" w:color="auto" w:fill="FFFFFF"/>
        </w:rPr>
        <w:t xml:space="preserve">апноэ / </w:t>
      </w:r>
      <w:proofErr w:type="spellStart"/>
      <w:r w:rsidR="00D1681D" w:rsidRPr="00495F7C">
        <w:rPr>
          <w:color w:val="333333"/>
          <w:sz w:val="28"/>
          <w:szCs w:val="28"/>
          <w:shd w:val="clear" w:color="auto" w:fill="FFFFFF"/>
        </w:rPr>
        <w:t>апное</w:t>
      </w:r>
      <w:proofErr w:type="spellEnd"/>
    </w:p>
    <w:p w14:paraId="7273D36D" w14:textId="5264D0B6" w:rsidR="00B91F09" w:rsidRPr="00495F7C" w:rsidRDefault="00B91F09" w:rsidP="00495F7C">
      <w:pPr>
        <w:ind w:firstLine="709"/>
        <w:jc w:val="both"/>
        <w:rPr>
          <w:bCs/>
          <w:sz w:val="28"/>
          <w:szCs w:val="28"/>
        </w:rPr>
      </w:pPr>
      <w:r w:rsidRPr="00495F7C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495F7C">
        <w:rPr>
          <w:rStyle w:val="a8"/>
          <w:sz w:val="28"/>
          <w:szCs w:val="28"/>
        </w:rPr>
        <w:t xml:space="preserve"> </w:t>
      </w:r>
      <w:r w:rsidR="00EE6B08" w:rsidRPr="00495F7C">
        <w:rPr>
          <w:bCs/>
          <w:sz w:val="28"/>
          <w:szCs w:val="28"/>
        </w:rPr>
        <w:t>УК-1; УК-2; УК-3; УК-10; ПК-4; ПК-5; ПК-8</w:t>
      </w:r>
    </w:p>
    <w:p w14:paraId="00A7ABFD" w14:textId="1A3CDE41" w:rsidR="00EE6B08" w:rsidRPr="00495F7C" w:rsidRDefault="00EE6B08" w:rsidP="00495F7C">
      <w:pPr>
        <w:ind w:firstLine="709"/>
        <w:jc w:val="both"/>
        <w:rPr>
          <w:rStyle w:val="a8"/>
          <w:b w:val="0"/>
          <w:sz w:val="28"/>
          <w:szCs w:val="28"/>
        </w:rPr>
      </w:pPr>
    </w:p>
    <w:p w14:paraId="2C272E78" w14:textId="5C2EDD0A" w:rsidR="00116249" w:rsidRPr="00495F7C" w:rsidRDefault="00116249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bCs/>
          <w:iCs/>
          <w:sz w:val="28"/>
          <w:szCs w:val="28"/>
        </w:rPr>
        <w:t>3. Напишите пропущенное слово (словосочетание).</w:t>
      </w:r>
    </w:p>
    <w:p w14:paraId="10F1C48D" w14:textId="7049976A" w:rsidR="00116249" w:rsidRPr="00495F7C" w:rsidRDefault="00116249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rStyle w:val="a8"/>
          <w:b w:val="0"/>
          <w:sz w:val="28"/>
          <w:szCs w:val="28"/>
        </w:rPr>
        <w:t xml:space="preserve">Дыхательные упражнения по методу Вима </w:t>
      </w:r>
      <w:proofErr w:type="spellStart"/>
      <w:r w:rsidRPr="00495F7C">
        <w:rPr>
          <w:rStyle w:val="a8"/>
          <w:b w:val="0"/>
          <w:sz w:val="28"/>
          <w:szCs w:val="28"/>
        </w:rPr>
        <w:t>Хофа</w:t>
      </w:r>
      <w:proofErr w:type="spellEnd"/>
      <w:r w:rsidRPr="00495F7C">
        <w:rPr>
          <w:rStyle w:val="a8"/>
          <w:b w:val="0"/>
          <w:sz w:val="28"/>
          <w:szCs w:val="28"/>
        </w:rPr>
        <w:t xml:space="preserve"> позволяют увеличить ____________________ лёгких.</w:t>
      </w:r>
    </w:p>
    <w:p w14:paraId="0436E3C8" w14:textId="0D6B9CDF" w:rsidR="00116249" w:rsidRPr="00495F7C" w:rsidRDefault="00116249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sz w:val="28"/>
          <w:szCs w:val="28"/>
        </w:rPr>
        <w:t>Правильный ответ: жизненную ёмкость / жизненный объём</w:t>
      </w:r>
    </w:p>
    <w:p w14:paraId="7E59DD15" w14:textId="6B55ACF5" w:rsidR="00116249" w:rsidRPr="00495F7C" w:rsidRDefault="00116249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sz w:val="28"/>
          <w:szCs w:val="28"/>
        </w:rPr>
        <w:t xml:space="preserve">Компетенции (индикаторы): </w:t>
      </w:r>
      <w:r w:rsidRPr="00495F7C">
        <w:rPr>
          <w:bCs/>
          <w:sz w:val="28"/>
          <w:szCs w:val="28"/>
        </w:rPr>
        <w:t>УК-2; УК-3; УК-10; ПК-5; ПК-8</w:t>
      </w:r>
    </w:p>
    <w:p w14:paraId="46F77F44" w14:textId="711732CB" w:rsidR="00116249" w:rsidRPr="00495F7C" w:rsidRDefault="00116249" w:rsidP="00495F7C">
      <w:pPr>
        <w:ind w:firstLine="709"/>
        <w:jc w:val="both"/>
        <w:rPr>
          <w:rStyle w:val="a8"/>
          <w:b w:val="0"/>
          <w:sz w:val="28"/>
          <w:szCs w:val="28"/>
        </w:rPr>
      </w:pPr>
    </w:p>
    <w:p w14:paraId="220484A4" w14:textId="175C2B42" w:rsidR="00495F7C" w:rsidRPr="00495F7C" w:rsidRDefault="00495F7C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bCs/>
          <w:iCs/>
          <w:sz w:val="28"/>
          <w:szCs w:val="28"/>
        </w:rPr>
        <w:t>4. Напишите пропущенное слово (словосочетание).</w:t>
      </w:r>
    </w:p>
    <w:p w14:paraId="0BE622ED" w14:textId="6D52025D" w:rsidR="00495F7C" w:rsidRPr="00495F7C" w:rsidRDefault="00495F7C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sz w:val="28"/>
          <w:szCs w:val="28"/>
        </w:rPr>
        <w:t>_____________________</w:t>
      </w:r>
      <w:r w:rsidR="00AF68F8">
        <w:rPr>
          <w:sz w:val="28"/>
          <w:szCs w:val="28"/>
        </w:rPr>
        <w:t xml:space="preserve"> </w:t>
      </w:r>
      <w:r w:rsidRPr="00495F7C">
        <w:rPr>
          <w:sz w:val="28"/>
          <w:szCs w:val="28"/>
        </w:rPr>
        <w:t>протекает</w:t>
      </w:r>
      <w:r w:rsidRPr="00495F7C">
        <w:rPr>
          <w:spacing w:val="-5"/>
          <w:sz w:val="28"/>
          <w:szCs w:val="28"/>
        </w:rPr>
        <w:t xml:space="preserve"> </w:t>
      </w:r>
      <w:r w:rsidRPr="00495F7C">
        <w:rPr>
          <w:sz w:val="28"/>
          <w:szCs w:val="28"/>
        </w:rPr>
        <w:t>как</w:t>
      </w:r>
      <w:r w:rsidRPr="00495F7C">
        <w:rPr>
          <w:spacing w:val="-5"/>
          <w:sz w:val="28"/>
          <w:szCs w:val="28"/>
        </w:rPr>
        <w:t xml:space="preserve"> </w:t>
      </w:r>
      <w:r w:rsidRPr="00495F7C">
        <w:rPr>
          <w:sz w:val="28"/>
          <w:szCs w:val="28"/>
        </w:rPr>
        <w:t>длительное</w:t>
      </w:r>
      <w:r w:rsidRPr="00495F7C">
        <w:rPr>
          <w:spacing w:val="-6"/>
          <w:sz w:val="28"/>
          <w:szCs w:val="28"/>
        </w:rPr>
        <w:t xml:space="preserve"> </w:t>
      </w:r>
      <w:r w:rsidRPr="00495F7C">
        <w:rPr>
          <w:sz w:val="28"/>
          <w:szCs w:val="28"/>
        </w:rPr>
        <w:t>хроническое</w:t>
      </w:r>
      <w:r w:rsidRPr="00495F7C">
        <w:rPr>
          <w:spacing w:val="-6"/>
          <w:sz w:val="28"/>
          <w:szCs w:val="28"/>
        </w:rPr>
        <w:t xml:space="preserve"> </w:t>
      </w:r>
      <w:r w:rsidRPr="00495F7C">
        <w:rPr>
          <w:sz w:val="28"/>
          <w:szCs w:val="28"/>
        </w:rPr>
        <w:t>воспалительное</w:t>
      </w:r>
      <w:r w:rsidRPr="00495F7C">
        <w:rPr>
          <w:spacing w:val="-9"/>
          <w:sz w:val="28"/>
          <w:szCs w:val="28"/>
        </w:rPr>
        <w:t xml:space="preserve"> </w:t>
      </w:r>
      <w:r w:rsidRPr="00495F7C">
        <w:rPr>
          <w:sz w:val="28"/>
          <w:szCs w:val="28"/>
        </w:rPr>
        <w:t>заболевание дыхательных путей, основное звено которого - бронхиальная обструкция, обусловленная специфическими иммунологическими (сенсибилизация, аллергия) и неспецифическими механизмами, проявляющаяся клинически в виде приступов удушья.</w:t>
      </w:r>
    </w:p>
    <w:p w14:paraId="432528D9" w14:textId="7FC4A47B" w:rsidR="00495F7C" w:rsidRPr="00495F7C" w:rsidRDefault="00495F7C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sz w:val="28"/>
          <w:szCs w:val="28"/>
        </w:rPr>
        <w:t>Правильный ответ: бронхиальная астма.</w:t>
      </w:r>
    </w:p>
    <w:p w14:paraId="62BDE337" w14:textId="22FA55A3" w:rsidR="00495F7C" w:rsidRPr="00495F7C" w:rsidRDefault="00495F7C" w:rsidP="00495F7C">
      <w:pPr>
        <w:ind w:firstLine="709"/>
        <w:jc w:val="both"/>
        <w:rPr>
          <w:rStyle w:val="a8"/>
          <w:b w:val="0"/>
          <w:sz w:val="28"/>
          <w:szCs w:val="28"/>
        </w:rPr>
      </w:pPr>
      <w:r w:rsidRPr="00495F7C">
        <w:rPr>
          <w:sz w:val="28"/>
          <w:szCs w:val="28"/>
        </w:rPr>
        <w:t>Компетенции (индикаторы):</w:t>
      </w:r>
      <w:r w:rsidRPr="00495F7C">
        <w:rPr>
          <w:bCs/>
          <w:sz w:val="28"/>
          <w:szCs w:val="28"/>
        </w:rPr>
        <w:t xml:space="preserve"> УК-2; УК-3; УК-10; ПК-5; ПК-8</w:t>
      </w:r>
    </w:p>
    <w:p w14:paraId="33A0B94C" w14:textId="77777777" w:rsidR="00495F7C" w:rsidRPr="00495F7C" w:rsidRDefault="00495F7C" w:rsidP="00AF68F8">
      <w:pPr>
        <w:jc w:val="both"/>
        <w:rPr>
          <w:rStyle w:val="a8"/>
          <w:b w:val="0"/>
          <w:sz w:val="28"/>
          <w:szCs w:val="28"/>
        </w:rPr>
      </w:pPr>
    </w:p>
    <w:p w14:paraId="1965F609" w14:textId="77777777" w:rsidR="00B91F09" w:rsidRPr="00495F7C" w:rsidRDefault="00B91F09" w:rsidP="00495F7C">
      <w:pPr>
        <w:pStyle w:val="4"/>
        <w:rPr>
          <w:rFonts w:eastAsiaTheme="minorHAnsi" w:cs="Times New Roman"/>
          <w:szCs w:val="28"/>
        </w:rPr>
      </w:pPr>
      <w:r w:rsidRPr="00495F7C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779C8198" w14:textId="77777777" w:rsidR="00B91F09" w:rsidRPr="00495F7C" w:rsidRDefault="00B91F09" w:rsidP="00495F7C">
      <w:pPr>
        <w:ind w:firstLine="709"/>
        <w:jc w:val="both"/>
        <w:rPr>
          <w:sz w:val="28"/>
          <w:szCs w:val="28"/>
        </w:rPr>
      </w:pPr>
    </w:p>
    <w:p w14:paraId="4A24AB9D" w14:textId="288B987D" w:rsidR="00B91F09" w:rsidRPr="00495F7C" w:rsidRDefault="00B91F09" w:rsidP="00495F7C">
      <w:pPr>
        <w:pStyle w:val="futuris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8"/>
          <w:b w:val="0"/>
          <w:color w:val="333333"/>
          <w:sz w:val="28"/>
          <w:szCs w:val="28"/>
        </w:rPr>
      </w:pPr>
      <w:r w:rsidRPr="00495F7C">
        <w:rPr>
          <w:color w:val="333333"/>
          <w:sz w:val="28"/>
          <w:szCs w:val="28"/>
          <w:shd w:val="clear" w:color="auto" w:fill="FFFFFF"/>
        </w:rPr>
        <w:t xml:space="preserve">Какова структура </w:t>
      </w:r>
      <w:r w:rsidR="00D1681D" w:rsidRPr="00495F7C">
        <w:rPr>
          <w:color w:val="333333"/>
          <w:sz w:val="28"/>
          <w:szCs w:val="28"/>
          <w:shd w:val="clear" w:color="auto" w:fill="FFFFFF"/>
        </w:rPr>
        <w:t>сеанса классического оздоровительного массажа</w:t>
      </w:r>
      <w:r w:rsidRPr="00495F7C">
        <w:rPr>
          <w:color w:val="333333"/>
          <w:sz w:val="28"/>
          <w:szCs w:val="28"/>
          <w:shd w:val="clear" w:color="auto" w:fill="FFFFFF"/>
        </w:rPr>
        <w:t>?</w:t>
      </w:r>
    </w:p>
    <w:p w14:paraId="7BD88890" w14:textId="4EFD7288" w:rsidR="00B91F09" w:rsidRPr="00495F7C" w:rsidRDefault="00B91F09" w:rsidP="00495F7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495F7C">
        <w:rPr>
          <w:rStyle w:val="a8"/>
          <w:sz w:val="28"/>
          <w:szCs w:val="28"/>
        </w:rPr>
        <w:t xml:space="preserve"> </w:t>
      </w:r>
      <w:r w:rsidRPr="00495F7C">
        <w:rPr>
          <w:rStyle w:val="a8"/>
          <w:b w:val="0"/>
          <w:bCs w:val="0"/>
          <w:sz w:val="28"/>
          <w:szCs w:val="28"/>
        </w:rPr>
        <w:t xml:space="preserve">1) </w:t>
      </w:r>
      <w:r w:rsidR="00D1681D" w:rsidRPr="00495F7C">
        <w:rPr>
          <w:rStyle w:val="a8"/>
          <w:b w:val="0"/>
          <w:bCs w:val="0"/>
          <w:sz w:val="28"/>
          <w:szCs w:val="28"/>
        </w:rPr>
        <w:t>поглаживани</w:t>
      </w:r>
      <w:r w:rsidR="007D0F9F" w:rsidRPr="00495F7C">
        <w:rPr>
          <w:rStyle w:val="a8"/>
          <w:b w:val="0"/>
          <w:bCs w:val="0"/>
          <w:sz w:val="28"/>
          <w:szCs w:val="28"/>
        </w:rPr>
        <w:t>е;</w:t>
      </w:r>
      <w:r w:rsidR="007D0F9F" w:rsidRPr="00495F7C">
        <w:rPr>
          <w:rStyle w:val="a8"/>
          <w:sz w:val="28"/>
          <w:szCs w:val="28"/>
        </w:rPr>
        <w:t xml:space="preserve"> </w:t>
      </w:r>
      <w:r w:rsidR="007D0F9F" w:rsidRPr="00495F7C">
        <w:rPr>
          <w:sz w:val="28"/>
          <w:szCs w:val="28"/>
        </w:rPr>
        <w:t xml:space="preserve">2) </w:t>
      </w:r>
      <w:r w:rsidR="007D0F9F" w:rsidRPr="00495F7C">
        <w:rPr>
          <w:color w:val="333333"/>
          <w:sz w:val="28"/>
          <w:szCs w:val="28"/>
          <w:shd w:val="clear" w:color="auto" w:fill="FFFFFF"/>
        </w:rPr>
        <w:t xml:space="preserve">растирание; </w:t>
      </w:r>
      <w:r w:rsidR="007D0F9F" w:rsidRPr="00495F7C">
        <w:rPr>
          <w:sz w:val="28"/>
          <w:szCs w:val="28"/>
        </w:rPr>
        <w:t>3</w:t>
      </w:r>
      <w:r w:rsidRPr="00495F7C">
        <w:rPr>
          <w:sz w:val="28"/>
          <w:szCs w:val="28"/>
        </w:rPr>
        <w:t xml:space="preserve">) </w:t>
      </w:r>
      <w:r w:rsidR="007D0F9F" w:rsidRPr="00495F7C">
        <w:rPr>
          <w:color w:val="333333"/>
          <w:sz w:val="28"/>
          <w:szCs w:val="28"/>
          <w:shd w:val="clear" w:color="auto" w:fill="FFFFFF"/>
        </w:rPr>
        <w:t xml:space="preserve">разминание; </w:t>
      </w:r>
      <w:r w:rsidR="007D0F9F" w:rsidRPr="00495F7C">
        <w:rPr>
          <w:sz w:val="28"/>
          <w:szCs w:val="28"/>
        </w:rPr>
        <w:t>4</w:t>
      </w:r>
      <w:r w:rsidRPr="00495F7C">
        <w:rPr>
          <w:sz w:val="28"/>
          <w:szCs w:val="28"/>
        </w:rPr>
        <w:t>)</w:t>
      </w:r>
      <w:r w:rsidR="00AF68F8">
        <w:rPr>
          <w:sz w:val="28"/>
          <w:szCs w:val="28"/>
        </w:rPr>
        <w:t> </w:t>
      </w:r>
      <w:r w:rsidR="007D0F9F" w:rsidRPr="00495F7C">
        <w:rPr>
          <w:sz w:val="28"/>
          <w:szCs w:val="28"/>
        </w:rPr>
        <w:t>вибрация.</w:t>
      </w:r>
      <w:r w:rsidRPr="00495F7C">
        <w:rPr>
          <w:sz w:val="28"/>
          <w:szCs w:val="28"/>
        </w:rPr>
        <w:t xml:space="preserve"> </w:t>
      </w:r>
    </w:p>
    <w:p w14:paraId="310C7155" w14:textId="2B50664D" w:rsidR="00300189" w:rsidRPr="00495F7C" w:rsidRDefault="00B91F09" w:rsidP="00495F7C">
      <w:pPr>
        <w:ind w:firstLine="709"/>
        <w:jc w:val="both"/>
        <w:rPr>
          <w:bCs/>
          <w:sz w:val="28"/>
          <w:szCs w:val="28"/>
        </w:rPr>
      </w:pPr>
      <w:r w:rsidRPr="00495F7C">
        <w:rPr>
          <w:sz w:val="28"/>
          <w:szCs w:val="28"/>
        </w:rPr>
        <w:t xml:space="preserve">Компетенции (индикаторы): </w:t>
      </w:r>
      <w:r w:rsidR="00CD7CDD" w:rsidRPr="00495F7C">
        <w:rPr>
          <w:bCs/>
          <w:sz w:val="28"/>
          <w:szCs w:val="28"/>
        </w:rPr>
        <w:t>УК-1; УК-2; УК-3; УК-10; ПК-4; ПК-8</w:t>
      </w:r>
    </w:p>
    <w:p w14:paraId="29414F38" w14:textId="45648526" w:rsidR="00B91F09" w:rsidRPr="00495F7C" w:rsidRDefault="00B91F09" w:rsidP="00495F7C">
      <w:pPr>
        <w:ind w:firstLine="709"/>
        <w:jc w:val="both"/>
        <w:rPr>
          <w:b/>
          <w:sz w:val="28"/>
          <w:szCs w:val="28"/>
        </w:rPr>
      </w:pPr>
    </w:p>
    <w:p w14:paraId="332B656E" w14:textId="4AA04E4D" w:rsidR="007D0F9F" w:rsidRPr="00495F7C" w:rsidRDefault="007D0F9F" w:rsidP="00495F7C">
      <w:pPr>
        <w:pStyle w:val="futuris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5F7C">
        <w:rPr>
          <w:sz w:val="28"/>
          <w:szCs w:val="28"/>
          <w:shd w:val="clear" w:color="auto" w:fill="FFFFFF"/>
        </w:rPr>
        <w:t>Как называются физические факторы воздействия в физиотерапии?</w:t>
      </w:r>
    </w:p>
    <w:p w14:paraId="20F63F29" w14:textId="23737B45" w:rsidR="00B91F09" w:rsidRPr="00495F7C" w:rsidRDefault="00B91F09" w:rsidP="00495F7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 xml:space="preserve">Правильный ответ должен иметь смысловое соответствие: </w:t>
      </w:r>
      <w:proofErr w:type="spellStart"/>
      <w:r w:rsidR="006342FB" w:rsidRPr="00495F7C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Преформированные</w:t>
      </w:r>
      <w:proofErr w:type="spellEnd"/>
      <w:r w:rsidR="006342FB" w:rsidRPr="00495F7C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 физические факторы / </w:t>
      </w:r>
      <w:proofErr w:type="spellStart"/>
      <w:r w:rsidR="006342FB" w:rsidRPr="00495F7C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искуственные</w:t>
      </w:r>
      <w:proofErr w:type="spellEnd"/>
      <w:r w:rsidR="006342FB" w:rsidRPr="00495F7C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 физические факторы</w:t>
      </w:r>
      <w:r w:rsidRPr="00495F7C">
        <w:rPr>
          <w:sz w:val="28"/>
          <w:szCs w:val="28"/>
          <w:shd w:val="clear" w:color="auto" w:fill="FFFFFF"/>
        </w:rPr>
        <w:t>.</w:t>
      </w:r>
    </w:p>
    <w:p w14:paraId="7611A38D" w14:textId="045F4D9E" w:rsidR="00300189" w:rsidRPr="00495F7C" w:rsidRDefault="00B91F09" w:rsidP="00495F7C">
      <w:pPr>
        <w:ind w:firstLine="709"/>
        <w:jc w:val="both"/>
        <w:rPr>
          <w:bCs/>
          <w:sz w:val="28"/>
          <w:szCs w:val="28"/>
        </w:rPr>
      </w:pPr>
      <w:r w:rsidRPr="00495F7C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 w:rsidR="00300189" w:rsidRPr="00495F7C">
        <w:rPr>
          <w:bCs/>
          <w:sz w:val="28"/>
          <w:szCs w:val="28"/>
        </w:rPr>
        <w:t>УК-1; УК-2; УК-3; УК-10; ПК-4; ПК-8</w:t>
      </w:r>
    </w:p>
    <w:p w14:paraId="6DE645C6" w14:textId="25B2C902" w:rsidR="00B91F09" w:rsidRPr="00495F7C" w:rsidRDefault="00B91F09" w:rsidP="00495F7C">
      <w:pPr>
        <w:ind w:firstLine="709"/>
        <w:jc w:val="both"/>
        <w:rPr>
          <w:color w:val="333333"/>
          <w:sz w:val="28"/>
          <w:szCs w:val="28"/>
        </w:rPr>
      </w:pPr>
    </w:p>
    <w:p w14:paraId="56D605F3" w14:textId="17C1949B" w:rsidR="009122F9" w:rsidRPr="00495F7C" w:rsidRDefault="009122F9" w:rsidP="00495F7C">
      <w:pPr>
        <w:ind w:firstLine="709"/>
        <w:jc w:val="both"/>
        <w:rPr>
          <w:color w:val="333333"/>
          <w:sz w:val="28"/>
          <w:szCs w:val="28"/>
        </w:rPr>
      </w:pPr>
      <w:r w:rsidRPr="00495F7C">
        <w:rPr>
          <w:color w:val="333333"/>
          <w:sz w:val="28"/>
          <w:szCs w:val="28"/>
        </w:rPr>
        <w:t>3. Как называется один из видов санаторно-курортного оздоровления.</w:t>
      </w:r>
    </w:p>
    <w:p w14:paraId="43F2E9F4" w14:textId="11D0AB12" w:rsidR="009122F9" w:rsidRPr="00495F7C" w:rsidRDefault="009122F9" w:rsidP="00495F7C">
      <w:pPr>
        <w:ind w:firstLine="709"/>
        <w:jc w:val="both"/>
        <w:rPr>
          <w:color w:val="333333"/>
          <w:sz w:val="28"/>
          <w:szCs w:val="28"/>
        </w:rPr>
      </w:pPr>
      <w:r w:rsidRPr="00495F7C">
        <w:rPr>
          <w:sz w:val="28"/>
          <w:szCs w:val="28"/>
        </w:rPr>
        <w:t>Водолечебные</w:t>
      </w:r>
      <w:r w:rsidRPr="00495F7C">
        <w:rPr>
          <w:spacing w:val="-6"/>
          <w:sz w:val="28"/>
          <w:szCs w:val="28"/>
        </w:rPr>
        <w:t xml:space="preserve"> </w:t>
      </w:r>
      <w:r w:rsidRPr="00495F7C">
        <w:rPr>
          <w:sz w:val="28"/>
          <w:szCs w:val="28"/>
        </w:rPr>
        <w:t>процедуры</w:t>
      </w:r>
      <w:r w:rsidRPr="00495F7C">
        <w:rPr>
          <w:spacing w:val="-4"/>
          <w:sz w:val="28"/>
          <w:szCs w:val="28"/>
        </w:rPr>
        <w:t xml:space="preserve"> </w:t>
      </w:r>
      <w:r w:rsidRPr="00495F7C">
        <w:rPr>
          <w:sz w:val="28"/>
          <w:szCs w:val="28"/>
        </w:rPr>
        <w:t>(гидротерапия) – подводный душ-массаж, контрастные ванны, физические упражнения в воде. Ванны углекислые, радоновые, сероводородные, хлоридно-натриевые, йодобромные,</w:t>
      </w:r>
      <w:r w:rsidRPr="00495F7C">
        <w:rPr>
          <w:spacing w:val="-4"/>
          <w:sz w:val="28"/>
          <w:szCs w:val="28"/>
        </w:rPr>
        <w:t xml:space="preserve"> </w:t>
      </w:r>
      <w:r w:rsidRPr="00495F7C">
        <w:rPr>
          <w:sz w:val="28"/>
          <w:szCs w:val="28"/>
        </w:rPr>
        <w:t>жемчужные</w:t>
      </w:r>
      <w:r w:rsidRPr="00495F7C">
        <w:rPr>
          <w:spacing w:val="-6"/>
          <w:sz w:val="28"/>
          <w:szCs w:val="28"/>
        </w:rPr>
        <w:t xml:space="preserve"> </w:t>
      </w:r>
      <w:r w:rsidRPr="00495F7C">
        <w:rPr>
          <w:sz w:val="28"/>
          <w:szCs w:val="28"/>
        </w:rPr>
        <w:t>и</w:t>
      </w:r>
      <w:r w:rsidRPr="00495F7C">
        <w:rPr>
          <w:spacing w:val="-4"/>
          <w:sz w:val="28"/>
          <w:szCs w:val="28"/>
        </w:rPr>
        <w:t xml:space="preserve"> </w:t>
      </w:r>
      <w:r w:rsidRPr="00495F7C">
        <w:rPr>
          <w:sz w:val="28"/>
          <w:szCs w:val="28"/>
        </w:rPr>
        <w:t>кислородные.</w:t>
      </w:r>
    </w:p>
    <w:p w14:paraId="01139C13" w14:textId="0B05DA91" w:rsidR="009122F9" w:rsidRPr="00495F7C" w:rsidRDefault="009122F9" w:rsidP="00495F7C">
      <w:pPr>
        <w:ind w:firstLine="709"/>
        <w:jc w:val="both"/>
        <w:rPr>
          <w:color w:val="333333"/>
          <w:sz w:val="28"/>
          <w:szCs w:val="28"/>
        </w:rPr>
      </w:pPr>
      <w:r w:rsidRPr="00495F7C">
        <w:rPr>
          <w:sz w:val="28"/>
          <w:szCs w:val="28"/>
        </w:rPr>
        <w:t>Правильный ответ: бальнеотерапия / бальнеологическое лечение (оздоровление).</w:t>
      </w:r>
    </w:p>
    <w:p w14:paraId="58FF8CB6" w14:textId="38714E27" w:rsidR="009122F9" w:rsidRPr="00495F7C" w:rsidRDefault="009122F9" w:rsidP="00495F7C">
      <w:pPr>
        <w:ind w:firstLine="709"/>
        <w:jc w:val="both"/>
        <w:rPr>
          <w:color w:val="333333"/>
          <w:sz w:val="28"/>
          <w:szCs w:val="28"/>
        </w:rPr>
      </w:pPr>
    </w:p>
    <w:p w14:paraId="6DD007EE" w14:textId="6C1FA026" w:rsidR="009122F9" w:rsidRPr="00495F7C" w:rsidRDefault="00495F7C" w:rsidP="00AF68F8">
      <w:pPr>
        <w:pStyle w:val="a6"/>
        <w:spacing w:before="0"/>
        <w:ind w:left="0" w:firstLine="709"/>
        <w:jc w:val="both"/>
        <w:rPr>
          <w:color w:val="333333"/>
          <w:sz w:val="28"/>
          <w:szCs w:val="28"/>
        </w:rPr>
      </w:pPr>
      <w:r w:rsidRPr="00495F7C">
        <w:rPr>
          <w:color w:val="333333"/>
          <w:sz w:val="28"/>
          <w:szCs w:val="28"/>
        </w:rPr>
        <w:lastRenderedPageBreak/>
        <w:t>4</w:t>
      </w:r>
      <w:r w:rsidR="00DC72CD" w:rsidRPr="00495F7C">
        <w:rPr>
          <w:color w:val="333333"/>
          <w:sz w:val="28"/>
          <w:szCs w:val="28"/>
        </w:rPr>
        <w:t>. </w:t>
      </w:r>
      <w:r w:rsidR="00116249" w:rsidRPr="00495F7C">
        <w:rPr>
          <w:color w:val="333333"/>
          <w:sz w:val="28"/>
          <w:szCs w:val="28"/>
        </w:rPr>
        <w:t xml:space="preserve">Дайте определение функциональной дыхательной пробе. </w:t>
      </w:r>
      <w:r w:rsidR="00116249" w:rsidRPr="00495F7C">
        <w:rPr>
          <w:color w:val="333333"/>
          <w:sz w:val="28"/>
          <w:szCs w:val="28"/>
          <w:shd w:val="clear" w:color="auto" w:fill="FFFFFF"/>
        </w:rPr>
        <w:t>Максимальное количество воздуха, которое может поступить и вывестись из лёгких во время максимального вдоха и выдоха.</w:t>
      </w:r>
    </w:p>
    <w:p w14:paraId="6E0E37E8" w14:textId="37399FD3" w:rsidR="009122F9" w:rsidRPr="00495F7C" w:rsidRDefault="00116249" w:rsidP="00495F7C">
      <w:pPr>
        <w:ind w:firstLine="709"/>
        <w:jc w:val="both"/>
        <w:rPr>
          <w:b/>
          <w:bCs/>
          <w:color w:val="333333"/>
          <w:sz w:val="28"/>
          <w:szCs w:val="28"/>
        </w:rPr>
      </w:pPr>
      <w:r w:rsidRPr="00495F7C">
        <w:rPr>
          <w:sz w:val="28"/>
          <w:szCs w:val="28"/>
        </w:rPr>
        <w:t xml:space="preserve">Правильный ответ: </w:t>
      </w:r>
      <w:r w:rsidRPr="00495F7C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жизненная ёмкость лёгких / (ЖЕЛ)</w:t>
      </w:r>
      <w:r w:rsidRPr="00495F7C">
        <w:rPr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0197CC65" w14:textId="072136F1" w:rsidR="00116249" w:rsidRPr="00495F7C" w:rsidRDefault="00DC72CD" w:rsidP="00495F7C">
      <w:pPr>
        <w:ind w:firstLine="709"/>
        <w:jc w:val="both"/>
        <w:rPr>
          <w:color w:val="333333"/>
          <w:sz w:val="28"/>
          <w:szCs w:val="28"/>
        </w:rPr>
      </w:pPr>
      <w:r w:rsidRPr="00495F7C">
        <w:rPr>
          <w:sz w:val="28"/>
          <w:szCs w:val="28"/>
        </w:rPr>
        <w:t xml:space="preserve">Компетенции (индикаторы): </w:t>
      </w:r>
      <w:r w:rsidRPr="00495F7C">
        <w:rPr>
          <w:bCs/>
          <w:sz w:val="28"/>
          <w:szCs w:val="28"/>
        </w:rPr>
        <w:t>УК-2; УК-3; УК-10; ПК-5; ПК-8</w:t>
      </w:r>
    </w:p>
    <w:p w14:paraId="5795081C" w14:textId="77777777" w:rsidR="00116249" w:rsidRPr="00495F7C" w:rsidRDefault="00116249" w:rsidP="00AF68F8">
      <w:pPr>
        <w:jc w:val="both"/>
        <w:rPr>
          <w:color w:val="333333"/>
          <w:sz w:val="28"/>
          <w:szCs w:val="28"/>
        </w:rPr>
      </w:pPr>
    </w:p>
    <w:p w14:paraId="360FABAD" w14:textId="77777777" w:rsidR="00B91F09" w:rsidRPr="00495F7C" w:rsidRDefault="00B91F09" w:rsidP="00495F7C">
      <w:pPr>
        <w:pStyle w:val="4"/>
        <w:rPr>
          <w:rFonts w:eastAsiaTheme="minorHAnsi" w:cs="Times New Roman"/>
          <w:szCs w:val="28"/>
        </w:rPr>
      </w:pPr>
      <w:bookmarkStart w:id="0" w:name="_Hlk188881426"/>
      <w:r w:rsidRPr="00495F7C"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1239D14F" w14:textId="77777777" w:rsidR="00B91F09" w:rsidRPr="00495F7C" w:rsidRDefault="00B91F09" w:rsidP="00495F7C">
      <w:pPr>
        <w:ind w:firstLine="709"/>
        <w:jc w:val="both"/>
        <w:rPr>
          <w:iCs/>
          <w:sz w:val="28"/>
          <w:szCs w:val="28"/>
        </w:rPr>
      </w:pPr>
    </w:p>
    <w:p w14:paraId="4F1F85C9" w14:textId="646E4425" w:rsidR="00B91F09" w:rsidRPr="00495F7C" w:rsidRDefault="00AF68F8" w:rsidP="00495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1F09" w:rsidRPr="00495F7C">
        <w:rPr>
          <w:sz w:val="28"/>
          <w:szCs w:val="28"/>
        </w:rPr>
        <w:t xml:space="preserve">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2578BF5D6B1449FEBB20731102C7D8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B91F09" w:rsidRPr="00495F7C">
            <w:rPr>
              <w:sz w:val="28"/>
              <w:szCs w:val="28"/>
            </w:rPr>
            <w:t xml:space="preserve">учебной </w:t>
          </w:r>
        </w:sdtContent>
      </w:sdt>
      <w:r w:rsidR="00B91F09" w:rsidRPr="00495F7C">
        <w:rPr>
          <w:sz w:val="28"/>
          <w:szCs w:val="28"/>
        </w:rPr>
        <w:t xml:space="preserve"> практики (</w:t>
      </w:r>
      <w:sdt>
        <w:sdtPr>
          <w:rPr>
            <w:sz w:val="28"/>
            <w:szCs w:val="28"/>
          </w:rPr>
          <w:id w:val="878591634"/>
          <w:placeholder>
            <w:docPart w:val="8F8863A6BB544416B137F188BA0CEF24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sz w:val="28"/>
              <w:szCs w:val="28"/>
            </w:rPr>
            <w:t>технологической</w:t>
          </w:r>
        </w:sdtContent>
      </w:sdt>
      <w:r w:rsidR="00B91F09" w:rsidRPr="00495F7C">
        <w:rPr>
          <w:sz w:val="28"/>
          <w:szCs w:val="28"/>
        </w:rPr>
        <w:t>).</w:t>
      </w:r>
    </w:p>
    <w:p w14:paraId="075C51CE" w14:textId="77777777" w:rsidR="00B91F09" w:rsidRPr="00495F7C" w:rsidRDefault="00B91F09" w:rsidP="00495F7C">
      <w:pPr>
        <w:ind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Задачи:</w:t>
      </w:r>
    </w:p>
    <w:p w14:paraId="7BBB00E2" w14:textId="05588284" w:rsidR="00B91F09" w:rsidRPr="00495F7C" w:rsidRDefault="00B91F09" w:rsidP="00495F7C">
      <w:pPr>
        <w:ind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Подготовка презентации для защиты отчета о прохождении учебной практик</w:t>
      </w:r>
      <w:r w:rsidR="00AF68F8">
        <w:rPr>
          <w:sz w:val="28"/>
          <w:szCs w:val="28"/>
        </w:rPr>
        <w:t>и</w:t>
      </w:r>
      <w:r w:rsidRPr="00495F7C">
        <w:rPr>
          <w:sz w:val="28"/>
          <w:szCs w:val="28"/>
        </w:rPr>
        <w:t>:</w:t>
      </w:r>
    </w:p>
    <w:p w14:paraId="501DCF05" w14:textId="77777777" w:rsidR="00B91F09" w:rsidRPr="00495F7C" w:rsidRDefault="00B91F09" w:rsidP="00495F7C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229BC278" w14:textId="77777777" w:rsidR="00B91F09" w:rsidRPr="00495F7C" w:rsidRDefault="00B91F09" w:rsidP="00495F7C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количество слайдов презентации – не менее десяти;</w:t>
      </w:r>
    </w:p>
    <w:p w14:paraId="4C802C4A" w14:textId="77777777" w:rsidR="00B91F09" w:rsidRPr="00495F7C" w:rsidRDefault="00B91F09" w:rsidP="00495F7C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0D16073" w14:textId="2F9D627A" w:rsidR="00B70DB1" w:rsidRPr="005659A1" w:rsidRDefault="00B91F09" w:rsidP="005659A1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  <w:bookmarkStart w:id="1" w:name="_Hlk183287415"/>
    </w:p>
    <w:p w14:paraId="346B91AC" w14:textId="5B268BE3" w:rsidR="00B91F09" w:rsidRPr="00495F7C" w:rsidRDefault="00B91F09" w:rsidP="00495F7C">
      <w:pPr>
        <w:ind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Время выполнения – 18 часов.</w:t>
      </w:r>
    </w:p>
    <w:p w14:paraId="73946FA5" w14:textId="57AFCB0F" w:rsidR="00B91F09" w:rsidRPr="00495F7C" w:rsidRDefault="00B91F09" w:rsidP="00495F7C">
      <w:pPr>
        <w:ind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Ожидаемый результат: презентация для защиты отчета о прохождении учебной практики.</w:t>
      </w:r>
    </w:p>
    <w:p w14:paraId="3A28620D" w14:textId="0E0DED32" w:rsidR="00B91F09" w:rsidRPr="00495F7C" w:rsidRDefault="00B91F09" w:rsidP="005659A1">
      <w:pPr>
        <w:ind w:firstLine="709"/>
        <w:jc w:val="both"/>
        <w:rPr>
          <w:sz w:val="28"/>
          <w:szCs w:val="28"/>
        </w:rPr>
      </w:pPr>
      <w:r w:rsidRPr="00495F7C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учебной практики (</w:t>
      </w:r>
      <w:r w:rsidR="00495F7C">
        <w:rPr>
          <w:sz w:val="28"/>
          <w:szCs w:val="28"/>
        </w:rPr>
        <w:t>технологической</w:t>
      </w:r>
      <w:r w:rsidRPr="00495F7C">
        <w:rPr>
          <w:sz w:val="28"/>
          <w:szCs w:val="28"/>
        </w:rPr>
        <w:t>) требованиям по структуре, содержанию и оформлению.</w:t>
      </w:r>
    </w:p>
    <w:p w14:paraId="3CDFE641" w14:textId="4321E645" w:rsidR="00300189" w:rsidRDefault="00B91F09" w:rsidP="00495F7C">
      <w:pPr>
        <w:ind w:firstLine="709"/>
        <w:jc w:val="both"/>
        <w:rPr>
          <w:bCs/>
          <w:sz w:val="28"/>
          <w:szCs w:val="28"/>
        </w:rPr>
      </w:pPr>
      <w:r w:rsidRPr="00495F7C">
        <w:rPr>
          <w:sz w:val="28"/>
          <w:szCs w:val="28"/>
        </w:rPr>
        <w:t xml:space="preserve">Компетенции (индикаторы): </w:t>
      </w:r>
      <w:bookmarkEnd w:id="0"/>
      <w:bookmarkEnd w:id="1"/>
      <w:r w:rsidR="00300189" w:rsidRPr="00495F7C">
        <w:rPr>
          <w:bCs/>
          <w:sz w:val="28"/>
          <w:szCs w:val="28"/>
        </w:rPr>
        <w:t>УК-1; УК-2; УК-3; УК-10; ПК-4; ПК-5; ПК-8</w:t>
      </w:r>
    </w:p>
    <w:sectPr w:rsidR="00300189" w:rsidSect="00701A8A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16CE" w14:textId="77777777" w:rsidR="007441F1" w:rsidRDefault="007441F1" w:rsidP="003C65A7">
      <w:r>
        <w:separator/>
      </w:r>
    </w:p>
  </w:endnote>
  <w:endnote w:type="continuationSeparator" w:id="0">
    <w:p w14:paraId="67AE94D9" w14:textId="77777777" w:rsidR="007441F1" w:rsidRDefault="007441F1" w:rsidP="003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9E33" w14:textId="77777777" w:rsidR="007441F1" w:rsidRDefault="007441F1" w:rsidP="003C65A7">
      <w:r>
        <w:separator/>
      </w:r>
    </w:p>
  </w:footnote>
  <w:footnote w:type="continuationSeparator" w:id="0">
    <w:p w14:paraId="29A5D5A1" w14:textId="77777777" w:rsidR="007441F1" w:rsidRDefault="007441F1" w:rsidP="003C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84955"/>
    <w:multiLevelType w:val="hybridMultilevel"/>
    <w:tmpl w:val="A7B0B926"/>
    <w:lvl w:ilvl="0" w:tplc="DB0615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3A49E1"/>
    <w:multiLevelType w:val="hybridMultilevel"/>
    <w:tmpl w:val="981C09BE"/>
    <w:lvl w:ilvl="0" w:tplc="9D8A293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97E4E"/>
    <w:multiLevelType w:val="hybridMultilevel"/>
    <w:tmpl w:val="4DBA60FC"/>
    <w:lvl w:ilvl="0" w:tplc="C37AD65E">
      <w:start w:val="1"/>
      <w:numFmt w:val="decimal"/>
      <w:suff w:val="space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09"/>
    <w:rsid w:val="000838D3"/>
    <w:rsid w:val="00116249"/>
    <w:rsid w:val="00195123"/>
    <w:rsid w:val="001E083F"/>
    <w:rsid w:val="002257A4"/>
    <w:rsid w:val="00256DF9"/>
    <w:rsid w:val="00300189"/>
    <w:rsid w:val="003C65A7"/>
    <w:rsid w:val="00433FB3"/>
    <w:rsid w:val="00483BB1"/>
    <w:rsid w:val="00495F7C"/>
    <w:rsid w:val="004F62FC"/>
    <w:rsid w:val="005659A1"/>
    <w:rsid w:val="00577CC2"/>
    <w:rsid w:val="005A17F3"/>
    <w:rsid w:val="006342FB"/>
    <w:rsid w:val="00701A8A"/>
    <w:rsid w:val="007441F1"/>
    <w:rsid w:val="007472F8"/>
    <w:rsid w:val="007D0F9F"/>
    <w:rsid w:val="009122F9"/>
    <w:rsid w:val="009E4516"/>
    <w:rsid w:val="00A24869"/>
    <w:rsid w:val="00A45BFB"/>
    <w:rsid w:val="00A540B4"/>
    <w:rsid w:val="00AF68F8"/>
    <w:rsid w:val="00AF71EE"/>
    <w:rsid w:val="00B70DB1"/>
    <w:rsid w:val="00B84796"/>
    <w:rsid w:val="00B91F09"/>
    <w:rsid w:val="00CA33AA"/>
    <w:rsid w:val="00CA3D99"/>
    <w:rsid w:val="00CA6706"/>
    <w:rsid w:val="00CC1ADE"/>
    <w:rsid w:val="00CD7CDD"/>
    <w:rsid w:val="00CF6B0B"/>
    <w:rsid w:val="00D1681D"/>
    <w:rsid w:val="00DC72CD"/>
    <w:rsid w:val="00DF1137"/>
    <w:rsid w:val="00E141E1"/>
    <w:rsid w:val="00E32037"/>
    <w:rsid w:val="00EC6253"/>
    <w:rsid w:val="00EE6B08"/>
    <w:rsid w:val="00EF50C9"/>
    <w:rsid w:val="00F11EB1"/>
    <w:rsid w:val="00F1295B"/>
    <w:rsid w:val="00F32D1D"/>
    <w:rsid w:val="00F451D6"/>
    <w:rsid w:val="00F768E8"/>
    <w:rsid w:val="00F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E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34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paragraph" w:styleId="ad">
    <w:name w:val="Normal (Web)"/>
    <w:basedOn w:val="a"/>
    <w:link w:val="ae"/>
    <w:uiPriority w:val="99"/>
    <w:unhideWhenUsed/>
    <w:rsid w:val="00433F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t-p">
    <w:name w:val="dt-p"/>
    <w:basedOn w:val="a"/>
    <w:uiPriority w:val="99"/>
    <w:rsid w:val="00433F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Обычный (Интернет) Знак"/>
    <w:link w:val="ad"/>
    <w:uiPriority w:val="99"/>
    <w:locked/>
    <w:rsid w:val="00433F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78BF5D6B1449FEBB20731102C7D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633C7-664D-4C72-801B-17D682291629}"/>
      </w:docPartPr>
      <w:docPartBody>
        <w:p w:rsidR="00CE570F" w:rsidRDefault="007D586A" w:rsidP="007D586A">
          <w:pPr>
            <w:pStyle w:val="2578BF5D6B1449FEBB20731102C7D85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F8863A6BB544416B137F188BA0CE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97173-B518-4678-B164-EAB2283E3853}"/>
      </w:docPartPr>
      <w:docPartBody>
        <w:p w:rsidR="00CE570F" w:rsidRDefault="007D586A" w:rsidP="007D586A">
          <w:pPr>
            <w:pStyle w:val="8F8863A6BB544416B137F188BA0CEF2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6A"/>
    <w:rsid w:val="000638FD"/>
    <w:rsid w:val="000962C0"/>
    <w:rsid w:val="004A7FB3"/>
    <w:rsid w:val="00504860"/>
    <w:rsid w:val="005A3448"/>
    <w:rsid w:val="005A661A"/>
    <w:rsid w:val="007D586A"/>
    <w:rsid w:val="008404DD"/>
    <w:rsid w:val="009071B2"/>
    <w:rsid w:val="00C56BB7"/>
    <w:rsid w:val="00CE570F"/>
    <w:rsid w:val="00D5429B"/>
    <w:rsid w:val="00E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86A"/>
  </w:style>
  <w:style w:type="paragraph" w:customStyle="1" w:styleId="2578BF5D6B1449FEBB20731102C7D850">
    <w:name w:val="2578BF5D6B1449FEBB20731102C7D850"/>
    <w:rsid w:val="007D586A"/>
  </w:style>
  <w:style w:type="paragraph" w:customStyle="1" w:styleId="8F8863A6BB544416B137F188BA0CEF24">
    <w:name w:val="8F8863A6BB544416B137F188BA0CEF24"/>
    <w:rsid w:val="007D5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2025-04-13T10:32:00Z</dcterms:created>
  <dcterms:modified xsi:type="dcterms:W3CDTF">2025-04-21T14:32:00Z</dcterms:modified>
</cp:coreProperties>
</file>