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56732" w14:textId="77777777" w:rsidR="00B106A5" w:rsidRPr="00BE65A5" w:rsidRDefault="00B106A5" w:rsidP="00BE65A5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4C44DCC7" w14:textId="77777777" w:rsidR="00B106A5" w:rsidRPr="00BE65A5" w:rsidRDefault="00B106A5" w:rsidP="00BE65A5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A5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08D6A28D" w14:textId="77777777" w:rsidR="00B106A5" w:rsidRPr="00BE65A5" w:rsidRDefault="00B106A5" w:rsidP="00BE6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6B00C" w14:textId="77777777" w:rsidR="00B106A5" w:rsidRPr="00BE65A5" w:rsidRDefault="00B106A5" w:rsidP="00BE6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C985F" w14:textId="77777777" w:rsidR="00B106A5" w:rsidRPr="00BE65A5" w:rsidRDefault="00B106A5" w:rsidP="00BE65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4"/>
        </w:rPr>
      </w:pPr>
      <w:r w:rsidRPr="00BE65A5">
        <w:rPr>
          <w:rFonts w:ascii="Times New Roman" w:eastAsia="Aptos" w:hAnsi="Times New Roman" w:cs="Times New Roman"/>
          <w:b/>
          <w:bCs/>
          <w:sz w:val="28"/>
          <w:szCs w:val="24"/>
        </w:rPr>
        <w:t>Задания закрытого типа</w:t>
      </w:r>
    </w:p>
    <w:p w14:paraId="6FAE5072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sz w:val="28"/>
          <w:szCs w:val="24"/>
        </w:rPr>
      </w:pPr>
    </w:p>
    <w:p w14:paraId="0D5120C0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65A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C62189F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A5798C7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E65A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6D8CDE6F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503E47DA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1. Какая структура аргументации обычно используется в научном тексте?</w:t>
      </w:r>
    </w:p>
    <w:p w14:paraId="00575608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от общего к частному (дедукция)</w:t>
      </w:r>
    </w:p>
    <w:p w14:paraId="318C3099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от частного к общему (индукция)</w:t>
      </w:r>
    </w:p>
    <w:p w14:paraId="6A312031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оба варианта А и Б, в зависимости от целей исследования</w:t>
      </w:r>
    </w:p>
    <w:p w14:paraId="79ACF261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Г) аргументация «от авторитета»</w:t>
      </w:r>
    </w:p>
    <w:p w14:paraId="7ADB79BB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В</w:t>
      </w:r>
    </w:p>
    <w:p w14:paraId="50D9FCEF" w14:textId="671BF7DF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55C93C5B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41D5F9A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2. Какое из перечисленных средств наиболее эффективно для обеспечения логической связности текста?</w:t>
      </w:r>
    </w:p>
    <w:p w14:paraId="15E96A0B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использование большого количества метафор</w:t>
      </w:r>
    </w:p>
    <w:p w14:paraId="3695EC55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использование вводных слов и выражений (например, «следовательно», «однако», «в результате», «во-первых», «во-вторых»)</w:t>
      </w:r>
    </w:p>
    <w:p w14:paraId="30984588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использование сложных предложений с большим количеством придаточных</w:t>
      </w:r>
    </w:p>
    <w:p w14:paraId="5CB04547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Г) использование жаргонных слов и выражений</w:t>
      </w:r>
    </w:p>
    <w:p w14:paraId="715E8A95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14:paraId="5F63D013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52F77582" w14:textId="40357F5C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61E1A9D0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3. Что такое «верификация» в науке?</w:t>
      </w:r>
    </w:p>
    <w:p w14:paraId="293C812E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опровержение гипотезы</w:t>
      </w:r>
    </w:p>
    <w:p w14:paraId="11349BC7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подтверждение гипотезы эмпирическими данными</w:t>
      </w:r>
    </w:p>
    <w:p w14:paraId="2A48E182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формулирование гипотезы</w:t>
      </w:r>
    </w:p>
    <w:p w14:paraId="49000541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Г) выдвижение альтернативной теории</w:t>
      </w:r>
    </w:p>
    <w:p w14:paraId="20D65DF7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Б</w:t>
      </w:r>
    </w:p>
    <w:p w14:paraId="6E152905" w14:textId="77777777" w:rsidR="00493BBB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493BBB"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ПК-5</w:t>
      </w:r>
    </w:p>
    <w:p w14:paraId="4D544B42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3F743997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65A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8D22B46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1D2F8F7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5A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5A60214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6316E94A" w14:textId="0A66D2E2" w:rsidR="00BE0AB3" w:rsidRPr="00BE65A5" w:rsidRDefault="00BE0AB3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1. Сопоставьте риторический прием с примером его использования.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6288"/>
      </w:tblGrid>
      <w:tr w:rsidR="00BE65A5" w:rsidRPr="00BE65A5" w14:paraId="68E0B005" w14:textId="77777777" w:rsidTr="00F72D8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100B6B2" w14:textId="77777777" w:rsidR="00BE0AB3" w:rsidRPr="00BE65A5" w:rsidRDefault="00BE0AB3" w:rsidP="00BE65A5">
            <w:pPr>
              <w:spacing w:after="0" w:line="240" w:lineRule="auto"/>
              <w:ind w:firstLine="141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bCs/>
                <w:sz w:val="28"/>
                <w:szCs w:val="28"/>
              </w:rPr>
              <w:t>Приём</w:t>
            </w:r>
          </w:p>
        </w:tc>
        <w:tc>
          <w:tcPr>
            <w:tcW w:w="0" w:type="auto"/>
            <w:hideMark/>
          </w:tcPr>
          <w:p w14:paraId="136D72FB" w14:textId="77777777" w:rsidR="00BE0AB3" w:rsidRPr="00BE65A5" w:rsidRDefault="00BE0AB3" w:rsidP="00BE65A5">
            <w:pPr>
              <w:spacing w:after="0" w:line="240" w:lineRule="auto"/>
              <w:ind w:firstLine="172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bCs/>
                <w:sz w:val="28"/>
                <w:szCs w:val="28"/>
              </w:rPr>
              <w:t>Пример</w:t>
            </w:r>
          </w:p>
        </w:tc>
      </w:tr>
      <w:tr w:rsidR="00BE65A5" w:rsidRPr="00BE65A5" w14:paraId="04927A65" w14:textId="77777777" w:rsidTr="00DA799C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ECD94EF" w14:textId="77777777" w:rsidR="00BE0AB3" w:rsidRPr="00BE65A5" w:rsidRDefault="00BE0AB3" w:rsidP="00BE65A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Антиципация</w:t>
            </w:r>
          </w:p>
        </w:tc>
        <w:tc>
          <w:tcPr>
            <w:tcW w:w="0" w:type="auto"/>
            <w:hideMark/>
          </w:tcPr>
          <w:p w14:paraId="7FD76033" w14:textId="77777777" w:rsidR="00BE0AB3" w:rsidRPr="00BE65A5" w:rsidRDefault="00BE0AB3" w:rsidP="00BE65A5">
            <w:pPr>
              <w:spacing w:after="0" w:line="240" w:lineRule="auto"/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 xml:space="preserve">А) «Раньше мы видели хаос, теперь − систему; раньше − догадки, теперь − факты». </w:t>
            </w:r>
          </w:p>
        </w:tc>
      </w:tr>
      <w:tr w:rsidR="00BE65A5" w:rsidRPr="00BE65A5" w14:paraId="3600192A" w14:textId="77777777" w:rsidTr="00DA799C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26E1D88" w14:textId="77777777" w:rsidR="00BE0AB3" w:rsidRPr="00BE65A5" w:rsidRDefault="00BE0AB3" w:rsidP="00BE65A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>Риторический вопрос</w:t>
            </w:r>
          </w:p>
        </w:tc>
        <w:tc>
          <w:tcPr>
            <w:tcW w:w="0" w:type="auto"/>
            <w:hideMark/>
          </w:tcPr>
          <w:p w14:paraId="556F9DA8" w14:textId="77777777" w:rsidR="00BE0AB3" w:rsidRPr="00BE65A5" w:rsidRDefault="00BE0AB3" w:rsidP="00BE65A5">
            <w:pPr>
              <w:spacing w:after="0" w:line="240" w:lineRule="auto"/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 xml:space="preserve">Б) «Прежде чем перейти к результатам, напомню: наша гипотеза была иной…» </w:t>
            </w:r>
          </w:p>
        </w:tc>
      </w:tr>
      <w:tr w:rsidR="00BE65A5" w:rsidRPr="00BE65A5" w14:paraId="50C89888" w14:textId="77777777" w:rsidTr="00DA799C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CD236A7" w14:textId="77777777" w:rsidR="00BE0AB3" w:rsidRPr="00BE65A5" w:rsidRDefault="00BE0AB3" w:rsidP="00BE65A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>Повтор</w:t>
            </w:r>
          </w:p>
        </w:tc>
        <w:tc>
          <w:tcPr>
            <w:tcW w:w="0" w:type="auto"/>
            <w:hideMark/>
          </w:tcPr>
          <w:p w14:paraId="678768B3" w14:textId="77777777" w:rsidR="00BE0AB3" w:rsidRPr="00BE65A5" w:rsidRDefault="00BE0AB3" w:rsidP="00BE65A5">
            <w:pPr>
              <w:spacing w:after="0" w:line="240" w:lineRule="auto"/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>В) «Можно ли считать эти данные репрезентативными? Очевидно, нет».</w:t>
            </w:r>
          </w:p>
        </w:tc>
      </w:tr>
      <w:tr w:rsidR="00BE65A5" w:rsidRPr="00BE65A5" w14:paraId="62441473" w14:textId="77777777" w:rsidTr="00DA799C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A907CC3" w14:textId="77777777" w:rsidR="00BE0AB3" w:rsidRPr="00BE65A5" w:rsidRDefault="00BE0AB3" w:rsidP="00BE65A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>Контраст</w:t>
            </w:r>
          </w:p>
        </w:tc>
        <w:tc>
          <w:tcPr>
            <w:tcW w:w="0" w:type="auto"/>
            <w:hideMark/>
          </w:tcPr>
          <w:p w14:paraId="540F1922" w14:textId="77777777" w:rsidR="00BE0AB3" w:rsidRPr="00BE65A5" w:rsidRDefault="00BE0AB3" w:rsidP="00BE65A5">
            <w:pPr>
              <w:spacing w:after="0" w:line="240" w:lineRule="auto"/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 xml:space="preserve">Г) «Это открытие меняет парадигму. Это открытие задаёт новые вопросы». </w:t>
            </w:r>
          </w:p>
        </w:tc>
      </w:tr>
    </w:tbl>
    <w:p w14:paraId="68D17D94" w14:textId="77777777" w:rsidR="00BE0AB3" w:rsidRPr="00BE65A5" w:rsidRDefault="00BE0AB3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Правильный ответ: 1-Б, 2-В, 3-Г, 4-А</w:t>
      </w:r>
    </w:p>
    <w:p w14:paraId="47CB95FE" w14:textId="77777777" w:rsidR="00BE0AB3" w:rsidRPr="00BE65A5" w:rsidRDefault="00BE0AB3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Компетенция (индикаторы): ПК-5</w:t>
      </w:r>
    </w:p>
    <w:p w14:paraId="68461B72" w14:textId="77777777" w:rsidR="00BE0AB3" w:rsidRPr="00BE65A5" w:rsidRDefault="00BE0AB3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7CD03" w14:textId="0AF226F6" w:rsidR="00BE0AB3" w:rsidRPr="00BE65A5" w:rsidRDefault="0055387E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 xml:space="preserve">2. </w:t>
      </w:r>
      <w:r w:rsidR="00BE0AB3" w:rsidRPr="00BE65A5">
        <w:rPr>
          <w:rFonts w:ascii="Times New Roman" w:hAnsi="Times New Roman" w:cs="Times New Roman"/>
          <w:sz w:val="28"/>
          <w:szCs w:val="28"/>
        </w:rPr>
        <w:t>Сопоставьте принцип визуального оформления презентации с его описанием.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26"/>
      </w:tblGrid>
      <w:tr w:rsidR="00BE65A5" w:rsidRPr="00BE65A5" w14:paraId="3F1372D1" w14:textId="77777777" w:rsidTr="00DA799C">
        <w:trPr>
          <w:tblHeader/>
        </w:trPr>
        <w:tc>
          <w:tcPr>
            <w:tcW w:w="3544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EA0DBCF" w14:textId="77777777" w:rsidR="00BE0AB3" w:rsidRPr="00BE65A5" w:rsidRDefault="00BE0AB3" w:rsidP="00BE65A5">
            <w:pPr>
              <w:spacing w:after="0" w:line="240" w:lineRule="auto"/>
              <w:ind w:firstLine="141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</w:t>
            </w:r>
          </w:p>
        </w:tc>
        <w:tc>
          <w:tcPr>
            <w:tcW w:w="5826" w:type="dxa"/>
            <w:vAlign w:val="center"/>
            <w:hideMark/>
          </w:tcPr>
          <w:p w14:paraId="6C1D675E" w14:textId="77777777" w:rsidR="00BE0AB3" w:rsidRPr="00BE65A5" w:rsidRDefault="00BE0AB3" w:rsidP="00BE65A5">
            <w:pPr>
              <w:spacing w:after="0" w:line="240" w:lineRule="auto"/>
              <w:ind w:firstLine="225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BE65A5" w:rsidRPr="00BE65A5" w14:paraId="123CB4EA" w14:textId="77777777" w:rsidTr="00DA799C">
        <w:tc>
          <w:tcPr>
            <w:tcW w:w="3544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8288487" w14:textId="77777777" w:rsidR="00BE0AB3" w:rsidRPr="00BE65A5" w:rsidRDefault="00BE0AB3" w:rsidP="00BE65A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>Минимизация текста</w:t>
            </w:r>
          </w:p>
        </w:tc>
        <w:tc>
          <w:tcPr>
            <w:tcW w:w="5826" w:type="dxa"/>
            <w:hideMark/>
          </w:tcPr>
          <w:p w14:paraId="75712F9E" w14:textId="77777777" w:rsidR="00BE0AB3" w:rsidRPr="00BE65A5" w:rsidRDefault="00BE0AB3" w:rsidP="00BE65A5">
            <w:pPr>
              <w:spacing w:after="0" w:line="240" w:lineRule="auto"/>
              <w:ind w:firstLine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>А) Использование графиков вместо таблиц для наглядности</w:t>
            </w:r>
          </w:p>
        </w:tc>
      </w:tr>
      <w:tr w:rsidR="00BE65A5" w:rsidRPr="00BE65A5" w14:paraId="0A88D8DF" w14:textId="77777777" w:rsidTr="00DA799C">
        <w:tc>
          <w:tcPr>
            <w:tcW w:w="3544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DF539DE" w14:textId="77777777" w:rsidR="00BE0AB3" w:rsidRPr="00BE65A5" w:rsidRDefault="00BE0AB3" w:rsidP="00BE65A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>Контрастность</w:t>
            </w:r>
          </w:p>
        </w:tc>
        <w:tc>
          <w:tcPr>
            <w:tcW w:w="5826" w:type="dxa"/>
            <w:hideMark/>
          </w:tcPr>
          <w:p w14:paraId="03B9D0B8" w14:textId="77777777" w:rsidR="00BE0AB3" w:rsidRPr="00BE65A5" w:rsidRDefault="00BE0AB3" w:rsidP="00BE65A5">
            <w:pPr>
              <w:spacing w:after="0" w:line="240" w:lineRule="auto"/>
              <w:ind w:firstLine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 xml:space="preserve">Б) Одинаковые шрифты, цвета и размеры заголовков на всех слайдах </w:t>
            </w:r>
          </w:p>
        </w:tc>
      </w:tr>
      <w:tr w:rsidR="00BE65A5" w:rsidRPr="00BE65A5" w14:paraId="60022218" w14:textId="77777777" w:rsidTr="00DA799C">
        <w:tc>
          <w:tcPr>
            <w:tcW w:w="3544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EF49510" w14:textId="77777777" w:rsidR="00BE0AB3" w:rsidRPr="00BE65A5" w:rsidRDefault="00BE0AB3" w:rsidP="00BE65A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>Единообразие стиля</w:t>
            </w:r>
          </w:p>
        </w:tc>
        <w:tc>
          <w:tcPr>
            <w:tcW w:w="5826" w:type="dxa"/>
            <w:hideMark/>
          </w:tcPr>
          <w:p w14:paraId="48076D8A" w14:textId="77777777" w:rsidR="00BE0AB3" w:rsidRPr="00BE65A5" w:rsidRDefault="00BE0AB3" w:rsidP="00BE65A5">
            <w:pPr>
              <w:spacing w:after="0" w:line="240" w:lineRule="auto"/>
              <w:ind w:firstLine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>В) Выделение жирным шрифтом (или иным корректным способом) основных терминов и выводов</w:t>
            </w:r>
          </w:p>
        </w:tc>
      </w:tr>
      <w:tr w:rsidR="00BE65A5" w:rsidRPr="00BE65A5" w14:paraId="6AAE1B81" w14:textId="77777777" w:rsidTr="00DA799C">
        <w:tc>
          <w:tcPr>
            <w:tcW w:w="3544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CE2E030" w14:textId="77777777" w:rsidR="00BE0AB3" w:rsidRPr="00BE65A5" w:rsidRDefault="00BE0AB3" w:rsidP="00BE65A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>Акцент на ключевом</w:t>
            </w:r>
          </w:p>
        </w:tc>
        <w:tc>
          <w:tcPr>
            <w:tcW w:w="5826" w:type="dxa"/>
            <w:hideMark/>
          </w:tcPr>
          <w:p w14:paraId="36BF79BD" w14:textId="77777777" w:rsidR="00BE0AB3" w:rsidRPr="00BE65A5" w:rsidRDefault="00BE0AB3" w:rsidP="00BE65A5">
            <w:pPr>
              <w:spacing w:after="0" w:line="240" w:lineRule="auto"/>
              <w:ind w:firstLine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A5">
              <w:rPr>
                <w:rFonts w:ascii="Times New Roman" w:hAnsi="Times New Roman" w:cs="Times New Roman"/>
                <w:sz w:val="28"/>
                <w:szCs w:val="28"/>
              </w:rPr>
              <w:t>Г) Тёмный текст на светлом фоне для улучшения читаемости</w:t>
            </w:r>
          </w:p>
        </w:tc>
      </w:tr>
    </w:tbl>
    <w:p w14:paraId="34620785" w14:textId="77777777" w:rsidR="00BE0AB3" w:rsidRPr="00BE65A5" w:rsidRDefault="00BE0AB3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Правильный ответ: 1-А, 2-Г, 3-Б, 4-В</w:t>
      </w:r>
    </w:p>
    <w:p w14:paraId="2FC7431F" w14:textId="77777777" w:rsidR="00BE0AB3" w:rsidRPr="00BE65A5" w:rsidRDefault="00BE0AB3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Компетенция (индикаторы): ПК-5</w:t>
      </w:r>
    </w:p>
    <w:p w14:paraId="2FE25BC4" w14:textId="77777777" w:rsidR="00BE0AB3" w:rsidRPr="00BE65A5" w:rsidRDefault="00BE0AB3" w:rsidP="00BE6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B2842F1" w14:textId="6A3FB63A" w:rsidR="00B106A5" w:rsidRPr="00BE65A5" w:rsidRDefault="009B5A4B" w:rsidP="00BE6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B106A5"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E65A5" w:rsidRPr="00BE65A5" w14:paraId="07C487FA" w14:textId="77777777" w:rsidTr="00D92C4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29CBEF7" w14:textId="77777777" w:rsidR="00B106A5" w:rsidRPr="00BE65A5" w:rsidRDefault="00B106A5" w:rsidP="00BE65A5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1) Использование цитат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56D209" w14:textId="77777777" w:rsidR="00B106A5" w:rsidRPr="00BE65A5" w:rsidRDefault="00B106A5" w:rsidP="00BE65A5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А) Демонстрация объективности и обоснованности аргументов</w:t>
            </w:r>
          </w:p>
        </w:tc>
      </w:tr>
      <w:tr w:rsidR="00BE65A5" w:rsidRPr="00BE65A5" w14:paraId="4B0EFA8C" w14:textId="77777777" w:rsidTr="00D92C4D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A13A18" w14:textId="77777777" w:rsidR="00B106A5" w:rsidRPr="00BE65A5" w:rsidRDefault="00B106A5" w:rsidP="00BE65A5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2) Определение терминов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3E6E01" w14:textId="77777777" w:rsidR="00B106A5" w:rsidRPr="00BE65A5" w:rsidRDefault="00B106A5" w:rsidP="00BE65A5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Б) Обеспечение точности и однозначности понимания</w:t>
            </w:r>
          </w:p>
        </w:tc>
      </w:tr>
      <w:tr w:rsidR="00BE65A5" w:rsidRPr="00BE65A5" w14:paraId="19F6D661" w14:textId="77777777" w:rsidTr="00D92C4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AEB310" w14:textId="77777777" w:rsidR="00B106A5" w:rsidRPr="00BE65A5" w:rsidRDefault="00B106A5" w:rsidP="00BE65A5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3) Использование графиков и таблиц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183D5D" w14:textId="77777777" w:rsidR="00B106A5" w:rsidRPr="00BE65A5" w:rsidRDefault="00B106A5" w:rsidP="00BE65A5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В) Визуализация и систематизация данных</w:t>
            </w:r>
          </w:p>
        </w:tc>
      </w:tr>
      <w:tr w:rsidR="00BE65A5" w:rsidRPr="00BE65A5" w14:paraId="65C4186E" w14:textId="77777777" w:rsidTr="00D92C4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8B068E" w14:textId="77777777" w:rsidR="00B106A5" w:rsidRPr="00BE65A5" w:rsidRDefault="00B106A5" w:rsidP="00BE65A5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4) Ссылка на авторитетные источники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874738" w14:textId="77777777" w:rsidR="00B106A5" w:rsidRPr="00BE65A5" w:rsidRDefault="00B106A5" w:rsidP="00BE65A5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Г) Подкрепление собственных утверждений, избежание плагиата</w:t>
            </w:r>
          </w:p>
        </w:tc>
      </w:tr>
    </w:tbl>
    <w:p w14:paraId="2EEA1778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1-Г, 2-Б, 3-В, 4-А</w:t>
      </w:r>
    </w:p>
    <w:p w14:paraId="0849965F" w14:textId="77777777" w:rsidR="00B61D08" w:rsidRPr="00BE65A5" w:rsidRDefault="00B61D08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563817BA" w14:textId="77777777" w:rsidR="00B106A5" w:rsidRPr="00BE65A5" w:rsidRDefault="00B106A5" w:rsidP="00BE65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312C3" w14:textId="26D418B4" w:rsidR="00B106A5" w:rsidRPr="00BE65A5" w:rsidRDefault="00085146" w:rsidP="00BE6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B106A5"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6882"/>
      </w:tblGrid>
      <w:tr w:rsidR="00BE65A5" w:rsidRPr="00BE65A5" w14:paraId="78DAC530" w14:textId="77777777" w:rsidTr="00D92C4D">
        <w:trPr>
          <w:trHeight w:val="255"/>
        </w:trPr>
        <w:tc>
          <w:tcPr>
            <w:tcW w:w="280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2394A9" w14:textId="77777777" w:rsidR="00B106A5" w:rsidRPr="00BE65A5" w:rsidRDefault="00B106A5" w:rsidP="00BE65A5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1) Объективность</w:t>
            </w:r>
          </w:p>
        </w:tc>
        <w:tc>
          <w:tcPr>
            <w:tcW w:w="688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0AFEB9" w14:textId="77777777" w:rsidR="00B106A5" w:rsidRPr="00BE65A5" w:rsidRDefault="00B106A5" w:rsidP="00BE65A5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А) «В данной работе мы полагаем…»</w:t>
            </w:r>
          </w:p>
        </w:tc>
      </w:tr>
      <w:tr w:rsidR="00BE65A5" w:rsidRPr="00BE65A5" w14:paraId="36ECB30C" w14:textId="77777777" w:rsidTr="00D92C4D">
        <w:trPr>
          <w:trHeight w:val="241"/>
        </w:trPr>
        <w:tc>
          <w:tcPr>
            <w:tcW w:w="280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CBB54D" w14:textId="77777777" w:rsidR="00B106A5" w:rsidRPr="00BE65A5" w:rsidRDefault="00B106A5" w:rsidP="00BE65A5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2) Точность</w:t>
            </w:r>
          </w:p>
        </w:tc>
        <w:tc>
          <w:tcPr>
            <w:tcW w:w="688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F73658" w14:textId="77777777" w:rsidR="00B106A5" w:rsidRPr="00BE65A5" w:rsidRDefault="00B106A5" w:rsidP="00BE65A5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Б) «В ходе эксперимента было зафиксировано увеличение температуры»</w:t>
            </w:r>
          </w:p>
        </w:tc>
      </w:tr>
      <w:tr w:rsidR="00BE65A5" w:rsidRPr="00BE65A5" w14:paraId="3E3A390F" w14:textId="77777777" w:rsidTr="00D92C4D">
        <w:trPr>
          <w:trHeight w:val="255"/>
        </w:trPr>
        <w:tc>
          <w:tcPr>
            <w:tcW w:w="280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9DAE79" w14:textId="77777777" w:rsidR="00B106A5" w:rsidRPr="00BE65A5" w:rsidRDefault="00B106A5" w:rsidP="00BE65A5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3) Логичность</w:t>
            </w:r>
          </w:p>
        </w:tc>
        <w:tc>
          <w:tcPr>
            <w:tcW w:w="688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3B2D01" w14:textId="77777777" w:rsidR="00B106A5" w:rsidRPr="00BE65A5" w:rsidRDefault="00B106A5" w:rsidP="00BE65A5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В) «Изучение данного явления имеет важное значение для…»</w:t>
            </w:r>
          </w:p>
        </w:tc>
      </w:tr>
      <w:tr w:rsidR="00BE65A5" w:rsidRPr="00BE65A5" w14:paraId="11FB32A2" w14:textId="77777777" w:rsidTr="00D92C4D">
        <w:trPr>
          <w:trHeight w:val="255"/>
        </w:trPr>
        <w:tc>
          <w:tcPr>
            <w:tcW w:w="280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ABC90B" w14:textId="77777777" w:rsidR="00B106A5" w:rsidRPr="00BE65A5" w:rsidRDefault="00B106A5" w:rsidP="00BE65A5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4) Однозначность</w:t>
            </w:r>
          </w:p>
        </w:tc>
        <w:tc>
          <w:tcPr>
            <w:tcW w:w="688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4C879C" w14:textId="77777777" w:rsidR="00B106A5" w:rsidRPr="00BE65A5" w:rsidRDefault="00B106A5" w:rsidP="00BE65A5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BE65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Г) «Если А больше Б, то Б меньше А»</w:t>
            </w:r>
          </w:p>
        </w:tc>
      </w:tr>
    </w:tbl>
    <w:p w14:paraId="6CD224D9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1-Б, 2-Г, 3-В, 4-А</w:t>
      </w:r>
    </w:p>
    <w:p w14:paraId="6CB5E286" w14:textId="77777777" w:rsidR="001F64DE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1F64DE"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ПК-5</w:t>
      </w:r>
    </w:p>
    <w:p w14:paraId="2E3DFC23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CFDB351" w14:textId="77777777" w:rsidR="00B106A5" w:rsidRPr="00BE65A5" w:rsidRDefault="00B106A5" w:rsidP="00BE65A5">
      <w:pPr>
        <w:tabs>
          <w:tab w:val="left" w:pos="6663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5A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BD4F667" w14:textId="77777777" w:rsidR="00B106A5" w:rsidRPr="00BE65A5" w:rsidRDefault="00B106A5" w:rsidP="00BE65A5">
      <w:pPr>
        <w:tabs>
          <w:tab w:val="left" w:pos="6663"/>
          <w:tab w:val="left" w:pos="808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3FDAE4C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E65A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6149492" w14:textId="77777777" w:rsidR="00B106A5" w:rsidRPr="00BE65A5" w:rsidRDefault="00B106A5" w:rsidP="00BE65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45B4A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1. Расположите этапы редактирования научного текста в правильной последовательности:</w:t>
      </w:r>
    </w:p>
    <w:p w14:paraId="0C7EECD8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A) проверка стиля изложения (ясность, лаконичность, соответствие научному стилю)</w:t>
      </w:r>
    </w:p>
    <w:p w14:paraId="7C50CE77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Б) проверка орфографии и пунктуации</w:t>
      </w:r>
    </w:p>
    <w:p w14:paraId="430DADAE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проверка логической структуры текста и последовательности аргументов</w:t>
      </w:r>
    </w:p>
    <w:p w14:paraId="7ECCCF30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вычитка текста на предмет опечаток и неточностей </w:t>
      </w:r>
    </w:p>
    <w:p w14:paraId="1235629F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В, A, Б, Г</w:t>
      </w:r>
    </w:p>
    <w:p w14:paraId="72DFE873" w14:textId="77777777" w:rsidR="001F64DE" w:rsidRPr="00BE65A5" w:rsidRDefault="001F64DE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35FC7A98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F7DD54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65A5">
        <w:rPr>
          <w:sz w:val="28"/>
          <w:szCs w:val="28"/>
        </w:rPr>
        <w:t>2. Расположите этапы работы с научными источниками при написании магистерской диссертации в правильной последовательности:</w:t>
      </w:r>
    </w:p>
    <w:p w14:paraId="0CF2BDA1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65A5">
        <w:rPr>
          <w:sz w:val="28"/>
          <w:szCs w:val="28"/>
        </w:rPr>
        <w:t xml:space="preserve">А) анализ и систематизация информации из источников </w:t>
      </w:r>
    </w:p>
    <w:p w14:paraId="5761825C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65A5">
        <w:rPr>
          <w:sz w:val="28"/>
          <w:szCs w:val="28"/>
        </w:rPr>
        <w:t>Б) поиск и сбор научных публикаций</w:t>
      </w:r>
    </w:p>
    <w:p w14:paraId="52D2D817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65A5">
        <w:rPr>
          <w:sz w:val="28"/>
          <w:szCs w:val="28"/>
        </w:rPr>
        <w:t xml:space="preserve">В) цитирование и оформление ссылок в тексте диссертации </w:t>
      </w:r>
    </w:p>
    <w:p w14:paraId="7DB8CDEF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65A5">
        <w:rPr>
          <w:sz w:val="28"/>
          <w:szCs w:val="28"/>
        </w:rPr>
        <w:t>Г) составление аннотированного библиографического списка</w:t>
      </w:r>
    </w:p>
    <w:p w14:paraId="35C13306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Б, А, Г, В</w:t>
      </w:r>
    </w:p>
    <w:p w14:paraId="39C89B92" w14:textId="77777777" w:rsidR="006A43CA" w:rsidRPr="00BE65A5" w:rsidRDefault="006A43CA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5E06DAEF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09F77D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65A5">
        <w:rPr>
          <w:sz w:val="28"/>
          <w:szCs w:val="28"/>
        </w:rPr>
        <w:t>3. Расположите в логической последовательности действия, необходимые для написания введения магистерской диссертации:</w:t>
      </w:r>
    </w:p>
    <w:p w14:paraId="41684922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65A5">
        <w:rPr>
          <w:sz w:val="28"/>
          <w:szCs w:val="28"/>
        </w:rPr>
        <w:t>А) формулировка целей и задач исследования</w:t>
      </w:r>
    </w:p>
    <w:p w14:paraId="58CA6535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65A5">
        <w:rPr>
          <w:sz w:val="28"/>
          <w:szCs w:val="28"/>
        </w:rPr>
        <w:t xml:space="preserve">Б) обоснование актуальности темы исследования </w:t>
      </w:r>
    </w:p>
    <w:p w14:paraId="67998382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65A5">
        <w:rPr>
          <w:sz w:val="28"/>
          <w:szCs w:val="28"/>
        </w:rPr>
        <w:t>В) определение объекта и предмета исследования</w:t>
      </w:r>
    </w:p>
    <w:p w14:paraId="07570997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65A5">
        <w:rPr>
          <w:sz w:val="28"/>
          <w:szCs w:val="28"/>
        </w:rPr>
        <w:t xml:space="preserve">Г) определение научной новизны и практической значимости работы </w:t>
      </w:r>
    </w:p>
    <w:p w14:paraId="3117A6E5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Б, В, А, Г</w:t>
      </w:r>
    </w:p>
    <w:p w14:paraId="2CB80492" w14:textId="77777777" w:rsidR="006A43CA" w:rsidRPr="00BE65A5" w:rsidRDefault="006A43CA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Компетенции (индикаторы): ПК-5</w:t>
      </w:r>
    </w:p>
    <w:p w14:paraId="54C38FD2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71571C" w14:textId="77777777" w:rsidR="00B106A5" w:rsidRPr="00BE65A5" w:rsidRDefault="00B106A5" w:rsidP="006032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Установите последовательность действий при анализе научного текста (метод риторического анализа):</w:t>
      </w:r>
    </w:p>
    <w:p w14:paraId="3027B5A0" w14:textId="77777777" w:rsidR="00B106A5" w:rsidRPr="00BE65A5" w:rsidRDefault="00B106A5" w:rsidP="0060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А) оценка эффективности использования языковых средств</w:t>
      </w:r>
    </w:p>
    <w:p w14:paraId="7E6F76B1" w14:textId="77777777" w:rsidR="00B106A5" w:rsidRPr="00BE65A5" w:rsidRDefault="00B106A5" w:rsidP="0060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Б) определение темы, цели и аудитории текста</w:t>
      </w:r>
    </w:p>
    <w:p w14:paraId="15294DA7" w14:textId="77777777" w:rsidR="00B106A5" w:rsidRPr="00BE65A5" w:rsidRDefault="00B106A5" w:rsidP="0060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В) выявление основной идеи и аргументов</w:t>
      </w:r>
    </w:p>
    <w:p w14:paraId="6C94C221" w14:textId="77777777" w:rsidR="00B106A5" w:rsidRPr="00BE65A5" w:rsidRDefault="00B106A5" w:rsidP="0060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Г) анализ структуры и композиции текста</w:t>
      </w:r>
    </w:p>
    <w:p w14:paraId="21E84A40" w14:textId="77777777" w:rsidR="00B106A5" w:rsidRPr="00BE65A5" w:rsidRDefault="00B106A5" w:rsidP="0060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28F5CAE8" w14:textId="77777777" w:rsidR="00717122" w:rsidRPr="00BE65A5" w:rsidRDefault="00B106A5" w:rsidP="006032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17122"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ПК-5</w:t>
      </w:r>
    </w:p>
    <w:p w14:paraId="182D0B9F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323887D" w14:textId="77777777" w:rsidR="00B106A5" w:rsidRPr="00BE65A5" w:rsidRDefault="00B106A5" w:rsidP="00BE65A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4"/>
        </w:rPr>
      </w:pPr>
      <w:r w:rsidRPr="00BE65A5">
        <w:rPr>
          <w:rFonts w:ascii="Times New Roman" w:eastAsia="Aptos" w:hAnsi="Times New Roman" w:cs="Times New Roman"/>
          <w:b/>
          <w:bCs/>
          <w:sz w:val="28"/>
          <w:szCs w:val="24"/>
        </w:rPr>
        <w:t>Задания открытого типа</w:t>
      </w:r>
    </w:p>
    <w:p w14:paraId="5537DFF4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B97647D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65A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9F6E8E0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050AE91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E65A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245DEAB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2D7C38D6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hAnsi="Times New Roman" w:cs="Times New Roman"/>
          <w:sz w:val="28"/>
          <w:szCs w:val="28"/>
        </w:rPr>
        <w:t>1. Отвлеченность, обобщенность, логичность, аргументированность информации – основные признаки _______________ стиля речи.</w:t>
      </w:r>
    </w:p>
    <w:p w14:paraId="119D471B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7A38A472" w14:textId="77777777" w:rsidR="00717122" w:rsidRPr="00BE65A5" w:rsidRDefault="00717122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594C0EB9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5DDAF0A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 xml:space="preserve">2. Популяризация научных знаний, повышение общего культурного уровня народа – цель __________ </w:t>
      </w:r>
      <w:proofErr w:type="spellStart"/>
      <w:r w:rsidRPr="00BE65A5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BE65A5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3490F8B0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0EED1883" w14:textId="77777777" w:rsidR="00DB3AF7" w:rsidRPr="00BE65A5" w:rsidRDefault="00DB3AF7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1C4FF90F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43127304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hAnsi="Times New Roman" w:cs="Times New Roman"/>
          <w:sz w:val="28"/>
          <w:szCs w:val="28"/>
        </w:rPr>
        <w:t>3. Научный труд, посвященный рассмотрению и решению одной актуальной проблемы, называется ___________________.</w:t>
      </w:r>
    </w:p>
    <w:p w14:paraId="35D32DA1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 / монография</w:t>
      </w:r>
    </w:p>
    <w:p w14:paraId="030ECFA9" w14:textId="77777777" w:rsidR="00DB3AF7" w:rsidRPr="00BE65A5" w:rsidRDefault="00DB3AF7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332FC93D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4B4804CC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 xml:space="preserve">4. _____________ – это слово или словосочетание, являющееся точным обозначением определённого понятия какой-либо специальной области науки. </w:t>
      </w:r>
    </w:p>
    <w:p w14:paraId="24ECF112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328AEADA" w14:textId="77777777" w:rsidR="00DB3AF7" w:rsidRPr="00BE65A5" w:rsidRDefault="00DB3AF7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784BDDBF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186D4BC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BE65A5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7C9BFCF2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0743C927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E65A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E888CBF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678C6256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65A5">
        <w:rPr>
          <w:rStyle w:val="a4"/>
          <w:b w:val="0"/>
          <w:sz w:val="28"/>
          <w:szCs w:val="28"/>
          <w:shd w:val="clear" w:color="auto" w:fill="FFFFFF"/>
        </w:rPr>
        <w:t xml:space="preserve">1. </w:t>
      </w:r>
      <w:r w:rsidRPr="00BE65A5">
        <w:rPr>
          <w:sz w:val="28"/>
          <w:szCs w:val="28"/>
        </w:rPr>
        <w:t>Вторичные жанры научной речи, такие как реферат или аннотация, отличаются от первичных жанров, таких как научная статья, тем, что они представляют собой краткое изложение ___________________.</w:t>
      </w:r>
    </w:p>
    <w:p w14:paraId="0FA56D1D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Правильный ответ: </w:t>
      </w: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03233ED6" w14:textId="77777777" w:rsidR="00DB3AF7" w:rsidRPr="00BE65A5" w:rsidRDefault="00DB3AF7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36790938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C63729F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E65A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В научных текстах следует избегать таких общих признаков текста, (свойственных, например, художественному или публицистическому стилям), как </w:t>
      </w: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эмоциональность</w:t>
      </w:r>
      <w:r w:rsidRPr="00BE65A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BE65A5">
        <w:rPr>
          <w:rFonts w:ascii="Times New Roman" w:hAnsi="Times New Roman" w:cs="Times New Roman"/>
          <w:kern w:val="0"/>
          <w:sz w:val="28"/>
          <w:szCs w:val="28"/>
        </w:rPr>
        <w:t>и ___________________</w:t>
      </w:r>
      <w:r w:rsidRPr="00BE65A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6E313053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Правильный ответ: образность / художественность / выразительность / экспрессивность</w:t>
      </w:r>
    </w:p>
    <w:p w14:paraId="1AF5B09A" w14:textId="77777777" w:rsidR="00DB3AF7" w:rsidRPr="00BE65A5" w:rsidRDefault="00DB3AF7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5D7746B5" w14:textId="77777777" w:rsidR="00B106A5" w:rsidRPr="00BE65A5" w:rsidRDefault="00B106A5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43E06499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E65A5">
        <w:rPr>
          <w:sz w:val="28"/>
          <w:szCs w:val="28"/>
          <w:shd w:val="clear" w:color="auto" w:fill="FFFFFF"/>
        </w:rPr>
        <w:t xml:space="preserve">3. Основными жанрами научного текста являются </w:t>
      </w:r>
      <w:r w:rsidRPr="00BE65A5">
        <w:rPr>
          <w:sz w:val="28"/>
          <w:szCs w:val="28"/>
        </w:rPr>
        <w:t>_________________ и _________________</w:t>
      </w:r>
      <w:r w:rsidRPr="00BE65A5">
        <w:rPr>
          <w:sz w:val="28"/>
          <w:szCs w:val="28"/>
          <w:shd w:val="clear" w:color="auto" w:fill="FFFFFF"/>
        </w:rPr>
        <w:t>.</w:t>
      </w:r>
    </w:p>
    <w:p w14:paraId="12800911" w14:textId="77777777" w:rsidR="00B106A5" w:rsidRPr="00BE65A5" w:rsidRDefault="00B106A5" w:rsidP="00BE6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Правильный ответ: </w:t>
      </w:r>
      <w:r w:rsidRPr="00BE6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статья, монография / монография, статья </w:t>
      </w:r>
    </w:p>
    <w:p w14:paraId="06CA54EF" w14:textId="77777777" w:rsidR="00DB3AF7" w:rsidRPr="00BE65A5" w:rsidRDefault="00DB3AF7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78D97975" w14:textId="77777777" w:rsidR="00B106A5" w:rsidRPr="00BE65A5" w:rsidRDefault="00B106A5" w:rsidP="00BE65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156308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65A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185088B" w14:textId="77777777" w:rsidR="00B106A5" w:rsidRPr="00BE65A5" w:rsidRDefault="00B106A5" w:rsidP="00BE65A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7A57FC8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1. Определите, является ли приведенный ниже отрывок текстом. Докажите свою точку зрения, опираясь на определение и основные признаки текста.</w:t>
      </w:r>
    </w:p>
    <w:p w14:paraId="0323F9D8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5A5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1634934F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5A5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7A040E3F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08A381D9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3B91829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Нет, данный отрывок не является текстом, так как в нем отсутствуют основные признаки текста:</w:t>
      </w:r>
    </w:p>
    <w:p w14:paraId="6EE08474" w14:textId="77777777" w:rsidR="00B106A5" w:rsidRPr="00BE65A5" w:rsidRDefault="00B106A5" w:rsidP="00BE65A5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единство темы и предмета изложения</w:t>
      </w:r>
    </w:p>
    <w:p w14:paraId="364652BF" w14:textId="77777777" w:rsidR="00B106A5" w:rsidRPr="00BE65A5" w:rsidRDefault="00B106A5" w:rsidP="00BE65A5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связность</w:t>
      </w:r>
    </w:p>
    <w:p w14:paraId="42E145EC" w14:textId="77777777" w:rsidR="00B106A5" w:rsidRPr="00BE65A5" w:rsidRDefault="00B106A5" w:rsidP="00BE65A5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логичность</w:t>
      </w:r>
    </w:p>
    <w:p w14:paraId="57445516" w14:textId="77777777" w:rsidR="00B106A5" w:rsidRPr="00BE65A5" w:rsidRDefault="00B106A5" w:rsidP="00BE65A5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целостность</w:t>
      </w:r>
    </w:p>
    <w:p w14:paraId="73810B79" w14:textId="77777777" w:rsidR="00B106A5" w:rsidRPr="00BE65A5" w:rsidRDefault="00B106A5" w:rsidP="00BE65A5">
      <w:pPr>
        <w:pStyle w:val="a5"/>
        <w:numPr>
          <w:ilvl w:val="0"/>
          <w:numId w:val="8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относительная завершенность</w:t>
      </w:r>
    </w:p>
    <w:p w14:paraId="38A22309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три смысловых элемента из представленных в ожидаемом результате. </w:t>
      </w:r>
    </w:p>
    <w:p w14:paraId="66435803" w14:textId="77777777" w:rsidR="00361789" w:rsidRPr="00BE65A5" w:rsidRDefault="00361789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4F133255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EBE79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14:paraId="4F5DE865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0A94C9F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9ED591C" w14:textId="77777777" w:rsidR="00B106A5" w:rsidRPr="00BE65A5" w:rsidRDefault="00B106A5" w:rsidP="00BE65A5">
      <w:pPr>
        <w:pStyle w:val="a5"/>
        <w:numPr>
          <w:ilvl w:val="0"/>
          <w:numId w:val="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спор – спор ради спора, победа над оппонентом</w:t>
      </w:r>
    </w:p>
    <w:p w14:paraId="01806FDA" w14:textId="77777777" w:rsidR="00B106A5" w:rsidRPr="00BE65A5" w:rsidRDefault="00B106A5" w:rsidP="00BE65A5">
      <w:pPr>
        <w:pStyle w:val="a5"/>
        <w:numPr>
          <w:ilvl w:val="0"/>
          <w:numId w:val="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lastRenderedPageBreak/>
        <w:t>дискуссия – поиск истины, сопоставление различных точек зрения</w:t>
      </w:r>
    </w:p>
    <w:p w14:paraId="374FA828" w14:textId="77777777" w:rsidR="00B106A5" w:rsidRPr="00BE65A5" w:rsidRDefault="00B106A5" w:rsidP="00BE65A5">
      <w:pPr>
        <w:pStyle w:val="a5"/>
        <w:numPr>
          <w:ilvl w:val="0"/>
          <w:numId w:val="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диспут – расширение кругозора участников</w:t>
      </w:r>
    </w:p>
    <w:p w14:paraId="05F2D596" w14:textId="77777777" w:rsidR="00B106A5" w:rsidRPr="00BE65A5" w:rsidRDefault="00B106A5" w:rsidP="00BE65A5">
      <w:pPr>
        <w:pStyle w:val="a5"/>
        <w:numPr>
          <w:ilvl w:val="0"/>
          <w:numId w:val="5"/>
        </w:num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</w:t>
      </w:r>
    </w:p>
    <w:p w14:paraId="4FF88C45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 из представленных в ожидаемом результате.</w:t>
      </w:r>
    </w:p>
    <w:p w14:paraId="1E84B00E" w14:textId="77777777" w:rsidR="00361789" w:rsidRPr="00BE65A5" w:rsidRDefault="00361789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22AB0188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67F26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14:paraId="182885E3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5A507F7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72F78E8" w14:textId="77777777" w:rsidR="00B106A5" w:rsidRPr="00BE65A5" w:rsidRDefault="00B106A5" w:rsidP="00BE65A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привлечения внимания</w:t>
      </w:r>
    </w:p>
    <w:p w14:paraId="433E1E85" w14:textId="77777777" w:rsidR="00B106A5" w:rsidRPr="00BE65A5" w:rsidRDefault="00B106A5" w:rsidP="00BE65A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улучшения понимания</w:t>
      </w:r>
    </w:p>
    <w:p w14:paraId="41259DAC" w14:textId="77777777" w:rsidR="00B106A5" w:rsidRPr="00BE65A5" w:rsidRDefault="00B106A5" w:rsidP="00BE65A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воздействия на эмоции</w:t>
      </w:r>
    </w:p>
    <w:p w14:paraId="5B1EA2A7" w14:textId="77777777" w:rsidR="00B106A5" w:rsidRPr="00BE65A5" w:rsidRDefault="00B106A5" w:rsidP="00BE65A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выражения авторской позиции</w:t>
      </w:r>
    </w:p>
    <w:p w14:paraId="4152D256" w14:textId="77777777" w:rsidR="00B106A5" w:rsidRPr="00BE65A5" w:rsidRDefault="00B106A5" w:rsidP="00BE65A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повышения убедительности</w:t>
      </w:r>
    </w:p>
    <w:p w14:paraId="215BF5C6" w14:textId="77777777" w:rsidR="00B106A5" w:rsidRPr="00BE65A5" w:rsidRDefault="00B106A5" w:rsidP="00BE65A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функция создания позитивного имиджа автора</w:t>
      </w:r>
    </w:p>
    <w:p w14:paraId="5FF0802C" w14:textId="77777777" w:rsidR="00B106A5" w:rsidRPr="00BE65A5" w:rsidRDefault="00B106A5" w:rsidP="00BE65A5">
      <w:pPr>
        <w:numPr>
          <w:ilvl w:val="0"/>
          <w:numId w:val="9"/>
        </w:numPr>
        <w:shd w:val="clear" w:color="auto" w:fill="FFFFFF"/>
        <w:spacing w:after="0" w:line="240" w:lineRule="auto"/>
        <w:ind w:left="851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мнемоническая функция</w:t>
      </w:r>
    </w:p>
    <w:p w14:paraId="2872109F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 из представленных в ожидаемом результате.</w:t>
      </w:r>
    </w:p>
    <w:p w14:paraId="25FB0148" w14:textId="77777777" w:rsidR="00361789" w:rsidRPr="00BE65A5" w:rsidRDefault="00361789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4D4D339B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C1900F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4. Сформулируйте рекомендации для выступающих перед аудиторией. Назовите этапы подготовки к публичному выступлению.</w:t>
      </w:r>
    </w:p>
    <w:p w14:paraId="0DC0659F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90733E5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45E9556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определение цели выступления</w:t>
      </w:r>
    </w:p>
    <w:p w14:paraId="0B93C01D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анализ аудитории</w:t>
      </w:r>
    </w:p>
    <w:p w14:paraId="3E3DD108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выбор темы (если это возможно)</w:t>
      </w:r>
    </w:p>
    <w:p w14:paraId="6488F818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сбор и анализ информации</w:t>
      </w:r>
    </w:p>
    <w:p w14:paraId="75A2A8E7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определение ключевых тезисов</w:t>
      </w:r>
    </w:p>
    <w:p w14:paraId="7C368D3E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составление плана выступления</w:t>
      </w:r>
    </w:p>
    <w:p w14:paraId="53D56FF2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подбор аргументов и примеров</w:t>
      </w:r>
    </w:p>
    <w:p w14:paraId="3E346A76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написание текста выступления (или конспекта)</w:t>
      </w:r>
    </w:p>
    <w:p w14:paraId="7BE4F8A5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создание визуального сопровождения (при необходимости)</w:t>
      </w:r>
    </w:p>
    <w:p w14:paraId="1A23D299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репетиция выступления</w:t>
      </w:r>
    </w:p>
    <w:p w14:paraId="6B52E669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подготовка к ответам на вопросы</w:t>
      </w:r>
    </w:p>
    <w:p w14:paraId="665E3823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подготовка места выступления</w:t>
      </w:r>
    </w:p>
    <w:p w14:paraId="479C896E" w14:textId="77777777" w:rsidR="00B106A5" w:rsidRPr="00BE65A5" w:rsidRDefault="00B106A5" w:rsidP="00BE65A5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(эмоциональная, психологическая) настройка</w:t>
      </w:r>
    </w:p>
    <w:p w14:paraId="5B511E52" w14:textId="77777777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A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 из представленных в ожидаемом результате.</w:t>
      </w:r>
    </w:p>
    <w:p w14:paraId="3ADC78CE" w14:textId="77777777" w:rsidR="00361789" w:rsidRPr="00BE65A5" w:rsidRDefault="00361789" w:rsidP="00BE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 (индикаторы): ПК-5</w:t>
      </w:r>
    </w:p>
    <w:p w14:paraId="4B220ADF" w14:textId="312011A5" w:rsidR="00B106A5" w:rsidRPr="00BE65A5" w:rsidRDefault="00B106A5" w:rsidP="00BE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A4F37" w14:textId="3651BE62" w:rsidR="005D4C2B" w:rsidRPr="00BE65A5" w:rsidRDefault="005D4C2B" w:rsidP="00BE65A5">
      <w:pPr>
        <w:spacing w:after="0" w:line="240" w:lineRule="auto"/>
      </w:pPr>
      <w:bookmarkStart w:id="0" w:name="_GoBack"/>
      <w:bookmarkEnd w:id="0"/>
    </w:p>
    <w:sectPr w:rsidR="005D4C2B" w:rsidRPr="00BE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817AE"/>
    <w:multiLevelType w:val="hybridMultilevel"/>
    <w:tmpl w:val="6A862A6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2479D6"/>
    <w:multiLevelType w:val="hybridMultilevel"/>
    <w:tmpl w:val="98905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2F"/>
    <w:rsid w:val="00000A29"/>
    <w:rsid w:val="00025F38"/>
    <w:rsid w:val="00052166"/>
    <w:rsid w:val="00085146"/>
    <w:rsid w:val="000904F0"/>
    <w:rsid w:val="00092965"/>
    <w:rsid w:val="0009417E"/>
    <w:rsid w:val="000C517C"/>
    <w:rsid w:val="000E0F7C"/>
    <w:rsid w:val="000E36CA"/>
    <w:rsid w:val="001477E2"/>
    <w:rsid w:val="00163523"/>
    <w:rsid w:val="001973E6"/>
    <w:rsid w:val="001A20FD"/>
    <w:rsid w:val="001A721A"/>
    <w:rsid w:val="001D7629"/>
    <w:rsid w:val="001F64DE"/>
    <w:rsid w:val="0020287D"/>
    <w:rsid w:val="0020414A"/>
    <w:rsid w:val="002358E1"/>
    <w:rsid w:val="002469C6"/>
    <w:rsid w:val="00271980"/>
    <w:rsid w:val="00283BFD"/>
    <w:rsid w:val="00284854"/>
    <w:rsid w:val="00293280"/>
    <w:rsid w:val="002A4C15"/>
    <w:rsid w:val="002F6CD9"/>
    <w:rsid w:val="00342979"/>
    <w:rsid w:val="00360C60"/>
    <w:rsid w:val="00361789"/>
    <w:rsid w:val="0036189D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93BBB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2784B"/>
    <w:rsid w:val="0055387E"/>
    <w:rsid w:val="00554A67"/>
    <w:rsid w:val="00563A2B"/>
    <w:rsid w:val="00565109"/>
    <w:rsid w:val="00576D40"/>
    <w:rsid w:val="00590CB3"/>
    <w:rsid w:val="005A29DA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6537"/>
    <w:rsid w:val="005E7DD8"/>
    <w:rsid w:val="005F5A01"/>
    <w:rsid w:val="0060320D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A43CA"/>
    <w:rsid w:val="006C0623"/>
    <w:rsid w:val="006C1C21"/>
    <w:rsid w:val="006E5380"/>
    <w:rsid w:val="006F1CD7"/>
    <w:rsid w:val="00700B3A"/>
    <w:rsid w:val="00705EBD"/>
    <w:rsid w:val="00717122"/>
    <w:rsid w:val="00724C6C"/>
    <w:rsid w:val="00752D9C"/>
    <w:rsid w:val="0075486C"/>
    <w:rsid w:val="007577C5"/>
    <w:rsid w:val="007817FA"/>
    <w:rsid w:val="007D1717"/>
    <w:rsid w:val="007D3A05"/>
    <w:rsid w:val="007F0F16"/>
    <w:rsid w:val="00811275"/>
    <w:rsid w:val="0081299C"/>
    <w:rsid w:val="0082239F"/>
    <w:rsid w:val="00824A73"/>
    <w:rsid w:val="008362DD"/>
    <w:rsid w:val="008371A7"/>
    <w:rsid w:val="00852DDB"/>
    <w:rsid w:val="00857F32"/>
    <w:rsid w:val="00871795"/>
    <w:rsid w:val="00875BC6"/>
    <w:rsid w:val="008868C9"/>
    <w:rsid w:val="008975D9"/>
    <w:rsid w:val="008A4F02"/>
    <w:rsid w:val="008A7E11"/>
    <w:rsid w:val="008B3717"/>
    <w:rsid w:val="008D7960"/>
    <w:rsid w:val="00931F99"/>
    <w:rsid w:val="00954AAD"/>
    <w:rsid w:val="00955529"/>
    <w:rsid w:val="00961CB0"/>
    <w:rsid w:val="00975527"/>
    <w:rsid w:val="009B2BA9"/>
    <w:rsid w:val="009B5A4B"/>
    <w:rsid w:val="009B5EB0"/>
    <w:rsid w:val="009B5FDB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06A5"/>
    <w:rsid w:val="00B1205E"/>
    <w:rsid w:val="00B20B4D"/>
    <w:rsid w:val="00B25815"/>
    <w:rsid w:val="00B45325"/>
    <w:rsid w:val="00B46195"/>
    <w:rsid w:val="00B46BA4"/>
    <w:rsid w:val="00B53319"/>
    <w:rsid w:val="00B61D08"/>
    <w:rsid w:val="00B64275"/>
    <w:rsid w:val="00B65060"/>
    <w:rsid w:val="00B86C3D"/>
    <w:rsid w:val="00B9756A"/>
    <w:rsid w:val="00BB3488"/>
    <w:rsid w:val="00BC189E"/>
    <w:rsid w:val="00BE0727"/>
    <w:rsid w:val="00BE0AB3"/>
    <w:rsid w:val="00BE65A5"/>
    <w:rsid w:val="00BF13A9"/>
    <w:rsid w:val="00C71F34"/>
    <w:rsid w:val="00C75524"/>
    <w:rsid w:val="00C82D75"/>
    <w:rsid w:val="00C875B7"/>
    <w:rsid w:val="00C93BA5"/>
    <w:rsid w:val="00CC44B2"/>
    <w:rsid w:val="00CE7050"/>
    <w:rsid w:val="00CF0211"/>
    <w:rsid w:val="00CF12E1"/>
    <w:rsid w:val="00D01FA0"/>
    <w:rsid w:val="00D10245"/>
    <w:rsid w:val="00D17940"/>
    <w:rsid w:val="00D45A2E"/>
    <w:rsid w:val="00D568CF"/>
    <w:rsid w:val="00D92C4D"/>
    <w:rsid w:val="00D94873"/>
    <w:rsid w:val="00DB3AF7"/>
    <w:rsid w:val="00DD75B3"/>
    <w:rsid w:val="00DE7730"/>
    <w:rsid w:val="00E162C4"/>
    <w:rsid w:val="00E1730A"/>
    <w:rsid w:val="00E40914"/>
    <w:rsid w:val="00E46E72"/>
    <w:rsid w:val="00E53638"/>
    <w:rsid w:val="00E54142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5C1F"/>
    <w:rsid w:val="00F66539"/>
    <w:rsid w:val="00F72D86"/>
    <w:rsid w:val="00F74F52"/>
    <w:rsid w:val="00F75A5F"/>
    <w:rsid w:val="00F765F2"/>
    <w:rsid w:val="00F82F12"/>
    <w:rsid w:val="00F95DEF"/>
    <w:rsid w:val="00F97F88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89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89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Inna</cp:lastModifiedBy>
  <cp:revision>3</cp:revision>
  <cp:lastPrinted>2025-04-12T20:17:00Z</cp:lastPrinted>
  <dcterms:created xsi:type="dcterms:W3CDTF">2025-04-12T20:18:00Z</dcterms:created>
  <dcterms:modified xsi:type="dcterms:W3CDTF">2025-04-12T20:19:00Z</dcterms:modified>
</cp:coreProperties>
</file>