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6F5F" w14:textId="4121C6FE" w:rsidR="00A430BE" w:rsidRPr="00D63C00" w:rsidRDefault="00A430BE" w:rsidP="00A430BE">
      <w:pPr>
        <w:pStyle w:val="1"/>
        <w:rPr>
          <w:color w:val="000000" w:themeColor="text1"/>
        </w:rPr>
      </w:pPr>
      <w:r w:rsidRPr="00BB4E23">
        <w:t>Компле</w:t>
      </w:r>
      <w:r w:rsidRPr="00D63C00">
        <w:rPr>
          <w:color w:val="000000" w:themeColor="text1"/>
        </w:rPr>
        <w:t>кт оценочных материалов по дисциплине</w:t>
      </w:r>
      <w:r w:rsidRPr="00D63C00">
        <w:rPr>
          <w:color w:val="000000" w:themeColor="text1"/>
        </w:rPr>
        <w:br/>
        <w:t>«Социокультурные проблемы вариативности</w:t>
      </w:r>
      <w:r w:rsidR="003C563C">
        <w:rPr>
          <w:color w:val="000000" w:themeColor="text1"/>
        </w:rPr>
        <w:t xml:space="preserve"> языка</w:t>
      </w:r>
      <w:r w:rsidRPr="00D63C00">
        <w:rPr>
          <w:color w:val="000000" w:themeColor="text1"/>
        </w:rPr>
        <w:t xml:space="preserve"> в аспекте перевода (английский)»</w:t>
      </w:r>
    </w:p>
    <w:p w14:paraId="78025A70" w14:textId="77777777" w:rsidR="00A430BE" w:rsidRPr="00D63C00" w:rsidRDefault="00A430BE" w:rsidP="00A430BE">
      <w:pPr>
        <w:pStyle w:val="a0"/>
        <w:rPr>
          <w:color w:val="000000" w:themeColor="text1"/>
        </w:rPr>
      </w:pPr>
    </w:p>
    <w:p w14:paraId="0D546D1B" w14:textId="77777777" w:rsidR="00A430BE" w:rsidRPr="00D63C00" w:rsidRDefault="00A430BE" w:rsidP="00A430BE">
      <w:pPr>
        <w:pStyle w:val="3"/>
        <w:rPr>
          <w:color w:val="000000" w:themeColor="text1"/>
        </w:rPr>
      </w:pPr>
      <w:r w:rsidRPr="00D63C00">
        <w:rPr>
          <w:color w:val="000000" w:themeColor="text1"/>
        </w:rPr>
        <w:t>Задания закрытого типа</w:t>
      </w:r>
    </w:p>
    <w:p w14:paraId="7AEA665E" w14:textId="77777777" w:rsidR="00A430BE" w:rsidRPr="00D63C00" w:rsidRDefault="00A430BE" w:rsidP="00A430BE">
      <w:pPr>
        <w:pStyle w:val="4"/>
        <w:rPr>
          <w:color w:val="000000" w:themeColor="text1"/>
        </w:rPr>
      </w:pPr>
      <w:r w:rsidRPr="00D63C00">
        <w:rPr>
          <w:color w:val="000000" w:themeColor="text1"/>
        </w:rPr>
        <w:t>Задания закрытого типа на выбор правильного ответа</w:t>
      </w:r>
    </w:p>
    <w:p w14:paraId="0D6621E2" w14:textId="77777777" w:rsidR="00A430BE" w:rsidRPr="00D63C00" w:rsidRDefault="00A430BE" w:rsidP="00A430BE">
      <w:pPr>
        <w:rPr>
          <w:color w:val="000000" w:themeColor="text1"/>
        </w:rPr>
      </w:pPr>
      <w:r w:rsidRPr="00D63C00">
        <w:rPr>
          <w:color w:val="000000" w:themeColor="text1"/>
        </w:rPr>
        <w:t>1. Выберите один правильный ответ</w:t>
      </w:r>
    </w:p>
    <w:p w14:paraId="222E86C9" w14:textId="77777777" w:rsidR="00A430BE" w:rsidRPr="00D63C00" w:rsidRDefault="00A430BE" w:rsidP="00A430BE">
      <w:pPr>
        <w:rPr>
          <w:color w:val="000000" w:themeColor="text1"/>
        </w:rPr>
      </w:pPr>
      <w:r w:rsidRPr="00D63C00">
        <w:rPr>
          <w:color w:val="000000" w:themeColor="text1"/>
        </w:rPr>
        <w:t xml:space="preserve"> На какой звук люди, говорящие на кокни, заменяют звуки [θ] и [ð]?</w:t>
      </w:r>
    </w:p>
    <w:p w14:paraId="6DF5A2E3"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А) [</w:t>
      </w:r>
      <w:r w:rsidRPr="00D63C00">
        <w:rPr>
          <w:rFonts w:eastAsiaTheme="minorEastAsia"/>
          <w:color w:val="000000" w:themeColor="text1"/>
          <w:lang w:val="en-US"/>
        </w:rPr>
        <w:t>s</w:t>
      </w:r>
      <w:r w:rsidRPr="00D63C00">
        <w:rPr>
          <w:rFonts w:eastAsiaTheme="minorEastAsia"/>
          <w:color w:val="000000" w:themeColor="text1"/>
        </w:rPr>
        <w:t>] и [</w:t>
      </w:r>
      <w:r w:rsidRPr="00D63C00">
        <w:rPr>
          <w:rFonts w:eastAsiaTheme="minorEastAsia"/>
          <w:color w:val="000000" w:themeColor="text1"/>
          <w:lang w:val="en-US"/>
        </w:rPr>
        <w:t>z</w:t>
      </w:r>
      <w:r w:rsidRPr="00D63C00">
        <w:rPr>
          <w:rFonts w:eastAsiaTheme="minorEastAsia"/>
          <w:color w:val="000000" w:themeColor="text1"/>
        </w:rPr>
        <w:t>]</w:t>
      </w:r>
    </w:p>
    <w:p w14:paraId="0376BE74"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Б</w:t>
      </w:r>
      <w:r w:rsidRPr="00D63C00">
        <w:rPr>
          <w:rFonts w:eastAsiaTheme="minorEastAsia" w:cs="Times New Roman"/>
          <w:color w:val="000000" w:themeColor="text1"/>
          <w:szCs w:val="28"/>
        </w:rPr>
        <w:t>) [</w:t>
      </w:r>
      <w:r w:rsidRPr="00D63C00">
        <w:rPr>
          <w:rFonts w:cs="Times New Roman"/>
          <w:color w:val="000000" w:themeColor="text1"/>
          <w:szCs w:val="28"/>
          <w:shd w:val="clear" w:color="auto" w:fill="FFFFFF"/>
        </w:rPr>
        <w:t>ʃ] и [ʒ]</w:t>
      </w:r>
    </w:p>
    <w:p w14:paraId="7D750F79"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В) [</w:t>
      </w:r>
      <w:r w:rsidRPr="00D63C00">
        <w:rPr>
          <w:rFonts w:eastAsiaTheme="minorEastAsia"/>
          <w:color w:val="000000" w:themeColor="text1"/>
          <w:lang w:val="en-US"/>
        </w:rPr>
        <w:t>f</w:t>
      </w:r>
      <w:r w:rsidRPr="00D63C00">
        <w:rPr>
          <w:rFonts w:eastAsiaTheme="minorEastAsia"/>
          <w:color w:val="000000" w:themeColor="text1"/>
        </w:rPr>
        <w:t>] и [</w:t>
      </w:r>
      <w:r w:rsidRPr="00D63C00">
        <w:rPr>
          <w:rFonts w:eastAsiaTheme="minorEastAsia"/>
          <w:color w:val="000000" w:themeColor="text1"/>
          <w:lang w:val="en-US"/>
        </w:rPr>
        <w:t>v</w:t>
      </w:r>
      <w:r w:rsidRPr="00D63C00">
        <w:rPr>
          <w:rFonts w:eastAsiaTheme="minorEastAsia"/>
          <w:color w:val="000000" w:themeColor="text1"/>
        </w:rPr>
        <w:t>]</w:t>
      </w:r>
    </w:p>
    <w:p w14:paraId="0EDFA306"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Г) никак не заменяют</w:t>
      </w:r>
    </w:p>
    <w:p w14:paraId="347DDFA4" w14:textId="77777777" w:rsidR="00A430BE" w:rsidRPr="00D63C00" w:rsidRDefault="00A430BE" w:rsidP="00A430BE">
      <w:pPr>
        <w:rPr>
          <w:color w:val="000000" w:themeColor="text1"/>
        </w:rPr>
      </w:pPr>
      <w:r w:rsidRPr="00D63C00">
        <w:rPr>
          <w:color w:val="000000" w:themeColor="text1"/>
        </w:rPr>
        <w:t xml:space="preserve">Правильный ответ: </w:t>
      </w:r>
      <w:proofErr w:type="gramStart"/>
      <w:r w:rsidRPr="00D63C00">
        <w:rPr>
          <w:color w:val="000000" w:themeColor="text1"/>
        </w:rPr>
        <w:t>В</w:t>
      </w:r>
      <w:proofErr w:type="gramEnd"/>
    </w:p>
    <w:p w14:paraId="5BF974D6" w14:textId="77777777" w:rsidR="00A430BE" w:rsidRPr="00D63C00" w:rsidRDefault="00A430BE" w:rsidP="00A430BE">
      <w:pPr>
        <w:rPr>
          <w:color w:val="000000" w:themeColor="text1"/>
        </w:rPr>
      </w:pPr>
      <w:r w:rsidRPr="00D63C00">
        <w:rPr>
          <w:color w:val="000000" w:themeColor="text1"/>
        </w:rPr>
        <w:t>Компетенции (индикаторы): ОПК-3 (ОПК-3.2).</w:t>
      </w:r>
    </w:p>
    <w:p w14:paraId="0C0422EB" w14:textId="77777777" w:rsidR="00A430BE" w:rsidRPr="00D63C00" w:rsidRDefault="00A430BE" w:rsidP="00A430BE">
      <w:pPr>
        <w:rPr>
          <w:color w:val="000000" w:themeColor="text1"/>
        </w:rPr>
      </w:pPr>
    </w:p>
    <w:p w14:paraId="15BC3770" w14:textId="77777777" w:rsidR="00A430BE" w:rsidRPr="00D63C00" w:rsidRDefault="00A430BE" w:rsidP="00A430BE">
      <w:pPr>
        <w:rPr>
          <w:color w:val="000000" w:themeColor="text1"/>
        </w:rPr>
      </w:pPr>
      <w:r w:rsidRPr="00D63C00">
        <w:rPr>
          <w:color w:val="000000" w:themeColor="text1"/>
        </w:rPr>
        <w:t>2. Выберите один правильный ответ</w:t>
      </w:r>
    </w:p>
    <w:p w14:paraId="70A781A7" w14:textId="77777777" w:rsidR="00A430BE" w:rsidRPr="00D63C00" w:rsidRDefault="00A430BE" w:rsidP="00A430BE">
      <w:pPr>
        <w:rPr>
          <w:color w:val="000000" w:themeColor="text1"/>
        </w:rPr>
      </w:pPr>
      <w:r w:rsidRPr="00D63C00">
        <w:rPr>
          <w:color w:val="000000" w:themeColor="text1"/>
        </w:rPr>
        <w:t>Какую фразу использовал бы в своей речи представитель высшего класса?</w:t>
      </w:r>
    </w:p>
    <w:p w14:paraId="6525C5D2"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А</w:t>
      </w:r>
      <w:r w:rsidRPr="00D63C00">
        <w:rPr>
          <w:rFonts w:eastAsiaTheme="minorEastAsia"/>
          <w:color w:val="000000" w:themeColor="text1"/>
          <w:lang w:val="en-US"/>
        </w:rPr>
        <w:t>) Let me show you the W.C.</w:t>
      </w:r>
    </w:p>
    <w:p w14:paraId="752307B1"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Б</w:t>
      </w:r>
      <w:r w:rsidRPr="00D63C00">
        <w:rPr>
          <w:rFonts w:eastAsiaTheme="minorEastAsia"/>
          <w:color w:val="000000" w:themeColor="text1"/>
          <w:lang w:val="en-US"/>
        </w:rPr>
        <w:t>) They have a very nice house.</w:t>
      </w:r>
    </w:p>
    <w:p w14:paraId="5BEAFB8C"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В</w:t>
      </w:r>
      <w:r w:rsidRPr="00D63C00">
        <w:rPr>
          <w:rFonts w:eastAsiaTheme="minorEastAsia"/>
          <w:color w:val="000000" w:themeColor="text1"/>
          <w:lang w:val="en-US"/>
        </w:rPr>
        <w:t>) Pardon?</w:t>
      </w:r>
    </w:p>
    <w:p w14:paraId="60C11993"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Г</w:t>
      </w:r>
      <w:r w:rsidRPr="00D63C00">
        <w:rPr>
          <w:rFonts w:eastAsiaTheme="minorEastAsia"/>
          <w:color w:val="000000" w:themeColor="text1"/>
          <w:lang w:val="en-US"/>
        </w:rPr>
        <w:t>) Would you pass the cruet?</w:t>
      </w:r>
    </w:p>
    <w:p w14:paraId="6AFF15EF" w14:textId="77777777" w:rsidR="00A430BE" w:rsidRPr="00D63C00" w:rsidRDefault="00A430BE" w:rsidP="00A430BE">
      <w:pPr>
        <w:rPr>
          <w:color w:val="000000" w:themeColor="text1"/>
        </w:rPr>
      </w:pPr>
      <w:r w:rsidRPr="00D63C00">
        <w:rPr>
          <w:color w:val="000000" w:themeColor="text1"/>
        </w:rPr>
        <w:t xml:space="preserve">Правильный ответ: </w:t>
      </w:r>
      <w:proofErr w:type="gramStart"/>
      <w:r w:rsidRPr="00D63C00">
        <w:rPr>
          <w:color w:val="000000" w:themeColor="text1"/>
        </w:rPr>
        <w:t>Б</w:t>
      </w:r>
      <w:proofErr w:type="gramEnd"/>
    </w:p>
    <w:p w14:paraId="56F9637D" w14:textId="77777777" w:rsidR="00A430BE" w:rsidRPr="00D63C00" w:rsidRDefault="00A430BE" w:rsidP="00A430BE">
      <w:pPr>
        <w:rPr>
          <w:color w:val="000000" w:themeColor="text1"/>
        </w:rPr>
      </w:pPr>
      <w:r w:rsidRPr="00D63C00">
        <w:rPr>
          <w:color w:val="000000" w:themeColor="text1"/>
        </w:rPr>
        <w:t>Компетенции (индикаторы): ОПК-3 (ОПК-3.2).</w:t>
      </w:r>
    </w:p>
    <w:p w14:paraId="386AA161" w14:textId="77777777" w:rsidR="00A430BE" w:rsidRPr="00D63C00" w:rsidRDefault="00A430BE" w:rsidP="00A430BE">
      <w:pPr>
        <w:rPr>
          <w:color w:val="000000" w:themeColor="text1"/>
        </w:rPr>
      </w:pPr>
    </w:p>
    <w:p w14:paraId="6DBDE073" w14:textId="77777777" w:rsidR="00A430BE" w:rsidRPr="00D63C00" w:rsidRDefault="00A430BE" w:rsidP="00A430BE">
      <w:pPr>
        <w:rPr>
          <w:color w:val="000000" w:themeColor="text1"/>
        </w:rPr>
      </w:pPr>
      <w:r>
        <w:rPr>
          <w:color w:val="000000" w:themeColor="text1"/>
        </w:rPr>
        <w:t>3</w:t>
      </w:r>
      <w:r w:rsidRPr="00D63C00">
        <w:rPr>
          <w:color w:val="000000" w:themeColor="text1"/>
        </w:rPr>
        <w:t>. В каком из романов, переведенных на русский язык, затрагивается специфика речевого поведения представителей афроамериканского социально-этнического диалекта английского языка?</w:t>
      </w:r>
    </w:p>
    <w:p w14:paraId="2858904B"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 xml:space="preserve">А) «Она же Грейс» Маргарет </w:t>
      </w:r>
      <w:proofErr w:type="spellStart"/>
      <w:r w:rsidRPr="00D63C00">
        <w:rPr>
          <w:rFonts w:eastAsiaTheme="minorEastAsia"/>
          <w:color w:val="000000" w:themeColor="text1"/>
        </w:rPr>
        <w:t>Этвуд</w:t>
      </w:r>
      <w:proofErr w:type="spellEnd"/>
      <w:r w:rsidRPr="00D63C00">
        <w:rPr>
          <w:rFonts w:eastAsiaTheme="minorEastAsia"/>
          <w:color w:val="000000" w:themeColor="text1"/>
        </w:rPr>
        <w:t xml:space="preserve">. </w:t>
      </w:r>
    </w:p>
    <w:p w14:paraId="68A4521A"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Б) «Театр» Сомерсет Моэм.</w:t>
      </w:r>
    </w:p>
    <w:p w14:paraId="02EEACE1"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В) «Пигмалион» Джордж Бернард Шоу.</w:t>
      </w:r>
    </w:p>
    <w:p w14:paraId="196AE9C4"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 xml:space="preserve">Г) «Прислуга» Кэтрин </w:t>
      </w:r>
      <w:proofErr w:type="spellStart"/>
      <w:r w:rsidRPr="00D63C00">
        <w:rPr>
          <w:rFonts w:eastAsiaTheme="minorEastAsia"/>
          <w:color w:val="000000" w:themeColor="text1"/>
        </w:rPr>
        <w:t>Стокетт</w:t>
      </w:r>
      <w:proofErr w:type="spellEnd"/>
      <w:r w:rsidRPr="00D63C00">
        <w:rPr>
          <w:rFonts w:eastAsiaTheme="minorEastAsia"/>
          <w:color w:val="000000" w:themeColor="text1"/>
        </w:rPr>
        <w:t>.</w:t>
      </w:r>
    </w:p>
    <w:p w14:paraId="3596B642" w14:textId="77777777" w:rsidR="00A430BE" w:rsidRPr="00D63C00" w:rsidRDefault="00A430BE" w:rsidP="00A430BE">
      <w:pPr>
        <w:rPr>
          <w:color w:val="000000" w:themeColor="text1"/>
        </w:rPr>
      </w:pPr>
      <w:r w:rsidRPr="00D63C00">
        <w:rPr>
          <w:color w:val="000000" w:themeColor="text1"/>
        </w:rPr>
        <w:t>Правильный ответ: Г</w:t>
      </w:r>
    </w:p>
    <w:p w14:paraId="71DAD957" w14:textId="77777777" w:rsidR="00A430BE" w:rsidRPr="00D63C00" w:rsidRDefault="00A430BE" w:rsidP="00A430BE">
      <w:pPr>
        <w:rPr>
          <w:color w:val="000000" w:themeColor="text1"/>
        </w:rPr>
      </w:pPr>
      <w:r w:rsidRPr="00D63C00">
        <w:rPr>
          <w:color w:val="000000" w:themeColor="text1"/>
        </w:rPr>
        <w:t>Компетенции (индикаторы): ПК-8 (ПК-8.2).</w:t>
      </w:r>
    </w:p>
    <w:p w14:paraId="73D0D6DD" w14:textId="77777777" w:rsidR="00A430BE" w:rsidRPr="00D63C00" w:rsidRDefault="00A430BE" w:rsidP="00A430BE">
      <w:pPr>
        <w:ind w:firstLine="0"/>
        <w:rPr>
          <w:color w:val="000000" w:themeColor="text1"/>
        </w:rPr>
      </w:pPr>
    </w:p>
    <w:p w14:paraId="2DCFCAA8" w14:textId="77777777" w:rsidR="00A430BE" w:rsidRPr="00D63C00" w:rsidRDefault="00A430BE" w:rsidP="00A430BE">
      <w:pPr>
        <w:pStyle w:val="4"/>
        <w:rPr>
          <w:color w:val="000000" w:themeColor="text1"/>
        </w:rPr>
      </w:pPr>
      <w:r w:rsidRPr="00D63C00">
        <w:rPr>
          <w:color w:val="000000" w:themeColor="text1"/>
        </w:rPr>
        <w:t>Задания закрытого типа на установление соответствия</w:t>
      </w:r>
    </w:p>
    <w:p w14:paraId="179E57F0" w14:textId="77777777" w:rsidR="00A430BE" w:rsidRPr="00D63C00" w:rsidRDefault="00A430BE" w:rsidP="00A430BE">
      <w:pPr>
        <w:rPr>
          <w:color w:val="000000" w:themeColor="text1"/>
        </w:rPr>
      </w:pPr>
      <w:r w:rsidRPr="00D63C00">
        <w:rPr>
          <w:color w:val="000000" w:themeColor="text1"/>
        </w:rPr>
        <w:t>1. Установите правильное соответствие между названиями языков Великобритании.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A430BE" w:rsidRPr="00D63C00" w14:paraId="0C51BE9A" w14:textId="77777777" w:rsidTr="00E95ECB">
        <w:tc>
          <w:tcPr>
            <w:tcW w:w="562" w:type="dxa"/>
          </w:tcPr>
          <w:p w14:paraId="30A061EA" w14:textId="77777777" w:rsidR="00A430BE" w:rsidRPr="00D63C00" w:rsidRDefault="00A430BE" w:rsidP="00E95ECB">
            <w:pPr>
              <w:ind w:firstLine="0"/>
              <w:rPr>
                <w:color w:val="000000" w:themeColor="text1"/>
              </w:rPr>
            </w:pPr>
            <w:r w:rsidRPr="00D63C00">
              <w:rPr>
                <w:color w:val="000000" w:themeColor="text1"/>
              </w:rPr>
              <w:t>1)</w:t>
            </w:r>
          </w:p>
        </w:tc>
        <w:tc>
          <w:tcPr>
            <w:tcW w:w="4251" w:type="dxa"/>
          </w:tcPr>
          <w:p w14:paraId="13D90BAD" w14:textId="77777777" w:rsidR="00A430BE" w:rsidRPr="00D63C00" w:rsidRDefault="00A430BE" w:rsidP="00E95ECB">
            <w:pPr>
              <w:rPr>
                <w:color w:val="000000" w:themeColor="text1"/>
                <w:lang w:val="en-US"/>
              </w:rPr>
            </w:pPr>
            <w:proofErr w:type="spellStart"/>
            <w:r w:rsidRPr="00D63C00">
              <w:rPr>
                <w:color w:val="000000" w:themeColor="text1"/>
                <w:lang w:val="en-US"/>
              </w:rPr>
              <w:t>Cymraeg</w:t>
            </w:r>
            <w:proofErr w:type="spellEnd"/>
            <w:r w:rsidRPr="00D63C00">
              <w:rPr>
                <w:color w:val="000000" w:themeColor="text1"/>
                <w:lang w:val="en-US"/>
              </w:rPr>
              <w:t xml:space="preserve"> </w:t>
            </w:r>
          </w:p>
        </w:tc>
        <w:tc>
          <w:tcPr>
            <w:tcW w:w="711" w:type="dxa"/>
          </w:tcPr>
          <w:p w14:paraId="08A1B222" w14:textId="77777777" w:rsidR="00A430BE" w:rsidRPr="00D63C00" w:rsidRDefault="00A430BE" w:rsidP="00E95ECB">
            <w:pPr>
              <w:ind w:firstLine="0"/>
              <w:rPr>
                <w:color w:val="000000" w:themeColor="text1"/>
              </w:rPr>
            </w:pPr>
            <w:r w:rsidRPr="00D63C00">
              <w:rPr>
                <w:color w:val="000000" w:themeColor="text1"/>
              </w:rPr>
              <w:t>А)</w:t>
            </w:r>
          </w:p>
        </w:tc>
        <w:tc>
          <w:tcPr>
            <w:tcW w:w="4103" w:type="dxa"/>
          </w:tcPr>
          <w:p w14:paraId="3E3B845D" w14:textId="77777777" w:rsidR="00A430BE" w:rsidRPr="00D63C00" w:rsidRDefault="00A430BE" w:rsidP="00E95ECB">
            <w:pPr>
              <w:ind w:firstLine="0"/>
              <w:rPr>
                <w:color w:val="000000" w:themeColor="text1"/>
              </w:rPr>
            </w:pPr>
            <w:proofErr w:type="spellStart"/>
            <w:r w:rsidRPr="00D63C00">
              <w:rPr>
                <w:color w:val="000000" w:themeColor="text1"/>
              </w:rPr>
              <w:t>Angloromany</w:t>
            </w:r>
            <w:proofErr w:type="spellEnd"/>
          </w:p>
        </w:tc>
      </w:tr>
      <w:tr w:rsidR="00A430BE" w:rsidRPr="00D63C00" w14:paraId="7C3B67E9" w14:textId="77777777" w:rsidTr="00E95ECB">
        <w:tc>
          <w:tcPr>
            <w:tcW w:w="562" w:type="dxa"/>
          </w:tcPr>
          <w:p w14:paraId="3709D31E" w14:textId="77777777" w:rsidR="00A430BE" w:rsidRPr="00D63C00" w:rsidRDefault="00A430BE" w:rsidP="00E95ECB">
            <w:pPr>
              <w:ind w:firstLine="0"/>
              <w:rPr>
                <w:color w:val="000000" w:themeColor="text1"/>
              </w:rPr>
            </w:pPr>
            <w:r w:rsidRPr="00D63C00">
              <w:rPr>
                <w:color w:val="000000" w:themeColor="text1"/>
              </w:rPr>
              <w:t>2)</w:t>
            </w:r>
          </w:p>
        </w:tc>
        <w:tc>
          <w:tcPr>
            <w:tcW w:w="4251" w:type="dxa"/>
          </w:tcPr>
          <w:p w14:paraId="0EF4F015" w14:textId="77777777" w:rsidR="00A430BE" w:rsidRPr="00D63C00" w:rsidRDefault="00A430BE" w:rsidP="00E95ECB">
            <w:pPr>
              <w:rPr>
                <w:color w:val="000000" w:themeColor="text1"/>
                <w:lang w:val="en-US"/>
              </w:rPr>
            </w:pPr>
            <w:proofErr w:type="spellStart"/>
            <w:r w:rsidRPr="00D63C00">
              <w:rPr>
                <w:color w:val="000000" w:themeColor="text1"/>
                <w:lang w:val="en-US"/>
              </w:rPr>
              <w:t>Gaelg</w:t>
            </w:r>
            <w:proofErr w:type="spellEnd"/>
            <w:r w:rsidRPr="00D63C00">
              <w:rPr>
                <w:color w:val="000000" w:themeColor="text1"/>
                <w:lang w:val="en-US"/>
              </w:rPr>
              <w:t xml:space="preserve"> </w:t>
            </w:r>
          </w:p>
        </w:tc>
        <w:tc>
          <w:tcPr>
            <w:tcW w:w="711" w:type="dxa"/>
          </w:tcPr>
          <w:p w14:paraId="65AB025C" w14:textId="77777777" w:rsidR="00A430BE" w:rsidRPr="00D63C00" w:rsidRDefault="00A430BE" w:rsidP="00E95ECB">
            <w:pPr>
              <w:ind w:firstLine="0"/>
              <w:rPr>
                <w:color w:val="000000" w:themeColor="text1"/>
              </w:rPr>
            </w:pPr>
            <w:r w:rsidRPr="00D63C00">
              <w:rPr>
                <w:color w:val="000000" w:themeColor="text1"/>
              </w:rPr>
              <w:t>Б)</w:t>
            </w:r>
          </w:p>
        </w:tc>
        <w:tc>
          <w:tcPr>
            <w:tcW w:w="4103" w:type="dxa"/>
          </w:tcPr>
          <w:p w14:paraId="6C866E1E" w14:textId="77777777" w:rsidR="00A430BE" w:rsidRPr="00D63C00" w:rsidRDefault="00A430BE" w:rsidP="00E95ECB">
            <w:pPr>
              <w:ind w:firstLine="0"/>
              <w:rPr>
                <w:color w:val="000000" w:themeColor="text1"/>
              </w:rPr>
            </w:pPr>
            <w:r w:rsidRPr="00D63C00">
              <w:rPr>
                <w:color w:val="000000" w:themeColor="text1"/>
                <w:lang w:val="en-US"/>
              </w:rPr>
              <w:t>Scots</w:t>
            </w:r>
          </w:p>
        </w:tc>
      </w:tr>
      <w:tr w:rsidR="00A430BE" w:rsidRPr="00D63C00" w14:paraId="7FB19E1C" w14:textId="77777777" w:rsidTr="00E95ECB">
        <w:tc>
          <w:tcPr>
            <w:tcW w:w="562" w:type="dxa"/>
          </w:tcPr>
          <w:p w14:paraId="0E0E4EF5" w14:textId="77777777" w:rsidR="00A430BE" w:rsidRPr="00D63C00" w:rsidRDefault="00A430BE" w:rsidP="00E95ECB">
            <w:pPr>
              <w:ind w:firstLine="0"/>
              <w:rPr>
                <w:color w:val="000000" w:themeColor="text1"/>
              </w:rPr>
            </w:pPr>
            <w:r w:rsidRPr="00D63C00">
              <w:rPr>
                <w:color w:val="000000" w:themeColor="text1"/>
              </w:rPr>
              <w:t>3)</w:t>
            </w:r>
          </w:p>
        </w:tc>
        <w:tc>
          <w:tcPr>
            <w:tcW w:w="4251" w:type="dxa"/>
          </w:tcPr>
          <w:p w14:paraId="55F7C37A" w14:textId="77777777" w:rsidR="00A430BE" w:rsidRPr="00D63C00" w:rsidRDefault="00A430BE" w:rsidP="00E95ECB">
            <w:pPr>
              <w:rPr>
                <w:color w:val="000000" w:themeColor="text1"/>
                <w:lang w:val="en-US"/>
              </w:rPr>
            </w:pPr>
            <w:proofErr w:type="spellStart"/>
            <w:r w:rsidRPr="00D63C00">
              <w:rPr>
                <w:color w:val="000000" w:themeColor="text1"/>
                <w:lang w:val="en-US"/>
              </w:rPr>
              <w:t>Lallants</w:t>
            </w:r>
            <w:proofErr w:type="spellEnd"/>
            <w:r w:rsidRPr="00D63C00">
              <w:rPr>
                <w:color w:val="000000" w:themeColor="text1"/>
                <w:lang w:val="en-US"/>
              </w:rPr>
              <w:t xml:space="preserve"> </w:t>
            </w:r>
          </w:p>
        </w:tc>
        <w:tc>
          <w:tcPr>
            <w:tcW w:w="711" w:type="dxa"/>
          </w:tcPr>
          <w:p w14:paraId="1D12FB2F" w14:textId="77777777" w:rsidR="00A430BE" w:rsidRPr="00D63C00" w:rsidRDefault="00A430BE" w:rsidP="00E95ECB">
            <w:pPr>
              <w:ind w:firstLine="0"/>
              <w:rPr>
                <w:color w:val="000000" w:themeColor="text1"/>
              </w:rPr>
            </w:pPr>
            <w:r w:rsidRPr="00D63C00">
              <w:rPr>
                <w:color w:val="000000" w:themeColor="text1"/>
              </w:rPr>
              <w:t>В)</w:t>
            </w:r>
          </w:p>
        </w:tc>
        <w:tc>
          <w:tcPr>
            <w:tcW w:w="4103" w:type="dxa"/>
          </w:tcPr>
          <w:p w14:paraId="7C3B0812" w14:textId="77777777" w:rsidR="00A430BE" w:rsidRPr="00D63C00" w:rsidRDefault="00A430BE" w:rsidP="00E95ECB">
            <w:pPr>
              <w:ind w:firstLine="0"/>
              <w:rPr>
                <w:color w:val="000000" w:themeColor="text1"/>
              </w:rPr>
            </w:pPr>
            <w:r w:rsidRPr="00D63C00">
              <w:rPr>
                <w:color w:val="000000" w:themeColor="text1"/>
                <w:lang w:val="en-US"/>
              </w:rPr>
              <w:t>Manx</w:t>
            </w:r>
          </w:p>
        </w:tc>
      </w:tr>
      <w:tr w:rsidR="00A430BE" w:rsidRPr="00D63C00" w14:paraId="2AD5D1E6" w14:textId="77777777" w:rsidTr="00E95ECB">
        <w:tc>
          <w:tcPr>
            <w:tcW w:w="562" w:type="dxa"/>
          </w:tcPr>
          <w:p w14:paraId="5C0B96E0" w14:textId="77777777" w:rsidR="00A430BE" w:rsidRPr="00D63C00" w:rsidRDefault="00A430BE" w:rsidP="00E95ECB">
            <w:pPr>
              <w:ind w:firstLine="0"/>
              <w:rPr>
                <w:color w:val="000000" w:themeColor="text1"/>
              </w:rPr>
            </w:pPr>
            <w:r w:rsidRPr="00D63C00">
              <w:rPr>
                <w:color w:val="000000" w:themeColor="text1"/>
              </w:rPr>
              <w:lastRenderedPageBreak/>
              <w:t>4)</w:t>
            </w:r>
          </w:p>
        </w:tc>
        <w:tc>
          <w:tcPr>
            <w:tcW w:w="4251" w:type="dxa"/>
          </w:tcPr>
          <w:p w14:paraId="43A7EF35" w14:textId="77777777" w:rsidR="00A430BE" w:rsidRPr="00D63C00" w:rsidRDefault="00A430BE" w:rsidP="00E95ECB">
            <w:pPr>
              <w:rPr>
                <w:color w:val="000000" w:themeColor="text1"/>
              </w:rPr>
            </w:pPr>
            <w:proofErr w:type="spellStart"/>
            <w:r w:rsidRPr="00D63C00">
              <w:rPr>
                <w:color w:val="000000" w:themeColor="text1"/>
              </w:rPr>
              <w:t>Pogadi</w:t>
            </w:r>
            <w:proofErr w:type="spellEnd"/>
            <w:r w:rsidRPr="00D63C00">
              <w:rPr>
                <w:color w:val="000000" w:themeColor="text1"/>
              </w:rPr>
              <w:t xml:space="preserve"> </w:t>
            </w:r>
            <w:proofErr w:type="spellStart"/>
            <w:r w:rsidRPr="00D63C00">
              <w:rPr>
                <w:color w:val="000000" w:themeColor="text1"/>
              </w:rPr>
              <w:t>Chib</w:t>
            </w:r>
            <w:proofErr w:type="spellEnd"/>
            <w:r w:rsidRPr="00D63C00">
              <w:rPr>
                <w:color w:val="000000" w:themeColor="text1"/>
              </w:rPr>
              <w:t xml:space="preserve"> </w:t>
            </w:r>
          </w:p>
        </w:tc>
        <w:tc>
          <w:tcPr>
            <w:tcW w:w="711" w:type="dxa"/>
          </w:tcPr>
          <w:p w14:paraId="1C90AA4F" w14:textId="77777777" w:rsidR="00A430BE" w:rsidRPr="00D63C00" w:rsidRDefault="00A430BE" w:rsidP="00E95ECB">
            <w:pPr>
              <w:ind w:firstLine="0"/>
              <w:rPr>
                <w:color w:val="000000" w:themeColor="text1"/>
              </w:rPr>
            </w:pPr>
            <w:r w:rsidRPr="00D63C00">
              <w:rPr>
                <w:color w:val="000000" w:themeColor="text1"/>
              </w:rPr>
              <w:t>Г)</w:t>
            </w:r>
          </w:p>
        </w:tc>
        <w:tc>
          <w:tcPr>
            <w:tcW w:w="4103" w:type="dxa"/>
          </w:tcPr>
          <w:p w14:paraId="74E25B4F" w14:textId="77777777" w:rsidR="00A430BE" w:rsidRPr="00D63C00" w:rsidRDefault="00A430BE" w:rsidP="00E95ECB">
            <w:pPr>
              <w:ind w:firstLine="0"/>
              <w:rPr>
                <w:color w:val="000000" w:themeColor="text1"/>
              </w:rPr>
            </w:pPr>
            <w:r w:rsidRPr="00D63C00">
              <w:rPr>
                <w:color w:val="000000" w:themeColor="text1"/>
                <w:lang w:val="en-US"/>
              </w:rPr>
              <w:t>Welsh</w:t>
            </w:r>
          </w:p>
        </w:tc>
      </w:tr>
    </w:tbl>
    <w:p w14:paraId="67E2231E" w14:textId="77777777" w:rsidR="00A430BE" w:rsidRPr="00D63C00" w:rsidRDefault="00A430BE" w:rsidP="00A430BE">
      <w:pPr>
        <w:rPr>
          <w:color w:val="000000" w:themeColor="text1"/>
        </w:rPr>
      </w:pPr>
      <w:r w:rsidRPr="00D63C00">
        <w:rPr>
          <w:color w:val="000000" w:themeColor="text1"/>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A430BE" w:rsidRPr="00D63C00" w14:paraId="4BE0C290" w14:textId="77777777" w:rsidTr="00E95ECB">
        <w:tc>
          <w:tcPr>
            <w:tcW w:w="2406" w:type="dxa"/>
          </w:tcPr>
          <w:p w14:paraId="696A2970" w14:textId="77777777" w:rsidR="00A430BE" w:rsidRPr="00D63C00" w:rsidRDefault="00A430BE" w:rsidP="00E95ECB">
            <w:pPr>
              <w:ind w:firstLine="0"/>
              <w:jc w:val="center"/>
              <w:rPr>
                <w:color w:val="000000" w:themeColor="text1"/>
                <w:lang w:val="en-US"/>
              </w:rPr>
            </w:pPr>
            <w:r w:rsidRPr="00D63C00">
              <w:rPr>
                <w:color w:val="000000" w:themeColor="text1"/>
                <w:lang w:val="en-US"/>
              </w:rPr>
              <w:t>1</w:t>
            </w:r>
          </w:p>
        </w:tc>
        <w:tc>
          <w:tcPr>
            <w:tcW w:w="2407" w:type="dxa"/>
          </w:tcPr>
          <w:p w14:paraId="28C48AFA" w14:textId="77777777" w:rsidR="00A430BE" w:rsidRPr="00D63C00" w:rsidRDefault="00A430BE" w:rsidP="00E95ECB">
            <w:pPr>
              <w:ind w:firstLine="0"/>
              <w:jc w:val="center"/>
              <w:rPr>
                <w:color w:val="000000" w:themeColor="text1"/>
                <w:lang w:val="en-US"/>
              </w:rPr>
            </w:pPr>
            <w:r w:rsidRPr="00D63C00">
              <w:rPr>
                <w:color w:val="000000" w:themeColor="text1"/>
                <w:lang w:val="en-US"/>
              </w:rPr>
              <w:t>2</w:t>
            </w:r>
          </w:p>
        </w:tc>
        <w:tc>
          <w:tcPr>
            <w:tcW w:w="2407" w:type="dxa"/>
          </w:tcPr>
          <w:p w14:paraId="171451C5" w14:textId="77777777" w:rsidR="00A430BE" w:rsidRPr="00D63C00" w:rsidRDefault="00A430BE" w:rsidP="00E95ECB">
            <w:pPr>
              <w:ind w:firstLine="0"/>
              <w:jc w:val="center"/>
              <w:rPr>
                <w:color w:val="000000" w:themeColor="text1"/>
                <w:lang w:val="en-US"/>
              </w:rPr>
            </w:pPr>
            <w:r w:rsidRPr="00D63C00">
              <w:rPr>
                <w:color w:val="000000" w:themeColor="text1"/>
                <w:lang w:val="en-US"/>
              </w:rPr>
              <w:t>3</w:t>
            </w:r>
          </w:p>
        </w:tc>
        <w:tc>
          <w:tcPr>
            <w:tcW w:w="2407" w:type="dxa"/>
          </w:tcPr>
          <w:p w14:paraId="0191A7D8" w14:textId="77777777" w:rsidR="00A430BE" w:rsidRPr="00D63C00" w:rsidRDefault="00A430BE" w:rsidP="00E95ECB">
            <w:pPr>
              <w:ind w:firstLine="0"/>
              <w:jc w:val="center"/>
              <w:rPr>
                <w:color w:val="000000" w:themeColor="text1"/>
                <w:lang w:val="en-US"/>
              </w:rPr>
            </w:pPr>
            <w:r w:rsidRPr="00D63C00">
              <w:rPr>
                <w:color w:val="000000" w:themeColor="text1"/>
                <w:lang w:val="en-US"/>
              </w:rPr>
              <w:t>4</w:t>
            </w:r>
          </w:p>
        </w:tc>
      </w:tr>
      <w:tr w:rsidR="00A430BE" w:rsidRPr="00D63C00" w14:paraId="343A2220" w14:textId="77777777" w:rsidTr="00E95ECB">
        <w:tc>
          <w:tcPr>
            <w:tcW w:w="2406" w:type="dxa"/>
          </w:tcPr>
          <w:p w14:paraId="0894F7E4" w14:textId="77777777" w:rsidR="00A430BE" w:rsidRPr="00D63C00" w:rsidRDefault="00A430BE" w:rsidP="00E95ECB">
            <w:pPr>
              <w:ind w:firstLine="0"/>
              <w:jc w:val="center"/>
              <w:rPr>
                <w:color w:val="000000" w:themeColor="text1"/>
              </w:rPr>
            </w:pPr>
            <w:r w:rsidRPr="00D63C00">
              <w:rPr>
                <w:color w:val="000000" w:themeColor="text1"/>
              </w:rPr>
              <w:t>Г</w:t>
            </w:r>
          </w:p>
        </w:tc>
        <w:tc>
          <w:tcPr>
            <w:tcW w:w="2407" w:type="dxa"/>
          </w:tcPr>
          <w:p w14:paraId="55F6A225" w14:textId="77777777" w:rsidR="00A430BE" w:rsidRPr="00D63C00" w:rsidRDefault="00A430BE" w:rsidP="00E95ECB">
            <w:pPr>
              <w:ind w:firstLine="0"/>
              <w:jc w:val="center"/>
              <w:rPr>
                <w:color w:val="000000" w:themeColor="text1"/>
              </w:rPr>
            </w:pPr>
            <w:r w:rsidRPr="00D63C00">
              <w:rPr>
                <w:color w:val="000000" w:themeColor="text1"/>
              </w:rPr>
              <w:t>В</w:t>
            </w:r>
          </w:p>
        </w:tc>
        <w:tc>
          <w:tcPr>
            <w:tcW w:w="2407" w:type="dxa"/>
          </w:tcPr>
          <w:p w14:paraId="71B747BF" w14:textId="77777777" w:rsidR="00A430BE" w:rsidRPr="00D63C00" w:rsidRDefault="00A430BE" w:rsidP="00E95ECB">
            <w:pPr>
              <w:ind w:firstLine="0"/>
              <w:jc w:val="center"/>
              <w:rPr>
                <w:color w:val="000000" w:themeColor="text1"/>
              </w:rPr>
            </w:pPr>
            <w:r w:rsidRPr="00D63C00">
              <w:rPr>
                <w:color w:val="000000" w:themeColor="text1"/>
              </w:rPr>
              <w:t>Б</w:t>
            </w:r>
          </w:p>
        </w:tc>
        <w:tc>
          <w:tcPr>
            <w:tcW w:w="2407" w:type="dxa"/>
          </w:tcPr>
          <w:p w14:paraId="1F485037" w14:textId="77777777" w:rsidR="00A430BE" w:rsidRPr="00D63C00" w:rsidRDefault="00A430BE" w:rsidP="00E95ECB">
            <w:pPr>
              <w:ind w:firstLine="0"/>
              <w:jc w:val="center"/>
              <w:rPr>
                <w:color w:val="000000" w:themeColor="text1"/>
              </w:rPr>
            </w:pPr>
            <w:r w:rsidRPr="00D63C00">
              <w:rPr>
                <w:color w:val="000000" w:themeColor="text1"/>
              </w:rPr>
              <w:t>А</w:t>
            </w:r>
          </w:p>
        </w:tc>
      </w:tr>
    </w:tbl>
    <w:p w14:paraId="353BFECA" w14:textId="77777777" w:rsidR="00A430BE" w:rsidRPr="00D63C00" w:rsidRDefault="00A430BE" w:rsidP="00A430BE">
      <w:pPr>
        <w:rPr>
          <w:color w:val="000000" w:themeColor="text1"/>
        </w:rPr>
      </w:pPr>
      <w:r w:rsidRPr="00D63C00">
        <w:rPr>
          <w:color w:val="000000" w:themeColor="text1"/>
        </w:rPr>
        <w:t>Компетенции (индикаторы): ОПК-3 (ОПК-3.2).</w:t>
      </w:r>
    </w:p>
    <w:p w14:paraId="79DA434A" w14:textId="77777777" w:rsidR="00A430BE" w:rsidRPr="00D63C00" w:rsidRDefault="00A430BE" w:rsidP="003E62C8">
      <w:pPr>
        <w:ind w:firstLine="0"/>
        <w:rPr>
          <w:color w:val="000000" w:themeColor="text1"/>
        </w:rPr>
      </w:pPr>
      <w:r w:rsidRPr="00D63C00">
        <w:rPr>
          <w:color w:val="000000" w:themeColor="text1"/>
        </w:rPr>
        <w:br/>
        <w:t>2. При передаче реалий переводчик может дополнить эквивалентное соответстви</w:t>
      </w:r>
      <w:r>
        <w:rPr>
          <w:color w:val="000000" w:themeColor="text1"/>
        </w:rPr>
        <w:t>е</w:t>
      </w:r>
      <w:r w:rsidRPr="00D63C00">
        <w:rPr>
          <w:color w:val="000000" w:themeColor="text1"/>
        </w:rPr>
        <w:t xml:space="preserve"> комментарием в примечании или приложении. Установите правильное соответствие между социальным</w:t>
      </w:r>
      <w:r>
        <w:rPr>
          <w:color w:val="000000" w:themeColor="text1"/>
        </w:rPr>
        <w:t>и</w:t>
      </w:r>
      <w:r w:rsidRPr="00D63C00">
        <w:rPr>
          <w:color w:val="000000" w:themeColor="text1"/>
        </w:rPr>
        <w:t xml:space="preserve"> реалиями</w:t>
      </w:r>
      <w:r>
        <w:rPr>
          <w:color w:val="000000" w:themeColor="text1"/>
        </w:rPr>
        <w:t xml:space="preserve"> Великобритании</w:t>
      </w:r>
      <w:r w:rsidRPr="00D63C00">
        <w:rPr>
          <w:color w:val="000000" w:themeColor="text1"/>
        </w:rPr>
        <w:t xml:space="preserve"> и переводческим комментарием.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694"/>
        <w:gridCol w:w="850"/>
        <w:gridCol w:w="5521"/>
      </w:tblGrid>
      <w:tr w:rsidR="00A430BE" w:rsidRPr="00D63C00" w14:paraId="65F1170F" w14:textId="77777777" w:rsidTr="00E95ECB">
        <w:tc>
          <w:tcPr>
            <w:tcW w:w="562" w:type="dxa"/>
          </w:tcPr>
          <w:p w14:paraId="45545F19" w14:textId="77777777" w:rsidR="00A430BE" w:rsidRPr="00D63C00" w:rsidRDefault="00A430BE" w:rsidP="00E95ECB">
            <w:pPr>
              <w:ind w:firstLine="0"/>
              <w:rPr>
                <w:color w:val="000000" w:themeColor="text1"/>
              </w:rPr>
            </w:pPr>
          </w:p>
        </w:tc>
        <w:tc>
          <w:tcPr>
            <w:tcW w:w="2694" w:type="dxa"/>
          </w:tcPr>
          <w:p w14:paraId="50D12D9A" w14:textId="77777777" w:rsidR="00A430BE" w:rsidRPr="00D63C00" w:rsidRDefault="00A430BE" w:rsidP="00E95ECB">
            <w:pPr>
              <w:ind w:firstLine="0"/>
              <w:rPr>
                <w:color w:val="000000" w:themeColor="text1"/>
              </w:rPr>
            </w:pPr>
            <w:r w:rsidRPr="00D63C00">
              <w:rPr>
                <w:color w:val="000000" w:themeColor="text1"/>
              </w:rPr>
              <w:t>Социальные реалии Великобритании</w:t>
            </w:r>
          </w:p>
        </w:tc>
        <w:tc>
          <w:tcPr>
            <w:tcW w:w="850" w:type="dxa"/>
          </w:tcPr>
          <w:p w14:paraId="03CF5FE4" w14:textId="77777777" w:rsidR="00A430BE" w:rsidRPr="00D63C00" w:rsidRDefault="00A430BE" w:rsidP="00E95ECB">
            <w:pPr>
              <w:ind w:firstLine="0"/>
              <w:jc w:val="center"/>
              <w:rPr>
                <w:color w:val="000000" w:themeColor="text1"/>
              </w:rPr>
            </w:pPr>
          </w:p>
        </w:tc>
        <w:tc>
          <w:tcPr>
            <w:tcW w:w="5521" w:type="dxa"/>
          </w:tcPr>
          <w:p w14:paraId="459E535E" w14:textId="77777777" w:rsidR="00A430BE" w:rsidRPr="00D63C00" w:rsidRDefault="00A430BE" w:rsidP="00E95ECB">
            <w:pPr>
              <w:ind w:firstLine="0"/>
              <w:jc w:val="center"/>
              <w:rPr>
                <w:color w:val="000000" w:themeColor="text1"/>
              </w:rPr>
            </w:pPr>
            <w:r w:rsidRPr="00D63C00">
              <w:rPr>
                <w:color w:val="000000" w:themeColor="text1"/>
              </w:rPr>
              <w:t>Переводческий комментарий</w:t>
            </w:r>
          </w:p>
        </w:tc>
      </w:tr>
      <w:tr w:rsidR="00A430BE" w:rsidRPr="00D63C00" w14:paraId="4C592011" w14:textId="77777777" w:rsidTr="00E95ECB">
        <w:tc>
          <w:tcPr>
            <w:tcW w:w="562" w:type="dxa"/>
          </w:tcPr>
          <w:p w14:paraId="6D0E9973" w14:textId="77777777" w:rsidR="00A430BE" w:rsidRPr="00D63C00" w:rsidRDefault="00A430BE" w:rsidP="00E95ECB">
            <w:pPr>
              <w:ind w:firstLine="0"/>
              <w:rPr>
                <w:color w:val="000000" w:themeColor="text1"/>
              </w:rPr>
            </w:pPr>
            <w:r w:rsidRPr="00D63C00">
              <w:rPr>
                <w:color w:val="000000" w:themeColor="text1"/>
              </w:rPr>
              <w:t>1)</w:t>
            </w:r>
          </w:p>
        </w:tc>
        <w:tc>
          <w:tcPr>
            <w:tcW w:w="2694" w:type="dxa"/>
          </w:tcPr>
          <w:p w14:paraId="6421CC68" w14:textId="77777777" w:rsidR="00A430BE" w:rsidRPr="00D63C00" w:rsidRDefault="00A430BE" w:rsidP="00E95ECB">
            <w:pPr>
              <w:ind w:firstLine="0"/>
              <w:rPr>
                <w:iCs/>
                <w:color w:val="000000" w:themeColor="text1"/>
                <w:lang w:val="en-US"/>
              </w:rPr>
            </w:pPr>
            <w:r w:rsidRPr="00D63C00">
              <w:rPr>
                <w:iCs/>
                <w:color w:val="000000" w:themeColor="text1"/>
                <w:lang w:val="en-US"/>
              </w:rPr>
              <w:t>ASBO</w:t>
            </w:r>
          </w:p>
        </w:tc>
        <w:tc>
          <w:tcPr>
            <w:tcW w:w="850" w:type="dxa"/>
          </w:tcPr>
          <w:p w14:paraId="7FABA6E4" w14:textId="77777777" w:rsidR="00A430BE" w:rsidRPr="00D63C00" w:rsidRDefault="00A430BE" w:rsidP="00E95ECB">
            <w:pPr>
              <w:ind w:firstLine="0"/>
              <w:rPr>
                <w:color w:val="000000" w:themeColor="text1"/>
              </w:rPr>
            </w:pPr>
            <w:r w:rsidRPr="00D63C00">
              <w:rPr>
                <w:color w:val="000000" w:themeColor="text1"/>
              </w:rPr>
              <w:t>А)</w:t>
            </w:r>
          </w:p>
        </w:tc>
        <w:tc>
          <w:tcPr>
            <w:tcW w:w="5521" w:type="dxa"/>
          </w:tcPr>
          <w:p w14:paraId="772E755B" w14:textId="77777777" w:rsidR="00A430BE" w:rsidRPr="00D63C00" w:rsidRDefault="00A430BE" w:rsidP="00E95ECB">
            <w:pPr>
              <w:ind w:firstLine="0"/>
              <w:rPr>
                <w:color w:val="000000" w:themeColor="text1"/>
              </w:rPr>
            </w:pPr>
            <w:r w:rsidRPr="00D63C00">
              <w:rPr>
                <w:color w:val="000000" w:themeColor="text1"/>
              </w:rPr>
              <w:t>выходец из рабочей сем</w:t>
            </w:r>
            <w:r>
              <w:rPr>
                <w:color w:val="000000" w:themeColor="text1"/>
              </w:rPr>
              <w:t>ьи</w:t>
            </w:r>
            <w:r w:rsidRPr="00D63C00">
              <w:rPr>
                <w:color w:val="000000" w:themeColor="text1"/>
              </w:rPr>
              <w:t>, который отличается антисоциальным, агрессивным поведением и нередко привлекается к ответственности за распитие спиртного в общественных местах, нарушения, связанные с наркотиками, драки и другие формы преступности.</w:t>
            </w:r>
          </w:p>
        </w:tc>
      </w:tr>
      <w:tr w:rsidR="00A430BE" w:rsidRPr="00D63C00" w14:paraId="5B4FEFA4" w14:textId="77777777" w:rsidTr="00E95ECB">
        <w:tc>
          <w:tcPr>
            <w:tcW w:w="562" w:type="dxa"/>
          </w:tcPr>
          <w:p w14:paraId="122FF755" w14:textId="77777777" w:rsidR="00A430BE" w:rsidRPr="00D63C00" w:rsidRDefault="00A430BE" w:rsidP="00E95ECB">
            <w:pPr>
              <w:ind w:firstLine="0"/>
              <w:rPr>
                <w:color w:val="000000" w:themeColor="text1"/>
              </w:rPr>
            </w:pPr>
            <w:r w:rsidRPr="00D63C00">
              <w:rPr>
                <w:color w:val="000000" w:themeColor="text1"/>
              </w:rPr>
              <w:t>2)</w:t>
            </w:r>
          </w:p>
        </w:tc>
        <w:tc>
          <w:tcPr>
            <w:tcW w:w="2694" w:type="dxa"/>
          </w:tcPr>
          <w:p w14:paraId="55303279" w14:textId="77777777" w:rsidR="00A430BE" w:rsidRPr="00D63C00" w:rsidRDefault="00A430BE" w:rsidP="00E95ECB">
            <w:pPr>
              <w:ind w:firstLine="0"/>
              <w:rPr>
                <w:color w:val="000000" w:themeColor="text1"/>
              </w:rPr>
            </w:pPr>
            <w:r w:rsidRPr="00D63C00">
              <w:rPr>
                <w:color w:val="000000" w:themeColor="text1"/>
                <w:lang w:val="en-US"/>
              </w:rPr>
              <w:t>chav</w:t>
            </w:r>
          </w:p>
        </w:tc>
        <w:tc>
          <w:tcPr>
            <w:tcW w:w="850" w:type="dxa"/>
          </w:tcPr>
          <w:p w14:paraId="350D2772" w14:textId="77777777" w:rsidR="00A430BE" w:rsidRPr="00D63C00" w:rsidRDefault="00A430BE" w:rsidP="00E95ECB">
            <w:pPr>
              <w:ind w:firstLine="0"/>
              <w:rPr>
                <w:color w:val="000000" w:themeColor="text1"/>
              </w:rPr>
            </w:pPr>
            <w:r w:rsidRPr="00D63C00">
              <w:rPr>
                <w:color w:val="000000" w:themeColor="text1"/>
              </w:rPr>
              <w:t>Б)</w:t>
            </w:r>
          </w:p>
        </w:tc>
        <w:tc>
          <w:tcPr>
            <w:tcW w:w="5521" w:type="dxa"/>
          </w:tcPr>
          <w:p w14:paraId="54AF11EF" w14:textId="77777777" w:rsidR="00A430BE" w:rsidRPr="00D63C00" w:rsidRDefault="00A430BE" w:rsidP="00E95ECB">
            <w:pPr>
              <w:ind w:firstLine="0"/>
              <w:rPr>
                <w:color w:val="000000" w:themeColor="text1"/>
              </w:rPr>
            </w:pPr>
            <w:r w:rsidRPr="00D63C00">
              <w:rPr>
                <w:color w:val="000000" w:themeColor="text1"/>
              </w:rPr>
              <w:t>микрорайон, застроенный муниципальными домами, являющимися собственностью местных органов власти.</w:t>
            </w:r>
          </w:p>
        </w:tc>
      </w:tr>
      <w:tr w:rsidR="00A430BE" w:rsidRPr="00D63C00" w14:paraId="48071773" w14:textId="77777777" w:rsidTr="00E95ECB">
        <w:tc>
          <w:tcPr>
            <w:tcW w:w="562" w:type="dxa"/>
          </w:tcPr>
          <w:p w14:paraId="24A93D0C" w14:textId="77777777" w:rsidR="00A430BE" w:rsidRPr="00D63C00" w:rsidRDefault="00A430BE" w:rsidP="00E95ECB">
            <w:pPr>
              <w:ind w:firstLine="0"/>
              <w:rPr>
                <w:color w:val="000000" w:themeColor="text1"/>
              </w:rPr>
            </w:pPr>
            <w:r w:rsidRPr="00D63C00">
              <w:rPr>
                <w:color w:val="000000" w:themeColor="text1"/>
              </w:rPr>
              <w:t>3)</w:t>
            </w:r>
          </w:p>
        </w:tc>
        <w:tc>
          <w:tcPr>
            <w:tcW w:w="2694" w:type="dxa"/>
          </w:tcPr>
          <w:p w14:paraId="0B97C05E" w14:textId="77777777" w:rsidR="00A430BE" w:rsidRPr="00D63C00" w:rsidRDefault="00A430BE" w:rsidP="00E95ECB">
            <w:pPr>
              <w:ind w:firstLine="0"/>
              <w:rPr>
                <w:color w:val="000000" w:themeColor="text1"/>
              </w:rPr>
            </w:pPr>
            <w:proofErr w:type="spellStart"/>
            <w:r w:rsidRPr="00D63C00">
              <w:rPr>
                <w:color w:val="000000" w:themeColor="text1"/>
              </w:rPr>
              <w:t>council</w:t>
            </w:r>
            <w:proofErr w:type="spellEnd"/>
            <w:r w:rsidRPr="00D63C00">
              <w:rPr>
                <w:color w:val="000000" w:themeColor="text1"/>
              </w:rPr>
              <w:t xml:space="preserve"> </w:t>
            </w:r>
            <w:proofErr w:type="spellStart"/>
            <w:r w:rsidRPr="00D63C00">
              <w:rPr>
                <w:color w:val="000000" w:themeColor="text1"/>
              </w:rPr>
              <w:t>estate</w:t>
            </w:r>
            <w:proofErr w:type="spellEnd"/>
          </w:p>
        </w:tc>
        <w:tc>
          <w:tcPr>
            <w:tcW w:w="850" w:type="dxa"/>
          </w:tcPr>
          <w:p w14:paraId="57BB82CE" w14:textId="77777777" w:rsidR="00A430BE" w:rsidRPr="00D63C00" w:rsidRDefault="00A430BE" w:rsidP="00E95ECB">
            <w:pPr>
              <w:ind w:firstLine="0"/>
              <w:rPr>
                <w:color w:val="000000" w:themeColor="text1"/>
              </w:rPr>
            </w:pPr>
            <w:r w:rsidRPr="00D63C00">
              <w:rPr>
                <w:color w:val="000000" w:themeColor="text1"/>
              </w:rPr>
              <w:t>В)</w:t>
            </w:r>
          </w:p>
        </w:tc>
        <w:tc>
          <w:tcPr>
            <w:tcW w:w="5521" w:type="dxa"/>
          </w:tcPr>
          <w:p w14:paraId="4F95FC91" w14:textId="77777777" w:rsidR="00A430BE" w:rsidRPr="00D63C00" w:rsidRDefault="00A430BE" w:rsidP="00E95ECB">
            <w:pPr>
              <w:ind w:firstLine="0"/>
              <w:rPr>
                <w:color w:val="000000" w:themeColor="text1"/>
              </w:rPr>
            </w:pPr>
            <w:r w:rsidRPr="00D63C00">
              <w:rPr>
                <w:color w:val="000000" w:themeColor="text1"/>
              </w:rPr>
              <w:t>строгое предупреждение за злостное нарушение общественного порядка, выдается вместо задержания. Подразумевает запрет возвращаться в определенный район или магазин; ограничивает ругань или употребление алкоголя в общественном месте.</w:t>
            </w:r>
          </w:p>
        </w:tc>
      </w:tr>
      <w:tr w:rsidR="00A430BE" w:rsidRPr="00D63C00" w14:paraId="2D385F88" w14:textId="77777777" w:rsidTr="00E95ECB">
        <w:tc>
          <w:tcPr>
            <w:tcW w:w="562" w:type="dxa"/>
          </w:tcPr>
          <w:p w14:paraId="531B6946" w14:textId="77777777" w:rsidR="00A430BE" w:rsidRPr="00D63C00" w:rsidRDefault="00A430BE" w:rsidP="00E95ECB">
            <w:pPr>
              <w:ind w:firstLine="0"/>
              <w:rPr>
                <w:color w:val="000000" w:themeColor="text1"/>
              </w:rPr>
            </w:pPr>
            <w:r w:rsidRPr="00D63C00">
              <w:rPr>
                <w:color w:val="000000" w:themeColor="text1"/>
              </w:rPr>
              <w:t>4)</w:t>
            </w:r>
          </w:p>
        </w:tc>
        <w:tc>
          <w:tcPr>
            <w:tcW w:w="2694" w:type="dxa"/>
          </w:tcPr>
          <w:p w14:paraId="5DA27BBE" w14:textId="77777777" w:rsidR="00A430BE" w:rsidRPr="00D63C00" w:rsidRDefault="00A430BE" w:rsidP="00E95ECB">
            <w:pPr>
              <w:ind w:firstLine="0"/>
              <w:rPr>
                <w:color w:val="000000" w:themeColor="text1"/>
              </w:rPr>
            </w:pPr>
            <w:proofErr w:type="spellStart"/>
            <w:r w:rsidRPr="00D63C00">
              <w:rPr>
                <w:color w:val="000000" w:themeColor="text1"/>
              </w:rPr>
              <w:t>civil</w:t>
            </w:r>
            <w:proofErr w:type="spellEnd"/>
            <w:r w:rsidRPr="00D63C00">
              <w:rPr>
                <w:color w:val="000000" w:themeColor="text1"/>
              </w:rPr>
              <w:t xml:space="preserve"> </w:t>
            </w:r>
            <w:proofErr w:type="spellStart"/>
            <w:r w:rsidRPr="00D63C00">
              <w:rPr>
                <w:color w:val="000000" w:themeColor="text1"/>
              </w:rPr>
              <w:t>list</w:t>
            </w:r>
            <w:proofErr w:type="spellEnd"/>
          </w:p>
        </w:tc>
        <w:tc>
          <w:tcPr>
            <w:tcW w:w="850" w:type="dxa"/>
          </w:tcPr>
          <w:p w14:paraId="3D7215A5" w14:textId="77777777" w:rsidR="00A430BE" w:rsidRPr="00D63C00" w:rsidRDefault="00A430BE" w:rsidP="00E95ECB">
            <w:pPr>
              <w:ind w:firstLine="0"/>
              <w:rPr>
                <w:color w:val="000000" w:themeColor="text1"/>
              </w:rPr>
            </w:pPr>
            <w:r w:rsidRPr="00D63C00">
              <w:rPr>
                <w:color w:val="000000" w:themeColor="text1"/>
              </w:rPr>
              <w:t>Г)</w:t>
            </w:r>
          </w:p>
        </w:tc>
        <w:tc>
          <w:tcPr>
            <w:tcW w:w="5521" w:type="dxa"/>
          </w:tcPr>
          <w:p w14:paraId="5CB52AD0" w14:textId="77777777" w:rsidR="00A430BE" w:rsidRPr="00D63C00" w:rsidRDefault="00A430BE" w:rsidP="00E95ECB">
            <w:pPr>
              <w:ind w:firstLine="0"/>
              <w:rPr>
                <w:color w:val="000000" w:themeColor="text1"/>
              </w:rPr>
            </w:pPr>
            <w:r w:rsidRPr="00D63C00">
              <w:rPr>
                <w:color w:val="000000" w:themeColor="text1"/>
              </w:rPr>
              <w:t>сумма, выделяемая парламентом Великобритании на содержание королевского двора и членов королевской семьи.</w:t>
            </w:r>
          </w:p>
        </w:tc>
      </w:tr>
    </w:tbl>
    <w:p w14:paraId="66B5A272" w14:textId="77777777" w:rsidR="00A430BE" w:rsidRPr="00D63C00" w:rsidRDefault="00A430BE" w:rsidP="00A430BE">
      <w:pPr>
        <w:rPr>
          <w:color w:val="000000" w:themeColor="text1"/>
        </w:rPr>
      </w:pPr>
      <w:r w:rsidRPr="00D63C00">
        <w:rPr>
          <w:color w:val="000000" w:themeColor="text1"/>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A430BE" w:rsidRPr="00D63C00" w14:paraId="4CF2630A" w14:textId="77777777" w:rsidTr="00E95ECB">
        <w:tc>
          <w:tcPr>
            <w:tcW w:w="2406" w:type="dxa"/>
          </w:tcPr>
          <w:p w14:paraId="6125D889" w14:textId="77777777" w:rsidR="00A430BE" w:rsidRPr="00D63C00" w:rsidRDefault="00A430BE" w:rsidP="00E95ECB">
            <w:pPr>
              <w:ind w:firstLine="0"/>
              <w:jc w:val="center"/>
              <w:rPr>
                <w:color w:val="000000" w:themeColor="text1"/>
                <w:lang w:val="en-US"/>
              </w:rPr>
            </w:pPr>
            <w:r w:rsidRPr="00D63C00">
              <w:rPr>
                <w:color w:val="000000" w:themeColor="text1"/>
                <w:lang w:val="en-US"/>
              </w:rPr>
              <w:t>1</w:t>
            </w:r>
          </w:p>
        </w:tc>
        <w:tc>
          <w:tcPr>
            <w:tcW w:w="2407" w:type="dxa"/>
          </w:tcPr>
          <w:p w14:paraId="03F0F9E8" w14:textId="77777777" w:rsidR="00A430BE" w:rsidRPr="00D63C00" w:rsidRDefault="00A430BE" w:rsidP="00E95ECB">
            <w:pPr>
              <w:ind w:firstLine="0"/>
              <w:jc w:val="center"/>
              <w:rPr>
                <w:color w:val="000000" w:themeColor="text1"/>
                <w:lang w:val="en-US"/>
              </w:rPr>
            </w:pPr>
            <w:r w:rsidRPr="00D63C00">
              <w:rPr>
                <w:color w:val="000000" w:themeColor="text1"/>
                <w:lang w:val="en-US"/>
              </w:rPr>
              <w:t>2</w:t>
            </w:r>
          </w:p>
        </w:tc>
        <w:tc>
          <w:tcPr>
            <w:tcW w:w="2407" w:type="dxa"/>
          </w:tcPr>
          <w:p w14:paraId="4EAFEF9B" w14:textId="77777777" w:rsidR="00A430BE" w:rsidRPr="00D63C00" w:rsidRDefault="00A430BE" w:rsidP="00E95ECB">
            <w:pPr>
              <w:ind w:firstLine="0"/>
              <w:jc w:val="center"/>
              <w:rPr>
                <w:color w:val="000000" w:themeColor="text1"/>
                <w:lang w:val="en-US"/>
              </w:rPr>
            </w:pPr>
            <w:r w:rsidRPr="00D63C00">
              <w:rPr>
                <w:color w:val="000000" w:themeColor="text1"/>
                <w:lang w:val="en-US"/>
              </w:rPr>
              <w:t>3</w:t>
            </w:r>
          </w:p>
        </w:tc>
        <w:tc>
          <w:tcPr>
            <w:tcW w:w="2407" w:type="dxa"/>
          </w:tcPr>
          <w:p w14:paraId="4E87DB3C" w14:textId="77777777" w:rsidR="00A430BE" w:rsidRPr="00D63C00" w:rsidRDefault="00A430BE" w:rsidP="00E95ECB">
            <w:pPr>
              <w:ind w:firstLine="0"/>
              <w:jc w:val="center"/>
              <w:rPr>
                <w:color w:val="000000" w:themeColor="text1"/>
                <w:lang w:val="en-US"/>
              </w:rPr>
            </w:pPr>
            <w:r w:rsidRPr="00D63C00">
              <w:rPr>
                <w:color w:val="000000" w:themeColor="text1"/>
                <w:lang w:val="en-US"/>
              </w:rPr>
              <w:t>4</w:t>
            </w:r>
          </w:p>
        </w:tc>
      </w:tr>
      <w:tr w:rsidR="00A430BE" w:rsidRPr="00D63C00" w14:paraId="2FC22266" w14:textId="77777777" w:rsidTr="00E95ECB">
        <w:tc>
          <w:tcPr>
            <w:tcW w:w="2406" w:type="dxa"/>
          </w:tcPr>
          <w:p w14:paraId="09CE5319" w14:textId="77777777" w:rsidR="00A430BE" w:rsidRPr="00D63C00" w:rsidRDefault="00A430BE" w:rsidP="00E95ECB">
            <w:pPr>
              <w:ind w:firstLine="0"/>
              <w:jc w:val="center"/>
              <w:rPr>
                <w:color w:val="000000" w:themeColor="text1"/>
                <w:lang w:val="en-US"/>
              </w:rPr>
            </w:pPr>
            <w:r w:rsidRPr="00D63C00">
              <w:rPr>
                <w:color w:val="000000" w:themeColor="text1"/>
              </w:rPr>
              <w:t>В</w:t>
            </w:r>
          </w:p>
        </w:tc>
        <w:tc>
          <w:tcPr>
            <w:tcW w:w="2407" w:type="dxa"/>
          </w:tcPr>
          <w:p w14:paraId="4B569F1A" w14:textId="77777777" w:rsidR="00A430BE" w:rsidRPr="00D63C00" w:rsidRDefault="00A430BE" w:rsidP="00E95ECB">
            <w:pPr>
              <w:ind w:firstLine="0"/>
              <w:jc w:val="center"/>
              <w:rPr>
                <w:color w:val="000000" w:themeColor="text1"/>
              </w:rPr>
            </w:pPr>
            <w:r w:rsidRPr="00D63C00">
              <w:rPr>
                <w:color w:val="000000" w:themeColor="text1"/>
              </w:rPr>
              <w:t>А</w:t>
            </w:r>
          </w:p>
        </w:tc>
        <w:tc>
          <w:tcPr>
            <w:tcW w:w="2407" w:type="dxa"/>
          </w:tcPr>
          <w:p w14:paraId="55228B0D" w14:textId="77777777" w:rsidR="00A430BE" w:rsidRPr="00D63C00" w:rsidRDefault="00A430BE" w:rsidP="00E95ECB">
            <w:pPr>
              <w:ind w:firstLine="0"/>
              <w:jc w:val="center"/>
              <w:rPr>
                <w:color w:val="000000" w:themeColor="text1"/>
              </w:rPr>
            </w:pPr>
            <w:r w:rsidRPr="00D63C00">
              <w:rPr>
                <w:color w:val="000000" w:themeColor="text1"/>
              </w:rPr>
              <w:t>Б</w:t>
            </w:r>
          </w:p>
        </w:tc>
        <w:tc>
          <w:tcPr>
            <w:tcW w:w="2407" w:type="dxa"/>
          </w:tcPr>
          <w:p w14:paraId="293D4D10" w14:textId="77777777" w:rsidR="00A430BE" w:rsidRPr="00D63C00" w:rsidRDefault="00A430BE" w:rsidP="00E95ECB">
            <w:pPr>
              <w:ind w:firstLine="0"/>
              <w:jc w:val="center"/>
              <w:rPr>
                <w:color w:val="000000" w:themeColor="text1"/>
              </w:rPr>
            </w:pPr>
            <w:r w:rsidRPr="00D63C00">
              <w:rPr>
                <w:color w:val="000000" w:themeColor="text1"/>
              </w:rPr>
              <w:t>Г</w:t>
            </w:r>
          </w:p>
        </w:tc>
      </w:tr>
    </w:tbl>
    <w:p w14:paraId="45AE76C0" w14:textId="77777777" w:rsidR="00A430BE" w:rsidRPr="00D63C00" w:rsidRDefault="00A430BE" w:rsidP="00A430BE">
      <w:pPr>
        <w:rPr>
          <w:color w:val="000000" w:themeColor="text1"/>
        </w:rPr>
      </w:pPr>
      <w:r w:rsidRPr="00D63C00">
        <w:rPr>
          <w:color w:val="000000" w:themeColor="text1"/>
        </w:rPr>
        <w:t>Компетенции (индикаторы): ПК-8 (ПК-8.2).</w:t>
      </w:r>
    </w:p>
    <w:p w14:paraId="510E7978" w14:textId="77777777" w:rsidR="00A430BE" w:rsidRDefault="00A430BE" w:rsidP="00A430BE">
      <w:pPr>
        <w:ind w:firstLine="0"/>
        <w:rPr>
          <w:color w:val="000000" w:themeColor="text1"/>
        </w:rPr>
      </w:pPr>
    </w:p>
    <w:p w14:paraId="55CE1705" w14:textId="4C352A2C" w:rsidR="003E62C8" w:rsidRPr="00826D09" w:rsidRDefault="003E62C8" w:rsidP="003E62C8">
      <w:pPr>
        <w:ind w:firstLine="0"/>
        <w:rPr>
          <w:color w:val="000000" w:themeColor="text1"/>
        </w:rPr>
      </w:pPr>
      <w:r>
        <w:rPr>
          <w:color w:val="000000" w:themeColor="text1"/>
        </w:rPr>
        <w:t>3</w:t>
      </w:r>
      <w:r w:rsidRPr="00D63C00">
        <w:rPr>
          <w:color w:val="000000" w:themeColor="text1"/>
        </w:rPr>
        <w:t xml:space="preserve">. </w:t>
      </w:r>
      <w:r w:rsidR="008205A7">
        <w:rPr>
          <w:color w:val="FF0000"/>
        </w:rPr>
        <w:t xml:space="preserve"> </w:t>
      </w:r>
      <w:r w:rsidR="008205A7" w:rsidRPr="00826D09">
        <w:rPr>
          <w:color w:val="000000" w:themeColor="text1"/>
        </w:rPr>
        <w:t xml:space="preserve">Соотнесите название </w:t>
      </w:r>
      <w:proofErr w:type="spellStart"/>
      <w:r w:rsidR="008205A7" w:rsidRPr="00826D09">
        <w:rPr>
          <w:color w:val="000000" w:themeColor="text1"/>
        </w:rPr>
        <w:t>пиджина</w:t>
      </w:r>
      <w:proofErr w:type="spellEnd"/>
      <w:r w:rsidR="008205A7" w:rsidRPr="00826D09">
        <w:rPr>
          <w:color w:val="000000" w:themeColor="text1"/>
        </w:rPr>
        <w:t xml:space="preserve">, </w:t>
      </w:r>
      <w:proofErr w:type="spellStart"/>
      <w:r w:rsidR="008205A7" w:rsidRPr="00826D09">
        <w:rPr>
          <w:color w:val="000000" w:themeColor="text1"/>
        </w:rPr>
        <w:t>лексификатором</w:t>
      </w:r>
      <w:proofErr w:type="spellEnd"/>
      <w:r w:rsidR="008205A7" w:rsidRPr="00826D09">
        <w:rPr>
          <w:color w:val="000000" w:themeColor="text1"/>
        </w:rPr>
        <w:t xml:space="preserve"> которого выступает английский язык</w:t>
      </w:r>
      <w:r w:rsidR="00826D09" w:rsidRPr="00826D09">
        <w:rPr>
          <w:color w:val="000000" w:themeColor="text1"/>
        </w:rPr>
        <w:t>,</w:t>
      </w:r>
      <w:r w:rsidR="008205A7" w:rsidRPr="00826D09">
        <w:rPr>
          <w:color w:val="000000" w:themeColor="text1"/>
        </w:rPr>
        <w:t xml:space="preserve"> и его описанием. </w:t>
      </w:r>
      <w:r w:rsidRPr="00826D09">
        <w:rPr>
          <w:color w:val="000000" w:themeColor="text1"/>
        </w:rP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0"/>
        <w:gridCol w:w="2535"/>
        <w:gridCol w:w="512"/>
        <w:gridCol w:w="6020"/>
      </w:tblGrid>
      <w:tr w:rsidR="00826D09" w:rsidRPr="00826D09" w14:paraId="64B3D176" w14:textId="77777777" w:rsidTr="00826D09">
        <w:tc>
          <w:tcPr>
            <w:tcW w:w="562" w:type="dxa"/>
          </w:tcPr>
          <w:p w14:paraId="5E56060A" w14:textId="77777777" w:rsidR="003E62C8" w:rsidRPr="00826D09" w:rsidRDefault="003E62C8" w:rsidP="00351EFD">
            <w:pPr>
              <w:ind w:firstLine="0"/>
              <w:rPr>
                <w:color w:val="000000" w:themeColor="text1"/>
              </w:rPr>
            </w:pPr>
          </w:p>
        </w:tc>
        <w:tc>
          <w:tcPr>
            <w:tcW w:w="2552" w:type="dxa"/>
          </w:tcPr>
          <w:p w14:paraId="253284B4" w14:textId="23259E62" w:rsidR="003E62C8" w:rsidRPr="00826D09" w:rsidRDefault="008205A7" w:rsidP="00351EFD">
            <w:pPr>
              <w:ind w:firstLine="0"/>
              <w:rPr>
                <w:color w:val="000000" w:themeColor="text1"/>
              </w:rPr>
            </w:pPr>
            <w:r w:rsidRPr="00826D09">
              <w:rPr>
                <w:color w:val="000000" w:themeColor="text1"/>
              </w:rPr>
              <w:t>Название</w:t>
            </w:r>
          </w:p>
        </w:tc>
        <w:tc>
          <w:tcPr>
            <w:tcW w:w="425" w:type="dxa"/>
          </w:tcPr>
          <w:p w14:paraId="1E19A36B" w14:textId="77777777" w:rsidR="003E62C8" w:rsidRPr="00826D09" w:rsidRDefault="003E62C8" w:rsidP="00351EFD">
            <w:pPr>
              <w:ind w:firstLine="0"/>
              <w:jc w:val="center"/>
              <w:rPr>
                <w:color w:val="000000" w:themeColor="text1"/>
              </w:rPr>
            </w:pPr>
          </w:p>
        </w:tc>
        <w:tc>
          <w:tcPr>
            <w:tcW w:w="6088" w:type="dxa"/>
          </w:tcPr>
          <w:p w14:paraId="589EF1EC" w14:textId="3F04D82F" w:rsidR="003E62C8" w:rsidRPr="00826D09" w:rsidRDefault="008205A7" w:rsidP="00351EFD">
            <w:pPr>
              <w:ind w:firstLine="0"/>
              <w:jc w:val="center"/>
              <w:rPr>
                <w:color w:val="000000" w:themeColor="text1"/>
              </w:rPr>
            </w:pPr>
            <w:r w:rsidRPr="00826D09">
              <w:rPr>
                <w:color w:val="000000" w:themeColor="text1"/>
              </w:rPr>
              <w:t>Описание</w:t>
            </w:r>
          </w:p>
        </w:tc>
      </w:tr>
      <w:tr w:rsidR="00826D09" w:rsidRPr="003C563C" w14:paraId="2FC3D901" w14:textId="77777777" w:rsidTr="00826D09">
        <w:tc>
          <w:tcPr>
            <w:tcW w:w="562" w:type="dxa"/>
          </w:tcPr>
          <w:p w14:paraId="617776D4" w14:textId="77777777" w:rsidR="003E62C8" w:rsidRPr="00826D09" w:rsidRDefault="003E62C8" w:rsidP="00351EFD">
            <w:pPr>
              <w:ind w:firstLine="0"/>
              <w:rPr>
                <w:color w:val="000000" w:themeColor="text1"/>
              </w:rPr>
            </w:pPr>
            <w:r w:rsidRPr="00826D09">
              <w:rPr>
                <w:color w:val="000000" w:themeColor="text1"/>
              </w:rPr>
              <w:t>1)</w:t>
            </w:r>
          </w:p>
        </w:tc>
        <w:tc>
          <w:tcPr>
            <w:tcW w:w="2552" w:type="dxa"/>
          </w:tcPr>
          <w:p w14:paraId="3F16907C" w14:textId="28B75991" w:rsidR="003E62C8" w:rsidRPr="00826D09" w:rsidRDefault="00826D09" w:rsidP="00351EFD">
            <w:pPr>
              <w:ind w:firstLine="0"/>
              <w:rPr>
                <w:iCs/>
                <w:color w:val="000000" w:themeColor="text1"/>
                <w:lang w:val="en-US"/>
              </w:rPr>
            </w:pPr>
            <w:r w:rsidRPr="00826D09">
              <w:rPr>
                <w:iCs/>
                <w:color w:val="000000" w:themeColor="text1"/>
                <w:lang w:val="en-US"/>
              </w:rPr>
              <w:t xml:space="preserve">Bamboo English </w:t>
            </w:r>
          </w:p>
        </w:tc>
        <w:tc>
          <w:tcPr>
            <w:tcW w:w="425" w:type="dxa"/>
          </w:tcPr>
          <w:p w14:paraId="5FB1CD58" w14:textId="77777777" w:rsidR="003E62C8" w:rsidRPr="00826D09" w:rsidRDefault="003E62C8" w:rsidP="00351EFD">
            <w:pPr>
              <w:ind w:firstLine="0"/>
              <w:rPr>
                <w:color w:val="000000" w:themeColor="text1"/>
              </w:rPr>
            </w:pPr>
            <w:r w:rsidRPr="00826D09">
              <w:rPr>
                <w:color w:val="000000" w:themeColor="text1"/>
              </w:rPr>
              <w:t>А)</w:t>
            </w:r>
          </w:p>
        </w:tc>
        <w:tc>
          <w:tcPr>
            <w:tcW w:w="6088" w:type="dxa"/>
          </w:tcPr>
          <w:p w14:paraId="431FA32D" w14:textId="60CCC87B" w:rsidR="003E62C8" w:rsidRPr="00826D09" w:rsidRDefault="00826D09" w:rsidP="00826D09">
            <w:pPr>
              <w:ind w:left="100" w:firstLine="0"/>
              <w:rPr>
                <w:color w:val="000000" w:themeColor="text1"/>
                <w:lang w:val="en-US"/>
              </w:rPr>
            </w:pPr>
            <w:r w:rsidRPr="00826D09">
              <w:rPr>
                <w:color w:val="000000" w:themeColor="text1"/>
                <w:lang w:val="en-US"/>
              </w:rPr>
              <w:t xml:space="preserve">is a dialect of English that first developed as an occupational dialect in India, but has developed over time and is now associated mainly with social class rather than </w:t>
            </w:r>
            <w:proofErr w:type="gramStart"/>
            <w:r w:rsidRPr="00826D09">
              <w:rPr>
                <w:color w:val="000000" w:themeColor="text1"/>
                <w:lang w:val="en-US"/>
              </w:rPr>
              <w:t>occupation.</w:t>
            </w:r>
            <w:proofErr w:type="gramEnd"/>
            <w:r w:rsidRPr="00826D09">
              <w:rPr>
                <w:color w:val="000000" w:themeColor="text1"/>
                <w:lang w:val="en-US"/>
              </w:rPr>
              <w:t xml:space="preserve"> It is still spoken in major metropolitan cities. The name derives from the head servants of British colonial households, and is the English that they used to communicate with their masters.</w:t>
            </w:r>
          </w:p>
        </w:tc>
      </w:tr>
      <w:tr w:rsidR="00826D09" w:rsidRPr="003C563C" w14:paraId="70BE4155" w14:textId="77777777" w:rsidTr="00826D09">
        <w:tc>
          <w:tcPr>
            <w:tcW w:w="562" w:type="dxa"/>
          </w:tcPr>
          <w:p w14:paraId="0768C52C" w14:textId="77777777" w:rsidR="003E62C8" w:rsidRPr="00826D09" w:rsidRDefault="003E62C8" w:rsidP="00351EFD">
            <w:pPr>
              <w:ind w:firstLine="0"/>
              <w:rPr>
                <w:color w:val="000000" w:themeColor="text1"/>
              </w:rPr>
            </w:pPr>
            <w:r w:rsidRPr="00826D09">
              <w:rPr>
                <w:color w:val="000000" w:themeColor="text1"/>
              </w:rPr>
              <w:t>2)</w:t>
            </w:r>
          </w:p>
        </w:tc>
        <w:tc>
          <w:tcPr>
            <w:tcW w:w="2552" w:type="dxa"/>
          </w:tcPr>
          <w:p w14:paraId="5960D93D" w14:textId="68F1A6AB" w:rsidR="003E62C8" w:rsidRPr="00826D09" w:rsidRDefault="00826D09" w:rsidP="00351EFD">
            <w:pPr>
              <w:ind w:firstLine="0"/>
              <w:rPr>
                <w:color w:val="000000" w:themeColor="text1"/>
                <w:lang w:val="en-US"/>
              </w:rPr>
            </w:pPr>
            <w:r w:rsidRPr="00826D09">
              <w:rPr>
                <w:color w:val="000000" w:themeColor="text1"/>
                <w:lang w:val="en-US"/>
              </w:rPr>
              <w:t xml:space="preserve">Bislama or </w:t>
            </w:r>
            <w:proofErr w:type="spellStart"/>
            <w:r w:rsidRPr="00826D09">
              <w:rPr>
                <w:color w:val="000000" w:themeColor="text1"/>
                <w:lang w:val="en-US"/>
              </w:rPr>
              <w:t>Bichelamar</w:t>
            </w:r>
            <w:proofErr w:type="spellEnd"/>
            <w:r w:rsidRPr="00826D09">
              <w:rPr>
                <w:color w:val="000000" w:themeColor="text1"/>
                <w:lang w:val="en-US"/>
              </w:rPr>
              <w:t xml:space="preserve">  </w:t>
            </w:r>
          </w:p>
        </w:tc>
        <w:tc>
          <w:tcPr>
            <w:tcW w:w="425" w:type="dxa"/>
          </w:tcPr>
          <w:p w14:paraId="737AD219" w14:textId="77777777" w:rsidR="003E62C8" w:rsidRPr="00826D09" w:rsidRDefault="003E62C8" w:rsidP="00351EFD">
            <w:pPr>
              <w:ind w:firstLine="0"/>
              <w:rPr>
                <w:color w:val="000000" w:themeColor="text1"/>
              </w:rPr>
            </w:pPr>
            <w:r w:rsidRPr="00826D09">
              <w:rPr>
                <w:color w:val="000000" w:themeColor="text1"/>
              </w:rPr>
              <w:t>Б)</w:t>
            </w:r>
          </w:p>
        </w:tc>
        <w:tc>
          <w:tcPr>
            <w:tcW w:w="6088" w:type="dxa"/>
          </w:tcPr>
          <w:p w14:paraId="49DAFA39" w14:textId="2103329B" w:rsidR="003E62C8" w:rsidRPr="00826D09" w:rsidRDefault="00826D09" w:rsidP="00351EFD">
            <w:pPr>
              <w:ind w:firstLine="0"/>
              <w:rPr>
                <w:color w:val="000000" w:themeColor="text1"/>
                <w:lang w:val="en-US"/>
              </w:rPr>
            </w:pPr>
            <w:r w:rsidRPr="00826D09">
              <w:rPr>
                <w:color w:val="000000" w:themeColor="text1"/>
                <w:lang w:val="en-US"/>
              </w:rPr>
              <w:t xml:space="preserve">is a French blend that referred first to the overuse of English words by French speakers and later to </w:t>
            </w:r>
            <w:proofErr w:type="gramStart"/>
            <w:r w:rsidRPr="00826D09">
              <w:rPr>
                <w:color w:val="000000" w:themeColor="text1"/>
                <w:lang w:val="en-US"/>
              </w:rPr>
              <w:t>diglossia.</w:t>
            </w:r>
            <w:proofErr w:type="gramEnd"/>
            <w:r w:rsidRPr="00826D09">
              <w:rPr>
                <w:color w:val="000000" w:themeColor="text1"/>
                <w:lang w:val="en-US"/>
              </w:rPr>
              <w:t xml:space="preserve">  Reasons for this blend could be caused by lexical gaps, native bilingualism, populations trying to imitate a language where they have no fluency or humorous intent.</w:t>
            </w:r>
          </w:p>
        </w:tc>
      </w:tr>
      <w:tr w:rsidR="00826D09" w:rsidRPr="003C563C" w14:paraId="4CC9878C" w14:textId="77777777" w:rsidTr="00826D09">
        <w:tc>
          <w:tcPr>
            <w:tcW w:w="562" w:type="dxa"/>
          </w:tcPr>
          <w:p w14:paraId="4DDD57E8" w14:textId="77777777" w:rsidR="003E62C8" w:rsidRPr="00826D09" w:rsidRDefault="003E62C8" w:rsidP="00351EFD">
            <w:pPr>
              <w:ind w:firstLine="0"/>
              <w:rPr>
                <w:color w:val="000000" w:themeColor="text1"/>
              </w:rPr>
            </w:pPr>
            <w:r w:rsidRPr="00826D09">
              <w:rPr>
                <w:color w:val="000000" w:themeColor="text1"/>
              </w:rPr>
              <w:t>3)</w:t>
            </w:r>
          </w:p>
        </w:tc>
        <w:tc>
          <w:tcPr>
            <w:tcW w:w="2552" w:type="dxa"/>
          </w:tcPr>
          <w:p w14:paraId="3F824D34" w14:textId="47103BA5" w:rsidR="003E62C8" w:rsidRPr="00826D09" w:rsidRDefault="00826D09" w:rsidP="00351EFD">
            <w:pPr>
              <w:ind w:firstLine="0"/>
              <w:rPr>
                <w:color w:val="000000" w:themeColor="text1"/>
                <w:lang w:val="en-US"/>
              </w:rPr>
            </w:pPr>
            <w:r w:rsidRPr="00826D09">
              <w:rPr>
                <w:color w:val="000000" w:themeColor="text1"/>
                <w:lang w:val="en-US"/>
              </w:rPr>
              <w:t xml:space="preserve">Butler English, or Bearer English or Kitchen English </w:t>
            </w:r>
          </w:p>
        </w:tc>
        <w:tc>
          <w:tcPr>
            <w:tcW w:w="425" w:type="dxa"/>
          </w:tcPr>
          <w:p w14:paraId="04D88947" w14:textId="77777777" w:rsidR="003E62C8" w:rsidRPr="00826D09" w:rsidRDefault="003E62C8" w:rsidP="00351EFD">
            <w:pPr>
              <w:ind w:firstLine="0"/>
              <w:rPr>
                <w:color w:val="000000" w:themeColor="text1"/>
              </w:rPr>
            </w:pPr>
            <w:r w:rsidRPr="00826D09">
              <w:rPr>
                <w:color w:val="000000" w:themeColor="text1"/>
              </w:rPr>
              <w:t>В)</w:t>
            </w:r>
          </w:p>
        </w:tc>
        <w:tc>
          <w:tcPr>
            <w:tcW w:w="6088" w:type="dxa"/>
          </w:tcPr>
          <w:p w14:paraId="021723EA" w14:textId="25E0952E" w:rsidR="003E62C8" w:rsidRPr="00826D09" w:rsidRDefault="00826D09" w:rsidP="00351EFD">
            <w:pPr>
              <w:ind w:firstLine="0"/>
              <w:rPr>
                <w:color w:val="000000" w:themeColor="text1"/>
                <w:lang w:val="en-US"/>
              </w:rPr>
            </w:pPr>
            <w:r w:rsidRPr="00826D09">
              <w:rPr>
                <w:color w:val="000000" w:themeColor="text1"/>
                <w:lang w:val="en-US"/>
              </w:rPr>
              <w:t xml:space="preserve">is the national language of Vanuatu, and one of the three official languages of the country, the other ones being English and </w:t>
            </w:r>
            <w:proofErr w:type="gramStart"/>
            <w:r w:rsidRPr="00826D09">
              <w:rPr>
                <w:color w:val="000000" w:themeColor="text1"/>
                <w:lang w:val="en-US"/>
              </w:rPr>
              <w:t>French.</w:t>
            </w:r>
            <w:proofErr w:type="gramEnd"/>
            <w:r w:rsidRPr="00826D09">
              <w:rPr>
                <w:color w:val="000000" w:themeColor="text1"/>
                <w:lang w:val="en-US"/>
              </w:rPr>
              <w:t xml:space="preserve"> The lyrics of the country's national anthem are composed in it. More than 95% of the words are of English origin, whilst the remainder comprises a few dozen words from French as well as some specific vocabulary inherited from various languages of Vanuatu—although these are essentially limited to flora and fauna terminology.</w:t>
            </w:r>
          </w:p>
        </w:tc>
      </w:tr>
      <w:tr w:rsidR="00826D09" w:rsidRPr="003C563C" w14:paraId="51AE9910" w14:textId="77777777" w:rsidTr="00826D09">
        <w:tc>
          <w:tcPr>
            <w:tcW w:w="562" w:type="dxa"/>
          </w:tcPr>
          <w:p w14:paraId="6A61E0E6" w14:textId="77777777" w:rsidR="003E62C8" w:rsidRPr="00826D09" w:rsidRDefault="003E62C8" w:rsidP="00351EFD">
            <w:pPr>
              <w:ind w:firstLine="0"/>
              <w:rPr>
                <w:color w:val="000000" w:themeColor="text1"/>
              </w:rPr>
            </w:pPr>
            <w:r w:rsidRPr="00826D09">
              <w:rPr>
                <w:color w:val="000000" w:themeColor="text1"/>
              </w:rPr>
              <w:t>4)</w:t>
            </w:r>
          </w:p>
        </w:tc>
        <w:tc>
          <w:tcPr>
            <w:tcW w:w="2552" w:type="dxa"/>
          </w:tcPr>
          <w:p w14:paraId="47FDBCA2" w14:textId="12B9219A" w:rsidR="003E62C8" w:rsidRPr="00826D09" w:rsidRDefault="00826D09" w:rsidP="00351EFD">
            <w:pPr>
              <w:ind w:firstLine="0"/>
              <w:rPr>
                <w:color w:val="000000" w:themeColor="text1"/>
                <w:lang w:val="en-US"/>
              </w:rPr>
            </w:pPr>
            <w:r w:rsidRPr="00826D09">
              <w:rPr>
                <w:color w:val="000000" w:themeColor="text1"/>
                <w:lang w:val="en-US"/>
              </w:rPr>
              <w:t xml:space="preserve">Franglais or </w:t>
            </w:r>
            <w:proofErr w:type="spellStart"/>
            <w:r w:rsidRPr="00826D09">
              <w:rPr>
                <w:color w:val="000000" w:themeColor="text1"/>
                <w:lang w:val="en-US"/>
              </w:rPr>
              <w:t>Frenglish</w:t>
            </w:r>
            <w:proofErr w:type="spellEnd"/>
            <w:r w:rsidRPr="00826D09">
              <w:rPr>
                <w:color w:val="000000" w:themeColor="text1"/>
                <w:lang w:val="en-US"/>
              </w:rPr>
              <w:t xml:space="preserve"> </w:t>
            </w:r>
          </w:p>
        </w:tc>
        <w:tc>
          <w:tcPr>
            <w:tcW w:w="425" w:type="dxa"/>
          </w:tcPr>
          <w:p w14:paraId="6C3A6DF6" w14:textId="77777777" w:rsidR="003E62C8" w:rsidRPr="00826D09" w:rsidRDefault="003E62C8" w:rsidP="00351EFD">
            <w:pPr>
              <w:ind w:firstLine="0"/>
              <w:rPr>
                <w:color w:val="000000" w:themeColor="text1"/>
              </w:rPr>
            </w:pPr>
            <w:r w:rsidRPr="00826D09">
              <w:rPr>
                <w:color w:val="000000" w:themeColor="text1"/>
              </w:rPr>
              <w:t>Г)</w:t>
            </w:r>
          </w:p>
        </w:tc>
        <w:tc>
          <w:tcPr>
            <w:tcW w:w="6088" w:type="dxa"/>
          </w:tcPr>
          <w:p w14:paraId="189971C7" w14:textId="3A27ECE1" w:rsidR="003E62C8" w:rsidRPr="00826D09" w:rsidRDefault="00826D09" w:rsidP="00351EFD">
            <w:pPr>
              <w:ind w:firstLine="0"/>
              <w:rPr>
                <w:color w:val="000000" w:themeColor="text1"/>
                <w:lang w:val="en-US"/>
              </w:rPr>
            </w:pPr>
            <w:r w:rsidRPr="00826D09">
              <w:rPr>
                <w:color w:val="000000" w:themeColor="text1"/>
                <w:lang w:val="en-US"/>
              </w:rPr>
              <w:t>was a Japanese pidgin-English jargon developed after World War II that was spoken between American military personnel and Japanese on US military bases in Japan.</w:t>
            </w:r>
          </w:p>
        </w:tc>
      </w:tr>
    </w:tbl>
    <w:p w14:paraId="3232D660" w14:textId="77777777" w:rsidR="003E62C8" w:rsidRPr="00826D09" w:rsidRDefault="003E62C8" w:rsidP="003E62C8">
      <w:pPr>
        <w:rPr>
          <w:color w:val="000000" w:themeColor="text1"/>
        </w:rPr>
      </w:pPr>
      <w:r w:rsidRPr="00826D09">
        <w:rPr>
          <w:color w:val="000000" w:themeColor="text1"/>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826D09" w:rsidRPr="00826D09" w14:paraId="1C477A9C" w14:textId="77777777" w:rsidTr="00351EFD">
        <w:tc>
          <w:tcPr>
            <w:tcW w:w="2406" w:type="dxa"/>
          </w:tcPr>
          <w:p w14:paraId="6356F95D" w14:textId="77777777" w:rsidR="003E62C8" w:rsidRPr="00826D09" w:rsidRDefault="003E62C8" w:rsidP="00351EFD">
            <w:pPr>
              <w:ind w:firstLine="0"/>
              <w:jc w:val="center"/>
              <w:rPr>
                <w:color w:val="000000" w:themeColor="text1"/>
                <w:lang w:val="en-US"/>
              </w:rPr>
            </w:pPr>
            <w:r w:rsidRPr="00826D09">
              <w:rPr>
                <w:color w:val="000000" w:themeColor="text1"/>
                <w:lang w:val="en-US"/>
              </w:rPr>
              <w:t>1</w:t>
            </w:r>
          </w:p>
        </w:tc>
        <w:tc>
          <w:tcPr>
            <w:tcW w:w="2407" w:type="dxa"/>
          </w:tcPr>
          <w:p w14:paraId="1AA9527C" w14:textId="77777777" w:rsidR="003E62C8" w:rsidRPr="00826D09" w:rsidRDefault="003E62C8" w:rsidP="00351EFD">
            <w:pPr>
              <w:ind w:firstLine="0"/>
              <w:jc w:val="center"/>
              <w:rPr>
                <w:color w:val="000000" w:themeColor="text1"/>
                <w:lang w:val="en-US"/>
              </w:rPr>
            </w:pPr>
            <w:r w:rsidRPr="00826D09">
              <w:rPr>
                <w:color w:val="000000" w:themeColor="text1"/>
                <w:lang w:val="en-US"/>
              </w:rPr>
              <w:t>2</w:t>
            </w:r>
          </w:p>
        </w:tc>
        <w:tc>
          <w:tcPr>
            <w:tcW w:w="2407" w:type="dxa"/>
          </w:tcPr>
          <w:p w14:paraId="6CCE0F86" w14:textId="77777777" w:rsidR="003E62C8" w:rsidRPr="00826D09" w:rsidRDefault="003E62C8" w:rsidP="00351EFD">
            <w:pPr>
              <w:ind w:firstLine="0"/>
              <w:jc w:val="center"/>
              <w:rPr>
                <w:color w:val="000000" w:themeColor="text1"/>
                <w:lang w:val="en-US"/>
              </w:rPr>
            </w:pPr>
            <w:r w:rsidRPr="00826D09">
              <w:rPr>
                <w:color w:val="000000" w:themeColor="text1"/>
                <w:lang w:val="en-US"/>
              </w:rPr>
              <w:t>3</w:t>
            </w:r>
          </w:p>
        </w:tc>
        <w:tc>
          <w:tcPr>
            <w:tcW w:w="2407" w:type="dxa"/>
          </w:tcPr>
          <w:p w14:paraId="38367586" w14:textId="77777777" w:rsidR="003E62C8" w:rsidRPr="00826D09" w:rsidRDefault="003E62C8" w:rsidP="00351EFD">
            <w:pPr>
              <w:ind w:firstLine="0"/>
              <w:jc w:val="center"/>
              <w:rPr>
                <w:color w:val="000000" w:themeColor="text1"/>
                <w:lang w:val="en-US"/>
              </w:rPr>
            </w:pPr>
            <w:r w:rsidRPr="00826D09">
              <w:rPr>
                <w:color w:val="000000" w:themeColor="text1"/>
                <w:lang w:val="en-US"/>
              </w:rPr>
              <w:t>4</w:t>
            </w:r>
          </w:p>
        </w:tc>
      </w:tr>
      <w:tr w:rsidR="00826D09" w:rsidRPr="00826D09" w14:paraId="5C2EF72D" w14:textId="77777777" w:rsidTr="00351EFD">
        <w:tc>
          <w:tcPr>
            <w:tcW w:w="2406" w:type="dxa"/>
          </w:tcPr>
          <w:p w14:paraId="7D377FD8" w14:textId="6212604E" w:rsidR="003E62C8" w:rsidRPr="00826D09" w:rsidRDefault="00826D09" w:rsidP="00351EFD">
            <w:pPr>
              <w:ind w:firstLine="0"/>
              <w:jc w:val="center"/>
              <w:rPr>
                <w:color w:val="000000" w:themeColor="text1"/>
              </w:rPr>
            </w:pPr>
            <w:r w:rsidRPr="00826D09">
              <w:rPr>
                <w:color w:val="000000" w:themeColor="text1"/>
              </w:rPr>
              <w:t>Г</w:t>
            </w:r>
          </w:p>
        </w:tc>
        <w:tc>
          <w:tcPr>
            <w:tcW w:w="2407" w:type="dxa"/>
          </w:tcPr>
          <w:p w14:paraId="5530851E" w14:textId="4A8EAD7C" w:rsidR="003E62C8" w:rsidRPr="00826D09" w:rsidRDefault="00826D09" w:rsidP="00351EFD">
            <w:pPr>
              <w:ind w:firstLine="0"/>
              <w:jc w:val="center"/>
              <w:rPr>
                <w:color w:val="000000" w:themeColor="text1"/>
              </w:rPr>
            </w:pPr>
            <w:r w:rsidRPr="00826D09">
              <w:rPr>
                <w:color w:val="000000" w:themeColor="text1"/>
              </w:rPr>
              <w:t>В</w:t>
            </w:r>
          </w:p>
        </w:tc>
        <w:tc>
          <w:tcPr>
            <w:tcW w:w="2407" w:type="dxa"/>
          </w:tcPr>
          <w:p w14:paraId="416FAF48" w14:textId="11F4A96B" w:rsidR="003E62C8" w:rsidRPr="00826D09" w:rsidRDefault="00826D09" w:rsidP="00351EFD">
            <w:pPr>
              <w:ind w:firstLine="0"/>
              <w:jc w:val="center"/>
              <w:rPr>
                <w:color w:val="000000" w:themeColor="text1"/>
              </w:rPr>
            </w:pPr>
            <w:r w:rsidRPr="00826D09">
              <w:rPr>
                <w:color w:val="000000" w:themeColor="text1"/>
              </w:rPr>
              <w:t>А</w:t>
            </w:r>
          </w:p>
        </w:tc>
        <w:tc>
          <w:tcPr>
            <w:tcW w:w="2407" w:type="dxa"/>
          </w:tcPr>
          <w:p w14:paraId="74A43FC2" w14:textId="0886EE0F" w:rsidR="003E62C8" w:rsidRPr="00826D09" w:rsidRDefault="00826D09" w:rsidP="00351EFD">
            <w:pPr>
              <w:ind w:firstLine="0"/>
              <w:jc w:val="center"/>
              <w:rPr>
                <w:color w:val="000000" w:themeColor="text1"/>
              </w:rPr>
            </w:pPr>
            <w:r w:rsidRPr="00826D09">
              <w:rPr>
                <w:color w:val="000000" w:themeColor="text1"/>
              </w:rPr>
              <w:t>Б</w:t>
            </w:r>
          </w:p>
        </w:tc>
      </w:tr>
    </w:tbl>
    <w:p w14:paraId="2275E373" w14:textId="3C393325" w:rsidR="00A430BE" w:rsidRPr="00826D09" w:rsidRDefault="003E62C8" w:rsidP="008205A7">
      <w:pPr>
        <w:rPr>
          <w:color w:val="000000" w:themeColor="text1"/>
        </w:rPr>
      </w:pPr>
      <w:r w:rsidRPr="00826D09">
        <w:rPr>
          <w:color w:val="000000" w:themeColor="text1"/>
        </w:rPr>
        <w:t xml:space="preserve">Компетенции (индикаторы): </w:t>
      </w:r>
      <w:r w:rsidR="008205A7" w:rsidRPr="00826D09">
        <w:rPr>
          <w:color w:val="000000" w:themeColor="text1"/>
        </w:rPr>
        <w:t>ОПК-3 (ОПК-3.2).</w:t>
      </w:r>
    </w:p>
    <w:p w14:paraId="1FA36C66" w14:textId="77777777" w:rsidR="00A430BE" w:rsidRPr="00D63C00" w:rsidRDefault="00A430BE" w:rsidP="00A430BE">
      <w:pPr>
        <w:rPr>
          <w:color w:val="000000" w:themeColor="text1"/>
        </w:rPr>
      </w:pPr>
    </w:p>
    <w:p w14:paraId="5B8252AE" w14:textId="77777777" w:rsidR="00A430BE" w:rsidRPr="00D63C00" w:rsidRDefault="00A430BE" w:rsidP="00A430BE">
      <w:pPr>
        <w:pStyle w:val="4"/>
        <w:rPr>
          <w:color w:val="000000" w:themeColor="text1"/>
        </w:rPr>
      </w:pPr>
      <w:r w:rsidRPr="00D63C00">
        <w:rPr>
          <w:color w:val="000000" w:themeColor="text1"/>
        </w:rPr>
        <w:t>Задания закрытого типа на установление правильной последовательности</w:t>
      </w:r>
    </w:p>
    <w:p w14:paraId="31AABDF2" w14:textId="77777777" w:rsidR="00A430BE" w:rsidRPr="00D63C00" w:rsidRDefault="00A430BE" w:rsidP="00A430BE">
      <w:pPr>
        <w:rPr>
          <w:color w:val="000000" w:themeColor="text1"/>
        </w:rPr>
      </w:pPr>
      <w:r w:rsidRPr="00D63C00">
        <w:rPr>
          <w:color w:val="000000" w:themeColor="text1"/>
        </w:rPr>
        <w:t>1.Прочитайте статью. Разместите слова по мере того, как они встречаются в тексте:</w:t>
      </w:r>
    </w:p>
    <w:p w14:paraId="7E45B37E" w14:textId="77777777" w:rsidR="00A430BE" w:rsidRPr="00D63C00" w:rsidRDefault="00A430BE" w:rsidP="00A430BE">
      <w:pPr>
        <w:rPr>
          <w:color w:val="000000" w:themeColor="text1"/>
          <w:lang w:val="en-US"/>
        </w:rPr>
      </w:pPr>
      <w:r w:rsidRPr="00D63C00">
        <w:rPr>
          <w:color w:val="000000" w:themeColor="text1"/>
          <w:lang w:val="en-US"/>
        </w:rPr>
        <w:t xml:space="preserve">The manner in which Cockney rhyming slang is created may be best explained through examples. “I’m going upstairs” becomes I’m going up the apples in Cockney. Apples is part of the phrase apples and pears, which rhymes with stairs; and pears is then dropped. In this example, a word is replaced with a phrase that ends in a rhyming word, and that rhyming word is then dropped (along with, in apples and pears, the </w:t>
      </w:r>
      <w:proofErr w:type="spellStart"/>
      <w:r w:rsidRPr="00D63C00">
        <w:rPr>
          <w:color w:val="000000" w:themeColor="text1"/>
          <w:lang w:val="en-US"/>
        </w:rPr>
        <w:t>and</w:t>
      </w:r>
      <w:proofErr w:type="spellEnd"/>
      <w:r w:rsidRPr="00D63C00">
        <w:rPr>
          <w:color w:val="000000" w:themeColor="text1"/>
          <w:lang w:val="en-US"/>
        </w:rPr>
        <w:t>). Likewise, “wig” becomes syrup (from syrup of figs) and “wife” becomes trouble (from trouble and strife).</w:t>
      </w:r>
    </w:p>
    <w:p w14:paraId="5303ED05" w14:textId="77777777" w:rsidR="00A430BE" w:rsidRPr="00D63C00" w:rsidRDefault="00A430BE" w:rsidP="00A430BE">
      <w:pPr>
        <w:rPr>
          <w:color w:val="000000" w:themeColor="text1"/>
          <w:lang w:val="en-US"/>
        </w:rPr>
      </w:pPr>
      <w:r w:rsidRPr="00D63C00">
        <w:rPr>
          <w:color w:val="000000" w:themeColor="text1"/>
          <w:lang w:val="en-US"/>
        </w:rPr>
        <w:t xml:space="preserve">Omission of the rhyming word is not a consistent feature of Cockney, though. Other, more-straightforward </w:t>
      </w:r>
      <w:proofErr w:type="spellStart"/>
      <w:r w:rsidRPr="00D63C00">
        <w:rPr>
          <w:color w:val="000000" w:themeColor="text1"/>
          <w:lang w:val="en-US"/>
        </w:rPr>
        <w:t>favourites</w:t>
      </w:r>
      <w:proofErr w:type="spellEnd"/>
      <w:r w:rsidRPr="00D63C00">
        <w:rPr>
          <w:color w:val="000000" w:themeColor="text1"/>
          <w:lang w:val="en-US"/>
        </w:rPr>
        <w:t xml:space="preserve"> that are recognizable outside the Cockney community and have been adopted into the general lexicon of English slang are the use of the Boat Race for “________,” Adam and Eve for “________,” tea leaf for “thief,” mince pies for “________,” nanny goat for “coat,” plates of meat for “street,” daisy roots for “boots,” cream crackered for “knackered,” china plate for “mate,” brown bread for “dead,” bubble bath for “laugh,” bread and honey for “________,” brass bands for “hands,” whistle and flute for “suit,”.</w:t>
      </w:r>
    </w:p>
    <w:p w14:paraId="58A8C995"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А</w:t>
      </w:r>
      <w:r w:rsidRPr="00D63C00">
        <w:rPr>
          <w:rFonts w:eastAsiaTheme="minorEastAsia"/>
          <w:color w:val="000000" w:themeColor="text1"/>
          <w:lang w:val="en-US"/>
        </w:rPr>
        <w:t xml:space="preserve">) </w:t>
      </w:r>
      <w:r w:rsidRPr="00D63C00">
        <w:rPr>
          <w:color w:val="000000" w:themeColor="text1"/>
          <w:lang w:val="en-US"/>
        </w:rPr>
        <w:t>money</w:t>
      </w:r>
    </w:p>
    <w:p w14:paraId="5E4A4121"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Б</w:t>
      </w:r>
      <w:r w:rsidRPr="00D63C00">
        <w:rPr>
          <w:rFonts w:eastAsiaTheme="minorEastAsia"/>
          <w:color w:val="000000" w:themeColor="text1"/>
          <w:lang w:val="en-US"/>
        </w:rPr>
        <w:t>)</w:t>
      </w:r>
      <w:r w:rsidRPr="00D63C00">
        <w:rPr>
          <w:color w:val="000000" w:themeColor="text1"/>
          <w:lang w:val="en-US"/>
        </w:rPr>
        <w:t xml:space="preserve"> face</w:t>
      </w:r>
    </w:p>
    <w:p w14:paraId="61B16D52" w14:textId="77777777" w:rsidR="00A430BE" w:rsidRPr="00D63C00" w:rsidRDefault="00A430BE" w:rsidP="00A430BE">
      <w:pPr>
        <w:rPr>
          <w:rFonts w:eastAsiaTheme="minorEastAsia"/>
          <w:color w:val="000000" w:themeColor="text1"/>
          <w:lang w:val="en-US"/>
        </w:rPr>
      </w:pPr>
      <w:r w:rsidRPr="00D63C00">
        <w:rPr>
          <w:rFonts w:eastAsiaTheme="minorEastAsia"/>
          <w:color w:val="000000" w:themeColor="text1"/>
        </w:rPr>
        <w:t>В</w:t>
      </w:r>
      <w:r w:rsidRPr="00D63C00">
        <w:rPr>
          <w:rFonts w:eastAsiaTheme="minorEastAsia"/>
          <w:color w:val="000000" w:themeColor="text1"/>
          <w:lang w:val="en-US"/>
        </w:rPr>
        <w:t xml:space="preserve">) </w:t>
      </w:r>
      <w:r w:rsidRPr="00D63C00">
        <w:rPr>
          <w:color w:val="000000" w:themeColor="text1"/>
          <w:lang w:val="en-US"/>
        </w:rPr>
        <w:t>eyes</w:t>
      </w:r>
    </w:p>
    <w:p w14:paraId="6EBBD6ED"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 xml:space="preserve">Г) </w:t>
      </w:r>
      <w:r w:rsidRPr="00D63C00">
        <w:rPr>
          <w:color w:val="000000" w:themeColor="text1"/>
          <w:lang w:val="en-US"/>
        </w:rPr>
        <w:t>believe</w:t>
      </w:r>
    </w:p>
    <w:p w14:paraId="373130C5" w14:textId="77777777" w:rsidR="00A430BE" w:rsidRPr="00D63C00" w:rsidRDefault="00A430BE" w:rsidP="00A430BE">
      <w:pPr>
        <w:rPr>
          <w:color w:val="000000" w:themeColor="text1"/>
        </w:rPr>
      </w:pPr>
      <w:r w:rsidRPr="00D63C00">
        <w:rPr>
          <w:color w:val="000000" w:themeColor="text1"/>
        </w:rPr>
        <w:t>Правильный ответ: Б, Г, В, А</w:t>
      </w:r>
    </w:p>
    <w:p w14:paraId="7528B3FB" w14:textId="4C9A27F9" w:rsidR="00A430BE" w:rsidRDefault="00A430BE" w:rsidP="00A430BE">
      <w:pPr>
        <w:rPr>
          <w:color w:val="000000" w:themeColor="text1"/>
        </w:rPr>
      </w:pPr>
      <w:r w:rsidRPr="00D63C00">
        <w:rPr>
          <w:color w:val="000000" w:themeColor="text1"/>
        </w:rPr>
        <w:t>Компетенции (индикаторы): ОПК-3 (ОПК-3.2).</w:t>
      </w:r>
    </w:p>
    <w:p w14:paraId="50FC5F30" w14:textId="7CDC8535" w:rsidR="007B0549" w:rsidRDefault="007B0549" w:rsidP="00A430BE">
      <w:pPr>
        <w:rPr>
          <w:color w:val="000000" w:themeColor="text1"/>
        </w:rPr>
      </w:pPr>
    </w:p>
    <w:p w14:paraId="1E272D12" w14:textId="77777777" w:rsidR="007B0549" w:rsidRPr="00221D3D" w:rsidRDefault="007B0549" w:rsidP="007B0549">
      <w:r w:rsidRPr="00EC61B5">
        <w:t xml:space="preserve">2. </w:t>
      </w:r>
      <w:r w:rsidRPr="00221D3D">
        <w:t xml:space="preserve">Распределите в правильном порядке этапы языкового изменения на примере анализа речи небольшого коллектива говорящих на американском варианте английского языка (исследование американского </w:t>
      </w:r>
      <w:proofErr w:type="spellStart"/>
      <w:r w:rsidRPr="00221D3D">
        <w:t>социолингвиста</w:t>
      </w:r>
      <w:proofErr w:type="spellEnd"/>
      <w:r w:rsidRPr="00221D3D">
        <w:t xml:space="preserve"> Уильяма </w:t>
      </w:r>
      <w:proofErr w:type="spellStart"/>
      <w:r w:rsidRPr="00221D3D">
        <w:t>Лабова</w:t>
      </w:r>
      <w:proofErr w:type="spellEnd"/>
      <w:r w:rsidRPr="00221D3D">
        <w:t>):</w:t>
      </w:r>
    </w:p>
    <w:p w14:paraId="5FF8DF15" w14:textId="71D1ECE3" w:rsidR="007B0549" w:rsidRPr="00221D3D" w:rsidRDefault="007B0549" w:rsidP="007B0549">
      <w:r w:rsidRPr="00221D3D">
        <w:t>А) постепенно сфера распространения новшества совпадает с границами языкового сообщества и под влиянием новшества перестраивается фонологическая система языка, обслуживающего данное сообщество;</w:t>
      </w:r>
    </w:p>
    <w:p w14:paraId="699316C5" w14:textId="76C220C3" w:rsidR="007B0549" w:rsidRPr="00221D3D" w:rsidRDefault="007B0549" w:rsidP="007B0549">
      <w:r w:rsidRPr="00221D3D">
        <w:t>Б) начало изменения – в ограниченной подгруппе языкового сообщества; данная языковая форма усваивается всеми членами подгруппы;</w:t>
      </w:r>
    </w:p>
    <w:p w14:paraId="4ADD8438" w14:textId="73E26EB8" w:rsidR="007B0549" w:rsidRPr="00221D3D" w:rsidRDefault="007B0549" w:rsidP="007B0549">
      <w:r w:rsidRPr="00221D3D">
        <w:t>В) в той мере, в какой ценности данной подгруппы воспринимаются другими подгруппами, это языковое изменение распространяется в остальные подгруппы;</w:t>
      </w:r>
    </w:p>
    <w:p w14:paraId="32EF3B1D" w14:textId="5CC7A355" w:rsidR="007B0549" w:rsidRPr="00221D3D" w:rsidRDefault="007B0549" w:rsidP="007B0549">
      <w:r w:rsidRPr="00221D3D">
        <w:t>Г) последующие поколения говорящих внутри той же подгруппы воспринимают данное изменение как признак речи старшего поколения;</w:t>
      </w:r>
    </w:p>
    <w:p w14:paraId="42F015B0" w14:textId="77777777" w:rsidR="007B0549" w:rsidRPr="00221D3D" w:rsidRDefault="007B0549" w:rsidP="007B0549">
      <w:r w:rsidRPr="00221D3D">
        <w:t>Правильный ответ: Б, Г, В, А</w:t>
      </w:r>
    </w:p>
    <w:p w14:paraId="71A430C6" w14:textId="44D90AD8" w:rsidR="007B0549" w:rsidRPr="00221D3D" w:rsidRDefault="007B0549" w:rsidP="007B0549">
      <w:r w:rsidRPr="00221D3D">
        <w:t>Компетенции (индикаторы): ОПК-3 (ОПК-3.2).</w:t>
      </w:r>
    </w:p>
    <w:p w14:paraId="358D89CA" w14:textId="77777777" w:rsidR="00A430BE" w:rsidRPr="00EE7F52" w:rsidRDefault="00A430BE" w:rsidP="00A430BE">
      <w:pPr>
        <w:ind w:firstLine="0"/>
        <w:rPr>
          <w:color w:val="156082" w:themeColor="accent1"/>
        </w:rPr>
      </w:pPr>
    </w:p>
    <w:p w14:paraId="11EBC98D" w14:textId="469B97AA" w:rsidR="00A430BE" w:rsidRPr="00D63C00" w:rsidRDefault="007B0549" w:rsidP="00A430BE">
      <w:pPr>
        <w:rPr>
          <w:color w:val="000000" w:themeColor="text1"/>
        </w:rPr>
      </w:pPr>
      <w:r>
        <w:rPr>
          <w:color w:val="000000" w:themeColor="text1"/>
        </w:rPr>
        <w:t>3</w:t>
      </w:r>
      <w:r w:rsidR="00A430BE" w:rsidRPr="00D63C00">
        <w:rPr>
          <w:color w:val="000000" w:themeColor="text1"/>
        </w:rPr>
        <w:t xml:space="preserve">. Прочитайте отрывки из романа Джефри </w:t>
      </w:r>
      <w:proofErr w:type="spellStart"/>
      <w:r w:rsidR="00A430BE" w:rsidRPr="00D63C00">
        <w:rPr>
          <w:color w:val="000000" w:themeColor="text1"/>
        </w:rPr>
        <w:t>Арчера</w:t>
      </w:r>
      <w:proofErr w:type="spellEnd"/>
      <w:r w:rsidR="00A430BE" w:rsidRPr="00D63C00">
        <w:rPr>
          <w:color w:val="000000" w:themeColor="text1"/>
        </w:rPr>
        <w:t xml:space="preserve"> «Узник крови». Главный герой романа, Денни, представитель рабочего класса, знакомится с внуком герцога. Укажите последовательность, в которой различные особенности речи представител</w:t>
      </w:r>
      <w:r w:rsidR="00A430BE">
        <w:rPr>
          <w:color w:val="000000" w:themeColor="text1"/>
        </w:rPr>
        <w:t>я</w:t>
      </w:r>
      <w:r w:rsidR="00A430BE" w:rsidRPr="00D63C00">
        <w:rPr>
          <w:color w:val="000000" w:themeColor="text1"/>
        </w:rPr>
        <w:t xml:space="preserve"> рабочего класса, встречаются в тексте.</w:t>
      </w:r>
    </w:p>
    <w:p w14:paraId="1D9FDE6C" w14:textId="77777777" w:rsidR="00A430BE" w:rsidRPr="00D63C00" w:rsidRDefault="00A430BE" w:rsidP="00A430BE">
      <w:pPr>
        <w:rPr>
          <w:color w:val="000000" w:themeColor="text1"/>
          <w:lang w:val="en-US"/>
        </w:rPr>
      </w:pPr>
      <w:r w:rsidRPr="00D63C00">
        <w:rPr>
          <w:color w:val="000000" w:themeColor="text1"/>
          <w:lang w:val="en-US"/>
        </w:rPr>
        <w:t xml:space="preserve">- I was just </w:t>
      </w:r>
      <w:proofErr w:type="spellStart"/>
      <w:r w:rsidRPr="00D63C00">
        <w:rPr>
          <w:color w:val="000000" w:themeColor="text1"/>
          <w:lang w:val="en-US"/>
        </w:rPr>
        <w:t>thinkin</w:t>
      </w:r>
      <w:proofErr w:type="spellEnd"/>
      <w:r w:rsidRPr="00D63C00">
        <w:rPr>
          <w:color w:val="000000" w:themeColor="text1"/>
          <w:lang w:val="en-US"/>
        </w:rPr>
        <w:t xml:space="preserve">' that since I signed up for education, I've told you a lot about me, but I still know almost </w:t>
      </w:r>
      <w:proofErr w:type="spellStart"/>
      <w:r w:rsidRPr="00D63C00">
        <w:rPr>
          <w:color w:val="000000" w:themeColor="text1"/>
          <w:lang w:val="en-US"/>
        </w:rPr>
        <w:t>nothin</w:t>
      </w:r>
      <w:proofErr w:type="spellEnd"/>
      <w:r w:rsidRPr="00D63C00">
        <w:rPr>
          <w:color w:val="000000" w:themeColor="text1"/>
          <w:lang w:val="en-US"/>
        </w:rPr>
        <w:t>' about you."</w:t>
      </w:r>
    </w:p>
    <w:p w14:paraId="1924918E" w14:textId="77777777" w:rsidR="00A430BE" w:rsidRPr="00D63C00" w:rsidRDefault="00A430BE" w:rsidP="00A430BE">
      <w:pPr>
        <w:rPr>
          <w:color w:val="000000" w:themeColor="text1"/>
          <w:lang w:val="en-US"/>
        </w:rPr>
      </w:pPr>
      <w:r w:rsidRPr="00D63C00">
        <w:rPr>
          <w:color w:val="000000" w:themeColor="text1"/>
          <w:lang w:val="en-US"/>
        </w:rPr>
        <w:t>- "I was just thinking, and while I know almost nothing about you. You're still dropping the g."</w:t>
      </w:r>
    </w:p>
    <w:p w14:paraId="2AF0B088" w14:textId="77777777" w:rsidR="00A430BE" w:rsidRPr="00D63C00" w:rsidRDefault="00A430BE" w:rsidP="00A430BE">
      <w:pPr>
        <w:rPr>
          <w:color w:val="000000" w:themeColor="text1"/>
          <w:lang w:val="en-US"/>
        </w:rPr>
      </w:pPr>
      <w:r w:rsidRPr="00ED00CD">
        <w:rPr>
          <w:color w:val="000000" w:themeColor="text1"/>
          <w:lang w:val="en-US"/>
        </w:rPr>
        <w:t xml:space="preserve">- </w:t>
      </w:r>
      <w:r w:rsidRPr="00D63C00">
        <w:rPr>
          <w:color w:val="000000" w:themeColor="text1"/>
          <w:lang w:val="en-US"/>
        </w:rPr>
        <w:t>"Thinking. Nothing," said Danny.</w:t>
      </w:r>
    </w:p>
    <w:p w14:paraId="6EB110DE" w14:textId="77777777" w:rsidR="00A430BE" w:rsidRPr="00D63C00" w:rsidRDefault="00A430BE" w:rsidP="00A430BE">
      <w:pPr>
        <w:rPr>
          <w:color w:val="000000" w:themeColor="text1"/>
          <w:lang w:val="en-US"/>
        </w:rPr>
      </w:pPr>
      <w:r w:rsidRPr="00D63C00">
        <w:rPr>
          <w:color w:val="000000" w:themeColor="text1"/>
          <w:lang w:val="en-US"/>
        </w:rPr>
        <w:t xml:space="preserve">- Now it's time to move on to dessert. </w:t>
      </w:r>
    </w:p>
    <w:p w14:paraId="19E10F15" w14:textId="77777777" w:rsidR="00A430BE" w:rsidRPr="00D63C00" w:rsidRDefault="00A430BE" w:rsidP="00A430BE">
      <w:pPr>
        <w:rPr>
          <w:color w:val="000000" w:themeColor="text1"/>
          <w:lang w:val="en-US"/>
        </w:rPr>
      </w:pPr>
      <w:r w:rsidRPr="00D63C00">
        <w:rPr>
          <w:color w:val="000000" w:themeColor="text1"/>
          <w:lang w:val="en-US"/>
        </w:rPr>
        <w:t>- ' Pudding? ' asked Danny. "No, not pudding, dessert,' repeated Nick. 'If you are in a restaurant, you only ever order the starter and the main course, and not until you have finished them do you ask to see the dessert menu'.</w:t>
      </w:r>
    </w:p>
    <w:p w14:paraId="6A0C6AF9" w14:textId="77777777" w:rsidR="00A430BE" w:rsidRPr="00D63C00" w:rsidRDefault="00A430BE" w:rsidP="00A430BE">
      <w:pPr>
        <w:rPr>
          <w:color w:val="000000" w:themeColor="text1"/>
          <w:lang w:val="en-US"/>
        </w:rPr>
      </w:pPr>
      <w:r w:rsidRPr="00D63C00">
        <w:rPr>
          <w:color w:val="000000" w:themeColor="text1"/>
          <w:lang w:val="en-US"/>
        </w:rPr>
        <w:t xml:space="preserve">- What about you? Do you believe in God?' </w:t>
      </w:r>
    </w:p>
    <w:p w14:paraId="7970C432" w14:textId="77777777" w:rsidR="00A430BE" w:rsidRPr="00D63C00" w:rsidRDefault="00A430BE" w:rsidP="00A430BE">
      <w:pPr>
        <w:rPr>
          <w:color w:val="000000" w:themeColor="text1"/>
          <w:lang w:val="en-US"/>
        </w:rPr>
      </w:pPr>
      <w:r w:rsidRPr="00D63C00">
        <w:rPr>
          <w:color w:val="000000" w:themeColor="text1"/>
          <w:lang w:val="en-US"/>
        </w:rPr>
        <w:t>- 'Used to, before all this '</w:t>
      </w:r>
      <w:proofErr w:type="spellStart"/>
      <w:r w:rsidRPr="00D63C00">
        <w:rPr>
          <w:color w:val="000000" w:themeColor="text1"/>
          <w:lang w:val="en-US"/>
        </w:rPr>
        <w:t>appened</w:t>
      </w:r>
      <w:proofErr w:type="spellEnd"/>
      <w:r w:rsidRPr="00D63C00">
        <w:rPr>
          <w:color w:val="000000" w:themeColor="text1"/>
          <w:lang w:val="en-US"/>
        </w:rPr>
        <w:t xml:space="preserve">.' </w:t>
      </w:r>
    </w:p>
    <w:p w14:paraId="7623A806" w14:textId="77777777" w:rsidR="00A430BE" w:rsidRPr="00D63C00" w:rsidRDefault="00A430BE" w:rsidP="00A430BE">
      <w:pPr>
        <w:rPr>
          <w:color w:val="000000" w:themeColor="text1"/>
          <w:lang w:val="en-US"/>
        </w:rPr>
      </w:pPr>
      <w:r w:rsidRPr="00D63C00">
        <w:rPr>
          <w:color w:val="000000" w:themeColor="text1"/>
          <w:lang w:val="en-US"/>
        </w:rPr>
        <w:t xml:space="preserve">- 'Happened,' said Nick. </w:t>
      </w:r>
    </w:p>
    <w:p w14:paraId="50F1E3BE" w14:textId="77777777" w:rsidR="00A430BE" w:rsidRPr="00D63C00" w:rsidRDefault="00A430BE" w:rsidP="00A430BE">
      <w:pPr>
        <w:rPr>
          <w:color w:val="000000" w:themeColor="text1"/>
          <w:lang w:val="en-US"/>
        </w:rPr>
      </w:pPr>
      <w:r w:rsidRPr="00D63C00">
        <w:rPr>
          <w:color w:val="000000" w:themeColor="text1"/>
          <w:lang w:val="en-US"/>
        </w:rPr>
        <w:t xml:space="preserve">- 'Happened,' repeated Danny. 'Beth and me are Roman Catholics.' </w:t>
      </w:r>
    </w:p>
    <w:p w14:paraId="6ABAC9B6" w14:textId="77777777" w:rsidR="00A430BE" w:rsidRPr="00D63C00" w:rsidRDefault="00A430BE" w:rsidP="00A430BE">
      <w:pPr>
        <w:rPr>
          <w:color w:val="000000" w:themeColor="text1"/>
          <w:lang w:val="en-US"/>
        </w:rPr>
      </w:pPr>
      <w:r w:rsidRPr="00D63C00">
        <w:rPr>
          <w:color w:val="000000" w:themeColor="text1"/>
          <w:lang w:val="en-US"/>
        </w:rPr>
        <w:t xml:space="preserve">- 'Beth and I are Roman Catholics; you can't </w:t>
      </w:r>
      <w:proofErr w:type="gramStart"/>
      <w:r w:rsidRPr="00D63C00">
        <w:rPr>
          <w:color w:val="000000" w:themeColor="text1"/>
          <w:lang w:val="en-US"/>
        </w:rPr>
        <w:t>say</w:t>
      </w:r>
      <w:proofErr w:type="gramEnd"/>
      <w:r w:rsidRPr="00D63C00">
        <w:rPr>
          <w:color w:val="000000" w:themeColor="text1"/>
          <w:lang w:val="en-US"/>
        </w:rPr>
        <w:t xml:space="preserve"> me is a Roman Catholic.'</w:t>
      </w:r>
    </w:p>
    <w:p w14:paraId="1AD93538"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А) В высших кругах употребляется другая лексема.</w:t>
      </w:r>
    </w:p>
    <w:p w14:paraId="19DB609D"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Б) Пропуск звука [h] в начале слов.</w:t>
      </w:r>
    </w:p>
    <w:p w14:paraId="10163484"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В) Неправильное использование падежа с местоимением</w:t>
      </w:r>
    </w:p>
    <w:p w14:paraId="3EE95863" w14:textId="77777777" w:rsidR="00A430BE" w:rsidRPr="00D63C00" w:rsidRDefault="00A430BE" w:rsidP="00A430BE">
      <w:pPr>
        <w:rPr>
          <w:rFonts w:eastAsiaTheme="minorEastAsia"/>
          <w:color w:val="000000" w:themeColor="text1"/>
        </w:rPr>
      </w:pPr>
      <w:r w:rsidRPr="00D63C00">
        <w:rPr>
          <w:rFonts w:eastAsiaTheme="minorEastAsia"/>
          <w:color w:val="000000" w:themeColor="text1"/>
        </w:rPr>
        <w:t>Г) Сокращение «g» из окончаний ‑</w:t>
      </w:r>
      <w:proofErr w:type="spellStart"/>
      <w:r w:rsidRPr="00D63C00">
        <w:rPr>
          <w:rFonts w:eastAsiaTheme="minorEastAsia"/>
          <w:color w:val="000000" w:themeColor="text1"/>
        </w:rPr>
        <w:t>ing</w:t>
      </w:r>
      <w:proofErr w:type="spellEnd"/>
      <w:r w:rsidRPr="00D63C00">
        <w:rPr>
          <w:rFonts w:eastAsiaTheme="minorEastAsia"/>
          <w:color w:val="000000" w:themeColor="text1"/>
        </w:rPr>
        <w:t>.</w:t>
      </w:r>
    </w:p>
    <w:p w14:paraId="18F09CCB" w14:textId="77777777" w:rsidR="00A430BE" w:rsidRPr="00D63C00" w:rsidRDefault="00A430BE" w:rsidP="00A430BE">
      <w:pPr>
        <w:rPr>
          <w:color w:val="000000" w:themeColor="text1"/>
        </w:rPr>
      </w:pPr>
      <w:r w:rsidRPr="00D63C00">
        <w:rPr>
          <w:color w:val="000000" w:themeColor="text1"/>
        </w:rPr>
        <w:t>Правильный ответ: Г, А, Б, В</w:t>
      </w:r>
    </w:p>
    <w:p w14:paraId="61BBCE84" w14:textId="77777777" w:rsidR="00A430BE" w:rsidRPr="00D63C00" w:rsidRDefault="00A430BE" w:rsidP="00A430BE">
      <w:pPr>
        <w:rPr>
          <w:color w:val="000000" w:themeColor="text1"/>
        </w:rPr>
      </w:pPr>
      <w:r w:rsidRPr="00D63C00">
        <w:rPr>
          <w:color w:val="000000" w:themeColor="text1"/>
        </w:rPr>
        <w:t>Компетенции (индикаторы): ПК-8 (ПК-8.2).</w:t>
      </w:r>
    </w:p>
    <w:p w14:paraId="7CEE95AF" w14:textId="77777777" w:rsidR="00A430BE" w:rsidRPr="00D63C00" w:rsidRDefault="00A430BE" w:rsidP="00A430BE">
      <w:pPr>
        <w:rPr>
          <w:color w:val="000000" w:themeColor="text1"/>
        </w:rPr>
      </w:pPr>
    </w:p>
    <w:p w14:paraId="67F164D1" w14:textId="77777777" w:rsidR="00A430BE" w:rsidRPr="00D63C00" w:rsidRDefault="00A430BE" w:rsidP="00A430BE">
      <w:pPr>
        <w:pStyle w:val="3"/>
        <w:rPr>
          <w:color w:val="000000" w:themeColor="text1"/>
        </w:rPr>
      </w:pPr>
      <w:r w:rsidRPr="00D63C00">
        <w:rPr>
          <w:color w:val="000000" w:themeColor="text1"/>
        </w:rPr>
        <w:t>Задания открытого типа</w:t>
      </w:r>
    </w:p>
    <w:p w14:paraId="32B584B6" w14:textId="77777777" w:rsidR="00A430BE" w:rsidRPr="00D63C00" w:rsidRDefault="00A430BE" w:rsidP="00A430BE">
      <w:pPr>
        <w:pStyle w:val="4"/>
        <w:rPr>
          <w:color w:val="000000" w:themeColor="text1"/>
        </w:rPr>
      </w:pPr>
      <w:r w:rsidRPr="00D63C00">
        <w:rPr>
          <w:color w:val="000000" w:themeColor="text1"/>
        </w:rPr>
        <w:t>Задания открытого типа на дополнение</w:t>
      </w:r>
    </w:p>
    <w:p w14:paraId="78B10B56" w14:textId="77777777" w:rsidR="00A430BE" w:rsidRPr="00D63C00" w:rsidRDefault="00A430BE" w:rsidP="00A430BE">
      <w:pPr>
        <w:rPr>
          <w:color w:val="000000" w:themeColor="text1"/>
        </w:rPr>
      </w:pPr>
      <w:bookmarkStart w:id="0" w:name="_Hlk189828122"/>
      <w:r w:rsidRPr="00D63C00">
        <w:rPr>
          <w:color w:val="000000" w:themeColor="text1"/>
        </w:rPr>
        <w:t>1. Напишите пропущенное слово (словосочетание).</w:t>
      </w:r>
    </w:p>
    <w:p w14:paraId="3B0CDE8D" w14:textId="77777777" w:rsidR="00A430BE" w:rsidRPr="00D63C00" w:rsidRDefault="00A430BE" w:rsidP="00A430BE">
      <w:pPr>
        <w:rPr>
          <w:color w:val="000000" w:themeColor="text1"/>
        </w:rPr>
      </w:pPr>
      <w:r w:rsidRPr="00D63C00">
        <w:rPr>
          <w:color w:val="000000" w:themeColor="text1"/>
        </w:rPr>
        <w:t xml:space="preserve">К основным ____________________относится: 1) литературный язык; 2) обиходно-разговорный язык; 3) койне; 4) просторечие; 5) язык-пиджин; 6) креольский язык; 7) территориальные диалекты; 8) социолекты; 9) жаргон, арго. </w:t>
      </w:r>
    </w:p>
    <w:p w14:paraId="77C287E2" w14:textId="77777777" w:rsidR="00A430BE" w:rsidRPr="00D63C00" w:rsidRDefault="00A430BE" w:rsidP="00A430BE">
      <w:pPr>
        <w:rPr>
          <w:color w:val="000000" w:themeColor="text1"/>
        </w:rPr>
      </w:pPr>
      <w:r w:rsidRPr="00D63C00">
        <w:rPr>
          <w:color w:val="000000" w:themeColor="text1"/>
        </w:rPr>
        <w:t>Правильный ответ: формам существования языка.</w:t>
      </w:r>
    </w:p>
    <w:p w14:paraId="7CE3DFEF" w14:textId="77777777" w:rsidR="00A430BE" w:rsidRPr="00D63C00" w:rsidRDefault="00A430BE" w:rsidP="00A430BE">
      <w:pPr>
        <w:rPr>
          <w:color w:val="000000" w:themeColor="text1"/>
        </w:rPr>
      </w:pPr>
      <w:r w:rsidRPr="00D63C00">
        <w:rPr>
          <w:color w:val="000000" w:themeColor="text1"/>
        </w:rPr>
        <w:t>Компетенции (индикаторы): ОПК-3 (ОПК-3.2).</w:t>
      </w:r>
    </w:p>
    <w:bookmarkEnd w:id="0"/>
    <w:p w14:paraId="4D12D753" w14:textId="77777777" w:rsidR="00A430BE" w:rsidRPr="00D63C00" w:rsidRDefault="00A430BE" w:rsidP="00A430BE">
      <w:pPr>
        <w:rPr>
          <w:color w:val="000000" w:themeColor="text1"/>
        </w:rPr>
      </w:pPr>
    </w:p>
    <w:p w14:paraId="66DB5C99" w14:textId="77777777" w:rsidR="00A430BE" w:rsidRPr="00D63C00" w:rsidRDefault="00A430BE" w:rsidP="00A430BE">
      <w:pPr>
        <w:rPr>
          <w:color w:val="000000" w:themeColor="text1"/>
        </w:rPr>
      </w:pPr>
      <w:r w:rsidRPr="00D63C00">
        <w:rPr>
          <w:color w:val="000000" w:themeColor="text1"/>
        </w:rPr>
        <w:t>2. Напишите пропущенное слово (словосочетание).</w:t>
      </w:r>
    </w:p>
    <w:p w14:paraId="087C446F" w14:textId="77777777" w:rsidR="00A430BE" w:rsidRPr="00D63C00" w:rsidRDefault="00A430BE" w:rsidP="00A430BE">
      <w:pPr>
        <w:rPr>
          <w:color w:val="000000" w:themeColor="text1"/>
        </w:rPr>
      </w:pPr>
      <w:r w:rsidRPr="00D63C00">
        <w:rPr>
          <w:color w:val="000000" w:themeColor="text1"/>
        </w:rPr>
        <w:t>При передаче на русский язык диалекта кокни, вульгаризмов, различных грамматических и фонетических ошибок переводчик прибегает к компенсации – может умышленно перевести правильную английскую речь с помощью ___________________.</w:t>
      </w:r>
    </w:p>
    <w:p w14:paraId="225A0A8D" w14:textId="77777777" w:rsidR="00A430BE" w:rsidRPr="00D63C00" w:rsidRDefault="00A430BE" w:rsidP="00A430BE">
      <w:pPr>
        <w:rPr>
          <w:color w:val="000000" w:themeColor="text1"/>
        </w:rPr>
      </w:pPr>
      <w:r w:rsidRPr="00D63C00">
        <w:rPr>
          <w:color w:val="000000" w:themeColor="text1"/>
        </w:rPr>
        <w:t>Правильный ответ: просторечия.</w:t>
      </w:r>
    </w:p>
    <w:p w14:paraId="73538DD9" w14:textId="77777777" w:rsidR="00A430BE" w:rsidRPr="00D63C00" w:rsidRDefault="00A430BE" w:rsidP="00A430BE">
      <w:pPr>
        <w:rPr>
          <w:color w:val="000000" w:themeColor="text1"/>
        </w:rPr>
      </w:pPr>
      <w:r w:rsidRPr="00D63C00">
        <w:rPr>
          <w:color w:val="000000" w:themeColor="text1"/>
        </w:rPr>
        <w:t>Компетенции (индикаторы): ПК-8 (ПК-8.2).</w:t>
      </w:r>
    </w:p>
    <w:p w14:paraId="4343938C" w14:textId="77777777" w:rsidR="00221D3D" w:rsidRDefault="00221D3D" w:rsidP="00AF2A93">
      <w:pPr>
        <w:ind w:firstLine="0"/>
        <w:rPr>
          <w:color w:val="000000" w:themeColor="text1"/>
        </w:rPr>
      </w:pPr>
    </w:p>
    <w:p w14:paraId="0D362177" w14:textId="625F6242" w:rsidR="007D0312" w:rsidRPr="00221D3D" w:rsidRDefault="007D0312" w:rsidP="007D0312">
      <w:bookmarkStart w:id="1" w:name="_Hlk194965827"/>
      <w:r w:rsidRPr="00221D3D">
        <w:t>3. Напишите пропущенное слово.</w:t>
      </w:r>
    </w:p>
    <w:p w14:paraId="4A1A1ADE" w14:textId="29B76DD0" w:rsidR="007D0312" w:rsidRPr="00221D3D" w:rsidRDefault="007D0312" w:rsidP="007D0312">
      <w:r w:rsidRPr="00221D3D">
        <w:t>По мнению русского лингвиста Л.В. Щербы, степень лексического расхождения языков определяется степенью расхождения культур соответствующих социумов. Поскольку большинство литературных языков Европы возникли под влиянием _________________ языка, а в дальнейшем все время влияли друг на друга, постольку в основе большинства европейских литературных языков лежит более или менее одна и та же система понятий. Потому-то перевод с одного европейского языка на другой гораздо легче, чем, например, с китайского или с санскрита на любой европейский.  Роль _______________ языка в формировании новых литературных языков Западной Европы – следствие доминирования этого языка в западном христианском мире.</w:t>
      </w:r>
    </w:p>
    <w:p w14:paraId="6B05822C" w14:textId="6F7188CB" w:rsidR="007D0312" w:rsidRPr="00221D3D" w:rsidRDefault="007D0312" w:rsidP="007D0312">
      <w:r w:rsidRPr="00221D3D">
        <w:t>Правильный ответ: латинского.</w:t>
      </w:r>
    </w:p>
    <w:p w14:paraId="37F91E20" w14:textId="6BD39E03" w:rsidR="007D0312" w:rsidRPr="00221D3D" w:rsidRDefault="007D0312" w:rsidP="007D0312">
      <w:r w:rsidRPr="00221D3D">
        <w:t>Компетенции (индикаторы): ПК-8 (ПК-8.2).</w:t>
      </w:r>
    </w:p>
    <w:p w14:paraId="7C8EFDD2" w14:textId="77777777" w:rsidR="007D0312" w:rsidRPr="00221D3D" w:rsidRDefault="007D0312" w:rsidP="00A430BE"/>
    <w:bookmarkEnd w:id="1"/>
    <w:p w14:paraId="2A89B6B5" w14:textId="77777777" w:rsidR="00A430BE" w:rsidRPr="00D63C00" w:rsidRDefault="00A430BE" w:rsidP="00A430BE">
      <w:pPr>
        <w:pStyle w:val="4"/>
        <w:rPr>
          <w:color w:val="000000" w:themeColor="text1"/>
        </w:rPr>
      </w:pPr>
      <w:r w:rsidRPr="00D63C00">
        <w:rPr>
          <w:color w:val="000000" w:themeColor="text1"/>
        </w:rPr>
        <w:t>Задания открытого типа с кратким свободным ответом</w:t>
      </w:r>
    </w:p>
    <w:p w14:paraId="003313A0" w14:textId="77777777" w:rsidR="00A430BE" w:rsidRPr="00D63C00" w:rsidRDefault="00A430BE" w:rsidP="00A430BE">
      <w:pPr>
        <w:rPr>
          <w:color w:val="000000" w:themeColor="text1"/>
        </w:rPr>
      </w:pPr>
      <w:r w:rsidRPr="00D63C00">
        <w:rPr>
          <w:color w:val="000000" w:themeColor="text1"/>
        </w:rPr>
        <w:t>1. Какой термин используется в заграничной социолингвистике для описания литературного английского языка?</w:t>
      </w:r>
    </w:p>
    <w:p w14:paraId="42849ABF" w14:textId="77777777" w:rsidR="00A430BE" w:rsidRPr="00D63C00" w:rsidRDefault="00A430BE" w:rsidP="00A430BE">
      <w:pPr>
        <w:rPr>
          <w:color w:val="000000" w:themeColor="text1"/>
        </w:rPr>
      </w:pPr>
      <w:r w:rsidRPr="00D63C00">
        <w:rPr>
          <w:color w:val="000000" w:themeColor="text1"/>
        </w:rPr>
        <w:t xml:space="preserve">Правильный ответ: стандартный английский/ </w:t>
      </w:r>
      <w:proofErr w:type="spellStart"/>
      <w:r w:rsidRPr="00D63C00">
        <w:rPr>
          <w:rFonts w:cs="Times New Roman"/>
          <w:color w:val="000000" w:themeColor="text1"/>
          <w:szCs w:val="28"/>
          <w:shd w:val="clear" w:color="auto" w:fill="FFFFFF"/>
        </w:rPr>
        <w:t>Standard</w:t>
      </w:r>
      <w:proofErr w:type="spellEnd"/>
      <w:r w:rsidRPr="00D63C00">
        <w:rPr>
          <w:rFonts w:cs="Times New Roman"/>
          <w:color w:val="000000" w:themeColor="text1"/>
          <w:szCs w:val="28"/>
          <w:shd w:val="clear" w:color="auto" w:fill="FFFFFF"/>
        </w:rPr>
        <w:t xml:space="preserve"> </w:t>
      </w:r>
      <w:proofErr w:type="spellStart"/>
      <w:r w:rsidRPr="00D63C00">
        <w:rPr>
          <w:rFonts w:cs="Times New Roman"/>
          <w:color w:val="000000" w:themeColor="text1"/>
          <w:szCs w:val="28"/>
          <w:shd w:val="clear" w:color="auto" w:fill="FFFFFF"/>
        </w:rPr>
        <w:t>English</w:t>
      </w:r>
      <w:proofErr w:type="spellEnd"/>
      <w:r w:rsidRPr="00D63C00">
        <w:rPr>
          <w:rFonts w:cs="Times New Roman"/>
          <w:color w:val="000000" w:themeColor="text1"/>
          <w:szCs w:val="28"/>
          <w:shd w:val="clear" w:color="auto" w:fill="FFFFFF"/>
        </w:rPr>
        <w:t xml:space="preserve">/ </w:t>
      </w:r>
      <w:r w:rsidRPr="00D63C00">
        <w:rPr>
          <w:rFonts w:cs="Times New Roman"/>
          <w:color w:val="000000" w:themeColor="text1"/>
          <w:szCs w:val="28"/>
          <w:shd w:val="clear" w:color="auto" w:fill="FFFFFF"/>
          <w:lang w:val="en-US"/>
        </w:rPr>
        <w:t>SE</w:t>
      </w:r>
      <w:r w:rsidRPr="00D63C00">
        <w:rPr>
          <w:color w:val="000000" w:themeColor="text1"/>
        </w:rPr>
        <w:t>.</w:t>
      </w:r>
    </w:p>
    <w:p w14:paraId="74315F03" w14:textId="26B19A51" w:rsidR="00A430BE" w:rsidRDefault="00A430BE" w:rsidP="00A430BE">
      <w:pPr>
        <w:rPr>
          <w:color w:val="000000" w:themeColor="text1"/>
        </w:rPr>
      </w:pPr>
      <w:r w:rsidRPr="00D63C00">
        <w:rPr>
          <w:color w:val="000000" w:themeColor="text1"/>
        </w:rPr>
        <w:t>Компетенции (индикаторы): ОПК-3 (ОПК-3.2).</w:t>
      </w:r>
    </w:p>
    <w:p w14:paraId="0679DEEF" w14:textId="0C6A3192" w:rsidR="00757C09" w:rsidRPr="00757C09" w:rsidRDefault="00757C09" w:rsidP="00A430BE">
      <w:pPr>
        <w:rPr>
          <w:color w:val="156082" w:themeColor="accent1"/>
        </w:rPr>
      </w:pPr>
    </w:p>
    <w:p w14:paraId="60FC7119" w14:textId="47D508B6" w:rsidR="00757C09" w:rsidRPr="00AF2A93" w:rsidRDefault="00757C09" w:rsidP="00A430BE">
      <w:bookmarkStart w:id="2" w:name="_Hlk194965879"/>
      <w:r w:rsidRPr="00AF2A93">
        <w:t>2. ____________________ — стандартный произносительный вариант английского в Великобритании, на котором говорят 3 % населения. Несмотря на отсутствие каких-либо черт, возвышающих этот акцент над другими акцентами английского языка, определённые социолингвистические факторы позволили ему обрести высокий социальный статус во многих частях Великобритании. Современный акцент часто преподают в качестве стандарта произношения британского английского языка тем, кто изучает его как иностранный. Британцы иногда изменяют своё произношение, чтобы оно звучало ближе к нему, чтобы их поняли люди, незнакомые с разнообразием акцентов в Англии.</w:t>
      </w:r>
    </w:p>
    <w:p w14:paraId="541C370D" w14:textId="28841A2D" w:rsidR="00757C09" w:rsidRPr="00AF2A93" w:rsidRDefault="00757C09" w:rsidP="00757C09">
      <w:r w:rsidRPr="00AF2A93">
        <w:t>Правильный ответ: британское нормативное произношение/</w:t>
      </w:r>
      <w:r w:rsidRPr="00AF2A93">
        <w:rPr>
          <w:lang w:val="en-US"/>
        </w:rPr>
        <w:t>Received</w:t>
      </w:r>
      <w:r w:rsidRPr="00AF2A93">
        <w:t xml:space="preserve"> </w:t>
      </w:r>
      <w:r w:rsidRPr="00AF2A93">
        <w:rPr>
          <w:lang w:val="en-US"/>
        </w:rPr>
        <w:t>Pronunciation</w:t>
      </w:r>
      <w:r w:rsidRPr="00AF2A93">
        <w:t>/</w:t>
      </w:r>
      <w:r w:rsidRPr="00AF2A93">
        <w:rPr>
          <w:lang w:val="en-US"/>
        </w:rPr>
        <w:t>RP</w:t>
      </w:r>
      <w:r w:rsidRPr="00AF2A93">
        <w:t>/общепринятое произношение/ принятое произношение /нормативное произношение.</w:t>
      </w:r>
    </w:p>
    <w:p w14:paraId="45C0B8B8" w14:textId="1835697A" w:rsidR="00757C09" w:rsidRPr="00AF2A93" w:rsidRDefault="00757C09" w:rsidP="00757C09">
      <w:r w:rsidRPr="00AF2A93">
        <w:t xml:space="preserve"> Компетенции (индикаторы): ОПК-3 (ОПК-3.2).</w:t>
      </w:r>
    </w:p>
    <w:p w14:paraId="2516E536" w14:textId="77777777" w:rsidR="00A430BE" w:rsidRPr="00AF2A93" w:rsidRDefault="00A430BE" w:rsidP="00A430BE"/>
    <w:bookmarkEnd w:id="2"/>
    <w:p w14:paraId="7A640A7A" w14:textId="50CFE741" w:rsidR="00A430BE" w:rsidRPr="00D63C00" w:rsidRDefault="00757C09" w:rsidP="00A430BE">
      <w:pPr>
        <w:rPr>
          <w:color w:val="000000" w:themeColor="text1"/>
        </w:rPr>
      </w:pPr>
      <w:r>
        <w:rPr>
          <w:color w:val="000000" w:themeColor="text1"/>
        </w:rPr>
        <w:t>3</w:t>
      </w:r>
      <w:r w:rsidR="00A430BE" w:rsidRPr="00D63C00">
        <w:rPr>
          <w:color w:val="000000" w:themeColor="text1"/>
        </w:rPr>
        <w:t>. ___________________используются при передаче ситуативной вариативности языка, одним из проявлений которой является варьирование ситуативных маркеров речи под влиянием меняющихся ролевых отношений между коммуникантами. В русском языке одним из маркеров ролевых отношений служат личные местоимения ты /вы при обращении к собеседнику.</w:t>
      </w:r>
    </w:p>
    <w:p w14:paraId="6AF2DD8F" w14:textId="77777777" w:rsidR="00A430BE" w:rsidRPr="00D63C00" w:rsidRDefault="00A430BE" w:rsidP="00A430BE">
      <w:pPr>
        <w:rPr>
          <w:color w:val="000000" w:themeColor="text1"/>
        </w:rPr>
      </w:pPr>
      <w:r w:rsidRPr="00D63C00">
        <w:rPr>
          <w:color w:val="000000" w:themeColor="text1"/>
        </w:rPr>
        <w:t>Правильный ответ: Компенсационные приемы перевода/ компенсация/ прием компенсации/ такая переводческая трансформация как компенсация.</w:t>
      </w:r>
    </w:p>
    <w:p w14:paraId="022A9EE1" w14:textId="77777777" w:rsidR="00A430BE" w:rsidRPr="00D63C00" w:rsidRDefault="00A430BE" w:rsidP="00A430BE">
      <w:pPr>
        <w:rPr>
          <w:color w:val="000000" w:themeColor="text1"/>
        </w:rPr>
      </w:pPr>
      <w:r w:rsidRPr="00D63C00">
        <w:rPr>
          <w:color w:val="000000" w:themeColor="text1"/>
        </w:rPr>
        <w:t>Компетенции (индикаторы): ПК-8 (ПК-8.2).</w:t>
      </w:r>
    </w:p>
    <w:p w14:paraId="381DCED1" w14:textId="77777777" w:rsidR="00A430BE" w:rsidRPr="00D63C00" w:rsidRDefault="00A430BE" w:rsidP="00A430BE">
      <w:pPr>
        <w:ind w:firstLine="0"/>
        <w:rPr>
          <w:color w:val="000000" w:themeColor="text1"/>
        </w:rPr>
      </w:pPr>
    </w:p>
    <w:p w14:paraId="6A9400CA" w14:textId="77777777" w:rsidR="00A430BE" w:rsidRPr="00D63C00" w:rsidRDefault="00A430BE" w:rsidP="00A430BE">
      <w:pPr>
        <w:pStyle w:val="4"/>
        <w:rPr>
          <w:color w:val="000000" w:themeColor="text1"/>
        </w:rPr>
      </w:pPr>
      <w:r w:rsidRPr="00D63C00">
        <w:rPr>
          <w:color w:val="000000" w:themeColor="text1"/>
        </w:rPr>
        <w:t>Задания открытого типа с развернутым ответом</w:t>
      </w:r>
    </w:p>
    <w:p w14:paraId="4AEF468F" w14:textId="77777777" w:rsidR="00A430BE" w:rsidRPr="00D63C00" w:rsidRDefault="00A430BE" w:rsidP="00A430BE">
      <w:pPr>
        <w:rPr>
          <w:color w:val="000000" w:themeColor="text1"/>
        </w:rPr>
      </w:pPr>
      <w:r w:rsidRPr="00D63C00">
        <w:rPr>
          <w:color w:val="000000" w:themeColor="text1"/>
        </w:rPr>
        <w:t>1. Охарактеризуйте языковую ситуацию в Канаде.</w:t>
      </w:r>
    </w:p>
    <w:p w14:paraId="468F6590" w14:textId="77777777" w:rsidR="005A1E04" w:rsidRDefault="005A1E04" w:rsidP="00A430BE">
      <w:pPr>
        <w:rPr>
          <w:color w:val="000000" w:themeColor="text1"/>
        </w:rPr>
      </w:pPr>
      <w:r w:rsidRPr="005A1E04">
        <w:rPr>
          <w:color w:val="000000" w:themeColor="text1"/>
        </w:rPr>
        <w:t>Время выполнения – 15 мин.</w:t>
      </w:r>
    </w:p>
    <w:p w14:paraId="5872BB7B" w14:textId="16794D19" w:rsidR="00A430BE" w:rsidRPr="00D63C00" w:rsidRDefault="00A430BE" w:rsidP="00A430BE">
      <w:pPr>
        <w:rPr>
          <w:color w:val="000000" w:themeColor="text1"/>
        </w:rPr>
      </w:pPr>
      <w:r w:rsidRPr="00D63C00">
        <w:rPr>
          <w:color w:val="000000" w:themeColor="text1"/>
        </w:rPr>
        <w:t>Ожидаемый результат:</w:t>
      </w:r>
    </w:p>
    <w:p w14:paraId="448F4E3A" w14:textId="77777777" w:rsidR="00A430BE" w:rsidRPr="00D63C00" w:rsidRDefault="00A430BE" w:rsidP="00A430BE">
      <w:pPr>
        <w:rPr>
          <w:color w:val="000000" w:themeColor="text1"/>
        </w:rPr>
      </w:pPr>
      <w:r w:rsidRPr="00D63C00">
        <w:rPr>
          <w:color w:val="000000" w:themeColor="text1"/>
        </w:rPr>
        <w:t xml:space="preserve">В Канаде сосуществуют два официально признанных государственных языка: английский и французский. Большая часть </w:t>
      </w:r>
      <w:proofErr w:type="spellStart"/>
      <w:r w:rsidRPr="00D63C00">
        <w:rPr>
          <w:color w:val="000000" w:themeColor="text1"/>
        </w:rPr>
        <w:t>франкоканадцев</w:t>
      </w:r>
      <w:proofErr w:type="spellEnd"/>
      <w:r w:rsidRPr="00D63C00">
        <w:rPr>
          <w:color w:val="000000" w:themeColor="text1"/>
        </w:rPr>
        <w:t xml:space="preserve"> проживает в провинции Квебек (82 %), где французский является первым языком для большинства ее граждан, а английский – языком меньшинства (13 %). В остальных провинциях и территориях превалирует английский язык. Согласно законодательным актам, французский и английский языки имеют равный статус на парламентских чтениях, в системе предоставления государственных услуг и в быту, а также в образовании, на радио и телевидении. Однако английский является доминирующим языком и обладает большим престижем на всей территории Канады. За последние 50 лет доля франкоговорящих жителей страны значительно уменьшилась.</w:t>
      </w:r>
    </w:p>
    <w:p w14:paraId="48B8DA2A" w14:textId="77777777" w:rsidR="00A430BE" w:rsidRPr="00D63C00" w:rsidRDefault="00A430BE" w:rsidP="00A430BE">
      <w:pPr>
        <w:rPr>
          <w:color w:val="000000" w:themeColor="text1"/>
        </w:rPr>
      </w:pPr>
      <w:r w:rsidRPr="00D63C00">
        <w:rPr>
          <w:color w:val="000000" w:themeColor="text1"/>
        </w:rPr>
        <w:t xml:space="preserve">Билингвизм как социальное явление – неотъемлемая часть канадской идентичности на протяжении многих лет. Он обусловлен историей и правовой системой страны. </w:t>
      </w:r>
    </w:p>
    <w:p w14:paraId="769667F4" w14:textId="77777777" w:rsidR="00A430BE" w:rsidRPr="00D63C00" w:rsidRDefault="00A430BE" w:rsidP="00A430BE">
      <w:pPr>
        <w:rPr>
          <w:color w:val="000000" w:themeColor="text1"/>
        </w:rPr>
      </w:pPr>
      <w:r w:rsidRPr="00D63C00">
        <w:rPr>
          <w:color w:val="000000" w:themeColor="text1"/>
        </w:rPr>
        <w:t xml:space="preserve">Кроме того, на территории страны функционируют языки автохтонного индейского населения, например, </w:t>
      </w:r>
      <w:proofErr w:type="spellStart"/>
      <w:r w:rsidRPr="00D63C00">
        <w:rPr>
          <w:color w:val="000000" w:themeColor="text1"/>
        </w:rPr>
        <w:t>кри</w:t>
      </w:r>
      <w:proofErr w:type="spellEnd"/>
      <w:r w:rsidRPr="00D63C00">
        <w:rPr>
          <w:color w:val="000000" w:themeColor="text1"/>
        </w:rPr>
        <w:t xml:space="preserve">, </w:t>
      </w:r>
      <w:proofErr w:type="spellStart"/>
      <w:r w:rsidRPr="00D63C00">
        <w:rPr>
          <w:color w:val="000000" w:themeColor="text1"/>
        </w:rPr>
        <w:t>дене</w:t>
      </w:r>
      <w:proofErr w:type="spellEnd"/>
      <w:r w:rsidRPr="00D63C00">
        <w:rPr>
          <w:color w:val="000000" w:themeColor="text1"/>
        </w:rPr>
        <w:t xml:space="preserve">, инуктитут, и языки иммигрантов – китайский, испанский, арабский, итальянский, немецкий и др. </w:t>
      </w:r>
    </w:p>
    <w:p w14:paraId="031EEEA9" w14:textId="77777777" w:rsidR="00A430BE" w:rsidRPr="00D63C00" w:rsidRDefault="00A430BE" w:rsidP="00A430BE">
      <w:pPr>
        <w:rPr>
          <w:color w:val="000000" w:themeColor="text1"/>
        </w:rPr>
      </w:pPr>
      <w:r w:rsidRPr="00D63C00">
        <w:rPr>
          <w:color w:val="000000" w:themeColor="text1"/>
        </w:rPr>
        <w:t>Языковой ландшафт Канады формируется под влиянием многообразия языковых групп, миграционных процессов, влияния глобализации и языковой политики страны.</w:t>
      </w:r>
    </w:p>
    <w:p w14:paraId="54B675FA" w14:textId="77777777" w:rsidR="00A430BE" w:rsidRPr="00D63C00" w:rsidRDefault="00A430BE" w:rsidP="00A430BE">
      <w:pPr>
        <w:rPr>
          <w:color w:val="000000" w:themeColor="text1"/>
        </w:rPr>
      </w:pPr>
      <w:r w:rsidRPr="00D63C00">
        <w:rPr>
          <w:color w:val="000000" w:themeColor="text1"/>
        </w:rPr>
        <w:t xml:space="preserve">Критерии оценивания: </w:t>
      </w:r>
      <w:r w:rsidRPr="00D63C00">
        <w:rPr>
          <w:rFonts w:eastAsia="Aptos"/>
          <w:color w:val="000000" w:themeColor="text1"/>
          <w:szCs w:val="28"/>
        </w:rPr>
        <w:t xml:space="preserve">наличие в ответе упоминания государственного статуса 2 языков (английского и французского); распространение французского, в основном, в Квебеке; билингвизма; языков индейцев и мигрантов. </w:t>
      </w:r>
    </w:p>
    <w:p w14:paraId="76D8D495" w14:textId="3551B6DD" w:rsidR="00A430BE" w:rsidRDefault="00A430BE" w:rsidP="00A430BE">
      <w:pPr>
        <w:rPr>
          <w:color w:val="000000" w:themeColor="text1"/>
        </w:rPr>
      </w:pPr>
      <w:r w:rsidRPr="00D63C00">
        <w:rPr>
          <w:color w:val="000000" w:themeColor="text1"/>
        </w:rPr>
        <w:t>Компетенции (индикаторы): ОПК-3 (ОПК-3.2).</w:t>
      </w:r>
    </w:p>
    <w:p w14:paraId="1AE1027F" w14:textId="45297D2E" w:rsidR="00911B9E" w:rsidRDefault="00911B9E" w:rsidP="00A430BE">
      <w:pPr>
        <w:rPr>
          <w:color w:val="000000" w:themeColor="text1"/>
        </w:rPr>
      </w:pPr>
    </w:p>
    <w:p w14:paraId="5B6020ED" w14:textId="3C81EB12" w:rsidR="00911B9E" w:rsidRPr="00911B9E" w:rsidRDefault="00911B9E" w:rsidP="00911B9E">
      <w:pPr>
        <w:rPr>
          <w:color w:val="000000" w:themeColor="text1"/>
        </w:rPr>
      </w:pPr>
      <w:bookmarkStart w:id="3" w:name="_Hlk194966143"/>
      <w:r w:rsidRPr="00911B9E">
        <w:rPr>
          <w:color w:val="000000" w:themeColor="text1"/>
        </w:rPr>
        <w:t>2.</w:t>
      </w:r>
      <w:r>
        <w:rPr>
          <w:color w:val="000000" w:themeColor="text1"/>
        </w:rPr>
        <w:t xml:space="preserve"> </w:t>
      </w:r>
      <w:r w:rsidRPr="00911B9E">
        <w:rPr>
          <w:color w:val="000000" w:themeColor="text1"/>
        </w:rPr>
        <w:t xml:space="preserve">В чем разница между </w:t>
      </w:r>
      <w:proofErr w:type="spellStart"/>
      <w:r w:rsidRPr="00911B9E">
        <w:rPr>
          <w:color w:val="000000" w:themeColor="text1"/>
        </w:rPr>
        <w:t>pidgin</w:t>
      </w:r>
      <w:proofErr w:type="spellEnd"/>
      <w:r w:rsidRPr="00911B9E">
        <w:rPr>
          <w:color w:val="000000" w:themeColor="text1"/>
        </w:rPr>
        <w:t xml:space="preserve"> и </w:t>
      </w:r>
      <w:proofErr w:type="spellStart"/>
      <w:r w:rsidRPr="00911B9E">
        <w:rPr>
          <w:color w:val="000000" w:themeColor="text1"/>
        </w:rPr>
        <w:t>creole</w:t>
      </w:r>
      <w:proofErr w:type="spellEnd"/>
      <w:r w:rsidRPr="00911B9E">
        <w:rPr>
          <w:color w:val="000000" w:themeColor="text1"/>
        </w:rPr>
        <w:t xml:space="preserve">? </w:t>
      </w:r>
    </w:p>
    <w:p w14:paraId="4D5CA3E0" w14:textId="77777777" w:rsidR="005A1E04" w:rsidRDefault="005A1E04" w:rsidP="00911B9E">
      <w:pPr>
        <w:rPr>
          <w:color w:val="000000" w:themeColor="text1"/>
        </w:rPr>
      </w:pPr>
      <w:r w:rsidRPr="005A1E04">
        <w:rPr>
          <w:color w:val="000000" w:themeColor="text1"/>
        </w:rPr>
        <w:t>Время выполнения – 15 мин.</w:t>
      </w:r>
    </w:p>
    <w:p w14:paraId="43F04BBA" w14:textId="7ECE59EC" w:rsidR="00911B9E" w:rsidRPr="00D63C00" w:rsidRDefault="00911B9E" w:rsidP="00911B9E">
      <w:pPr>
        <w:rPr>
          <w:color w:val="000000" w:themeColor="text1"/>
        </w:rPr>
      </w:pPr>
      <w:r w:rsidRPr="00D63C00">
        <w:rPr>
          <w:color w:val="000000" w:themeColor="text1"/>
        </w:rPr>
        <w:t>Ожидаемый результат:</w:t>
      </w:r>
    </w:p>
    <w:p w14:paraId="63B42CA5" w14:textId="70258380" w:rsidR="00911B9E" w:rsidRPr="00911B9E" w:rsidRDefault="001D26A7" w:rsidP="001D26A7">
      <w:pPr>
        <w:rPr>
          <w:color w:val="000000" w:themeColor="text1"/>
        </w:rPr>
      </w:pPr>
      <w:r>
        <w:rPr>
          <w:color w:val="000000" w:themeColor="text1"/>
          <w:lang w:val="en-US"/>
        </w:rPr>
        <w:t>P</w:t>
      </w:r>
      <w:proofErr w:type="spellStart"/>
      <w:r w:rsidR="00911B9E" w:rsidRPr="00911B9E">
        <w:rPr>
          <w:color w:val="000000" w:themeColor="text1"/>
        </w:rPr>
        <w:t>idgin</w:t>
      </w:r>
      <w:proofErr w:type="spellEnd"/>
      <w:r w:rsidRPr="001D26A7">
        <w:rPr>
          <w:color w:val="000000" w:themeColor="text1"/>
        </w:rPr>
        <w:t xml:space="preserve"> </w:t>
      </w:r>
      <w:r>
        <w:rPr>
          <w:color w:val="000000" w:themeColor="text1"/>
        </w:rPr>
        <w:t>–</w:t>
      </w:r>
      <w:r w:rsidRPr="001D26A7">
        <w:rPr>
          <w:color w:val="000000" w:themeColor="text1"/>
        </w:rPr>
        <w:t xml:space="preserve"> </w:t>
      </w:r>
      <w:r>
        <w:rPr>
          <w:color w:val="000000" w:themeColor="text1"/>
        </w:rPr>
        <w:t>пиджин –</w:t>
      </w:r>
      <w:r w:rsidR="00911B9E" w:rsidRPr="00911B9E">
        <w:rPr>
          <w:color w:val="000000" w:themeColor="text1"/>
        </w:rPr>
        <w:t xml:space="preserve"> упрощённый язык, который развивается как средство общения между двумя или более этническими группами, говорящими на неродственных и/или взаимно непонятных языках, но вынужденных более или менее регулярно контактировать друг с другом в силу тех или иных объективных потребностей</w:t>
      </w:r>
      <w:r>
        <w:rPr>
          <w:color w:val="000000" w:themeColor="text1"/>
        </w:rPr>
        <w:t xml:space="preserve">. </w:t>
      </w:r>
      <w:r w:rsidR="00911B9E" w:rsidRPr="00911B9E">
        <w:rPr>
          <w:color w:val="000000" w:themeColor="text1"/>
        </w:rPr>
        <w:t>Как правило, пиджин в силу этого представляет собой упрощённое средство коммуникации</w:t>
      </w:r>
      <w:r>
        <w:rPr>
          <w:color w:val="000000" w:themeColor="text1"/>
        </w:rPr>
        <w:t xml:space="preserve"> (смешанный язык)</w:t>
      </w:r>
      <w:r w:rsidR="00911B9E" w:rsidRPr="00911B9E">
        <w:rPr>
          <w:color w:val="000000" w:themeColor="text1"/>
        </w:rPr>
        <w:t xml:space="preserve"> и, в отличие от креольского языка, не является родным языком ни одного из пользующихся им языковых сообществ, но часто изучается их представителями как второй язык.</w:t>
      </w:r>
      <w:r>
        <w:rPr>
          <w:color w:val="000000" w:themeColor="text1"/>
        </w:rPr>
        <w:t xml:space="preserve"> А </w:t>
      </w:r>
      <w:proofErr w:type="spellStart"/>
      <w:r>
        <w:rPr>
          <w:color w:val="000000" w:themeColor="text1"/>
        </w:rPr>
        <w:t>с</w:t>
      </w:r>
      <w:r w:rsidR="00911B9E" w:rsidRPr="00911B9E">
        <w:rPr>
          <w:color w:val="000000" w:themeColor="text1"/>
        </w:rPr>
        <w:t>reole</w:t>
      </w:r>
      <w:proofErr w:type="spellEnd"/>
      <w:r>
        <w:rPr>
          <w:color w:val="000000" w:themeColor="text1"/>
        </w:rPr>
        <w:t xml:space="preserve"> – к</w:t>
      </w:r>
      <w:r w:rsidR="00911B9E" w:rsidRPr="00911B9E">
        <w:rPr>
          <w:color w:val="000000" w:themeColor="text1"/>
        </w:rPr>
        <w:t>реольски</w:t>
      </w:r>
      <w:r>
        <w:rPr>
          <w:color w:val="000000" w:themeColor="text1"/>
        </w:rPr>
        <w:t>й</w:t>
      </w:r>
      <w:r w:rsidR="00911B9E" w:rsidRPr="00911B9E">
        <w:rPr>
          <w:color w:val="000000" w:themeColor="text1"/>
        </w:rPr>
        <w:t xml:space="preserve"> язык</w:t>
      </w:r>
      <w:r>
        <w:rPr>
          <w:color w:val="000000" w:themeColor="text1"/>
        </w:rPr>
        <w:t xml:space="preserve"> – </w:t>
      </w:r>
      <w:r w:rsidR="00911B9E" w:rsidRPr="00911B9E">
        <w:rPr>
          <w:color w:val="000000" w:themeColor="text1"/>
        </w:rPr>
        <w:t xml:space="preserve">дальнейшая ступень эволюции </w:t>
      </w:r>
      <w:proofErr w:type="spellStart"/>
      <w:r w:rsidR="00911B9E" w:rsidRPr="00911B9E">
        <w:rPr>
          <w:color w:val="000000" w:themeColor="text1"/>
        </w:rPr>
        <w:t>пиджина</w:t>
      </w:r>
      <w:proofErr w:type="spellEnd"/>
      <w:r w:rsidR="00911B9E" w:rsidRPr="00911B9E">
        <w:rPr>
          <w:color w:val="000000" w:themeColor="text1"/>
        </w:rPr>
        <w:t xml:space="preserve">, который постепенно становится родным для значительной части смешанного по происхождению населения и из упрощённого </w:t>
      </w:r>
      <w:r>
        <w:rPr>
          <w:color w:val="000000" w:themeColor="text1"/>
        </w:rPr>
        <w:t xml:space="preserve">языка межнационального общения </w:t>
      </w:r>
      <w:r w:rsidR="00911B9E" w:rsidRPr="00911B9E">
        <w:rPr>
          <w:color w:val="000000" w:themeColor="text1"/>
        </w:rPr>
        <w:t>превращается в самостоятельный язык.</w:t>
      </w:r>
    </w:p>
    <w:p w14:paraId="596266C2" w14:textId="39BFFB8E" w:rsidR="001D26A7" w:rsidRPr="00D63C00" w:rsidRDefault="001D26A7" w:rsidP="001D26A7">
      <w:pPr>
        <w:rPr>
          <w:color w:val="000000" w:themeColor="text1"/>
        </w:rPr>
      </w:pPr>
      <w:r w:rsidRPr="00D63C00">
        <w:rPr>
          <w:color w:val="000000" w:themeColor="text1"/>
        </w:rPr>
        <w:t xml:space="preserve">Критерии оценивания: </w:t>
      </w:r>
      <w:r w:rsidRPr="00D63C00">
        <w:rPr>
          <w:rFonts w:eastAsia="Aptos"/>
          <w:color w:val="000000" w:themeColor="text1"/>
          <w:szCs w:val="28"/>
        </w:rPr>
        <w:t>наличие в ответе упоминания</w:t>
      </w:r>
      <w:r>
        <w:rPr>
          <w:rFonts w:eastAsia="Aptos"/>
          <w:color w:val="000000" w:themeColor="text1"/>
          <w:szCs w:val="28"/>
        </w:rPr>
        <w:t xml:space="preserve"> того, что пиджин – упрощенный смешанный язык, который возникает при необходимости двух народов постоянно контактировать друг с другом, не для кого не является родным; а креольский язык – </w:t>
      </w:r>
      <w:r w:rsidRPr="00911B9E">
        <w:rPr>
          <w:color w:val="000000" w:themeColor="text1"/>
        </w:rPr>
        <w:t xml:space="preserve">дальнейшая ступень эволюции </w:t>
      </w:r>
      <w:proofErr w:type="spellStart"/>
      <w:r w:rsidRPr="00911B9E">
        <w:rPr>
          <w:color w:val="000000" w:themeColor="text1"/>
        </w:rPr>
        <w:t>пиджина</w:t>
      </w:r>
      <w:proofErr w:type="spellEnd"/>
      <w:r w:rsidRPr="00911B9E">
        <w:rPr>
          <w:color w:val="000000" w:themeColor="text1"/>
        </w:rPr>
        <w:t>, который постепенно становится родным для значительной</w:t>
      </w:r>
      <w:r>
        <w:rPr>
          <w:color w:val="000000" w:themeColor="text1"/>
        </w:rPr>
        <w:t xml:space="preserve"> части населения.</w:t>
      </w:r>
    </w:p>
    <w:p w14:paraId="0EC66F55" w14:textId="77777777" w:rsidR="001D26A7" w:rsidRDefault="001D26A7" w:rsidP="001D26A7">
      <w:pPr>
        <w:rPr>
          <w:color w:val="000000" w:themeColor="text1"/>
        </w:rPr>
      </w:pPr>
      <w:r w:rsidRPr="00D63C00">
        <w:rPr>
          <w:color w:val="000000" w:themeColor="text1"/>
        </w:rPr>
        <w:t>Компетенции (индикаторы): ПК-8 (ПК-8.2).</w:t>
      </w:r>
    </w:p>
    <w:bookmarkEnd w:id="3"/>
    <w:p w14:paraId="77604406" w14:textId="6DA9D509" w:rsidR="00A430BE" w:rsidRPr="00911B9E" w:rsidRDefault="00A430BE" w:rsidP="00A430BE">
      <w:pPr>
        <w:rPr>
          <w:color w:val="000000" w:themeColor="text1"/>
        </w:rPr>
      </w:pPr>
    </w:p>
    <w:p w14:paraId="431E8999" w14:textId="6F68A65A" w:rsidR="00A430BE" w:rsidRPr="003C563C" w:rsidRDefault="00911B9E" w:rsidP="00A430BE">
      <w:pPr>
        <w:rPr>
          <w:color w:val="000000" w:themeColor="text1"/>
        </w:rPr>
      </w:pPr>
      <w:r w:rsidRPr="003C563C">
        <w:rPr>
          <w:color w:val="000000" w:themeColor="text1"/>
        </w:rPr>
        <w:t>3</w:t>
      </w:r>
      <w:r w:rsidR="00A430BE" w:rsidRPr="003C563C">
        <w:rPr>
          <w:color w:val="000000" w:themeColor="text1"/>
        </w:rPr>
        <w:t xml:space="preserve">. </w:t>
      </w:r>
      <w:r w:rsidR="00A430BE" w:rsidRPr="00D63C00">
        <w:rPr>
          <w:color w:val="000000" w:themeColor="text1"/>
        </w:rPr>
        <w:t>Что</w:t>
      </w:r>
      <w:r w:rsidR="00A430BE" w:rsidRPr="003C563C">
        <w:rPr>
          <w:color w:val="000000" w:themeColor="text1"/>
        </w:rPr>
        <w:t xml:space="preserve"> </w:t>
      </w:r>
      <w:r w:rsidR="00A430BE" w:rsidRPr="00D63C00">
        <w:rPr>
          <w:color w:val="000000" w:themeColor="text1"/>
        </w:rPr>
        <w:t>такое</w:t>
      </w:r>
      <w:r w:rsidR="00A430BE" w:rsidRPr="003C563C">
        <w:rPr>
          <w:color w:val="000000" w:themeColor="text1"/>
        </w:rPr>
        <w:t xml:space="preserve"> </w:t>
      </w:r>
      <w:r w:rsidR="00A430BE" w:rsidRPr="00D63C00">
        <w:rPr>
          <w:color w:val="000000" w:themeColor="text1"/>
          <w:lang w:val="en-US"/>
        </w:rPr>
        <w:t>U</w:t>
      </w:r>
      <w:r w:rsidR="00A430BE" w:rsidRPr="003C563C">
        <w:rPr>
          <w:color w:val="000000" w:themeColor="text1"/>
        </w:rPr>
        <w:t xml:space="preserve"> </w:t>
      </w:r>
      <w:r w:rsidR="00A430BE" w:rsidRPr="00D63C00">
        <w:rPr>
          <w:color w:val="000000" w:themeColor="text1"/>
          <w:lang w:val="en-US"/>
        </w:rPr>
        <w:t>English</w:t>
      </w:r>
      <w:r w:rsidR="00A430BE" w:rsidRPr="003C563C">
        <w:rPr>
          <w:color w:val="000000" w:themeColor="text1"/>
        </w:rPr>
        <w:t xml:space="preserve"> </w:t>
      </w:r>
      <w:r w:rsidR="00A430BE" w:rsidRPr="00D63C00">
        <w:rPr>
          <w:color w:val="000000" w:themeColor="text1"/>
        </w:rPr>
        <w:t>и</w:t>
      </w:r>
      <w:r w:rsidR="00A430BE" w:rsidRPr="003C563C">
        <w:rPr>
          <w:color w:val="000000" w:themeColor="text1"/>
        </w:rPr>
        <w:t xml:space="preserve"> </w:t>
      </w:r>
      <w:r w:rsidR="00A430BE" w:rsidRPr="00D63C00">
        <w:rPr>
          <w:color w:val="000000" w:themeColor="text1"/>
          <w:lang w:val="en-US"/>
        </w:rPr>
        <w:t>Non</w:t>
      </w:r>
      <w:r w:rsidR="00A430BE" w:rsidRPr="003C563C">
        <w:rPr>
          <w:color w:val="000000" w:themeColor="text1"/>
        </w:rPr>
        <w:t xml:space="preserve"> </w:t>
      </w:r>
      <w:r w:rsidR="00A430BE" w:rsidRPr="00D63C00">
        <w:rPr>
          <w:color w:val="000000" w:themeColor="text1"/>
          <w:lang w:val="en-US"/>
        </w:rPr>
        <w:t>U</w:t>
      </w:r>
      <w:r w:rsidR="00A430BE" w:rsidRPr="003C563C">
        <w:rPr>
          <w:color w:val="000000" w:themeColor="text1"/>
        </w:rPr>
        <w:t xml:space="preserve"> </w:t>
      </w:r>
      <w:r w:rsidR="00A430BE" w:rsidRPr="00D63C00">
        <w:rPr>
          <w:color w:val="000000" w:themeColor="text1"/>
          <w:lang w:val="en-US"/>
        </w:rPr>
        <w:t>English</w:t>
      </w:r>
      <w:r w:rsidR="00A430BE" w:rsidRPr="003C563C">
        <w:rPr>
          <w:color w:val="000000" w:themeColor="text1"/>
        </w:rPr>
        <w:t>?</w:t>
      </w:r>
    </w:p>
    <w:p w14:paraId="3039D785" w14:textId="77777777" w:rsidR="005A1E04" w:rsidRDefault="005A1E04" w:rsidP="00A430BE">
      <w:pPr>
        <w:rPr>
          <w:color w:val="000000" w:themeColor="text1"/>
        </w:rPr>
      </w:pPr>
      <w:r w:rsidRPr="005A1E04">
        <w:rPr>
          <w:color w:val="000000" w:themeColor="text1"/>
        </w:rPr>
        <w:t>Время выполнения – 15 мин.</w:t>
      </w:r>
    </w:p>
    <w:p w14:paraId="05919052" w14:textId="3D563B9D" w:rsidR="00A430BE" w:rsidRPr="00D63C00" w:rsidRDefault="00A430BE" w:rsidP="00A430BE">
      <w:pPr>
        <w:rPr>
          <w:color w:val="000000" w:themeColor="text1"/>
        </w:rPr>
      </w:pPr>
      <w:r w:rsidRPr="00D63C00">
        <w:rPr>
          <w:color w:val="000000" w:themeColor="text1"/>
        </w:rPr>
        <w:t>Ожидаемый результат:</w:t>
      </w:r>
    </w:p>
    <w:p w14:paraId="3C5A562F" w14:textId="77777777" w:rsidR="00A430BE" w:rsidRPr="00D63C00" w:rsidRDefault="00A430BE" w:rsidP="00A430BE">
      <w:pPr>
        <w:rPr>
          <w:color w:val="000000" w:themeColor="text1"/>
        </w:rPr>
      </w:pPr>
      <w:r w:rsidRPr="00D63C00">
        <w:rPr>
          <w:color w:val="000000" w:themeColor="text1"/>
          <w:lang w:val="en-US"/>
        </w:rPr>
        <w:t>U</w:t>
      </w:r>
      <w:r w:rsidRPr="00D63C00">
        <w:rPr>
          <w:color w:val="000000" w:themeColor="text1"/>
        </w:rPr>
        <w:t xml:space="preserve"> </w:t>
      </w:r>
      <w:r w:rsidRPr="00D63C00">
        <w:rPr>
          <w:color w:val="000000" w:themeColor="text1"/>
          <w:lang w:val="en-US"/>
        </w:rPr>
        <w:t>English</w:t>
      </w:r>
      <w:r w:rsidRPr="00D63C00">
        <w:rPr>
          <w:color w:val="000000" w:themeColor="text1"/>
        </w:rPr>
        <w:t xml:space="preserve"> и </w:t>
      </w:r>
      <w:proofErr w:type="gramStart"/>
      <w:r w:rsidRPr="00D63C00">
        <w:rPr>
          <w:color w:val="000000" w:themeColor="text1"/>
          <w:lang w:val="en-US"/>
        </w:rPr>
        <w:t>Non</w:t>
      </w:r>
      <w:r w:rsidRPr="00D63C00">
        <w:rPr>
          <w:color w:val="000000" w:themeColor="text1"/>
        </w:rPr>
        <w:t xml:space="preserve"> </w:t>
      </w:r>
      <w:r w:rsidRPr="00D63C00">
        <w:rPr>
          <w:color w:val="000000" w:themeColor="text1"/>
          <w:lang w:val="en-US"/>
        </w:rPr>
        <w:t>U</w:t>
      </w:r>
      <w:proofErr w:type="gramEnd"/>
      <w:r w:rsidRPr="00D63C00">
        <w:rPr>
          <w:color w:val="000000" w:themeColor="text1"/>
        </w:rPr>
        <w:t xml:space="preserve"> </w:t>
      </w:r>
      <w:r w:rsidRPr="00D63C00">
        <w:rPr>
          <w:color w:val="000000" w:themeColor="text1"/>
          <w:lang w:val="en-US"/>
        </w:rPr>
        <w:t>English</w:t>
      </w:r>
      <w:r w:rsidRPr="00D63C00">
        <w:rPr>
          <w:color w:val="000000" w:themeColor="text1"/>
        </w:rPr>
        <w:t xml:space="preserve"> («U» от </w:t>
      </w:r>
      <w:proofErr w:type="spellStart"/>
      <w:r w:rsidRPr="00D63C00">
        <w:rPr>
          <w:color w:val="000000" w:themeColor="text1"/>
        </w:rPr>
        <w:t>upper</w:t>
      </w:r>
      <w:proofErr w:type="spellEnd"/>
      <w:r w:rsidRPr="00D63C00">
        <w:rPr>
          <w:color w:val="000000" w:themeColor="text1"/>
        </w:rPr>
        <w:t xml:space="preserve"> </w:t>
      </w:r>
      <w:proofErr w:type="spellStart"/>
      <w:r w:rsidRPr="00D63C00">
        <w:rPr>
          <w:color w:val="000000" w:themeColor="text1"/>
        </w:rPr>
        <w:t>class</w:t>
      </w:r>
      <w:proofErr w:type="spellEnd"/>
      <w:r w:rsidRPr="00D63C00">
        <w:rPr>
          <w:color w:val="000000" w:themeColor="text1"/>
        </w:rPr>
        <w:t>, высший класс, аристократия; «</w:t>
      </w:r>
      <w:proofErr w:type="spellStart"/>
      <w:r w:rsidRPr="00D63C00">
        <w:rPr>
          <w:color w:val="000000" w:themeColor="text1"/>
        </w:rPr>
        <w:t>non</w:t>
      </w:r>
      <w:proofErr w:type="spellEnd"/>
      <w:r w:rsidRPr="00D63C00">
        <w:rPr>
          <w:color w:val="000000" w:themeColor="text1"/>
        </w:rPr>
        <w:t xml:space="preserve">-U» означает поднявшийся средний класс) – термин, означающий различия в социолектах аристократии и среднего класса в Великобритании в ХХ веке. Говор рабочего класса при этом не рассматривался, хотя он часто был близок тому, как говорят высшие слои общества; создалась парадоксальная ситуация –люди среднего класса предпочитали вычурные и модные слова, эвфемизмы и неологизмы, чтобы казаться более утончёнными. С другой стороны, аристократам не требовалось создавать такое впечатление, и они выбирали простые традиционные слова. Большинство различий в лексике U и </w:t>
      </w:r>
      <w:proofErr w:type="spellStart"/>
      <w:r w:rsidRPr="00D63C00">
        <w:rPr>
          <w:color w:val="000000" w:themeColor="text1"/>
        </w:rPr>
        <w:t>non</w:t>
      </w:r>
      <w:proofErr w:type="spellEnd"/>
      <w:r w:rsidRPr="00D63C00">
        <w:rPr>
          <w:color w:val="000000" w:themeColor="text1"/>
        </w:rPr>
        <w:t xml:space="preserve">-U </w:t>
      </w:r>
      <w:proofErr w:type="spellStart"/>
      <w:r w:rsidRPr="00D63C00">
        <w:rPr>
          <w:color w:val="000000" w:themeColor="text1"/>
        </w:rPr>
        <w:t>English</w:t>
      </w:r>
      <w:proofErr w:type="spellEnd"/>
      <w:r w:rsidRPr="00D63C00">
        <w:rPr>
          <w:color w:val="000000" w:themeColor="text1"/>
        </w:rPr>
        <w:t xml:space="preserve"> остаётся индикатором происхождения по сей день. </w:t>
      </w:r>
    </w:p>
    <w:p w14:paraId="70A90BFC" w14:textId="77777777" w:rsidR="00A430BE" w:rsidRPr="00D63C00" w:rsidRDefault="00A430BE" w:rsidP="00A430BE">
      <w:pPr>
        <w:rPr>
          <w:b/>
          <w:bCs/>
          <w:color w:val="000000" w:themeColor="text1"/>
        </w:rPr>
      </w:pPr>
      <w:r w:rsidRPr="00D63C00">
        <w:rPr>
          <w:color w:val="000000" w:themeColor="text1"/>
        </w:rPr>
        <w:t xml:space="preserve">Критерии оценивания: </w:t>
      </w:r>
      <w:r w:rsidRPr="00D63C00">
        <w:rPr>
          <w:rFonts w:eastAsia="Aptos"/>
          <w:color w:val="000000" w:themeColor="text1"/>
          <w:szCs w:val="28"/>
        </w:rPr>
        <w:t xml:space="preserve">наличие в ответе упоминания, что </w:t>
      </w:r>
      <w:r w:rsidRPr="00D63C00">
        <w:rPr>
          <w:color w:val="000000" w:themeColor="text1"/>
          <w:lang w:val="en-US"/>
        </w:rPr>
        <w:t>U</w:t>
      </w:r>
      <w:r w:rsidRPr="00D63C00">
        <w:rPr>
          <w:color w:val="000000" w:themeColor="text1"/>
        </w:rPr>
        <w:t xml:space="preserve"> </w:t>
      </w:r>
      <w:r w:rsidRPr="00D63C00">
        <w:rPr>
          <w:color w:val="000000" w:themeColor="text1"/>
          <w:lang w:val="en-US"/>
        </w:rPr>
        <w:t>English</w:t>
      </w:r>
      <w:r w:rsidRPr="00D63C00">
        <w:rPr>
          <w:color w:val="000000" w:themeColor="text1"/>
        </w:rPr>
        <w:t xml:space="preserve"> используется аристократией и часто совпадает с говором рабочего класса; а носители </w:t>
      </w:r>
      <w:r w:rsidRPr="00D63C00">
        <w:rPr>
          <w:color w:val="000000" w:themeColor="text1"/>
          <w:lang w:val="en-US"/>
        </w:rPr>
        <w:t>Non</w:t>
      </w:r>
      <w:r w:rsidRPr="00D63C00">
        <w:rPr>
          <w:color w:val="000000" w:themeColor="text1"/>
        </w:rPr>
        <w:t xml:space="preserve"> </w:t>
      </w:r>
      <w:r w:rsidRPr="00D63C00">
        <w:rPr>
          <w:color w:val="000000" w:themeColor="text1"/>
          <w:lang w:val="en-US"/>
        </w:rPr>
        <w:t>U</w:t>
      </w:r>
      <w:r w:rsidRPr="00D63C00">
        <w:rPr>
          <w:color w:val="000000" w:themeColor="text1"/>
        </w:rPr>
        <w:t xml:space="preserve"> </w:t>
      </w:r>
      <w:r w:rsidRPr="00D63C00">
        <w:rPr>
          <w:color w:val="000000" w:themeColor="text1"/>
          <w:lang w:val="en-US"/>
        </w:rPr>
        <w:t>English</w:t>
      </w:r>
      <w:r w:rsidRPr="00D63C00">
        <w:rPr>
          <w:color w:val="000000" w:themeColor="text1"/>
        </w:rPr>
        <w:t xml:space="preserve"> предпочитают более вычурные слова.</w:t>
      </w:r>
    </w:p>
    <w:p w14:paraId="203DA441" w14:textId="77777777" w:rsidR="00A430BE" w:rsidRDefault="00A430BE" w:rsidP="00A430BE">
      <w:pPr>
        <w:rPr>
          <w:color w:val="000000" w:themeColor="text1"/>
        </w:rPr>
      </w:pPr>
      <w:r w:rsidRPr="00D63C00">
        <w:rPr>
          <w:color w:val="000000" w:themeColor="text1"/>
        </w:rPr>
        <w:t>Компетенции (индикаторы): ПК-8 (ПК-8.2).</w:t>
      </w:r>
    </w:p>
    <w:p w14:paraId="04D2F7F6" w14:textId="06B1BFD8" w:rsidR="00F51BB9" w:rsidRDefault="00F51BB9" w:rsidP="00A430BE"/>
    <w:sectPr w:rsidR="00F51BB9"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C5B8" w14:textId="77777777" w:rsidR="007D3414" w:rsidRDefault="007D3414" w:rsidP="006943A0">
      <w:r>
        <w:separator/>
      </w:r>
    </w:p>
  </w:endnote>
  <w:endnote w:type="continuationSeparator" w:id="0">
    <w:p w14:paraId="56BC4F67" w14:textId="77777777" w:rsidR="007D3414" w:rsidRDefault="007D3414"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9228F8" w:rsidRPr="006943A0" w:rsidRDefault="009228F8">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9228F8" w:rsidRPr="006943A0" w:rsidRDefault="009228F8">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BB37E" w14:textId="77777777" w:rsidR="007D3414" w:rsidRDefault="007D3414" w:rsidP="006943A0">
      <w:r>
        <w:separator/>
      </w:r>
    </w:p>
  </w:footnote>
  <w:footnote w:type="continuationSeparator" w:id="0">
    <w:p w14:paraId="1DA899B1" w14:textId="77777777" w:rsidR="007D3414" w:rsidRDefault="007D3414"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40484"/>
    <w:rsid w:val="0006311A"/>
    <w:rsid w:val="00080CA9"/>
    <w:rsid w:val="00095C56"/>
    <w:rsid w:val="000A7ADF"/>
    <w:rsid w:val="000D01B5"/>
    <w:rsid w:val="00172F27"/>
    <w:rsid w:val="001824D3"/>
    <w:rsid w:val="00191CF7"/>
    <w:rsid w:val="001C3A9C"/>
    <w:rsid w:val="001D26A7"/>
    <w:rsid w:val="002103A3"/>
    <w:rsid w:val="00221D3D"/>
    <w:rsid w:val="0023607F"/>
    <w:rsid w:val="00271063"/>
    <w:rsid w:val="002A0645"/>
    <w:rsid w:val="002A35C6"/>
    <w:rsid w:val="002B3406"/>
    <w:rsid w:val="002C4C2C"/>
    <w:rsid w:val="002D532D"/>
    <w:rsid w:val="002F20EB"/>
    <w:rsid w:val="002F47FF"/>
    <w:rsid w:val="003128D7"/>
    <w:rsid w:val="00340DBB"/>
    <w:rsid w:val="00347C37"/>
    <w:rsid w:val="00352F83"/>
    <w:rsid w:val="003C563C"/>
    <w:rsid w:val="003D319D"/>
    <w:rsid w:val="003E62C8"/>
    <w:rsid w:val="00432D00"/>
    <w:rsid w:val="00433296"/>
    <w:rsid w:val="0043520E"/>
    <w:rsid w:val="00443513"/>
    <w:rsid w:val="00461D7F"/>
    <w:rsid w:val="0046213D"/>
    <w:rsid w:val="00470BF5"/>
    <w:rsid w:val="00495EDC"/>
    <w:rsid w:val="004A6607"/>
    <w:rsid w:val="004D44D1"/>
    <w:rsid w:val="0050337A"/>
    <w:rsid w:val="0052738E"/>
    <w:rsid w:val="00531429"/>
    <w:rsid w:val="00542091"/>
    <w:rsid w:val="00550EF7"/>
    <w:rsid w:val="005A1E04"/>
    <w:rsid w:val="005A31DA"/>
    <w:rsid w:val="005D53BF"/>
    <w:rsid w:val="005E321A"/>
    <w:rsid w:val="005E7F90"/>
    <w:rsid w:val="006047A2"/>
    <w:rsid w:val="006077E3"/>
    <w:rsid w:val="00617CF3"/>
    <w:rsid w:val="006224C5"/>
    <w:rsid w:val="00640F75"/>
    <w:rsid w:val="00651072"/>
    <w:rsid w:val="0066178B"/>
    <w:rsid w:val="00666BE1"/>
    <w:rsid w:val="006943A0"/>
    <w:rsid w:val="00721A69"/>
    <w:rsid w:val="00736951"/>
    <w:rsid w:val="00757C09"/>
    <w:rsid w:val="00776854"/>
    <w:rsid w:val="00776893"/>
    <w:rsid w:val="0079328C"/>
    <w:rsid w:val="007B0549"/>
    <w:rsid w:val="007D0312"/>
    <w:rsid w:val="007D3414"/>
    <w:rsid w:val="00804F78"/>
    <w:rsid w:val="00810C2D"/>
    <w:rsid w:val="008159DB"/>
    <w:rsid w:val="008205A7"/>
    <w:rsid w:val="00826D09"/>
    <w:rsid w:val="00840510"/>
    <w:rsid w:val="00843541"/>
    <w:rsid w:val="00851238"/>
    <w:rsid w:val="00874B3E"/>
    <w:rsid w:val="00876402"/>
    <w:rsid w:val="00894B12"/>
    <w:rsid w:val="008C1727"/>
    <w:rsid w:val="008C74E9"/>
    <w:rsid w:val="008D77C8"/>
    <w:rsid w:val="008E2DDD"/>
    <w:rsid w:val="008E2FE9"/>
    <w:rsid w:val="00911B9E"/>
    <w:rsid w:val="0091443C"/>
    <w:rsid w:val="0092015D"/>
    <w:rsid w:val="009228F8"/>
    <w:rsid w:val="0095688A"/>
    <w:rsid w:val="009B6C90"/>
    <w:rsid w:val="009F744D"/>
    <w:rsid w:val="00A00792"/>
    <w:rsid w:val="00A07227"/>
    <w:rsid w:val="00A12367"/>
    <w:rsid w:val="00A430BE"/>
    <w:rsid w:val="00A528C0"/>
    <w:rsid w:val="00A62DE5"/>
    <w:rsid w:val="00A93D69"/>
    <w:rsid w:val="00AA1321"/>
    <w:rsid w:val="00AA6323"/>
    <w:rsid w:val="00AD2DFE"/>
    <w:rsid w:val="00AD4B9F"/>
    <w:rsid w:val="00AD7916"/>
    <w:rsid w:val="00AF0589"/>
    <w:rsid w:val="00AF2A93"/>
    <w:rsid w:val="00AF2AD9"/>
    <w:rsid w:val="00B00AF6"/>
    <w:rsid w:val="00B30A5F"/>
    <w:rsid w:val="00B5777E"/>
    <w:rsid w:val="00B60BB6"/>
    <w:rsid w:val="00B65645"/>
    <w:rsid w:val="00B7649F"/>
    <w:rsid w:val="00BB2661"/>
    <w:rsid w:val="00BB4E23"/>
    <w:rsid w:val="00BD0D49"/>
    <w:rsid w:val="00BD0ED9"/>
    <w:rsid w:val="00BD5CF0"/>
    <w:rsid w:val="00C426D2"/>
    <w:rsid w:val="00C446EB"/>
    <w:rsid w:val="00C70737"/>
    <w:rsid w:val="00C74995"/>
    <w:rsid w:val="00C8172E"/>
    <w:rsid w:val="00C87CED"/>
    <w:rsid w:val="00CF300E"/>
    <w:rsid w:val="00D05BBC"/>
    <w:rsid w:val="00D169A3"/>
    <w:rsid w:val="00D5217D"/>
    <w:rsid w:val="00D63C00"/>
    <w:rsid w:val="00D726DB"/>
    <w:rsid w:val="00D85A77"/>
    <w:rsid w:val="00D874BB"/>
    <w:rsid w:val="00DB7C34"/>
    <w:rsid w:val="00DE1E8E"/>
    <w:rsid w:val="00E20755"/>
    <w:rsid w:val="00E222DE"/>
    <w:rsid w:val="00E37DC0"/>
    <w:rsid w:val="00E65761"/>
    <w:rsid w:val="00EB1B9F"/>
    <w:rsid w:val="00EB2065"/>
    <w:rsid w:val="00EC61B5"/>
    <w:rsid w:val="00ED02A2"/>
    <w:rsid w:val="00EE5F03"/>
    <w:rsid w:val="00EE7F52"/>
    <w:rsid w:val="00F11FDA"/>
    <w:rsid w:val="00F12E82"/>
    <w:rsid w:val="00F27B2F"/>
    <w:rsid w:val="00F3589D"/>
    <w:rsid w:val="00F41C91"/>
    <w:rsid w:val="00F51BB9"/>
    <w:rsid w:val="00F55A1C"/>
    <w:rsid w:val="00F56671"/>
    <w:rsid w:val="00F60621"/>
    <w:rsid w:val="00F71F6A"/>
    <w:rsid w:val="00FA5BC1"/>
    <w:rsid w:val="00FC07DD"/>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Body Text"/>
    <w:basedOn w:val="a"/>
    <w:link w:val="af5"/>
    <w:uiPriority w:val="1"/>
    <w:unhideWhenUsed/>
    <w:qFormat/>
    <w:rsid w:val="00810C2D"/>
    <w:pPr>
      <w:widowControl w:val="0"/>
      <w:autoSpaceDE w:val="0"/>
      <w:autoSpaceDN w:val="0"/>
      <w:ind w:firstLine="0"/>
      <w:jc w:val="left"/>
    </w:pPr>
    <w:rPr>
      <w:rFonts w:eastAsia="Times New Roman" w:cs="Times New Roman"/>
      <w:kern w:val="0"/>
      <w:szCs w:val="28"/>
      <w14:ligatures w14:val="none"/>
    </w:rPr>
  </w:style>
  <w:style w:type="character" w:customStyle="1" w:styleId="af5">
    <w:name w:val="Основной текст Знак"/>
    <w:basedOn w:val="a1"/>
    <w:link w:val="af4"/>
    <w:uiPriority w:val="1"/>
    <w:rsid w:val="00810C2D"/>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10C2D"/>
    <w:pPr>
      <w:widowControl w:val="0"/>
      <w:autoSpaceDE w:val="0"/>
      <w:autoSpaceDN w:val="0"/>
      <w:ind w:firstLine="0"/>
      <w:jc w:val="left"/>
    </w:pPr>
    <w:rPr>
      <w:rFonts w:eastAsia="Times New Roman" w:cs="Times New Roman"/>
      <w:kern w:val="0"/>
      <w:sz w:val="22"/>
      <w:szCs w:val="22"/>
      <w14:ligatures w14:val="none"/>
    </w:rPr>
  </w:style>
  <w:style w:type="table" w:customStyle="1" w:styleId="TableNormal">
    <w:name w:val="Table Normal"/>
    <w:uiPriority w:val="2"/>
    <w:semiHidden/>
    <w:qFormat/>
    <w:rsid w:val="00810C2D"/>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8</Pages>
  <Words>2249</Words>
  <Characters>12825</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Комплект оценочных материалов по дисциплине «Социокультурные проблемы вариативно</vt:lpstr>
      <vt:lpstr>        Задания закрытого типа</vt:lpstr>
      <vt:lpstr>        Задания открытого типа</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80</cp:revision>
  <dcterms:created xsi:type="dcterms:W3CDTF">2024-11-25T08:12:00Z</dcterms:created>
  <dcterms:modified xsi:type="dcterms:W3CDTF">2025-04-23T13:19:00Z</dcterms:modified>
</cp:coreProperties>
</file>