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D72040" w14:textId="77777777" w:rsidR="00BE5719" w:rsidRPr="00BB4E23" w:rsidRDefault="00BE5719" w:rsidP="00BE5719">
      <w:pPr>
        <w:pStyle w:val="1"/>
        <w:jc w:val="both"/>
      </w:pPr>
      <w:r>
        <w:t>Компле</w:t>
      </w:r>
      <w:r w:rsidRPr="00BB4E23">
        <w:t>кт оценочных материалов по дисциплине</w:t>
      </w:r>
      <w:r w:rsidRPr="00BB4E23">
        <w:br/>
        <w:t>«</w:t>
      </w:r>
      <w:r w:rsidRPr="005F4934">
        <w:t>Теоретическая грамматика первого иностранного языка (английский)</w:t>
      </w:r>
      <w:r w:rsidRPr="00BB4E23">
        <w:t>»</w:t>
      </w:r>
    </w:p>
    <w:p w14:paraId="6EFCD91D" w14:textId="77777777" w:rsidR="00BE5719" w:rsidRDefault="00BE5719" w:rsidP="00BE5719">
      <w:pPr>
        <w:pStyle w:val="a0"/>
      </w:pPr>
    </w:p>
    <w:p w14:paraId="752231A1" w14:textId="77777777" w:rsidR="00BE5719" w:rsidRDefault="00BE5719" w:rsidP="00BE5719">
      <w:pPr>
        <w:pStyle w:val="a0"/>
      </w:pPr>
    </w:p>
    <w:p w14:paraId="3BD6F6AF" w14:textId="77777777" w:rsidR="00BE5719" w:rsidRPr="00840510" w:rsidRDefault="00BE5719" w:rsidP="00BE5719">
      <w:pPr>
        <w:pStyle w:val="3"/>
      </w:pPr>
      <w:r w:rsidRPr="00840510">
        <w:t>Задания закрытого типа</w:t>
      </w:r>
    </w:p>
    <w:p w14:paraId="40C26187" w14:textId="77777777" w:rsidR="00BE5719" w:rsidRDefault="00BE5719" w:rsidP="00BE5719">
      <w:pPr>
        <w:pStyle w:val="4"/>
      </w:pPr>
      <w:r w:rsidRPr="00840510">
        <w:t>Задания закрытого типа на выбор правильного ответа</w:t>
      </w:r>
    </w:p>
    <w:p w14:paraId="7C245C98" w14:textId="77777777" w:rsidR="00BE5719" w:rsidRDefault="00BE5719" w:rsidP="00BE5719">
      <w:r>
        <w:t>1. Выберите один правильный ответ</w:t>
      </w:r>
    </w:p>
    <w:p w14:paraId="1A012A48" w14:textId="77777777" w:rsidR="00BE5719" w:rsidRDefault="00BE5719" w:rsidP="00BE5719">
      <w:r>
        <w:t xml:space="preserve">Выберите грамматическую категорию, реализуемую в оппозиции: </w:t>
      </w:r>
    </w:p>
    <w:p w14:paraId="39BFD7C2" w14:textId="77777777" w:rsidR="00BE5719" w:rsidRPr="005F4934" w:rsidRDefault="00BE5719" w:rsidP="00BE5719">
      <w:pPr>
        <w:rPr>
          <w:lang w:val="en-US"/>
        </w:rPr>
      </w:pPr>
      <w:r>
        <w:t xml:space="preserve"> </w:t>
      </w:r>
      <w:r w:rsidRPr="005F4934">
        <w:rPr>
          <w:lang w:val="en-US"/>
        </w:rPr>
        <w:t xml:space="preserve">to break– to be broken:  </w:t>
      </w:r>
    </w:p>
    <w:p w14:paraId="0FC511E2" w14:textId="77777777" w:rsidR="00BE5719" w:rsidRDefault="00BE5719" w:rsidP="00BE5719">
      <w:r>
        <w:t>А) категория времени</w:t>
      </w:r>
    </w:p>
    <w:p w14:paraId="164BCDDE" w14:textId="77777777" w:rsidR="00BE5719" w:rsidRDefault="00BE5719" w:rsidP="00BE5719">
      <w:r>
        <w:t>Б) категория вида</w:t>
      </w:r>
    </w:p>
    <w:p w14:paraId="75256B0D" w14:textId="77777777" w:rsidR="00BE5719" w:rsidRDefault="00BE5719" w:rsidP="00BE5719">
      <w:r>
        <w:t>В) категория наклонения</w:t>
      </w:r>
    </w:p>
    <w:p w14:paraId="3788D4C6" w14:textId="77777777" w:rsidR="00BE5719" w:rsidRDefault="00BE5719" w:rsidP="00BE5719">
      <w:r>
        <w:t>Г) категория залога</w:t>
      </w:r>
    </w:p>
    <w:p w14:paraId="17577DEF" w14:textId="77777777" w:rsidR="00BE5719" w:rsidRDefault="00BE5719" w:rsidP="00BE5719">
      <w:r>
        <w:t xml:space="preserve">Правильный ответ: Г </w:t>
      </w:r>
    </w:p>
    <w:p w14:paraId="1286F0AD" w14:textId="77777777" w:rsidR="00BE5719" w:rsidRDefault="00BE5719" w:rsidP="00BE5719">
      <w:r>
        <w:t>Компетенции (индикаторы): ПК-7 (ПК-7.1)</w:t>
      </w:r>
    </w:p>
    <w:p w14:paraId="5DCBCED3" w14:textId="77777777" w:rsidR="00BE5719" w:rsidRDefault="00BE5719" w:rsidP="00BE5719"/>
    <w:p w14:paraId="6ECA5468" w14:textId="77777777" w:rsidR="00BE5719" w:rsidRPr="005F4934" w:rsidRDefault="00BE5719" w:rsidP="00BE5719">
      <w:pPr>
        <w:rPr>
          <w:lang w:val="en-US"/>
        </w:rPr>
      </w:pPr>
      <w:r w:rsidRPr="00180C38">
        <w:rPr>
          <w:lang w:val="en-US"/>
        </w:rPr>
        <w:t xml:space="preserve">2. </w:t>
      </w:r>
      <w:r>
        <w:t>Выберите</w:t>
      </w:r>
      <w:r w:rsidRPr="005F4934">
        <w:rPr>
          <w:lang w:val="en-US"/>
        </w:rPr>
        <w:t xml:space="preserve"> </w:t>
      </w:r>
      <w:r>
        <w:t>один</w:t>
      </w:r>
      <w:r w:rsidRPr="005F4934">
        <w:rPr>
          <w:lang w:val="en-US"/>
        </w:rPr>
        <w:t xml:space="preserve"> </w:t>
      </w:r>
      <w:r>
        <w:t>правильный</w:t>
      </w:r>
      <w:r w:rsidRPr="005F4934">
        <w:rPr>
          <w:lang w:val="en-US"/>
        </w:rPr>
        <w:t xml:space="preserve"> </w:t>
      </w:r>
      <w:r>
        <w:t>ответ</w:t>
      </w:r>
      <w:r w:rsidRPr="005F4934">
        <w:rPr>
          <w:lang w:val="en-US"/>
        </w:rPr>
        <w:t>:</w:t>
      </w:r>
    </w:p>
    <w:p w14:paraId="63151F3A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 xml:space="preserve">The categorial meaning of the noun is: </w:t>
      </w:r>
    </w:p>
    <w:p w14:paraId="3C5BE13E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 xml:space="preserve">A) action </w:t>
      </w:r>
    </w:p>
    <w:p w14:paraId="2BDCD3F4" w14:textId="77777777" w:rsidR="00BE5719" w:rsidRPr="005F4934" w:rsidRDefault="00BE5719" w:rsidP="00BE5719">
      <w:pPr>
        <w:rPr>
          <w:lang w:val="en-US"/>
        </w:rPr>
      </w:pPr>
      <w:r>
        <w:t>Б</w:t>
      </w:r>
      <w:r w:rsidRPr="005F4934">
        <w:rPr>
          <w:lang w:val="en-US"/>
        </w:rPr>
        <w:t xml:space="preserve">) property </w:t>
      </w:r>
    </w:p>
    <w:p w14:paraId="51BBF59B" w14:textId="77777777" w:rsidR="00BE5719" w:rsidRPr="005F4934" w:rsidRDefault="00BE5719" w:rsidP="00BE5719">
      <w:pPr>
        <w:rPr>
          <w:lang w:val="en-US"/>
        </w:rPr>
      </w:pPr>
      <w:r>
        <w:t>В</w:t>
      </w:r>
      <w:r w:rsidRPr="005F4934">
        <w:rPr>
          <w:lang w:val="en-US"/>
        </w:rPr>
        <w:t xml:space="preserve">) substance or thingness </w:t>
      </w:r>
    </w:p>
    <w:p w14:paraId="32CA1D77" w14:textId="77777777" w:rsidR="00BE5719" w:rsidRPr="005F4934" w:rsidRDefault="00BE5719" w:rsidP="00BE5719">
      <w:pPr>
        <w:rPr>
          <w:lang w:val="en-US"/>
        </w:rPr>
      </w:pPr>
      <w:r>
        <w:t>Г</w:t>
      </w:r>
      <w:r w:rsidRPr="005F4934">
        <w:rPr>
          <w:lang w:val="en-US"/>
        </w:rPr>
        <w:t>) non-substantive properties.</w:t>
      </w:r>
    </w:p>
    <w:p w14:paraId="0ED93620" w14:textId="77777777" w:rsidR="00BE5719" w:rsidRPr="005F4934" w:rsidRDefault="00BE5719" w:rsidP="00BE5719">
      <w:pPr>
        <w:rPr>
          <w:lang w:val="en-US"/>
        </w:rPr>
      </w:pPr>
      <w:r>
        <w:t>Правильный</w:t>
      </w:r>
      <w:r w:rsidRPr="005F4934">
        <w:rPr>
          <w:lang w:val="en-US"/>
        </w:rPr>
        <w:t xml:space="preserve"> </w:t>
      </w:r>
      <w:r>
        <w:t>ответ</w:t>
      </w:r>
      <w:r w:rsidRPr="005F4934">
        <w:rPr>
          <w:lang w:val="en-US"/>
        </w:rPr>
        <w:t xml:space="preserve">: </w:t>
      </w:r>
      <w:proofErr w:type="gramStart"/>
      <w:r>
        <w:t>В</w:t>
      </w:r>
      <w:proofErr w:type="gramEnd"/>
      <w:r w:rsidRPr="005F4934">
        <w:rPr>
          <w:lang w:val="en-US"/>
        </w:rPr>
        <w:t xml:space="preserve"> </w:t>
      </w:r>
    </w:p>
    <w:p w14:paraId="3DFE1F93" w14:textId="77777777" w:rsidR="00BE5719" w:rsidRDefault="00BE5719" w:rsidP="00BE5719">
      <w:r>
        <w:t>Компетенции (индикаторы): ПК-7 (ПК-7.1)</w:t>
      </w:r>
    </w:p>
    <w:p w14:paraId="590E1BD9" w14:textId="77777777" w:rsidR="00BE5719" w:rsidRDefault="00BE5719" w:rsidP="00BE5719"/>
    <w:p w14:paraId="0D4F3EAF" w14:textId="77777777" w:rsidR="00BE5719" w:rsidRPr="00180C38" w:rsidRDefault="00BE5719" w:rsidP="00BE5719">
      <w:r w:rsidRPr="00180C38">
        <w:t xml:space="preserve">3. </w:t>
      </w:r>
      <w:r>
        <w:t>Выберите</w:t>
      </w:r>
      <w:r w:rsidRPr="00180C38">
        <w:t xml:space="preserve"> </w:t>
      </w:r>
      <w:r>
        <w:t>один</w:t>
      </w:r>
      <w:r w:rsidRPr="00180C38">
        <w:t xml:space="preserve"> </w:t>
      </w:r>
      <w:r>
        <w:t>правильный</w:t>
      </w:r>
      <w:r w:rsidRPr="00180C38">
        <w:t xml:space="preserve"> </w:t>
      </w:r>
      <w:r>
        <w:t>ответ</w:t>
      </w:r>
      <w:r w:rsidRPr="00180C38">
        <w:t>:</w:t>
      </w:r>
    </w:p>
    <w:p w14:paraId="342473CD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 xml:space="preserve">The most characteristic functions of the noun in a sentence are: </w:t>
      </w:r>
    </w:p>
    <w:p w14:paraId="757B4A19" w14:textId="77777777" w:rsidR="00BE5719" w:rsidRPr="005F4934" w:rsidRDefault="00BE5719" w:rsidP="00BE5719">
      <w:pPr>
        <w:rPr>
          <w:lang w:val="en-US"/>
        </w:rPr>
      </w:pPr>
      <w:r>
        <w:t>А</w:t>
      </w:r>
      <w:r w:rsidRPr="005F4934">
        <w:rPr>
          <w:lang w:val="en-US"/>
        </w:rPr>
        <w:t xml:space="preserve">) the function of a subject and an object </w:t>
      </w:r>
    </w:p>
    <w:p w14:paraId="15D69DFE" w14:textId="77777777" w:rsidR="00BE5719" w:rsidRPr="005F4934" w:rsidRDefault="00BE5719" w:rsidP="00BE5719">
      <w:pPr>
        <w:rPr>
          <w:lang w:val="en-US"/>
        </w:rPr>
      </w:pPr>
      <w:r>
        <w:t>Б</w:t>
      </w:r>
      <w:r w:rsidRPr="005F4934">
        <w:rPr>
          <w:lang w:val="en-US"/>
        </w:rPr>
        <w:t xml:space="preserve">) an attribute </w:t>
      </w:r>
    </w:p>
    <w:p w14:paraId="6577C4F4" w14:textId="77777777" w:rsidR="00BE5719" w:rsidRPr="005F4934" w:rsidRDefault="00BE5719" w:rsidP="00BE5719">
      <w:pPr>
        <w:rPr>
          <w:lang w:val="en-US"/>
        </w:rPr>
      </w:pPr>
      <w:r>
        <w:t>В</w:t>
      </w:r>
      <w:r w:rsidRPr="005F4934">
        <w:rPr>
          <w:lang w:val="en-US"/>
        </w:rPr>
        <w:t xml:space="preserve">) predicate </w:t>
      </w:r>
    </w:p>
    <w:p w14:paraId="3ECBC0DF" w14:textId="77777777" w:rsidR="00BE5719" w:rsidRPr="005F4934" w:rsidRDefault="00BE5719" w:rsidP="00BE5719">
      <w:pPr>
        <w:rPr>
          <w:lang w:val="en-US"/>
        </w:rPr>
      </w:pPr>
      <w:r>
        <w:t>Г</w:t>
      </w:r>
      <w:r w:rsidRPr="005F4934">
        <w:rPr>
          <w:lang w:val="en-US"/>
        </w:rPr>
        <w:t xml:space="preserve">) adverbial modifier </w:t>
      </w:r>
    </w:p>
    <w:p w14:paraId="29B30AFF" w14:textId="77777777" w:rsidR="00BE5719" w:rsidRDefault="00BE5719" w:rsidP="00BE5719">
      <w:r>
        <w:t xml:space="preserve">Правильный ответ: </w:t>
      </w:r>
      <w:proofErr w:type="gramStart"/>
      <w:r>
        <w:t>А</w:t>
      </w:r>
      <w:proofErr w:type="gramEnd"/>
      <w:r>
        <w:t xml:space="preserve"> </w:t>
      </w:r>
    </w:p>
    <w:p w14:paraId="54B9A643" w14:textId="77777777" w:rsidR="00BE5719" w:rsidRDefault="00BE5719" w:rsidP="00BE5719">
      <w:r>
        <w:t>Компетенции (индикаторы): ПК-7 (ПК-7.1)</w:t>
      </w:r>
    </w:p>
    <w:p w14:paraId="712C3912" w14:textId="77777777" w:rsidR="00BE5719" w:rsidRDefault="00BE5719" w:rsidP="00BE5719"/>
    <w:p w14:paraId="4896547C" w14:textId="77777777" w:rsidR="00BE5719" w:rsidRPr="005F4934" w:rsidRDefault="00BE5719" w:rsidP="00BE5719">
      <w:pPr>
        <w:rPr>
          <w:lang w:val="en-US"/>
        </w:rPr>
      </w:pPr>
      <w:bookmarkStart w:id="0" w:name="_Hlk192834195"/>
      <w:r w:rsidRPr="00180C38">
        <w:rPr>
          <w:lang w:val="en-US"/>
        </w:rPr>
        <w:t xml:space="preserve">4. </w:t>
      </w:r>
      <w:r>
        <w:t>Выберите</w:t>
      </w:r>
      <w:r w:rsidRPr="005F4934">
        <w:rPr>
          <w:lang w:val="en-US"/>
        </w:rPr>
        <w:t xml:space="preserve"> </w:t>
      </w:r>
      <w:r>
        <w:t>один</w:t>
      </w:r>
      <w:r w:rsidRPr="005F4934">
        <w:rPr>
          <w:lang w:val="en-US"/>
        </w:rPr>
        <w:t xml:space="preserve"> </w:t>
      </w:r>
      <w:r>
        <w:t>правильный</w:t>
      </w:r>
      <w:r w:rsidRPr="005F4934">
        <w:rPr>
          <w:lang w:val="en-US"/>
        </w:rPr>
        <w:t xml:space="preserve"> </w:t>
      </w:r>
      <w:r>
        <w:t>ответ</w:t>
      </w:r>
    </w:p>
    <w:p w14:paraId="4A33F715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>Define the type of the morpheme: like – likes.</w:t>
      </w:r>
    </w:p>
    <w:p w14:paraId="469AB8E5" w14:textId="77777777" w:rsidR="00BE5719" w:rsidRPr="005F4934" w:rsidRDefault="00BE5719" w:rsidP="00BE5719">
      <w:pPr>
        <w:rPr>
          <w:lang w:val="en-US"/>
        </w:rPr>
      </w:pPr>
      <w:r>
        <w:t>А</w:t>
      </w:r>
      <w:r w:rsidRPr="005F4934">
        <w:rPr>
          <w:lang w:val="en-US"/>
        </w:rPr>
        <w:t>) Inflectional</w:t>
      </w:r>
    </w:p>
    <w:p w14:paraId="38B401FB" w14:textId="77777777" w:rsidR="00BE5719" w:rsidRPr="005F4934" w:rsidRDefault="00BE5719" w:rsidP="00BE5719">
      <w:pPr>
        <w:rPr>
          <w:lang w:val="en-US"/>
        </w:rPr>
      </w:pPr>
      <w:r>
        <w:t>Б</w:t>
      </w:r>
      <w:r w:rsidRPr="005F4934">
        <w:rPr>
          <w:lang w:val="en-US"/>
        </w:rPr>
        <w:t>) Derivational</w:t>
      </w:r>
    </w:p>
    <w:p w14:paraId="6CBCDD63" w14:textId="77777777" w:rsidR="00BE5719" w:rsidRPr="005F4934" w:rsidRDefault="00BE5719" w:rsidP="00BE5719">
      <w:pPr>
        <w:rPr>
          <w:lang w:val="en-US"/>
        </w:rPr>
      </w:pPr>
      <w:r>
        <w:t>В</w:t>
      </w:r>
      <w:r w:rsidRPr="005F4934">
        <w:rPr>
          <w:lang w:val="en-US"/>
        </w:rPr>
        <w:t>) Discontinuous</w:t>
      </w:r>
    </w:p>
    <w:p w14:paraId="24860BB0" w14:textId="77777777" w:rsidR="00BE5719" w:rsidRDefault="00BE5719" w:rsidP="00BE5719">
      <w:r>
        <w:t xml:space="preserve">Правильный ответ: </w:t>
      </w:r>
      <w:proofErr w:type="gramStart"/>
      <w:r>
        <w:t>А</w:t>
      </w:r>
      <w:proofErr w:type="gramEnd"/>
      <w:r>
        <w:t xml:space="preserve"> </w:t>
      </w:r>
    </w:p>
    <w:p w14:paraId="457B27FE" w14:textId="77777777" w:rsidR="00BE5719" w:rsidRDefault="00BE5719" w:rsidP="00BE5719">
      <w:r>
        <w:t>Компетенции (индикаторы): ПК-7 (ПК-7.1)</w:t>
      </w:r>
    </w:p>
    <w:bookmarkEnd w:id="0"/>
    <w:p w14:paraId="20BA18F0" w14:textId="77777777" w:rsidR="00BE5719" w:rsidRDefault="00BE5719" w:rsidP="00BE5719"/>
    <w:p w14:paraId="1E5B649D" w14:textId="77777777" w:rsidR="00BE5719" w:rsidRPr="005F4934" w:rsidRDefault="00BE5719" w:rsidP="00BE5719">
      <w:pPr>
        <w:rPr>
          <w:lang w:val="en-US"/>
        </w:rPr>
      </w:pPr>
      <w:bookmarkStart w:id="1" w:name="_Hlk192834316"/>
      <w:r w:rsidRPr="005F4934">
        <w:rPr>
          <w:lang w:val="en-US"/>
        </w:rPr>
        <w:lastRenderedPageBreak/>
        <w:t xml:space="preserve">5. </w:t>
      </w:r>
      <w:r>
        <w:t>Выберите</w:t>
      </w:r>
      <w:r w:rsidRPr="005F4934">
        <w:rPr>
          <w:lang w:val="en-US"/>
        </w:rPr>
        <w:t xml:space="preserve"> </w:t>
      </w:r>
      <w:r>
        <w:t>один</w:t>
      </w:r>
      <w:r w:rsidRPr="005F4934">
        <w:rPr>
          <w:lang w:val="en-US"/>
        </w:rPr>
        <w:t xml:space="preserve"> </w:t>
      </w:r>
      <w:r>
        <w:t>правильный</w:t>
      </w:r>
      <w:r w:rsidRPr="005F4934">
        <w:rPr>
          <w:lang w:val="en-US"/>
        </w:rPr>
        <w:t xml:space="preserve"> </w:t>
      </w:r>
      <w:r>
        <w:t>ответ</w:t>
      </w:r>
    </w:p>
    <w:p w14:paraId="332FA211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 xml:space="preserve">His advice … always reasonable. I advise you to follow … </w:t>
      </w:r>
    </w:p>
    <w:p w14:paraId="45694782" w14:textId="77777777" w:rsidR="00BE5719" w:rsidRPr="005F4934" w:rsidRDefault="00BE5719" w:rsidP="00BE5719">
      <w:pPr>
        <w:rPr>
          <w:lang w:val="en-US"/>
        </w:rPr>
      </w:pPr>
      <w:r>
        <w:t>А</w:t>
      </w:r>
      <w:r w:rsidRPr="005F4934">
        <w:rPr>
          <w:lang w:val="en-US"/>
        </w:rPr>
        <w:t>) are; them</w:t>
      </w:r>
    </w:p>
    <w:p w14:paraId="72E91E31" w14:textId="77777777" w:rsidR="00BE5719" w:rsidRPr="005F4934" w:rsidRDefault="00BE5719" w:rsidP="00BE5719">
      <w:pPr>
        <w:rPr>
          <w:lang w:val="en-US"/>
        </w:rPr>
      </w:pPr>
      <w:r>
        <w:t>Б</w:t>
      </w:r>
      <w:r w:rsidRPr="005F4934">
        <w:rPr>
          <w:lang w:val="en-US"/>
        </w:rPr>
        <w:t>) are; it</w:t>
      </w:r>
    </w:p>
    <w:p w14:paraId="74382114" w14:textId="77777777" w:rsidR="00BE5719" w:rsidRPr="005F4934" w:rsidRDefault="00BE5719" w:rsidP="00BE5719">
      <w:pPr>
        <w:rPr>
          <w:lang w:val="en-US"/>
        </w:rPr>
      </w:pPr>
      <w:r>
        <w:t>В</w:t>
      </w:r>
      <w:r w:rsidRPr="005F4934">
        <w:rPr>
          <w:lang w:val="en-US"/>
        </w:rPr>
        <w:t xml:space="preserve">) is; them </w:t>
      </w:r>
    </w:p>
    <w:p w14:paraId="2859F008" w14:textId="77777777" w:rsidR="00BE5719" w:rsidRPr="005F4934" w:rsidRDefault="00BE5719" w:rsidP="00BE5719">
      <w:pPr>
        <w:rPr>
          <w:lang w:val="en-US"/>
        </w:rPr>
      </w:pPr>
      <w:r>
        <w:t>Г</w:t>
      </w:r>
      <w:r w:rsidRPr="005F4934">
        <w:rPr>
          <w:lang w:val="en-US"/>
        </w:rPr>
        <w:t>) is; it</w:t>
      </w:r>
    </w:p>
    <w:p w14:paraId="1D5A2ED0" w14:textId="77777777" w:rsidR="00BE5719" w:rsidRDefault="00BE5719" w:rsidP="00BE5719">
      <w:r>
        <w:t xml:space="preserve">Правильный ответ: Г </w:t>
      </w:r>
    </w:p>
    <w:p w14:paraId="27C2951D" w14:textId="77777777" w:rsidR="00BE5719" w:rsidRDefault="00BE5719" w:rsidP="00BE5719">
      <w:r>
        <w:t>Компетенции (индикаторы): ПК-11 (ПК-11.4)</w:t>
      </w:r>
    </w:p>
    <w:bookmarkEnd w:id="1"/>
    <w:p w14:paraId="6EDF522C" w14:textId="77777777" w:rsidR="00BE5719" w:rsidRDefault="00BE5719" w:rsidP="00BE5719"/>
    <w:p w14:paraId="08605D9F" w14:textId="77777777" w:rsidR="00BE5719" w:rsidRPr="005F4934" w:rsidRDefault="00BE5719" w:rsidP="00BE5719">
      <w:r>
        <w:t xml:space="preserve">6. </w:t>
      </w:r>
      <w:r w:rsidRPr="005F4934">
        <w:t>Выберите один правильный ответ</w:t>
      </w:r>
    </w:p>
    <w:p w14:paraId="73F44525" w14:textId="77777777" w:rsidR="00BE5719" w:rsidRPr="005F4934" w:rsidRDefault="00BE5719" w:rsidP="00BE5719">
      <w:pPr>
        <w:ind w:left="709" w:firstLine="0"/>
      </w:pPr>
      <w:r w:rsidRPr="005F4934">
        <w:t>Выберите пример аналитически выраженной сравнительной степени сравнения прилагательного</w:t>
      </w:r>
    </w:p>
    <w:p w14:paraId="7D0D98F8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 xml:space="preserve">А) thinner </w:t>
      </w:r>
    </w:p>
    <w:p w14:paraId="0DB25E1A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>Б) prettier</w:t>
      </w:r>
    </w:p>
    <w:p w14:paraId="0ED0D69A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>В) more attractive</w:t>
      </w:r>
    </w:p>
    <w:p w14:paraId="7CC58C89" w14:textId="77777777" w:rsidR="00BE5719" w:rsidRPr="005F4934" w:rsidRDefault="00BE5719" w:rsidP="00BE5719">
      <w:r w:rsidRPr="005F4934">
        <w:t xml:space="preserve">Правильный ответ: </w:t>
      </w:r>
      <w:proofErr w:type="gramStart"/>
      <w:r w:rsidRPr="005F4934">
        <w:t>В</w:t>
      </w:r>
      <w:proofErr w:type="gramEnd"/>
      <w:r w:rsidRPr="005F4934">
        <w:t xml:space="preserve"> </w:t>
      </w:r>
    </w:p>
    <w:p w14:paraId="41AD659F" w14:textId="77777777" w:rsidR="00BE5719" w:rsidRDefault="00BE5719" w:rsidP="00BE5719">
      <w:r w:rsidRPr="005F4934">
        <w:t>Компетенции (индикаторы): ПК-11 (ПК-11.4)</w:t>
      </w:r>
    </w:p>
    <w:p w14:paraId="3420565C" w14:textId="77777777" w:rsidR="00BE5719" w:rsidRDefault="00BE5719" w:rsidP="00BE5719"/>
    <w:p w14:paraId="579DD9D8" w14:textId="77777777" w:rsidR="00BE5719" w:rsidRPr="005F4934" w:rsidRDefault="00BE5719" w:rsidP="00BE5719">
      <w:pPr>
        <w:rPr>
          <w:lang w:val="en-US"/>
        </w:rPr>
      </w:pPr>
      <w:bookmarkStart w:id="2" w:name="_Hlk192834434"/>
      <w:r w:rsidRPr="00D056D6">
        <w:rPr>
          <w:lang w:val="en-US"/>
        </w:rPr>
        <w:t xml:space="preserve">7. </w:t>
      </w:r>
      <w:r>
        <w:t>Выберите</w:t>
      </w:r>
      <w:r w:rsidRPr="005F4934">
        <w:rPr>
          <w:lang w:val="en-US"/>
        </w:rPr>
        <w:t xml:space="preserve"> </w:t>
      </w:r>
      <w:r>
        <w:t>один</w:t>
      </w:r>
      <w:r w:rsidRPr="005F4934">
        <w:rPr>
          <w:lang w:val="en-US"/>
        </w:rPr>
        <w:t xml:space="preserve"> </w:t>
      </w:r>
      <w:r>
        <w:t>правильный</w:t>
      </w:r>
      <w:r w:rsidRPr="005F4934">
        <w:rPr>
          <w:lang w:val="en-US"/>
        </w:rPr>
        <w:t xml:space="preserve"> </w:t>
      </w:r>
      <w:r>
        <w:t>ответ</w:t>
      </w:r>
    </w:p>
    <w:p w14:paraId="5DBB05D0" w14:textId="77777777" w:rsidR="00BE5719" w:rsidRPr="005F4934" w:rsidRDefault="00BE5719" w:rsidP="00BE5719">
      <w:pPr>
        <w:rPr>
          <w:lang w:val="en-US"/>
        </w:rPr>
      </w:pPr>
      <w:r w:rsidRPr="005F4934">
        <w:rPr>
          <w:lang w:val="en-US"/>
        </w:rPr>
        <w:t>Dependent clauses are what traditionally is called:</w:t>
      </w:r>
    </w:p>
    <w:p w14:paraId="6ADAEE4D" w14:textId="77777777" w:rsidR="00BE5719" w:rsidRPr="005F4934" w:rsidRDefault="00BE5719" w:rsidP="00BE5719">
      <w:pPr>
        <w:rPr>
          <w:lang w:val="en-US"/>
        </w:rPr>
      </w:pPr>
      <w:r>
        <w:t>А</w:t>
      </w:r>
      <w:r w:rsidRPr="005F4934">
        <w:rPr>
          <w:lang w:val="en-US"/>
        </w:rPr>
        <w:t>) Sentences</w:t>
      </w:r>
    </w:p>
    <w:p w14:paraId="6BF4F5D5" w14:textId="77777777" w:rsidR="00BE5719" w:rsidRPr="005F4934" w:rsidRDefault="00BE5719" w:rsidP="00BE5719">
      <w:pPr>
        <w:rPr>
          <w:lang w:val="en-US"/>
        </w:rPr>
      </w:pPr>
      <w:r>
        <w:t>Б</w:t>
      </w:r>
      <w:r w:rsidRPr="005F4934">
        <w:rPr>
          <w:lang w:val="en-US"/>
        </w:rPr>
        <w:t xml:space="preserve">) Subordinating clauses </w:t>
      </w:r>
    </w:p>
    <w:p w14:paraId="2F87E1F1" w14:textId="77777777" w:rsidR="00BE5719" w:rsidRPr="005F4934" w:rsidRDefault="00BE5719" w:rsidP="00BE5719">
      <w:pPr>
        <w:rPr>
          <w:lang w:val="en-US"/>
        </w:rPr>
      </w:pPr>
      <w:r>
        <w:t>В</w:t>
      </w:r>
      <w:r w:rsidRPr="005F4934">
        <w:rPr>
          <w:lang w:val="en-US"/>
        </w:rPr>
        <w:t>) Coordinating clauses</w:t>
      </w:r>
    </w:p>
    <w:p w14:paraId="0AF3B43E" w14:textId="77777777" w:rsidR="00BE5719" w:rsidRDefault="00BE5719" w:rsidP="00BE5719">
      <w:r>
        <w:t xml:space="preserve">Правильный ответ: </w:t>
      </w:r>
      <w:proofErr w:type="gramStart"/>
      <w:r>
        <w:t>Б</w:t>
      </w:r>
      <w:proofErr w:type="gramEnd"/>
      <w:r>
        <w:t xml:space="preserve"> </w:t>
      </w:r>
    </w:p>
    <w:p w14:paraId="42567242" w14:textId="77777777" w:rsidR="00BE5719" w:rsidRDefault="00BE5719" w:rsidP="00BE5719">
      <w:r>
        <w:t>Компетенции (индикаторы): ПК-11 (ПК-11.4)</w:t>
      </w:r>
    </w:p>
    <w:bookmarkEnd w:id="2"/>
    <w:p w14:paraId="096A2F9D" w14:textId="77777777" w:rsidR="00BE5719" w:rsidRDefault="00BE5719" w:rsidP="00BE5719"/>
    <w:p w14:paraId="49B14126" w14:textId="77777777" w:rsidR="00BE5719" w:rsidRPr="009933D7" w:rsidRDefault="00BE5719" w:rsidP="00BE5719">
      <w:pPr>
        <w:rPr>
          <w:lang w:val="en-US"/>
        </w:rPr>
      </w:pPr>
      <w:r w:rsidRPr="00180C38">
        <w:rPr>
          <w:lang w:val="en-US"/>
        </w:rPr>
        <w:t xml:space="preserve">8. </w:t>
      </w:r>
      <w:proofErr w:type="spellStart"/>
      <w:r w:rsidRPr="00D056D6">
        <w:rPr>
          <w:lang w:val="en-US"/>
        </w:rPr>
        <w:t>Выберите</w:t>
      </w:r>
      <w:proofErr w:type="spellEnd"/>
      <w:r w:rsidRPr="00D056D6">
        <w:rPr>
          <w:lang w:val="en-US"/>
        </w:rPr>
        <w:t xml:space="preserve"> </w:t>
      </w:r>
      <w:proofErr w:type="spellStart"/>
      <w:r w:rsidRPr="00D056D6">
        <w:rPr>
          <w:lang w:val="en-US"/>
        </w:rPr>
        <w:t>один</w:t>
      </w:r>
      <w:proofErr w:type="spellEnd"/>
      <w:r w:rsidRPr="00D056D6">
        <w:rPr>
          <w:lang w:val="en-US"/>
        </w:rPr>
        <w:t xml:space="preserve"> </w:t>
      </w:r>
      <w:proofErr w:type="spellStart"/>
      <w:r w:rsidRPr="00D056D6">
        <w:rPr>
          <w:lang w:val="en-US"/>
        </w:rPr>
        <w:t>правильный</w:t>
      </w:r>
      <w:proofErr w:type="spellEnd"/>
      <w:r w:rsidRPr="00D056D6">
        <w:rPr>
          <w:lang w:val="en-US"/>
        </w:rPr>
        <w:t xml:space="preserve"> </w:t>
      </w:r>
      <w:proofErr w:type="spellStart"/>
      <w:r w:rsidRPr="00D056D6">
        <w:rPr>
          <w:lang w:val="en-US"/>
        </w:rPr>
        <w:t>ответ</w:t>
      </w:r>
      <w:proofErr w:type="spellEnd"/>
      <w:r w:rsidRPr="009933D7">
        <w:rPr>
          <w:lang w:val="en-US"/>
        </w:rPr>
        <w:t>:</w:t>
      </w:r>
    </w:p>
    <w:p w14:paraId="301D219A" w14:textId="77777777" w:rsidR="00BE5719" w:rsidRPr="00D056D6" w:rsidRDefault="00BE5719" w:rsidP="00BE5719">
      <w:pPr>
        <w:rPr>
          <w:lang w:val="en-US"/>
        </w:rPr>
      </w:pPr>
      <w:r w:rsidRPr="00D056D6">
        <w:rPr>
          <w:lang w:val="en-US"/>
        </w:rPr>
        <w:t>Define the Imperative Mood:</w:t>
      </w:r>
    </w:p>
    <w:p w14:paraId="689EDFC5" w14:textId="77777777" w:rsidR="00BE5719" w:rsidRPr="00D056D6" w:rsidRDefault="00BE5719" w:rsidP="00BE5719">
      <w:pPr>
        <w:rPr>
          <w:lang w:val="en-US"/>
        </w:rPr>
      </w:pPr>
      <w:r w:rsidRPr="00D056D6">
        <w:rPr>
          <w:lang w:val="en-US"/>
        </w:rPr>
        <w:t xml:space="preserve">А) It is a fact mood. </w:t>
      </w:r>
    </w:p>
    <w:p w14:paraId="31FB65B4" w14:textId="77777777" w:rsidR="00BE5719" w:rsidRPr="00D056D6" w:rsidRDefault="00BE5719" w:rsidP="00BE5719">
      <w:pPr>
        <w:rPr>
          <w:lang w:val="en-US"/>
        </w:rPr>
      </w:pPr>
      <w:r w:rsidRPr="00D056D6">
        <w:rPr>
          <w:lang w:val="en-US"/>
        </w:rPr>
        <w:t xml:space="preserve">Б) It is a direct expression of the speaker’s will. </w:t>
      </w:r>
    </w:p>
    <w:p w14:paraId="14797BC4" w14:textId="77777777" w:rsidR="00BE5719" w:rsidRPr="00D056D6" w:rsidRDefault="00BE5719" w:rsidP="00BE5719">
      <w:pPr>
        <w:rPr>
          <w:lang w:val="en-US"/>
        </w:rPr>
      </w:pPr>
      <w:r w:rsidRPr="00D056D6">
        <w:rPr>
          <w:lang w:val="en-US"/>
        </w:rPr>
        <w:t>В) It expresses a desirable action.</w:t>
      </w:r>
    </w:p>
    <w:p w14:paraId="138DCBB9" w14:textId="77777777" w:rsidR="00BE5719" w:rsidRPr="00D056D6" w:rsidRDefault="00BE5719" w:rsidP="00BE5719">
      <w:r w:rsidRPr="00D056D6">
        <w:t xml:space="preserve">Правильный ответ: </w:t>
      </w:r>
      <w:proofErr w:type="gramStart"/>
      <w:r w:rsidRPr="00D056D6">
        <w:t>Б</w:t>
      </w:r>
      <w:proofErr w:type="gramEnd"/>
      <w:r w:rsidRPr="00D056D6">
        <w:t xml:space="preserve"> </w:t>
      </w:r>
    </w:p>
    <w:p w14:paraId="41CD308E" w14:textId="77777777" w:rsidR="00BE5719" w:rsidRDefault="00BE5719" w:rsidP="00BE5719">
      <w:r w:rsidRPr="00D056D6">
        <w:t>Компетенции (индикаторы): ПК-11 (ПК-11.4)</w:t>
      </w:r>
    </w:p>
    <w:p w14:paraId="77CC81D6" w14:textId="77777777" w:rsidR="00BE5719" w:rsidRDefault="00BE5719" w:rsidP="00BE5719">
      <w:pPr>
        <w:ind w:firstLine="0"/>
      </w:pPr>
    </w:p>
    <w:p w14:paraId="7B9DEF2A" w14:textId="77777777" w:rsidR="00BE5719" w:rsidRPr="00D056D6" w:rsidRDefault="00BE5719" w:rsidP="00BE5719"/>
    <w:p w14:paraId="74ED2B58" w14:textId="77777777" w:rsidR="00BE5719" w:rsidRDefault="00BE5719" w:rsidP="00BE5719">
      <w:pPr>
        <w:pStyle w:val="4"/>
      </w:pPr>
      <w:r>
        <w:t>Задания закрытого типа на установление соответствия</w:t>
      </w:r>
    </w:p>
    <w:p w14:paraId="49A4D05F" w14:textId="77777777" w:rsidR="00BE5719" w:rsidRDefault="00BE5719" w:rsidP="00BE5719">
      <w:r>
        <w:t xml:space="preserve">1. </w:t>
      </w:r>
      <w:r w:rsidRPr="00456010">
        <w:t>Установите соответствие между названиями функций частей речи в предложении в русском и английском языках: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"/>
        <w:gridCol w:w="4113"/>
        <w:gridCol w:w="700"/>
        <w:gridCol w:w="3976"/>
      </w:tblGrid>
      <w:tr w:rsidR="00BE5719" w14:paraId="1C01169D" w14:textId="77777777" w:rsidTr="00A86AD6">
        <w:tc>
          <w:tcPr>
            <w:tcW w:w="562" w:type="dxa"/>
          </w:tcPr>
          <w:p w14:paraId="52DA9AA9" w14:textId="77777777" w:rsidR="00BE5719" w:rsidRDefault="00BE5719" w:rsidP="00A86AD6">
            <w:pPr>
              <w:ind w:firstLine="0"/>
            </w:pPr>
          </w:p>
        </w:tc>
        <w:tc>
          <w:tcPr>
            <w:tcW w:w="4251" w:type="dxa"/>
          </w:tcPr>
          <w:p w14:paraId="276C308B" w14:textId="77777777" w:rsidR="00BE5719" w:rsidRDefault="00BE5719" w:rsidP="00A86AD6">
            <w:pPr>
              <w:ind w:firstLine="0"/>
            </w:pPr>
            <w:r>
              <w:t>Английский язык</w:t>
            </w:r>
          </w:p>
        </w:tc>
        <w:tc>
          <w:tcPr>
            <w:tcW w:w="711" w:type="dxa"/>
          </w:tcPr>
          <w:p w14:paraId="7C8F1497" w14:textId="77777777" w:rsidR="00BE5719" w:rsidRDefault="00BE5719" w:rsidP="00A86AD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815EBBB" w14:textId="77777777" w:rsidR="00BE5719" w:rsidRDefault="00BE5719" w:rsidP="00A86AD6">
            <w:pPr>
              <w:ind w:firstLine="0"/>
              <w:jc w:val="center"/>
            </w:pPr>
            <w:r>
              <w:t>Русский язык</w:t>
            </w:r>
          </w:p>
        </w:tc>
      </w:tr>
      <w:tr w:rsidR="00BE5719" w14:paraId="7D5ACE58" w14:textId="77777777" w:rsidTr="00A86AD6">
        <w:tc>
          <w:tcPr>
            <w:tcW w:w="562" w:type="dxa"/>
          </w:tcPr>
          <w:p w14:paraId="70CD48EB" w14:textId="77777777" w:rsidR="00BE5719" w:rsidRDefault="00BE5719" w:rsidP="00A86AD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0E734EF1" w14:textId="77777777" w:rsidR="00BE5719" w:rsidRDefault="00BE5719" w:rsidP="00A86AD6">
            <w:pPr>
              <w:ind w:firstLine="0"/>
            </w:pPr>
            <w:proofErr w:type="spellStart"/>
            <w:r w:rsidRPr="00456010">
              <w:t>object</w:t>
            </w:r>
            <w:proofErr w:type="spellEnd"/>
          </w:p>
        </w:tc>
        <w:tc>
          <w:tcPr>
            <w:tcW w:w="711" w:type="dxa"/>
          </w:tcPr>
          <w:p w14:paraId="78A838DB" w14:textId="77777777" w:rsidR="00BE5719" w:rsidRDefault="00BE5719" w:rsidP="00A86AD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689A2A6F" w14:textId="77777777" w:rsidR="00BE5719" w:rsidRDefault="00BE5719" w:rsidP="00A86AD6">
            <w:pPr>
              <w:ind w:firstLine="0"/>
            </w:pPr>
            <w:r w:rsidRPr="00456010">
              <w:t>определение</w:t>
            </w:r>
          </w:p>
        </w:tc>
      </w:tr>
      <w:tr w:rsidR="00BE5719" w14:paraId="1577ADD4" w14:textId="77777777" w:rsidTr="00A86AD6">
        <w:tc>
          <w:tcPr>
            <w:tcW w:w="562" w:type="dxa"/>
          </w:tcPr>
          <w:p w14:paraId="1FAB06FF" w14:textId="77777777" w:rsidR="00BE5719" w:rsidRDefault="00BE5719" w:rsidP="00A86AD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7F383661" w14:textId="77777777" w:rsidR="00BE5719" w:rsidRDefault="00BE5719" w:rsidP="00A86AD6">
            <w:pPr>
              <w:ind w:firstLine="0"/>
            </w:pPr>
            <w:proofErr w:type="spellStart"/>
            <w:r w:rsidRPr="00456010">
              <w:t>predicate</w:t>
            </w:r>
            <w:proofErr w:type="spellEnd"/>
          </w:p>
        </w:tc>
        <w:tc>
          <w:tcPr>
            <w:tcW w:w="711" w:type="dxa"/>
          </w:tcPr>
          <w:p w14:paraId="2A8B2DF6" w14:textId="77777777" w:rsidR="00BE5719" w:rsidRDefault="00BE5719" w:rsidP="00A86AD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386F009F" w14:textId="77777777" w:rsidR="00BE5719" w:rsidRDefault="00BE5719" w:rsidP="00A86AD6">
            <w:pPr>
              <w:ind w:firstLine="0"/>
            </w:pPr>
            <w:r w:rsidRPr="00456010">
              <w:t>подлежащее</w:t>
            </w:r>
          </w:p>
        </w:tc>
      </w:tr>
      <w:tr w:rsidR="00BE5719" w14:paraId="12838D4C" w14:textId="77777777" w:rsidTr="00A86AD6">
        <w:tc>
          <w:tcPr>
            <w:tcW w:w="562" w:type="dxa"/>
          </w:tcPr>
          <w:p w14:paraId="2B545E3B" w14:textId="77777777" w:rsidR="00BE5719" w:rsidRDefault="00BE5719" w:rsidP="00A86AD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EAFCA75" w14:textId="77777777" w:rsidR="00BE5719" w:rsidRDefault="00BE5719" w:rsidP="00A86AD6">
            <w:pPr>
              <w:ind w:firstLine="0"/>
            </w:pPr>
            <w:proofErr w:type="spellStart"/>
            <w:r w:rsidRPr="00456010">
              <w:t>attribute</w:t>
            </w:r>
            <w:proofErr w:type="spellEnd"/>
          </w:p>
        </w:tc>
        <w:tc>
          <w:tcPr>
            <w:tcW w:w="711" w:type="dxa"/>
          </w:tcPr>
          <w:p w14:paraId="18F6E038" w14:textId="77777777" w:rsidR="00BE5719" w:rsidRDefault="00BE5719" w:rsidP="00A86AD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52048588" w14:textId="77777777" w:rsidR="00BE5719" w:rsidRDefault="00BE5719" w:rsidP="00A86AD6">
            <w:pPr>
              <w:ind w:firstLine="0"/>
            </w:pPr>
            <w:r w:rsidRPr="00456010">
              <w:t>сказуемое</w:t>
            </w:r>
          </w:p>
        </w:tc>
      </w:tr>
      <w:tr w:rsidR="00BE5719" w14:paraId="638CB804" w14:textId="77777777" w:rsidTr="00A86AD6">
        <w:tc>
          <w:tcPr>
            <w:tcW w:w="562" w:type="dxa"/>
          </w:tcPr>
          <w:p w14:paraId="5BD05CBF" w14:textId="77777777" w:rsidR="00BE5719" w:rsidRDefault="00BE5719" w:rsidP="00A86AD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6382F7CE" w14:textId="77777777" w:rsidR="00BE5719" w:rsidRDefault="00BE5719" w:rsidP="00A86AD6">
            <w:pPr>
              <w:ind w:firstLine="0"/>
            </w:pPr>
            <w:proofErr w:type="spellStart"/>
            <w:r w:rsidRPr="00456010">
              <w:t>subject</w:t>
            </w:r>
            <w:proofErr w:type="spellEnd"/>
          </w:p>
        </w:tc>
        <w:tc>
          <w:tcPr>
            <w:tcW w:w="711" w:type="dxa"/>
          </w:tcPr>
          <w:p w14:paraId="326993AC" w14:textId="77777777" w:rsidR="00BE5719" w:rsidRDefault="00BE5719" w:rsidP="00A86AD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1752EE4D" w14:textId="77777777" w:rsidR="00BE5719" w:rsidRDefault="00BE5719" w:rsidP="00A86AD6">
            <w:pPr>
              <w:ind w:firstLine="0"/>
            </w:pPr>
            <w:r w:rsidRPr="00456010">
              <w:t>дополнение</w:t>
            </w:r>
          </w:p>
        </w:tc>
      </w:tr>
    </w:tbl>
    <w:p w14:paraId="287C6C90" w14:textId="77777777" w:rsidR="00BE5719" w:rsidRDefault="00BE5719" w:rsidP="00BE5719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5"/>
        <w:gridCol w:w="2337"/>
        <w:gridCol w:w="2337"/>
        <w:gridCol w:w="2336"/>
      </w:tblGrid>
      <w:tr w:rsidR="00BE5719" w14:paraId="690EC7E5" w14:textId="77777777" w:rsidTr="00A86AD6">
        <w:tc>
          <w:tcPr>
            <w:tcW w:w="2406" w:type="dxa"/>
          </w:tcPr>
          <w:p w14:paraId="485D947F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916B137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06996619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45EE7BC3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5719" w14:paraId="41ACBC53" w14:textId="77777777" w:rsidTr="00A86AD6">
        <w:tc>
          <w:tcPr>
            <w:tcW w:w="2406" w:type="dxa"/>
          </w:tcPr>
          <w:p w14:paraId="77179725" w14:textId="77777777" w:rsidR="00BE5719" w:rsidRPr="00DB7C34" w:rsidRDefault="00BE5719" w:rsidP="00A86AD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5F0E696A" w14:textId="77777777" w:rsidR="00BE5719" w:rsidRDefault="00BE5719" w:rsidP="00A86AD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46EEF4D4" w14:textId="77777777" w:rsidR="00BE5719" w:rsidRDefault="00BE5719" w:rsidP="00A86AD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58334361" w14:textId="77777777" w:rsidR="00BE5719" w:rsidRDefault="00BE5719" w:rsidP="00A86AD6">
            <w:pPr>
              <w:ind w:firstLine="0"/>
              <w:jc w:val="center"/>
            </w:pPr>
            <w:r>
              <w:t>Б</w:t>
            </w:r>
          </w:p>
        </w:tc>
      </w:tr>
    </w:tbl>
    <w:p w14:paraId="1AC19F0F" w14:textId="77777777" w:rsidR="00BE5719" w:rsidRDefault="00BE5719" w:rsidP="00BE5719">
      <w:r>
        <w:t xml:space="preserve">Компетенции (индикаторы): </w:t>
      </w:r>
      <w:r w:rsidRPr="006D15B8">
        <w:rPr>
          <w:color w:val="171717" w:themeColor="background2" w:themeShade="1A"/>
          <w:szCs w:val="28"/>
        </w:rPr>
        <w:t>ПК-7 (ПК-7.1)</w:t>
      </w:r>
    </w:p>
    <w:p w14:paraId="10FFD34D" w14:textId="77777777" w:rsidR="00BE5719" w:rsidRDefault="00BE5719" w:rsidP="00BE5719"/>
    <w:p w14:paraId="4159E413" w14:textId="77777777" w:rsidR="00BE5719" w:rsidRDefault="00BE5719" w:rsidP="00BE5719">
      <w:r>
        <w:t xml:space="preserve">2. </w:t>
      </w:r>
      <w:r w:rsidRPr="006500C9">
        <w:t>Установите соответствие между формами инфинитива и их названиями в английском языке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6"/>
        <w:gridCol w:w="4118"/>
        <w:gridCol w:w="701"/>
        <w:gridCol w:w="3970"/>
      </w:tblGrid>
      <w:tr w:rsidR="00BE5719" w14:paraId="70839916" w14:textId="77777777" w:rsidTr="00A86AD6">
        <w:tc>
          <w:tcPr>
            <w:tcW w:w="562" w:type="dxa"/>
          </w:tcPr>
          <w:p w14:paraId="308F8219" w14:textId="77777777" w:rsidR="00BE5719" w:rsidRDefault="00BE5719" w:rsidP="00A86AD6">
            <w:pPr>
              <w:ind w:firstLine="0"/>
            </w:pPr>
          </w:p>
        </w:tc>
        <w:tc>
          <w:tcPr>
            <w:tcW w:w="4251" w:type="dxa"/>
          </w:tcPr>
          <w:p w14:paraId="0C7EC0B8" w14:textId="77777777" w:rsidR="00BE5719" w:rsidRDefault="00BE5719" w:rsidP="00A86AD6">
            <w:pPr>
              <w:ind w:firstLine="0"/>
            </w:pPr>
            <w:r>
              <w:t>Форма инфинитива</w:t>
            </w:r>
          </w:p>
        </w:tc>
        <w:tc>
          <w:tcPr>
            <w:tcW w:w="711" w:type="dxa"/>
          </w:tcPr>
          <w:p w14:paraId="75B3F8D4" w14:textId="77777777" w:rsidR="00BE5719" w:rsidRDefault="00BE5719" w:rsidP="00A86AD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45DE0BE" w14:textId="77777777" w:rsidR="00BE5719" w:rsidRDefault="00BE5719" w:rsidP="00A86AD6">
            <w:pPr>
              <w:ind w:firstLine="0"/>
            </w:pPr>
            <w:r>
              <w:t>Название</w:t>
            </w:r>
          </w:p>
        </w:tc>
      </w:tr>
      <w:tr w:rsidR="00BE5719" w14:paraId="2B0D4FEF" w14:textId="77777777" w:rsidTr="00A86AD6">
        <w:tc>
          <w:tcPr>
            <w:tcW w:w="562" w:type="dxa"/>
          </w:tcPr>
          <w:p w14:paraId="0394C673" w14:textId="77777777" w:rsidR="00BE5719" w:rsidRDefault="00BE5719" w:rsidP="00A86AD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7D8DDB27" w14:textId="77777777" w:rsidR="00BE5719" w:rsidRPr="00BA7AFE" w:rsidRDefault="00BE5719" w:rsidP="00A86AD6">
            <w:pPr>
              <w:ind w:firstLine="0"/>
              <w:rPr>
                <w:iCs/>
                <w:lang w:val="en-US"/>
              </w:rPr>
            </w:pPr>
            <w:r w:rsidRPr="00BA7AFE">
              <w:rPr>
                <w:iCs/>
                <w:lang w:val="en-US"/>
              </w:rPr>
              <w:t xml:space="preserve">to do                      </w:t>
            </w:r>
          </w:p>
        </w:tc>
        <w:tc>
          <w:tcPr>
            <w:tcW w:w="711" w:type="dxa"/>
          </w:tcPr>
          <w:p w14:paraId="461D5BE8" w14:textId="77777777" w:rsidR="00BE5719" w:rsidRPr="00BA7AFE" w:rsidRDefault="00BE5719" w:rsidP="00A86AD6">
            <w:pPr>
              <w:ind w:firstLine="0"/>
              <w:rPr>
                <w:iCs/>
              </w:rPr>
            </w:pPr>
            <w:r w:rsidRPr="00BA7AFE">
              <w:rPr>
                <w:iCs/>
              </w:rPr>
              <w:t>А)</w:t>
            </w:r>
          </w:p>
        </w:tc>
        <w:tc>
          <w:tcPr>
            <w:tcW w:w="4103" w:type="dxa"/>
          </w:tcPr>
          <w:p w14:paraId="6F5BAD1E" w14:textId="77777777" w:rsidR="00BE5719" w:rsidRPr="00BA7AFE" w:rsidRDefault="00BE5719" w:rsidP="00A86AD6">
            <w:pPr>
              <w:ind w:firstLine="0"/>
              <w:rPr>
                <w:iCs/>
                <w:lang w:val="en-US"/>
              </w:rPr>
            </w:pPr>
            <w:r w:rsidRPr="00BA7AFE">
              <w:rPr>
                <w:iCs/>
                <w:lang w:val="en-US"/>
              </w:rPr>
              <w:t>Perfect Infinitive</w:t>
            </w:r>
          </w:p>
        </w:tc>
      </w:tr>
      <w:tr w:rsidR="00BE5719" w14:paraId="3ACCCF03" w14:textId="77777777" w:rsidTr="00A86AD6">
        <w:tc>
          <w:tcPr>
            <w:tcW w:w="562" w:type="dxa"/>
          </w:tcPr>
          <w:p w14:paraId="38C05D5D" w14:textId="77777777" w:rsidR="00BE5719" w:rsidRDefault="00BE5719" w:rsidP="00A86AD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46CA94F2" w14:textId="77777777" w:rsidR="00BE5719" w:rsidRPr="00BA7AFE" w:rsidRDefault="00BE5719" w:rsidP="00A86AD6">
            <w:pPr>
              <w:ind w:firstLine="0"/>
              <w:rPr>
                <w:iCs/>
              </w:rPr>
            </w:pPr>
            <w:proofErr w:type="spellStart"/>
            <w:r w:rsidRPr="00BA7AFE">
              <w:rPr>
                <w:iCs/>
              </w:rPr>
              <w:t>to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be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done</w:t>
            </w:r>
            <w:proofErr w:type="spellEnd"/>
            <w:r w:rsidRPr="00BA7AFE">
              <w:rPr>
                <w:iCs/>
              </w:rPr>
              <w:t xml:space="preserve">              </w:t>
            </w:r>
          </w:p>
        </w:tc>
        <w:tc>
          <w:tcPr>
            <w:tcW w:w="711" w:type="dxa"/>
          </w:tcPr>
          <w:p w14:paraId="64C0F1C9" w14:textId="77777777" w:rsidR="00BE5719" w:rsidRPr="00BA7AFE" w:rsidRDefault="00BE5719" w:rsidP="00A86AD6">
            <w:pPr>
              <w:ind w:firstLine="0"/>
              <w:rPr>
                <w:iCs/>
              </w:rPr>
            </w:pPr>
            <w:r w:rsidRPr="00BA7AFE">
              <w:rPr>
                <w:iCs/>
              </w:rPr>
              <w:t>Б)</w:t>
            </w:r>
          </w:p>
        </w:tc>
        <w:tc>
          <w:tcPr>
            <w:tcW w:w="4103" w:type="dxa"/>
          </w:tcPr>
          <w:p w14:paraId="59089F1C" w14:textId="77777777" w:rsidR="00BE5719" w:rsidRPr="00BA7AFE" w:rsidRDefault="00BE5719" w:rsidP="00A86AD6">
            <w:pPr>
              <w:ind w:firstLine="0"/>
              <w:rPr>
                <w:iCs/>
              </w:rPr>
            </w:pPr>
            <w:proofErr w:type="spellStart"/>
            <w:r w:rsidRPr="00BA7AFE">
              <w:rPr>
                <w:iCs/>
              </w:rPr>
              <w:t>Continuous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Infinitive</w:t>
            </w:r>
            <w:proofErr w:type="spellEnd"/>
          </w:p>
        </w:tc>
      </w:tr>
      <w:tr w:rsidR="00BE5719" w14:paraId="2C07CEC9" w14:textId="77777777" w:rsidTr="00A86AD6">
        <w:tc>
          <w:tcPr>
            <w:tcW w:w="562" w:type="dxa"/>
          </w:tcPr>
          <w:p w14:paraId="5E2E77C3" w14:textId="77777777" w:rsidR="00BE5719" w:rsidRDefault="00BE5719" w:rsidP="00A86AD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37B54D3B" w14:textId="77777777" w:rsidR="00BE5719" w:rsidRPr="00BA7AFE" w:rsidRDefault="00BE5719" w:rsidP="00A86AD6">
            <w:pPr>
              <w:ind w:firstLine="0"/>
              <w:rPr>
                <w:iCs/>
              </w:rPr>
            </w:pPr>
            <w:proofErr w:type="spellStart"/>
            <w:r w:rsidRPr="00BA7AFE">
              <w:rPr>
                <w:iCs/>
              </w:rPr>
              <w:t>to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have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done</w:t>
            </w:r>
            <w:proofErr w:type="spellEnd"/>
            <w:r w:rsidRPr="00BA7AFE">
              <w:rPr>
                <w:iCs/>
              </w:rPr>
              <w:t xml:space="preserve">           </w:t>
            </w:r>
          </w:p>
        </w:tc>
        <w:tc>
          <w:tcPr>
            <w:tcW w:w="711" w:type="dxa"/>
          </w:tcPr>
          <w:p w14:paraId="41609EA9" w14:textId="77777777" w:rsidR="00BE5719" w:rsidRPr="00BA7AFE" w:rsidRDefault="00BE5719" w:rsidP="00A86AD6">
            <w:pPr>
              <w:ind w:firstLine="0"/>
              <w:rPr>
                <w:iCs/>
              </w:rPr>
            </w:pPr>
            <w:r w:rsidRPr="00BA7AFE">
              <w:rPr>
                <w:iCs/>
              </w:rPr>
              <w:t>В)</w:t>
            </w:r>
          </w:p>
        </w:tc>
        <w:tc>
          <w:tcPr>
            <w:tcW w:w="4103" w:type="dxa"/>
          </w:tcPr>
          <w:p w14:paraId="32B38526" w14:textId="77777777" w:rsidR="00BE5719" w:rsidRPr="00BA7AFE" w:rsidRDefault="00BE5719" w:rsidP="00A86AD6">
            <w:pPr>
              <w:ind w:firstLine="0"/>
              <w:rPr>
                <w:iCs/>
              </w:rPr>
            </w:pPr>
            <w:proofErr w:type="spellStart"/>
            <w:r w:rsidRPr="00BA7AFE">
              <w:rPr>
                <w:iCs/>
              </w:rPr>
              <w:t>Indefinite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Infinitive</w:t>
            </w:r>
            <w:proofErr w:type="spellEnd"/>
          </w:p>
        </w:tc>
      </w:tr>
      <w:tr w:rsidR="00BE5719" w14:paraId="71EC0C10" w14:textId="77777777" w:rsidTr="00A86AD6">
        <w:tc>
          <w:tcPr>
            <w:tcW w:w="562" w:type="dxa"/>
          </w:tcPr>
          <w:p w14:paraId="4294AF8A" w14:textId="77777777" w:rsidR="00BE5719" w:rsidRDefault="00BE5719" w:rsidP="00A86AD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5D1F15A7" w14:textId="77777777" w:rsidR="00BE5719" w:rsidRPr="00BA7AFE" w:rsidRDefault="00BE5719" w:rsidP="00A86AD6">
            <w:pPr>
              <w:ind w:firstLine="0"/>
              <w:rPr>
                <w:iCs/>
              </w:rPr>
            </w:pPr>
            <w:proofErr w:type="spellStart"/>
            <w:r w:rsidRPr="00BA7AFE">
              <w:rPr>
                <w:iCs/>
              </w:rPr>
              <w:t>to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be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doing</w:t>
            </w:r>
            <w:proofErr w:type="spellEnd"/>
            <w:r w:rsidRPr="00BA7AFE">
              <w:rPr>
                <w:iCs/>
              </w:rPr>
              <w:t xml:space="preserve">               </w:t>
            </w:r>
          </w:p>
        </w:tc>
        <w:tc>
          <w:tcPr>
            <w:tcW w:w="711" w:type="dxa"/>
          </w:tcPr>
          <w:p w14:paraId="0C8E7D51" w14:textId="77777777" w:rsidR="00BE5719" w:rsidRPr="00BA7AFE" w:rsidRDefault="00BE5719" w:rsidP="00A86AD6">
            <w:pPr>
              <w:ind w:firstLine="0"/>
              <w:rPr>
                <w:iCs/>
              </w:rPr>
            </w:pPr>
            <w:r w:rsidRPr="00BA7AFE">
              <w:rPr>
                <w:iCs/>
              </w:rPr>
              <w:t>Г)</w:t>
            </w:r>
          </w:p>
        </w:tc>
        <w:tc>
          <w:tcPr>
            <w:tcW w:w="4103" w:type="dxa"/>
          </w:tcPr>
          <w:p w14:paraId="516A3124" w14:textId="77777777" w:rsidR="00BE5719" w:rsidRPr="00BA7AFE" w:rsidRDefault="00BE5719" w:rsidP="00A86AD6">
            <w:pPr>
              <w:ind w:firstLine="0"/>
              <w:rPr>
                <w:iCs/>
              </w:rPr>
            </w:pPr>
            <w:proofErr w:type="spellStart"/>
            <w:r w:rsidRPr="00BA7AFE">
              <w:rPr>
                <w:iCs/>
              </w:rPr>
              <w:t>Passive</w:t>
            </w:r>
            <w:proofErr w:type="spellEnd"/>
            <w:r w:rsidRPr="00BA7AFE">
              <w:rPr>
                <w:iCs/>
              </w:rPr>
              <w:t xml:space="preserve"> </w:t>
            </w:r>
            <w:proofErr w:type="spellStart"/>
            <w:r w:rsidRPr="00BA7AFE">
              <w:rPr>
                <w:iCs/>
              </w:rPr>
              <w:t>Infinitive</w:t>
            </w:r>
            <w:proofErr w:type="spellEnd"/>
          </w:p>
        </w:tc>
      </w:tr>
    </w:tbl>
    <w:p w14:paraId="0797C7CA" w14:textId="77777777" w:rsidR="00BE5719" w:rsidRDefault="00BE5719" w:rsidP="00BE5719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BE5719" w14:paraId="00CFA282" w14:textId="77777777" w:rsidTr="00A86AD6">
        <w:tc>
          <w:tcPr>
            <w:tcW w:w="2406" w:type="dxa"/>
          </w:tcPr>
          <w:p w14:paraId="64D83B2A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662AF98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22F7454B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32A1761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5719" w14:paraId="6F6A5C0F" w14:textId="77777777" w:rsidTr="00A86AD6">
        <w:tc>
          <w:tcPr>
            <w:tcW w:w="2406" w:type="dxa"/>
          </w:tcPr>
          <w:p w14:paraId="389A0688" w14:textId="77777777" w:rsidR="00BE5719" w:rsidRPr="00DB7C34" w:rsidRDefault="00BE5719" w:rsidP="00A86AD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07F96DD0" w14:textId="77777777" w:rsidR="00BE5719" w:rsidRPr="00AD7916" w:rsidRDefault="00BE5719" w:rsidP="00A86AD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6F68634" w14:textId="77777777" w:rsidR="00BE5719" w:rsidRDefault="00BE5719" w:rsidP="00A86AD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3A8730DD" w14:textId="77777777" w:rsidR="00BE5719" w:rsidRDefault="00BE5719" w:rsidP="00A86AD6">
            <w:pPr>
              <w:ind w:firstLine="0"/>
              <w:jc w:val="center"/>
            </w:pPr>
            <w:r>
              <w:t>Б</w:t>
            </w:r>
          </w:p>
        </w:tc>
      </w:tr>
    </w:tbl>
    <w:p w14:paraId="5E5A9A1E" w14:textId="77777777" w:rsidR="00BE5719" w:rsidRDefault="00BE5719" w:rsidP="00BE5719">
      <w:r>
        <w:t xml:space="preserve">Компетенции (индикаторы): </w:t>
      </w:r>
      <w:r w:rsidRPr="006D15B8">
        <w:rPr>
          <w:color w:val="171717" w:themeColor="background2" w:themeShade="1A"/>
          <w:szCs w:val="28"/>
        </w:rPr>
        <w:t>ПК-11 (ПК-11.4)</w:t>
      </w:r>
    </w:p>
    <w:p w14:paraId="54D755AD" w14:textId="77777777" w:rsidR="00BE5719" w:rsidRDefault="00BE5719" w:rsidP="00BE5719"/>
    <w:p w14:paraId="63FEB373" w14:textId="77777777" w:rsidR="00BE5719" w:rsidRDefault="00BE5719" w:rsidP="00BE5719">
      <w:r>
        <w:t xml:space="preserve">3. </w:t>
      </w:r>
      <w:r w:rsidRPr="00BA7AFE">
        <w:t>Установите соответствие между типами грамматик и их содержанием</w:t>
      </w:r>
      <w: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4"/>
        <w:gridCol w:w="4111"/>
        <w:gridCol w:w="697"/>
        <w:gridCol w:w="3983"/>
      </w:tblGrid>
      <w:tr w:rsidR="00BE5719" w14:paraId="03997B42" w14:textId="77777777" w:rsidTr="00A86AD6">
        <w:tc>
          <w:tcPr>
            <w:tcW w:w="562" w:type="dxa"/>
          </w:tcPr>
          <w:p w14:paraId="3D37284E" w14:textId="77777777" w:rsidR="00BE5719" w:rsidRDefault="00BE5719" w:rsidP="00A86AD6">
            <w:pPr>
              <w:ind w:firstLine="0"/>
            </w:pPr>
          </w:p>
        </w:tc>
        <w:tc>
          <w:tcPr>
            <w:tcW w:w="4251" w:type="dxa"/>
          </w:tcPr>
          <w:p w14:paraId="081216E6" w14:textId="77777777" w:rsidR="00BE5719" w:rsidRDefault="00BE5719" w:rsidP="00A86AD6">
            <w:pPr>
              <w:ind w:firstLine="0"/>
            </w:pPr>
            <w:r>
              <w:t>Тип грамматик</w:t>
            </w:r>
          </w:p>
        </w:tc>
        <w:tc>
          <w:tcPr>
            <w:tcW w:w="711" w:type="dxa"/>
          </w:tcPr>
          <w:p w14:paraId="390531DF" w14:textId="77777777" w:rsidR="00BE5719" w:rsidRDefault="00BE5719" w:rsidP="00A86AD6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571A52" w14:textId="77777777" w:rsidR="00BE5719" w:rsidRDefault="00BE5719" w:rsidP="00A86AD6">
            <w:pPr>
              <w:ind w:firstLine="0"/>
            </w:pPr>
            <w:r>
              <w:t>Содержание</w:t>
            </w:r>
          </w:p>
        </w:tc>
      </w:tr>
      <w:tr w:rsidR="00BE5719" w14:paraId="043FB7FE" w14:textId="77777777" w:rsidTr="00A86AD6">
        <w:tc>
          <w:tcPr>
            <w:tcW w:w="562" w:type="dxa"/>
          </w:tcPr>
          <w:p w14:paraId="321A40AF" w14:textId="77777777" w:rsidR="00BE5719" w:rsidRDefault="00BE5719" w:rsidP="00A86AD6">
            <w:pPr>
              <w:ind w:firstLine="0"/>
            </w:pPr>
            <w:r>
              <w:t>1)</w:t>
            </w:r>
          </w:p>
        </w:tc>
        <w:tc>
          <w:tcPr>
            <w:tcW w:w="4251" w:type="dxa"/>
          </w:tcPr>
          <w:p w14:paraId="34304BC6" w14:textId="77777777" w:rsidR="00BE5719" w:rsidRDefault="00BE5719" w:rsidP="00A86AD6">
            <w:pPr>
              <w:ind w:firstLine="0"/>
            </w:pPr>
            <w:r w:rsidRPr="00BA7AFE">
              <w:t>Описательные</w:t>
            </w:r>
          </w:p>
        </w:tc>
        <w:tc>
          <w:tcPr>
            <w:tcW w:w="711" w:type="dxa"/>
          </w:tcPr>
          <w:p w14:paraId="3BD7A85F" w14:textId="77777777" w:rsidR="00BE5719" w:rsidRDefault="00BE5719" w:rsidP="00A86AD6">
            <w:pPr>
              <w:ind w:firstLine="0"/>
            </w:pPr>
            <w:r>
              <w:t>А)</w:t>
            </w:r>
          </w:p>
        </w:tc>
        <w:tc>
          <w:tcPr>
            <w:tcW w:w="4103" w:type="dxa"/>
          </w:tcPr>
          <w:p w14:paraId="5B631C40" w14:textId="77777777" w:rsidR="00BE5719" w:rsidRDefault="00BE5719" w:rsidP="00A86AD6">
            <w:pPr>
              <w:ind w:firstLine="0"/>
            </w:pPr>
            <w:r>
              <w:t>Описывают состояние грамматической подсистемы языка на определенном этапе его развития, делая как бы его горизонтальный срез.</w:t>
            </w:r>
          </w:p>
        </w:tc>
      </w:tr>
      <w:tr w:rsidR="00BE5719" w14:paraId="27A9FA95" w14:textId="77777777" w:rsidTr="00A86AD6">
        <w:tc>
          <w:tcPr>
            <w:tcW w:w="562" w:type="dxa"/>
          </w:tcPr>
          <w:p w14:paraId="1B823E9A" w14:textId="77777777" w:rsidR="00BE5719" w:rsidRDefault="00BE5719" w:rsidP="00A86AD6">
            <w:pPr>
              <w:ind w:firstLine="0"/>
            </w:pPr>
            <w:r>
              <w:t>2)</w:t>
            </w:r>
          </w:p>
        </w:tc>
        <w:tc>
          <w:tcPr>
            <w:tcW w:w="4251" w:type="dxa"/>
          </w:tcPr>
          <w:p w14:paraId="6EA85DAE" w14:textId="77777777" w:rsidR="00BE5719" w:rsidRDefault="00BE5719" w:rsidP="00A86AD6">
            <w:pPr>
              <w:ind w:firstLine="0"/>
            </w:pPr>
            <w:r w:rsidRPr="00BA7AFE">
              <w:t>Объяснительные</w:t>
            </w:r>
          </w:p>
        </w:tc>
        <w:tc>
          <w:tcPr>
            <w:tcW w:w="711" w:type="dxa"/>
          </w:tcPr>
          <w:p w14:paraId="4C1EBDD8" w14:textId="77777777" w:rsidR="00BE5719" w:rsidRDefault="00BE5719" w:rsidP="00A86AD6">
            <w:pPr>
              <w:ind w:firstLine="0"/>
            </w:pPr>
            <w:r>
              <w:t>Б)</w:t>
            </w:r>
          </w:p>
        </w:tc>
        <w:tc>
          <w:tcPr>
            <w:tcW w:w="4103" w:type="dxa"/>
          </w:tcPr>
          <w:p w14:paraId="5265D505" w14:textId="77777777" w:rsidR="00BE5719" w:rsidRDefault="00BE5719" w:rsidP="00A86AD6">
            <w:pPr>
              <w:ind w:firstLine="0"/>
            </w:pPr>
            <w:r>
              <w:t>Представляют собой описание грамматической подсистемы языка в динамике ее становления и изменения на основе ее вертикального среза.</w:t>
            </w:r>
          </w:p>
        </w:tc>
      </w:tr>
      <w:tr w:rsidR="00BE5719" w14:paraId="27961FA2" w14:textId="77777777" w:rsidTr="00A86AD6">
        <w:tc>
          <w:tcPr>
            <w:tcW w:w="562" w:type="dxa"/>
          </w:tcPr>
          <w:p w14:paraId="3EFEF0D5" w14:textId="77777777" w:rsidR="00BE5719" w:rsidRDefault="00BE5719" w:rsidP="00A86AD6">
            <w:pPr>
              <w:ind w:firstLine="0"/>
            </w:pPr>
            <w:r>
              <w:t>3)</w:t>
            </w:r>
          </w:p>
        </w:tc>
        <w:tc>
          <w:tcPr>
            <w:tcW w:w="4251" w:type="dxa"/>
          </w:tcPr>
          <w:p w14:paraId="5569F8E3" w14:textId="77777777" w:rsidR="00BE5719" w:rsidRDefault="00BE5719" w:rsidP="00A86AD6">
            <w:pPr>
              <w:ind w:firstLine="0"/>
            </w:pPr>
            <w:r w:rsidRPr="00BA7AFE">
              <w:t>Синхронные</w:t>
            </w:r>
          </w:p>
        </w:tc>
        <w:tc>
          <w:tcPr>
            <w:tcW w:w="711" w:type="dxa"/>
          </w:tcPr>
          <w:p w14:paraId="5D7E10AD" w14:textId="77777777" w:rsidR="00BE5719" w:rsidRDefault="00BE5719" w:rsidP="00A86AD6">
            <w:pPr>
              <w:ind w:firstLine="0"/>
            </w:pPr>
            <w:r>
              <w:t>В)</w:t>
            </w:r>
          </w:p>
        </w:tc>
        <w:tc>
          <w:tcPr>
            <w:tcW w:w="4103" w:type="dxa"/>
          </w:tcPr>
          <w:p w14:paraId="4852B27C" w14:textId="77777777" w:rsidR="00BE5719" w:rsidRDefault="00BE5719" w:rsidP="00A86AD6">
            <w:pPr>
              <w:ind w:firstLine="0"/>
            </w:pPr>
            <w:r>
              <w:t>Носят констатирующий характер, давая описания грамматической подсистемы языка.</w:t>
            </w:r>
          </w:p>
        </w:tc>
      </w:tr>
      <w:tr w:rsidR="00BE5719" w14:paraId="3ED54720" w14:textId="77777777" w:rsidTr="00A86AD6">
        <w:tc>
          <w:tcPr>
            <w:tcW w:w="562" w:type="dxa"/>
          </w:tcPr>
          <w:p w14:paraId="4548427F" w14:textId="77777777" w:rsidR="00BE5719" w:rsidRDefault="00BE5719" w:rsidP="00A86AD6">
            <w:pPr>
              <w:ind w:firstLine="0"/>
            </w:pPr>
            <w:r>
              <w:t>4)</w:t>
            </w:r>
          </w:p>
        </w:tc>
        <w:tc>
          <w:tcPr>
            <w:tcW w:w="4251" w:type="dxa"/>
          </w:tcPr>
          <w:p w14:paraId="002BE845" w14:textId="77777777" w:rsidR="00BE5719" w:rsidRDefault="00BE5719" w:rsidP="00A86AD6">
            <w:pPr>
              <w:ind w:firstLine="0"/>
            </w:pPr>
            <w:r w:rsidRPr="00BA7AFE">
              <w:t>Диахронные</w:t>
            </w:r>
            <w:r>
              <w:t xml:space="preserve"> </w:t>
            </w:r>
            <w:r w:rsidRPr="006D15B8">
              <w:rPr>
                <w:color w:val="171717" w:themeColor="background2" w:themeShade="1A"/>
                <w:szCs w:val="28"/>
              </w:rPr>
              <w:t>(исторические)</w:t>
            </w:r>
          </w:p>
        </w:tc>
        <w:tc>
          <w:tcPr>
            <w:tcW w:w="711" w:type="dxa"/>
          </w:tcPr>
          <w:p w14:paraId="2F7A4249" w14:textId="77777777" w:rsidR="00BE5719" w:rsidRDefault="00BE5719" w:rsidP="00A86AD6">
            <w:pPr>
              <w:ind w:firstLine="0"/>
            </w:pPr>
            <w:r>
              <w:t>Г)</w:t>
            </w:r>
          </w:p>
        </w:tc>
        <w:tc>
          <w:tcPr>
            <w:tcW w:w="4103" w:type="dxa"/>
          </w:tcPr>
          <w:p w14:paraId="004DAC3D" w14:textId="77777777" w:rsidR="00BE5719" w:rsidRDefault="00BE5719" w:rsidP="00A86AD6">
            <w:pPr>
              <w:ind w:firstLine="0"/>
            </w:pPr>
            <w:r>
              <w:t>Нацелены на объяснение особенностей строя языка и носят в целом комментирующий характер.</w:t>
            </w:r>
          </w:p>
        </w:tc>
      </w:tr>
    </w:tbl>
    <w:p w14:paraId="17165B7D" w14:textId="77777777" w:rsidR="00BE5719" w:rsidRDefault="00BE5719" w:rsidP="00BE5719">
      <w:r>
        <w:t xml:space="preserve">Правильный ответ: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7"/>
        <w:gridCol w:w="2336"/>
      </w:tblGrid>
      <w:tr w:rsidR="00BE5719" w14:paraId="2863D038" w14:textId="77777777" w:rsidTr="00A86AD6">
        <w:tc>
          <w:tcPr>
            <w:tcW w:w="2406" w:type="dxa"/>
          </w:tcPr>
          <w:p w14:paraId="4FC08980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867CB18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30E71829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C969877" w14:textId="77777777" w:rsidR="00BE5719" w:rsidRPr="00DB7C34" w:rsidRDefault="00BE5719" w:rsidP="00A86AD6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5719" w14:paraId="7DF06233" w14:textId="77777777" w:rsidTr="00A86AD6">
        <w:tc>
          <w:tcPr>
            <w:tcW w:w="2406" w:type="dxa"/>
          </w:tcPr>
          <w:p w14:paraId="1837B6A8" w14:textId="77777777" w:rsidR="00BE5719" w:rsidRPr="00ED02A2" w:rsidRDefault="00BE5719" w:rsidP="00A86AD6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</w:tcPr>
          <w:p w14:paraId="2C671B5B" w14:textId="77777777" w:rsidR="00BE5719" w:rsidRDefault="00BE5719" w:rsidP="00A86AD6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</w:tcPr>
          <w:p w14:paraId="0A91411D" w14:textId="77777777" w:rsidR="00BE5719" w:rsidRDefault="00BE5719" w:rsidP="00A86AD6">
            <w:pPr>
              <w:ind w:firstLine="0"/>
              <w:jc w:val="center"/>
            </w:pPr>
            <w:r>
              <w:t>А</w:t>
            </w:r>
          </w:p>
        </w:tc>
        <w:tc>
          <w:tcPr>
            <w:tcW w:w="2407" w:type="dxa"/>
          </w:tcPr>
          <w:p w14:paraId="017B9ADB" w14:textId="77777777" w:rsidR="00BE5719" w:rsidRDefault="00BE5719" w:rsidP="00A86AD6">
            <w:pPr>
              <w:ind w:firstLine="0"/>
              <w:jc w:val="center"/>
            </w:pPr>
            <w:r>
              <w:t>Б</w:t>
            </w:r>
          </w:p>
        </w:tc>
      </w:tr>
    </w:tbl>
    <w:p w14:paraId="09F449E6" w14:textId="77777777" w:rsidR="00BE5719" w:rsidRDefault="00BE5719" w:rsidP="00BE5719">
      <w:r>
        <w:t xml:space="preserve">Компетенции (индикаторы): </w:t>
      </w:r>
      <w:r w:rsidRPr="006D15B8">
        <w:rPr>
          <w:color w:val="171717" w:themeColor="background2" w:themeShade="1A"/>
          <w:szCs w:val="28"/>
        </w:rPr>
        <w:t>ПК-11 (ПК-11.4)</w:t>
      </w:r>
    </w:p>
    <w:p w14:paraId="7BC3B5DF" w14:textId="77777777" w:rsidR="00BE5719" w:rsidRDefault="00BE5719" w:rsidP="00BE5719"/>
    <w:p w14:paraId="1E252A7E" w14:textId="77777777" w:rsidR="00BE5719" w:rsidRPr="00721A69" w:rsidRDefault="00BE5719" w:rsidP="00BE5719"/>
    <w:p w14:paraId="12DBEEA1" w14:textId="77777777" w:rsidR="00BE5719" w:rsidRDefault="00BE5719" w:rsidP="00BE5719">
      <w:pPr>
        <w:pStyle w:val="4"/>
      </w:pPr>
      <w:r>
        <w:t>Задания закрытого типа на установление правильной последовательности</w:t>
      </w:r>
    </w:p>
    <w:p w14:paraId="1A5E5B93" w14:textId="77777777" w:rsidR="00BE5719" w:rsidRDefault="00BE5719" w:rsidP="00BE5719">
      <w:pPr>
        <w:ind w:left="709" w:firstLine="0"/>
      </w:pPr>
      <w:r>
        <w:t>1</w:t>
      </w:r>
      <w:r w:rsidRPr="008716A7">
        <w:t xml:space="preserve"> </w:t>
      </w:r>
      <w:r>
        <w:t>Расположите в правильной последовательности слова, учитывая грамматические нормы английского языка, чтобы получилось выражение «самое важное событие»:</w:t>
      </w:r>
    </w:p>
    <w:p w14:paraId="30EBDC03" w14:textId="77777777" w:rsidR="00BE5719" w:rsidRPr="008716A7" w:rsidRDefault="00BE5719" w:rsidP="00BE5719">
      <w:pPr>
        <w:rPr>
          <w:lang w:val="en-US"/>
        </w:rPr>
      </w:pPr>
      <w:r>
        <w:t>А</w:t>
      </w:r>
      <w:r w:rsidRPr="008716A7">
        <w:rPr>
          <w:lang w:val="en-US"/>
        </w:rPr>
        <w:t>) event</w:t>
      </w:r>
    </w:p>
    <w:p w14:paraId="63642F1D" w14:textId="77777777" w:rsidR="00BE5719" w:rsidRPr="008716A7" w:rsidRDefault="00BE5719" w:rsidP="00BE5719">
      <w:pPr>
        <w:rPr>
          <w:lang w:val="en-US"/>
        </w:rPr>
      </w:pPr>
      <w:r>
        <w:t>Б</w:t>
      </w:r>
      <w:r w:rsidRPr="008716A7">
        <w:rPr>
          <w:lang w:val="en-US"/>
        </w:rPr>
        <w:t>) the</w:t>
      </w:r>
    </w:p>
    <w:p w14:paraId="15704514" w14:textId="77777777" w:rsidR="00BE5719" w:rsidRPr="008716A7" w:rsidRDefault="00BE5719" w:rsidP="00BE5719">
      <w:pPr>
        <w:rPr>
          <w:lang w:val="en-US"/>
        </w:rPr>
      </w:pPr>
      <w:r>
        <w:t>В</w:t>
      </w:r>
      <w:r w:rsidRPr="008716A7">
        <w:rPr>
          <w:lang w:val="en-US"/>
        </w:rPr>
        <w:t>) important</w:t>
      </w:r>
    </w:p>
    <w:p w14:paraId="0F16C611" w14:textId="77777777" w:rsidR="00BE5719" w:rsidRDefault="00BE5719" w:rsidP="00BE5719">
      <w:r>
        <w:t xml:space="preserve">Г) </w:t>
      </w:r>
      <w:proofErr w:type="spellStart"/>
      <w:r>
        <w:t>most</w:t>
      </w:r>
      <w:proofErr w:type="spellEnd"/>
    </w:p>
    <w:p w14:paraId="77B93DAF" w14:textId="77777777" w:rsidR="00BE5719" w:rsidRDefault="00BE5719" w:rsidP="00BE5719">
      <w:r>
        <w:t>Правильный ответ: Б, Г, В, А</w:t>
      </w:r>
    </w:p>
    <w:p w14:paraId="188055AB" w14:textId="77777777" w:rsidR="00BE5719" w:rsidRDefault="00BE5719" w:rsidP="00BE5719">
      <w:r>
        <w:t>Компетенции (индикаторы): ПК-7 (ПК-7.1)</w:t>
      </w:r>
    </w:p>
    <w:p w14:paraId="0E63349A" w14:textId="77777777" w:rsidR="00BE5719" w:rsidRPr="00BB2661" w:rsidRDefault="00BE5719" w:rsidP="00BE5719"/>
    <w:p w14:paraId="0EE5A342" w14:textId="77777777" w:rsidR="00BE5719" w:rsidRDefault="00BE5719" w:rsidP="00BE5719">
      <w:pPr>
        <w:ind w:left="709" w:firstLine="0"/>
      </w:pPr>
      <w:r>
        <w:t>2. Расположите в правильной последовательности (от простого к сложному) основные части синтаксиса:</w:t>
      </w:r>
    </w:p>
    <w:p w14:paraId="1AB4CE01" w14:textId="77777777" w:rsidR="00BE5719" w:rsidRDefault="00BE5719" w:rsidP="00BE5719">
      <w:r>
        <w:t>А) предложение</w:t>
      </w:r>
    </w:p>
    <w:p w14:paraId="254FCA97" w14:textId="77777777" w:rsidR="00BE5719" w:rsidRDefault="00BE5719" w:rsidP="00BE5719">
      <w:r>
        <w:t>Б) текст</w:t>
      </w:r>
    </w:p>
    <w:p w14:paraId="011BCE9D" w14:textId="77777777" w:rsidR="00BE5719" w:rsidRDefault="00BE5719" w:rsidP="00BE5719">
      <w:r>
        <w:t>В) слово</w:t>
      </w:r>
    </w:p>
    <w:p w14:paraId="22D202A7" w14:textId="77777777" w:rsidR="00BE5719" w:rsidRDefault="00BE5719" w:rsidP="00BE5719">
      <w:r>
        <w:t>Г) словосочетание</w:t>
      </w:r>
    </w:p>
    <w:p w14:paraId="6DBC7B30" w14:textId="77777777" w:rsidR="00BE5719" w:rsidRDefault="00BE5719" w:rsidP="00BE5719">
      <w:r>
        <w:t xml:space="preserve">Правильный ответ: В, Г, А, Б </w:t>
      </w:r>
    </w:p>
    <w:p w14:paraId="72CEC075" w14:textId="77777777" w:rsidR="00BE5719" w:rsidRDefault="00BE5719" w:rsidP="00BE5719">
      <w:r>
        <w:t>Компетенции (индикаторы): ПК-11 (ПК-11.4)</w:t>
      </w:r>
    </w:p>
    <w:p w14:paraId="00BA2CD6" w14:textId="77777777" w:rsidR="00BE5719" w:rsidRDefault="00BE5719" w:rsidP="00BE5719"/>
    <w:p w14:paraId="0156C99D" w14:textId="77777777" w:rsidR="00BE5719" w:rsidRDefault="00BE5719" w:rsidP="00BE5719">
      <w:pPr>
        <w:ind w:left="709" w:firstLine="0"/>
      </w:pPr>
      <w:r w:rsidRPr="00651072">
        <w:t xml:space="preserve">3. </w:t>
      </w:r>
      <w:r>
        <w:t>Расположите в правильной последовательности группы частей речи согласно их делению по грамматическому значению:</w:t>
      </w:r>
    </w:p>
    <w:p w14:paraId="79814487" w14:textId="77777777" w:rsidR="00BE5719" w:rsidRDefault="00BE5719" w:rsidP="00BE5719">
      <w:pPr>
        <w:ind w:left="709" w:firstLine="0"/>
      </w:pPr>
      <w:r>
        <w:t>А) Части речи, выражающие отношение говорящего к содержанию высказывания (междометия, модальные слова).</w:t>
      </w:r>
    </w:p>
    <w:p w14:paraId="6F2EF918" w14:textId="77777777" w:rsidR="00BE5719" w:rsidRDefault="00BE5719" w:rsidP="00BE5719">
      <w:pPr>
        <w:ind w:left="709" w:firstLine="0"/>
      </w:pPr>
      <w:r>
        <w:t>Б) Части речи, называющие предметы, признаки явления, движение (существительные, прилагательные, глаголы, наречия, слова категории состояния).</w:t>
      </w:r>
    </w:p>
    <w:p w14:paraId="7816FD95" w14:textId="77777777" w:rsidR="00BE5719" w:rsidRDefault="00BE5719" w:rsidP="00BE5719">
      <w:pPr>
        <w:ind w:left="709" w:firstLine="0"/>
      </w:pPr>
      <w:r>
        <w:t>В) Части речи, указывающие на предметы, их качество, количество (местоимения, числительные). слово</w:t>
      </w:r>
    </w:p>
    <w:p w14:paraId="250B44AD" w14:textId="77777777" w:rsidR="00BE5719" w:rsidRDefault="00BE5719" w:rsidP="00BE5719">
      <w:r>
        <w:t xml:space="preserve">Правильный ответ: Б, В, А </w:t>
      </w:r>
    </w:p>
    <w:p w14:paraId="3C566AF4" w14:textId="77777777" w:rsidR="00BE5719" w:rsidRDefault="00BE5719" w:rsidP="00BE5719">
      <w:r>
        <w:t>Компетенции (индикаторы): ПК-11 (ПК-11.4)</w:t>
      </w:r>
    </w:p>
    <w:p w14:paraId="5A51DEC4" w14:textId="77777777" w:rsidR="00BE5719" w:rsidRPr="00651072" w:rsidRDefault="00BE5719" w:rsidP="00BE5719"/>
    <w:p w14:paraId="11DBF406" w14:textId="77777777" w:rsidR="00BE5719" w:rsidRDefault="00BE5719" w:rsidP="00BE5719">
      <w:pPr>
        <w:pStyle w:val="3"/>
      </w:pPr>
      <w:r>
        <w:t>Задания открытого типа</w:t>
      </w:r>
    </w:p>
    <w:p w14:paraId="3E2D5675" w14:textId="77777777" w:rsidR="00BE5719" w:rsidRDefault="00BE5719" w:rsidP="00BE5719">
      <w:pPr>
        <w:pStyle w:val="4"/>
      </w:pPr>
      <w:r w:rsidRPr="00433296">
        <w:t>Задания открытого типа на дополнение</w:t>
      </w:r>
    </w:p>
    <w:p w14:paraId="6C5A9CE5" w14:textId="77777777" w:rsidR="00BE5719" w:rsidRDefault="00BE5719" w:rsidP="00BE5719">
      <w:bookmarkStart w:id="3" w:name="_Hlk189828122"/>
      <w:r>
        <w:t>1</w:t>
      </w:r>
      <w:bookmarkEnd w:id="3"/>
      <w:r w:rsidRPr="00905EAA">
        <w:t xml:space="preserve"> </w:t>
      </w:r>
      <w:r>
        <w:t>Напишите пропущенное слово:</w:t>
      </w:r>
    </w:p>
    <w:p w14:paraId="6B41E796" w14:textId="77777777" w:rsidR="00BE5719" w:rsidRDefault="00BE5719" w:rsidP="00BE5719">
      <w:pPr>
        <w:ind w:left="709" w:firstLine="0"/>
      </w:pPr>
      <w:r>
        <w:t xml:space="preserve">________________теоретической грамматики является изучение грамматического строя языка, основанное на методологических принципах современного языкознания. </w:t>
      </w:r>
    </w:p>
    <w:p w14:paraId="5A5E62FF" w14:textId="77777777" w:rsidR="00BE5719" w:rsidRDefault="00BE5719" w:rsidP="00BE5719">
      <w:r>
        <w:t>Правильный ответ: Предметом</w:t>
      </w:r>
    </w:p>
    <w:p w14:paraId="7208B410" w14:textId="77777777" w:rsidR="00BE5719" w:rsidRDefault="00BE5719" w:rsidP="00BE5719">
      <w:r>
        <w:t>Компетенции (индикаторы): ПК-7 (ПК-7.1)</w:t>
      </w:r>
    </w:p>
    <w:p w14:paraId="52F0CB70" w14:textId="77777777" w:rsidR="00BE5719" w:rsidRDefault="00BE5719" w:rsidP="00BE5719"/>
    <w:p w14:paraId="7AB96AD0" w14:textId="77777777" w:rsidR="00BE5719" w:rsidRDefault="00BE5719" w:rsidP="00BE5719">
      <w:r>
        <w:t>2. Напишите пропущенное слово:</w:t>
      </w:r>
    </w:p>
    <w:p w14:paraId="3643B9AE" w14:textId="77777777" w:rsidR="00BE5719" w:rsidRDefault="00BE5719" w:rsidP="00BE5719">
      <w:pPr>
        <w:ind w:left="709" w:firstLine="0"/>
      </w:pPr>
      <w:r>
        <w:t xml:space="preserve">Первой научной грамматикой английского языка считается грамматика ________________, появившаяся в 1898 году в Оксфорде. </w:t>
      </w:r>
    </w:p>
    <w:p w14:paraId="5F371576" w14:textId="77777777" w:rsidR="00BE5719" w:rsidRDefault="00BE5719" w:rsidP="00BE5719">
      <w:r>
        <w:t xml:space="preserve">Правильный ответ: Генри </w:t>
      </w:r>
      <w:proofErr w:type="spellStart"/>
      <w:r>
        <w:t>Суита</w:t>
      </w:r>
      <w:proofErr w:type="spellEnd"/>
    </w:p>
    <w:p w14:paraId="5F3F341F" w14:textId="77777777" w:rsidR="00BE5719" w:rsidRDefault="00BE5719" w:rsidP="00BE5719">
      <w:r>
        <w:t>Компетенции (индикаторы): ПК-7 (ПК-7.1)</w:t>
      </w:r>
    </w:p>
    <w:p w14:paraId="16BF6474" w14:textId="77777777" w:rsidR="00BE5719" w:rsidRDefault="00BE5719" w:rsidP="00BE5719"/>
    <w:p w14:paraId="477D6BCA" w14:textId="77777777" w:rsidR="00BE5719" w:rsidRDefault="00BE5719" w:rsidP="00BE5719">
      <w:r>
        <w:t>3. Напишите пропущенное слово:</w:t>
      </w:r>
    </w:p>
    <w:p w14:paraId="319D0052" w14:textId="77777777" w:rsidR="00BE5719" w:rsidRDefault="00BE5719" w:rsidP="00BE5719">
      <w:r>
        <w:t xml:space="preserve">________________ грамматики впервые установили 8 частей речи. </w:t>
      </w:r>
    </w:p>
    <w:p w14:paraId="6F221EC1" w14:textId="77777777" w:rsidR="00BE5719" w:rsidRDefault="00BE5719" w:rsidP="00BE5719">
      <w:r>
        <w:t>Правильный ответ: Александрийские</w:t>
      </w:r>
    </w:p>
    <w:p w14:paraId="0B02D192" w14:textId="77777777" w:rsidR="00BE5719" w:rsidRDefault="00BE5719" w:rsidP="00BE5719">
      <w:r>
        <w:t>Компетенции (индикаторы): ПК-7 (ПК-7.1)</w:t>
      </w:r>
    </w:p>
    <w:p w14:paraId="062E8078" w14:textId="77777777" w:rsidR="00BE5719" w:rsidRDefault="00BE5719" w:rsidP="00BE5719"/>
    <w:p w14:paraId="41033870" w14:textId="77777777" w:rsidR="00BE5719" w:rsidRDefault="00BE5719" w:rsidP="00BE5719"/>
    <w:p w14:paraId="3398E70C" w14:textId="77777777" w:rsidR="00BE5719" w:rsidRDefault="00BE5719" w:rsidP="00BE5719">
      <w:pPr>
        <w:ind w:left="709" w:firstLine="0"/>
      </w:pPr>
      <w:r>
        <w:t>4. Научное изложение существующих трактовок спорных вопросов грамматики входит в одну из основных _______________ курса теоретической грамматики.</w:t>
      </w:r>
    </w:p>
    <w:p w14:paraId="0BE48058" w14:textId="77777777" w:rsidR="00BE5719" w:rsidRDefault="00BE5719" w:rsidP="00BE5719">
      <w:r>
        <w:t>Правильный ответ: задач</w:t>
      </w:r>
    </w:p>
    <w:p w14:paraId="581C604C" w14:textId="77777777" w:rsidR="00BE5719" w:rsidRDefault="00BE5719" w:rsidP="00BE5719">
      <w:r>
        <w:t>Компетенции (индикаторы): ПК-7 (ПК-7.1)</w:t>
      </w:r>
    </w:p>
    <w:p w14:paraId="53A72384" w14:textId="77777777" w:rsidR="00BE5719" w:rsidRDefault="00BE5719" w:rsidP="00BE5719"/>
    <w:p w14:paraId="4E0A6BF9" w14:textId="77777777" w:rsidR="00BE5719" w:rsidRDefault="00BE5719" w:rsidP="00BE5719">
      <w:bookmarkStart w:id="4" w:name="_Hlk192835947"/>
      <w:r>
        <w:t>5. Напишите пропущенное слово:</w:t>
      </w:r>
    </w:p>
    <w:p w14:paraId="00DD1451" w14:textId="77777777" w:rsidR="00BE5719" w:rsidRDefault="00BE5719" w:rsidP="00BE5719">
      <w:pPr>
        <w:ind w:left="709" w:firstLine="0"/>
      </w:pPr>
      <w:r>
        <w:t xml:space="preserve"> ________________ – это минимальная значимая неделимая часть слова. Правильный ответ: Морфема</w:t>
      </w:r>
    </w:p>
    <w:p w14:paraId="3C610745" w14:textId="77777777" w:rsidR="00BE5719" w:rsidRDefault="00BE5719" w:rsidP="00BE5719">
      <w:r>
        <w:t>Компетенции (индикаторы): ПК-7 (ПК-7.1)</w:t>
      </w:r>
    </w:p>
    <w:bookmarkEnd w:id="4"/>
    <w:p w14:paraId="7160C379" w14:textId="77777777" w:rsidR="00BE5719" w:rsidRDefault="00BE5719" w:rsidP="00BE5719"/>
    <w:p w14:paraId="2837E35B" w14:textId="77777777" w:rsidR="00BE5719" w:rsidRDefault="00BE5719" w:rsidP="00BE5719">
      <w:r>
        <w:t>6. Напишите пропущенное слово:</w:t>
      </w:r>
    </w:p>
    <w:p w14:paraId="0319F134" w14:textId="77777777" w:rsidR="00BE5719" w:rsidRDefault="00BE5719" w:rsidP="00BE5719">
      <w:r>
        <w:t xml:space="preserve">Аристотель выделял в древнегреческом языке _________ части речи. </w:t>
      </w:r>
    </w:p>
    <w:p w14:paraId="154714E3" w14:textId="77777777" w:rsidR="00BE5719" w:rsidRDefault="00BE5719" w:rsidP="00BE5719">
      <w:r>
        <w:t xml:space="preserve">Правильный ответ: три </w:t>
      </w:r>
    </w:p>
    <w:p w14:paraId="62F8F665" w14:textId="77777777" w:rsidR="00BE5719" w:rsidRDefault="00BE5719" w:rsidP="00BE5719">
      <w:r>
        <w:t>Компетенции (индикаторы): ПК-11 (ПК-11.4)</w:t>
      </w:r>
    </w:p>
    <w:p w14:paraId="04117ECD" w14:textId="77777777" w:rsidR="00BE5719" w:rsidRDefault="00BE5719" w:rsidP="00BE5719"/>
    <w:p w14:paraId="2E3A267C" w14:textId="77777777" w:rsidR="00BE5719" w:rsidRDefault="00BE5719" w:rsidP="00BE5719">
      <w:r>
        <w:t>7. Напишите пропущенное словосочетание:</w:t>
      </w:r>
    </w:p>
    <w:p w14:paraId="07E33CBD" w14:textId="77777777" w:rsidR="00BE5719" w:rsidRDefault="00BE5719" w:rsidP="00BE5719">
      <w:pPr>
        <w:ind w:left="709" w:firstLine="0"/>
      </w:pPr>
      <w:r>
        <w:t xml:space="preserve"> ________________ – синтаксическая конструкция, образующаяся путем соединения нескольких предложений на основе союзных связей сочинения и подчинения или нулевой союзной связи (бессоюзной).</w:t>
      </w:r>
    </w:p>
    <w:p w14:paraId="339DE265" w14:textId="77777777" w:rsidR="00BE5719" w:rsidRDefault="00BE5719" w:rsidP="00BE5719">
      <w:r>
        <w:t xml:space="preserve">Правильный ответ: Сложное предложение  </w:t>
      </w:r>
    </w:p>
    <w:p w14:paraId="4B031E53" w14:textId="77777777" w:rsidR="00BE5719" w:rsidRDefault="00BE5719" w:rsidP="00BE5719">
      <w:r>
        <w:t>Компетенции (индикаторы): ПК-11 (ПК-11.4)</w:t>
      </w:r>
    </w:p>
    <w:p w14:paraId="51AF23A1" w14:textId="77777777" w:rsidR="00BE5719" w:rsidRDefault="00BE5719" w:rsidP="00BE5719"/>
    <w:p w14:paraId="46F6AA49" w14:textId="77777777" w:rsidR="00BE5719" w:rsidRDefault="00BE5719" w:rsidP="00BE5719">
      <w:r>
        <w:t>8. Напишите пропущенное слово:</w:t>
      </w:r>
    </w:p>
    <w:p w14:paraId="7FEF8157" w14:textId="77777777" w:rsidR="00BE5719" w:rsidRDefault="00BE5719" w:rsidP="00BE5719">
      <w:pPr>
        <w:ind w:left="709" w:firstLine="0"/>
      </w:pPr>
      <w:r>
        <w:t xml:space="preserve">По качественному признаку все _________ делятся на </w:t>
      </w:r>
      <w:proofErr w:type="spellStart"/>
      <w:r>
        <w:t>эквиполентные</w:t>
      </w:r>
      <w:proofErr w:type="spellEnd"/>
      <w:r>
        <w:t xml:space="preserve">, привативные и градуальные. </w:t>
      </w:r>
    </w:p>
    <w:p w14:paraId="2241EA1B" w14:textId="77777777" w:rsidR="00BE5719" w:rsidRDefault="00BE5719" w:rsidP="00BE5719">
      <w:r>
        <w:t xml:space="preserve">Правильный ответ: оппозиции </w:t>
      </w:r>
    </w:p>
    <w:p w14:paraId="55BEDF41" w14:textId="77777777" w:rsidR="00BE5719" w:rsidRDefault="00BE5719" w:rsidP="00BE5719">
      <w:r>
        <w:t>Компетенции (индикаторы): ПК-11 (ПК-11.4)</w:t>
      </w:r>
    </w:p>
    <w:p w14:paraId="1687AB77" w14:textId="77777777" w:rsidR="00BE5719" w:rsidRDefault="00BE5719" w:rsidP="00BE5719">
      <w:pPr>
        <w:tabs>
          <w:tab w:val="left" w:pos="1152"/>
        </w:tabs>
        <w:ind w:firstLine="0"/>
      </w:pPr>
    </w:p>
    <w:p w14:paraId="6DC9A874" w14:textId="77777777" w:rsidR="00BE5719" w:rsidRDefault="00BE5719" w:rsidP="00BE5719">
      <w:pPr>
        <w:pStyle w:val="4"/>
      </w:pPr>
      <w:r>
        <w:t>Задания открытого типа с кратким свободным ответом</w:t>
      </w:r>
    </w:p>
    <w:p w14:paraId="6C505B21" w14:textId="77777777" w:rsidR="00BE5719" w:rsidRDefault="00BE5719" w:rsidP="00BE5719">
      <w:pPr>
        <w:ind w:left="709" w:firstLine="0"/>
      </w:pPr>
      <w:r>
        <w:t>1. Грамматические ________________. образуют системы, называемые грамматическими категориями.</w:t>
      </w:r>
    </w:p>
    <w:p w14:paraId="61C4FDE4" w14:textId="77777777" w:rsidR="00BE5719" w:rsidRDefault="00BE5719" w:rsidP="00BE5719">
      <w:r>
        <w:t xml:space="preserve">Правильный ответ: противопоставления / оппозиции </w:t>
      </w:r>
    </w:p>
    <w:p w14:paraId="5D4D0C3D" w14:textId="77777777" w:rsidR="00BE5719" w:rsidRDefault="00BE5719" w:rsidP="00BE5719">
      <w:r>
        <w:t>Компетенции (индикаторы): ПК-7 (ПК-7.1)</w:t>
      </w:r>
    </w:p>
    <w:p w14:paraId="6FDB5606" w14:textId="77777777" w:rsidR="00BE5719" w:rsidRDefault="00BE5719" w:rsidP="00BE5719"/>
    <w:p w14:paraId="4C802A87" w14:textId="77777777" w:rsidR="00BE5719" w:rsidRDefault="00BE5719" w:rsidP="00BE5719">
      <w:pPr>
        <w:ind w:left="709" w:firstLine="0"/>
      </w:pPr>
      <w:r w:rsidRPr="006047A2">
        <w:t>2</w:t>
      </w:r>
      <w:r>
        <w:t>. Основной элементарной единицей морфологии является – ________________.</w:t>
      </w:r>
    </w:p>
    <w:p w14:paraId="6BEC4ABE" w14:textId="77777777" w:rsidR="00BE5719" w:rsidRDefault="00BE5719" w:rsidP="00BE5719">
      <w:r>
        <w:t xml:space="preserve">Правильный ответ: слово / лексема / слово или лексема </w:t>
      </w:r>
    </w:p>
    <w:p w14:paraId="62FC42B9" w14:textId="77777777" w:rsidR="00BE5719" w:rsidRDefault="00BE5719" w:rsidP="00BE5719">
      <w:r>
        <w:t>Компетенции (индикаторы): ПК-7 (ПК-7.1)</w:t>
      </w:r>
    </w:p>
    <w:p w14:paraId="02989C09" w14:textId="77777777" w:rsidR="00BE5719" w:rsidRDefault="00BE5719" w:rsidP="00BE5719"/>
    <w:p w14:paraId="33A6BD2B" w14:textId="77777777" w:rsidR="00BE5719" w:rsidRDefault="00BE5719" w:rsidP="00BE5719">
      <w:r>
        <w:t>3. Напишите пропущенное слово:</w:t>
      </w:r>
    </w:p>
    <w:p w14:paraId="1EB3E16F" w14:textId="77777777" w:rsidR="00BE5719" w:rsidRDefault="00BE5719" w:rsidP="00BE5719">
      <w:pPr>
        <w:ind w:left="709" w:firstLine="0"/>
      </w:pPr>
      <w:r>
        <w:t>________________ грамматики носят констатирующий характер, давая описания грамматической подсистемы языка: о наличии в нем тех или иных грамматических категорий, частей речи и т.д.</w:t>
      </w:r>
    </w:p>
    <w:p w14:paraId="75DC1C63" w14:textId="77777777" w:rsidR="00BE5719" w:rsidRDefault="00BE5719" w:rsidP="00BE5719">
      <w:r>
        <w:t xml:space="preserve">Правильный ответ: Описательные / Дескриптивные </w:t>
      </w:r>
    </w:p>
    <w:p w14:paraId="183A0398" w14:textId="77777777" w:rsidR="00BE5719" w:rsidRDefault="00BE5719" w:rsidP="00BE5719">
      <w:r>
        <w:t>Компетенции (индикаторы): ПК-11 (ПК-11.4)</w:t>
      </w:r>
    </w:p>
    <w:p w14:paraId="04A89AFD" w14:textId="77777777" w:rsidR="00BE5719" w:rsidRDefault="00BE5719" w:rsidP="00BE5719"/>
    <w:p w14:paraId="534E9B4C" w14:textId="77777777" w:rsidR="00BE5719" w:rsidRDefault="00BE5719" w:rsidP="00BE5719">
      <w:pPr>
        <w:ind w:left="709" w:firstLine="0"/>
      </w:pPr>
      <w:r>
        <w:t>4. ________________ грамматики нацелены на объяснение особенностей строя языка и носят в целом комментирующий характер, их задачей, как правило, является научное осмысление материала.</w:t>
      </w:r>
    </w:p>
    <w:p w14:paraId="09A8A614" w14:textId="77777777" w:rsidR="00BE5719" w:rsidRDefault="00BE5719" w:rsidP="00BE5719">
      <w:r>
        <w:t xml:space="preserve">Правильный ответ: Объяснительные / </w:t>
      </w:r>
      <w:proofErr w:type="spellStart"/>
      <w:r>
        <w:t>Экспланаторные</w:t>
      </w:r>
      <w:proofErr w:type="spellEnd"/>
      <w:r>
        <w:t xml:space="preserve"> </w:t>
      </w:r>
    </w:p>
    <w:p w14:paraId="25F7FD39" w14:textId="77777777" w:rsidR="00BE5719" w:rsidRDefault="00BE5719" w:rsidP="00BE5719">
      <w:r>
        <w:t>Компетенции (индикаторы): ПК-11 (ПК-11.4)</w:t>
      </w:r>
    </w:p>
    <w:p w14:paraId="35BA30C6" w14:textId="77777777" w:rsidR="00BE5719" w:rsidRDefault="00BE5719" w:rsidP="00BE5719"/>
    <w:p w14:paraId="42EDF731" w14:textId="77777777" w:rsidR="00BE5719" w:rsidRDefault="00BE5719" w:rsidP="00BE5719">
      <w:pPr>
        <w:ind w:left="709" w:firstLine="0"/>
      </w:pPr>
      <w:bookmarkStart w:id="5" w:name="_Hlk192836326"/>
      <w:r w:rsidRPr="00F56671">
        <w:t>5</w:t>
      </w:r>
      <w:r>
        <w:t>. Побудительные предложения, выражающие просьбу в английском языке, начинаются с модальных глаголов – ________________.</w:t>
      </w:r>
    </w:p>
    <w:p w14:paraId="3E30F5C8" w14:textId="77777777" w:rsidR="00BE5719" w:rsidRPr="00F836E5" w:rsidRDefault="00BE5719" w:rsidP="00BE5719">
      <w:pPr>
        <w:rPr>
          <w:lang w:val="en-US"/>
        </w:rPr>
      </w:pPr>
      <w:r>
        <w:t>Правильный</w:t>
      </w:r>
      <w:r w:rsidRPr="00F836E5">
        <w:rPr>
          <w:lang w:val="en-US"/>
        </w:rPr>
        <w:t xml:space="preserve"> </w:t>
      </w:r>
      <w:r>
        <w:t>ответ</w:t>
      </w:r>
      <w:r w:rsidRPr="00F836E5">
        <w:rPr>
          <w:lang w:val="en-US"/>
        </w:rPr>
        <w:t xml:space="preserve">: Will, would / Can, could /Will, would, can, could </w:t>
      </w:r>
    </w:p>
    <w:p w14:paraId="7751D178" w14:textId="77777777" w:rsidR="00BE5719" w:rsidRDefault="00BE5719" w:rsidP="00BE5719">
      <w:r>
        <w:t>Компетенции (индикаторы): ПК-11 (ПК-11.4)</w:t>
      </w:r>
    </w:p>
    <w:bookmarkEnd w:id="5"/>
    <w:p w14:paraId="18DDE44E" w14:textId="77777777" w:rsidR="00BE5719" w:rsidRDefault="00BE5719" w:rsidP="00BE5719"/>
    <w:p w14:paraId="138C339E" w14:textId="77777777" w:rsidR="00BE5719" w:rsidRDefault="00BE5719" w:rsidP="00BE5719">
      <w:pPr>
        <w:ind w:left="709" w:firstLine="0"/>
      </w:pPr>
      <w:r>
        <w:t>6. Область морфологии, связанную с образованием слов как лексических единиц языка, называют ________________.</w:t>
      </w:r>
    </w:p>
    <w:p w14:paraId="04A4FF7B" w14:textId="77777777" w:rsidR="00BE5719" w:rsidRDefault="00BE5719" w:rsidP="00BE5719">
      <w:r>
        <w:t xml:space="preserve">Правильный ответ: словообразованием / </w:t>
      </w:r>
      <w:proofErr w:type="spellStart"/>
      <w:r>
        <w:t>дериватологией</w:t>
      </w:r>
      <w:proofErr w:type="spellEnd"/>
      <w:r>
        <w:t xml:space="preserve"> </w:t>
      </w:r>
    </w:p>
    <w:p w14:paraId="48E9C54F" w14:textId="77777777" w:rsidR="00BE5719" w:rsidRDefault="00BE5719" w:rsidP="00BE5719">
      <w:r>
        <w:t>Компетенции (индикаторы): ПК-11 (ПК-11.4)</w:t>
      </w:r>
    </w:p>
    <w:p w14:paraId="4B43474F" w14:textId="77777777" w:rsidR="00BE5719" w:rsidRDefault="00BE5719" w:rsidP="00BE5719"/>
    <w:p w14:paraId="6F1372D8" w14:textId="77777777" w:rsidR="00BE5719" w:rsidRPr="0050337A" w:rsidRDefault="00BE5719" w:rsidP="00BE5719"/>
    <w:p w14:paraId="5829BDCE" w14:textId="77777777" w:rsidR="00BE5719" w:rsidRDefault="00BE5719" w:rsidP="00BE5719">
      <w:pPr>
        <w:pStyle w:val="4"/>
      </w:pPr>
      <w:r>
        <w:t>Задания открытого типа с развернутым ответом</w:t>
      </w:r>
    </w:p>
    <w:p w14:paraId="5463730F" w14:textId="77777777" w:rsidR="00BE5719" w:rsidRDefault="00BE5719" w:rsidP="00BE5719">
      <w:r w:rsidRPr="00F51BB9">
        <w:t>1</w:t>
      </w:r>
      <w:r>
        <w:t xml:space="preserve">. Опишите семантическую классификацию местоимений. </w:t>
      </w:r>
    </w:p>
    <w:p w14:paraId="0641DD85" w14:textId="77777777" w:rsidR="00BE5719" w:rsidRDefault="00BE5719" w:rsidP="00BE5719">
      <w:r>
        <w:t>Время выполнения – 10 мин.</w:t>
      </w:r>
    </w:p>
    <w:p w14:paraId="27DBED57" w14:textId="77777777" w:rsidR="00BE5719" w:rsidRDefault="00BE5719" w:rsidP="00BE5719">
      <w:pPr>
        <w:ind w:left="709" w:firstLine="0"/>
      </w:pPr>
      <w:r>
        <w:t xml:space="preserve">Ожидаемый результат: «Согласно семантической классификации местоимения делятся на личные (I, </w:t>
      </w:r>
      <w:proofErr w:type="spellStart"/>
      <w:r>
        <w:t>he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, </w:t>
      </w:r>
      <w:proofErr w:type="spellStart"/>
      <w:r>
        <w:t>it</w:t>
      </w:r>
      <w:proofErr w:type="spellEnd"/>
      <w:r>
        <w:t>), притяжательные (</w:t>
      </w:r>
      <w:proofErr w:type="spellStart"/>
      <w:r>
        <w:t>my</w:t>
      </w:r>
      <w:proofErr w:type="spellEnd"/>
      <w:r>
        <w:t xml:space="preserve">, </w:t>
      </w:r>
      <w:proofErr w:type="spellStart"/>
      <w:r>
        <w:t>his</w:t>
      </w:r>
      <w:proofErr w:type="spellEnd"/>
      <w:r>
        <w:t xml:space="preserve">, </w:t>
      </w:r>
      <w:proofErr w:type="spellStart"/>
      <w:r>
        <w:t>her</w:t>
      </w:r>
      <w:proofErr w:type="spellEnd"/>
      <w:r>
        <w:t>), возвратные, или усилительные (</w:t>
      </w:r>
      <w:proofErr w:type="spellStart"/>
      <w:r>
        <w:t>myself</w:t>
      </w:r>
      <w:proofErr w:type="spellEnd"/>
      <w:r>
        <w:t xml:space="preserve">, </w:t>
      </w:r>
      <w:proofErr w:type="spellStart"/>
      <w:r>
        <w:t>himself</w:t>
      </w:r>
      <w:proofErr w:type="spellEnd"/>
      <w:r>
        <w:t>), вопросительные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what</w:t>
      </w:r>
      <w:proofErr w:type="spellEnd"/>
      <w:r>
        <w:t xml:space="preserve">, </w:t>
      </w:r>
      <w:proofErr w:type="spellStart"/>
      <w:r>
        <w:t>which</w:t>
      </w:r>
      <w:proofErr w:type="spellEnd"/>
      <w:r>
        <w:t>), неопределенные (</w:t>
      </w:r>
      <w:proofErr w:type="spellStart"/>
      <w:r>
        <w:t>some</w:t>
      </w:r>
      <w:proofErr w:type="spellEnd"/>
      <w:r>
        <w:t xml:space="preserve">, </w:t>
      </w:r>
      <w:proofErr w:type="spellStart"/>
      <w:r>
        <w:t>any</w:t>
      </w:r>
      <w:proofErr w:type="spellEnd"/>
      <w:r>
        <w:t xml:space="preserve">, </w:t>
      </w:r>
      <w:proofErr w:type="spellStart"/>
      <w:r>
        <w:t>somebody</w:t>
      </w:r>
      <w:proofErr w:type="spellEnd"/>
      <w:r>
        <w:t>), обобщающие (</w:t>
      </w:r>
      <w:proofErr w:type="spellStart"/>
      <w:r>
        <w:t>all</w:t>
      </w:r>
      <w:proofErr w:type="spellEnd"/>
      <w:r>
        <w:t xml:space="preserve">, </w:t>
      </w:r>
      <w:proofErr w:type="spellStart"/>
      <w:r>
        <w:t>each</w:t>
      </w:r>
      <w:proofErr w:type="spellEnd"/>
      <w:r>
        <w:t xml:space="preserve">, </w:t>
      </w:r>
      <w:proofErr w:type="spellStart"/>
      <w:r>
        <w:t>every</w:t>
      </w:r>
      <w:proofErr w:type="spellEnd"/>
      <w:r>
        <w:t xml:space="preserve">, </w:t>
      </w:r>
      <w:proofErr w:type="spellStart"/>
      <w:r>
        <w:t>both</w:t>
      </w:r>
      <w:proofErr w:type="spellEnd"/>
      <w:r>
        <w:t>), отрицательные (</w:t>
      </w:r>
      <w:proofErr w:type="spellStart"/>
      <w:r>
        <w:t>no</w:t>
      </w:r>
      <w:proofErr w:type="spellEnd"/>
      <w:r>
        <w:t xml:space="preserve">, </w:t>
      </w:r>
      <w:proofErr w:type="spellStart"/>
      <w:r>
        <w:t>nobody</w:t>
      </w:r>
      <w:proofErr w:type="spellEnd"/>
      <w:r>
        <w:t xml:space="preserve">, </w:t>
      </w:r>
      <w:proofErr w:type="spellStart"/>
      <w:r>
        <w:t>nothing</w:t>
      </w:r>
      <w:proofErr w:type="spellEnd"/>
      <w:r>
        <w:t xml:space="preserve">), неопределенно-личное и обобщенно-личное </w:t>
      </w:r>
      <w:proofErr w:type="spellStart"/>
      <w:r>
        <w:t>one</w:t>
      </w:r>
      <w:proofErr w:type="spellEnd"/>
      <w:r>
        <w:t>, выделительные (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another</w:t>
      </w:r>
      <w:proofErr w:type="spellEnd"/>
      <w:r>
        <w:t>), взаимные (</w:t>
      </w:r>
      <w:proofErr w:type="spellStart"/>
      <w:r>
        <w:t>each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, </w:t>
      </w:r>
      <w:proofErr w:type="spellStart"/>
      <w:r>
        <w:t>one</w:t>
      </w:r>
      <w:proofErr w:type="spellEnd"/>
      <w:r>
        <w:t xml:space="preserve"> </w:t>
      </w:r>
      <w:proofErr w:type="spellStart"/>
      <w:r>
        <w:t>another</w:t>
      </w:r>
      <w:proofErr w:type="spellEnd"/>
      <w:r>
        <w:t>), относительные (</w:t>
      </w:r>
      <w:proofErr w:type="spellStart"/>
      <w:r>
        <w:t>who</w:t>
      </w:r>
      <w:proofErr w:type="spellEnd"/>
      <w:r>
        <w:t xml:space="preserve">, </w:t>
      </w:r>
      <w:proofErr w:type="spellStart"/>
      <w:r>
        <w:t>whose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, </w:t>
      </w:r>
      <w:proofErr w:type="spellStart"/>
      <w:r>
        <w:t>that</w:t>
      </w:r>
      <w:proofErr w:type="spellEnd"/>
      <w:r>
        <w:t>)».</w:t>
      </w:r>
    </w:p>
    <w:p w14:paraId="3B2CFB05" w14:textId="77777777" w:rsidR="00BE5719" w:rsidRDefault="00BE5719" w:rsidP="00BE5719">
      <w:pPr>
        <w:ind w:left="709" w:firstLine="0"/>
      </w:pPr>
      <w:r>
        <w:t xml:space="preserve">Критерии оценивания: В ответе должны быть перечислены все разряды местоимений согласно семантической классификации. </w:t>
      </w:r>
    </w:p>
    <w:p w14:paraId="47A6D58B" w14:textId="77777777" w:rsidR="00BE5719" w:rsidRDefault="00BE5719" w:rsidP="00BE5719">
      <w:r>
        <w:t>Компетенции (индикаторы): ПК-11 (ПК-11.4)</w:t>
      </w:r>
    </w:p>
    <w:p w14:paraId="665B1075" w14:textId="77777777" w:rsidR="00BE5719" w:rsidRDefault="00BE5719" w:rsidP="00BE5719"/>
    <w:p w14:paraId="4E9345F9" w14:textId="77777777" w:rsidR="00BE5719" w:rsidRDefault="00BE5719" w:rsidP="00BE5719">
      <w:pPr>
        <w:ind w:left="709" w:firstLine="0"/>
      </w:pPr>
      <w:bookmarkStart w:id="6" w:name="_Hlk192836488"/>
      <w:r>
        <w:t>2. Переведите предложение с деепричастным оборотом на английский язык, используя герундий:</w:t>
      </w:r>
    </w:p>
    <w:p w14:paraId="02F049C3" w14:textId="77777777" w:rsidR="00BE5719" w:rsidRDefault="00BE5719" w:rsidP="00BE5719">
      <w:r>
        <w:t>«Он вышел из комнаты, не сказав ни слова».</w:t>
      </w:r>
    </w:p>
    <w:p w14:paraId="574A6B52" w14:textId="77777777" w:rsidR="00BE5719" w:rsidRPr="004D5298" w:rsidRDefault="00BE5719" w:rsidP="00BE5719">
      <w:pPr>
        <w:rPr>
          <w:lang w:val="en-US"/>
        </w:rPr>
      </w:pPr>
      <w:r>
        <w:t>Время</w:t>
      </w:r>
      <w:r w:rsidRPr="004D5298">
        <w:rPr>
          <w:lang w:val="en-US"/>
        </w:rPr>
        <w:t xml:space="preserve"> </w:t>
      </w:r>
      <w:r>
        <w:t>выполнения</w:t>
      </w:r>
      <w:r w:rsidRPr="004D5298">
        <w:rPr>
          <w:lang w:val="en-US"/>
        </w:rPr>
        <w:t xml:space="preserve"> – 5 </w:t>
      </w:r>
      <w:r>
        <w:t>мин</w:t>
      </w:r>
      <w:r w:rsidRPr="004D5298">
        <w:rPr>
          <w:lang w:val="en-US"/>
        </w:rPr>
        <w:t>.</w:t>
      </w:r>
    </w:p>
    <w:p w14:paraId="5D040C72" w14:textId="77777777" w:rsidR="00BE5719" w:rsidRPr="004D5298" w:rsidRDefault="00BE5719" w:rsidP="00BE5719">
      <w:pPr>
        <w:rPr>
          <w:lang w:val="en-US"/>
        </w:rPr>
      </w:pPr>
      <w:r>
        <w:t>Ожидаемый</w:t>
      </w:r>
      <w:r w:rsidRPr="004D5298">
        <w:rPr>
          <w:lang w:val="en-US"/>
        </w:rPr>
        <w:t xml:space="preserve"> </w:t>
      </w:r>
      <w:r>
        <w:t>результат</w:t>
      </w:r>
      <w:r w:rsidRPr="004D5298">
        <w:rPr>
          <w:lang w:val="en-US"/>
        </w:rPr>
        <w:t>: «He left the room without saying a word».</w:t>
      </w:r>
    </w:p>
    <w:p w14:paraId="7F5E5238" w14:textId="77777777" w:rsidR="00BE5719" w:rsidRDefault="00BE5719" w:rsidP="00BE5719">
      <w:pPr>
        <w:ind w:left="709" w:firstLine="0"/>
      </w:pPr>
      <w:r>
        <w:t xml:space="preserve">Критерии оценивания: употребление герундия, как одного из способов перевода на английский язык русских деепричастий и деепричастных оборотов. </w:t>
      </w:r>
    </w:p>
    <w:p w14:paraId="60852242" w14:textId="77777777" w:rsidR="00BE5719" w:rsidRDefault="00BE5719" w:rsidP="00BE5719">
      <w:r>
        <w:t>Компетенции (индикаторы): ПК-7 (ПК-7.1)</w:t>
      </w:r>
    </w:p>
    <w:bookmarkEnd w:id="6"/>
    <w:p w14:paraId="6E8017D0" w14:textId="77777777" w:rsidR="00BE5719" w:rsidRDefault="00BE5719" w:rsidP="00BE5719"/>
    <w:p w14:paraId="431E7E99" w14:textId="77777777" w:rsidR="00BE5719" w:rsidRDefault="00BE5719" w:rsidP="00BE5719">
      <w:pPr>
        <w:ind w:left="709" w:firstLine="0"/>
      </w:pPr>
      <w:r>
        <w:t xml:space="preserve">3. Опишите классификацию слов Генри </w:t>
      </w:r>
      <w:proofErr w:type="spellStart"/>
      <w:r>
        <w:t>Суита</w:t>
      </w:r>
      <w:proofErr w:type="spellEnd"/>
      <w:r>
        <w:t xml:space="preserve">, автора первой научной грамматики английского языка. </w:t>
      </w:r>
    </w:p>
    <w:p w14:paraId="03EB8D20" w14:textId="77777777" w:rsidR="00BE5719" w:rsidRDefault="00BE5719" w:rsidP="00BE5719">
      <w:r>
        <w:t>Время выполнения – 15 мин.</w:t>
      </w:r>
    </w:p>
    <w:p w14:paraId="7E91BA6C" w14:textId="77777777" w:rsidR="00BE5719" w:rsidRDefault="00BE5719" w:rsidP="00BE5719">
      <w:pPr>
        <w:ind w:left="709" w:firstLine="0"/>
      </w:pPr>
      <w:r>
        <w:t xml:space="preserve">Ожидаемый результат: «Генри </w:t>
      </w:r>
      <w:proofErr w:type="spellStart"/>
      <w:r>
        <w:t>Суит</w:t>
      </w:r>
      <w:proofErr w:type="spellEnd"/>
      <w:r>
        <w:t xml:space="preserve"> выдвинул три основных принципа классификации слов: значение, форма и функция слова. Он разделил части речи на две основные группы – изменяемые и неизменяемые, возводя морфологическую форму в ранг ведущего критерия классификации. Внутри группы изменяемых (</w:t>
      </w:r>
      <w:proofErr w:type="spellStart"/>
      <w:r>
        <w:t>declinables</w:t>
      </w:r>
      <w:proofErr w:type="spellEnd"/>
      <w:r>
        <w:t>) он придерживался традиционного подхода – существительные, прилагательные и глаголы. Наречия, предлоги, союзы и междометия объединены в группу неизменяемых (</w:t>
      </w:r>
      <w:proofErr w:type="spellStart"/>
      <w:r>
        <w:t>indeclinables</w:t>
      </w:r>
      <w:proofErr w:type="spellEnd"/>
      <w:r>
        <w:t xml:space="preserve">). Наряду с этой классификацией, </w:t>
      </w:r>
      <w:proofErr w:type="spellStart"/>
      <w:r>
        <w:t>Суит</w:t>
      </w:r>
      <w:proofErr w:type="spellEnd"/>
      <w:r>
        <w:t xml:space="preserve"> предлагает группировку, основанную на синтаксическом функционировании определенных классов слов. Так, группа именных слов (</w:t>
      </w:r>
      <w:proofErr w:type="spellStart"/>
      <w:r>
        <w:t>noun-words</w:t>
      </w:r>
      <w:proofErr w:type="spellEnd"/>
      <w:r>
        <w:t>) включает, кроме существительных, сходные по функционированию именные местоимения (</w:t>
      </w:r>
      <w:proofErr w:type="spellStart"/>
      <w:r>
        <w:t>noun-pronouns</w:t>
      </w:r>
      <w:proofErr w:type="spellEnd"/>
      <w:r>
        <w:t>), именные числительные (</w:t>
      </w:r>
      <w:proofErr w:type="spellStart"/>
      <w:r>
        <w:t>noun-numerals</w:t>
      </w:r>
      <w:proofErr w:type="spellEnd"/>
      <w:r>
        <w:t>), инфинитив и герундий; в группу адъективных слов входят, кроме прилагательных, адъективные местоимения (</w:t>
      </w:r>
      <w:proofErr w:type="spellStart"/>
      <w:r>
        <w:t>adjective-pronouns</w:t>
      </w:r>
      <w:proofErr w:type="spellEnd"/>
      <w:r>
        <w:t>), адъективные числительные (</w:t>
      </w:r>
      <w:proofErr w:type="spellStart"/>
      <w:r>
        <w:t>adjective-numerals</w:t>
      </w:r>
      <w:proofErr w:type="spellEnd"/>
      <w:r>
        <w:t xml:space="preserve">), причастия. Глагольная группа включает личные формы и </w:t>
      </w:r>
      <w:proofErr w:type="spellStart"/>
      <w:r>
        <w:t>вербалии</w:t>
      </w:r>
      <w:proofErr w:type="spellEnd"/>
      <w:r>
        <w:t xml:space="preserve">; здесь опять ведущим оказывается морфологический критерий; все неличные формы, так </w:t>
      </w:r>
      <w:proofErr w:type="gramStart"/>
      <w:r>
        <w:t>же</w:t>
      </w:r>
      <w:proofErr w:type="gramEnd"/>
      <w:r>
        <w:t xml:space="preserve"> как и личные, обладают глагольными категориями времени и залога. Таким образом, </w:t>
      </w:r>
      <w:proofErr w:type="spellStart"/>
      <w:r>
        <w:t>вербалии</w:t>
      </w:r>
      <w:proofErr w:type="spellEnd"/>
      <w:r>
        <w:t xml:space="preserve"> – инфинитив и герундий – оказываются причисленными к именным словам на основании их синтаксического функционирования, а по своим морфологическим свойствам они оказываются и в группе глагола.».</w:t>
      </w:r>
    </w:p>
    <w:p w14:paraId="37A9AB1C" w14:textId="77777777" w:rsidR="00BE5719" w:rsidRDefault="00BE5719" w:rsidP="00BE5719">
      <w:pPr>
        <w:ind w:left="709" w:firstLine="0"/>
      </w:pPr>
      <w:r>
        <w:t xml:space="preserve">Критерии оценивания: В ответе должны быть названы основные принципы классификации слов и подробно описаны группы его классификации. </w:t>
      </w:r>
    </w:p>
    <w:p w14:paraId="03161DFA" w14:textId="77777777" w:rsidR="00BE5719" w:rsidRDefault="00BE5719" w:rsidP="00BE5719">
      <w:pPr>
        <w:ind w:left="709" w:firstLine="0"/>
      </w:pPr>
      <w:r>
        <w:t>Компетенции (индикаторы): ПК-11 (ПК-11.4)</w:t>
      </w:r>
    </w:p>
    <w:p w14:paraId="0288BA45" w14:textId="77777777" w:rsidR="00BE5719" w:rsidRDefault="00BE5719" w:rsidP="00BE5719"/>
    <w:p w14:paraId="525E9041" w14:textId="77777777" w:rsidR="00BE5719" w:rsidRDefault="00BE5719" w:rsidP="00BE5719">
      <w:pPr>
        <w:ind w:left="709" w:firstLine="0"/>
      </w:pPr>
      <w:r>
        <w:t>4. Охарактеризуйте категориальный статус имени существительного в английском языке.</w:t>
      </w:r>
    </w:p>
    <w:p w14:paraId="10D0FE61" w14:textId="77777777" w:rsidR="00BE5719" w:rsidRDefault="00BE5719" w:rsidP="00BE5719">
      <w:r>
        <w:t>Время выполнения – 15 мин.</w:t>
      </w:r>
    </w:p>
    <w:p w14:paraId="3CBB893C" w14:textId="77777777" w:rsidR="00BE5719" w:rsidRDefault="00BE5719" w:rsidP="00BE5719">
      <w:pPr>
        <w:ind w:left="709" w:firstLine="0"/>
      </w:pPr>
      <w:r>
        <w:t xml:space="preserve">Ожидаемый результат: «Категориальный статус имени существительного в английском языке довольно скуден. Можно выделить следующие категории: категория числа (наличие признается всеми лингвистами), категория падежа (является спорной) и категория рода (по морфологическому критерию отсутствует). Грамматическая категория числа у существительных передает грамматическое значение единичности/множественности. Это значение регулярно выражается с помощью противопоставления форм без суффикса –s и форм с суффиксом. Существительные с суффиксом –s представляют собой открытую </w:t>
      </w:r>
      <w:proofErr w:type="spellStart"/>
      <w:r>
        <w:t>формоизменительную</w:t>
      </w:r>
      <w:proofErr w:type="spellEnd"/>
      <w:r>
        <w:t xml:space="preserve"> модель, по которой изменяется большинство английских существительных. Им противостоят существительные закрытого ряда, у которых формы множественного числа образуются не по общей модели (слова, заимствованные из других языков, слова, имеющие только форму единственного или только форму множественного числа, собирательные существительные). Спорным в отношении категории числа существительного является вопрос о возможности выделения третьего числа, противопоставляемого единственному и множественному. Сторонники этой точки зрения предлагают выделить в отдельную группу существительные собирательные типа «</w:t>
      </w:r>
      <w:proofErr w:type="spellStart"/>
      <w:r>
        <w:t>committee</w:t>
      </w:r>
      <w:proofErr w:type="spellEnd"/>
      <w:r>
        <w:t xml:space="preserve">, </w:t>
      </w:r>
      <w:proofErr w:type="spellStart"/>
      <w:r>
        <w:t>army</w:t>
      </w:r>
      <w:proofErr w:type="spellEnd"/>
      <w:r>
        <w:t xml:space="preserve">, </w:t>
      </w:r>
      <w:proofErr w:type="spellStart"/>
      <w:r>
        <w:t>family</w:t>
      </w:r>
      <w:proofErr w:type="spellEnd"/>
      <w:r>
        <w:t>». Они могут согласовываться с глаголом либо в единственном, либо во множественном числе.»</w:t>
      </w:r>
    </w:p>
    <w:p w14:paraId="018C8CE8" w14:textId="77777777" w:rsidR="00BE5719" w:rsidRDefault="00BE5719" w:rsidP="00BE5719">
      <w:pPr>
        <w:ind w:left="709" w:firstLine="0"/>
      </w:pPr>
      <w:r>
        <w:t>Критерии оценивания: В ответе должен быть подробно описан категориальный статус имени существительного в английском языке.</w:t>
      </w:r>
    </w:p>
    <w:p w14:paraId="0806460D" w14:textId="77777777" w:rsidR="00BE5719" w:rsidRDefault="00BE5719" w:rsidP="00BE5719">
      <w:r>
        <w:t>Компетенции (индикаторы): ПК-11 (ПК-11.4)</w:t>
      </w:r>
    </w:p>
    <w:p w14:paraId="73BA02D0" w14:textId="77777777" w:rsidR="00BE5719" w:rsidRDefault="00BE5719" w:rsidP="00BE5719"/>
    <w:p w14:paraId="420AE3B4" w14:textId="77777777" w:rsidR="00BE5719" w:rsidRDefault="00BE5719" w:rsidP="00BE5719">
      <w:pPr>
        <w:ind w:left="709" w:firstLine="0"/>
      </w:pPr>
      <w:r>
        <w:t>5. Переведите на английский язык сложное предложение простым, используя конструкцию «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(сложное дополнение)»:</w:t>
      </w:r>
    </w:p>
    <w:p w14:paraId="36CE5578" w14:textId="77777777" w:rsidR="00BE5719" w:rsidRDefault="00BE5719" w:rsidP="00BE5719">
      <w:r>
        <w:t>«Я хочу, чтобы ты сыграл для меня на гитаре.»</w:t>
      </w:r>
    </w:p>
    <w:p w14:paraId="24B1B7B5" w14:textId="77777777" w:rsidR="00BE5719" w:rsidRPr="004D5298" w:rsidRDefault="00BE5719" w:rsidP="00BE5719">
      <w:pPr>
        <w:rPr>
          <w:lang w:val="en-US"/>
        </w:rPr>
      </w:pPr>
      <w:r>
        <w:t>Время</w:t>
      </w:r>
      <w:r w:rsidRPr="004D5298">
        <w:rPr>
          <w:lang w:val="en-US"/>
        </w:rPr>
        <w:t xml:space="preserve"> </w:t>
      </w:r>
      <w:r>
        <w:t>выполнения</w:t>
      </w:r>
      <w:r w:rsidRPr="004D5298">
        <w:rPr>
          <w:lang w:val="en-US"/>
        </w:rPr>
        <w:t xml:space="preserve"> – 5 </w:t>
      </w:r>
      <w:r>
        <w:t>мин</w:t>
      </w:r>
      <w:r w:rsidRPr="004D5298">
        <w:rPr>
          <w:lang w:val="en-US"/>
        </w:rPr>
        <w:t>.</w:t>
      </w:r>
    </w:p>
    <w:p w14:paraId="50E16FCC" w14:textId="77777777" w:rsidR="00BE5719" w:rsidRPr="004D5298" w:rsidRDefault="00BE5719" w:rsidP="00BE5719">
      <w:pPr>
        <w:rPr>
          <w:lang w:val="en-US"/>
        </w:rPr>
      </w:pPr>
      <w:r>
        <w:t>Ожидаемый</w:t>
      </w:r>
      <w:r w:rsidRPr="004D5298">
        <w:rPr>
          <w:lang w:val="en-US"/>
        </w:rPr>
        <w:t xml:space="preserve"> </w:t>
      </w:r>
      <w:r>
        <w:t>результат</w:t>
      </w:r>
      <w:r w:rsidRPr="004D5298">
        <w:rPr>
          <w:lang w:val="en-US"/>
        </w:rPr>
        <w:t>: «I want you to play the guitar for me».</w:t>
      </w:r>
    </w:p>
    <w:p w14:paraId="738AC52A" w14:textId="77777777" w:rsidR="00BE5719" w:rsidRDefault="00BE5719" w:rsidP="00BE5719">
      <w:pPr>
        <w:ind w:left="709" w:firstLine="0"/>
      </w:pPr>
      <w:r>
        <w:t>Критерии оценивания: для перевода данного русского сложного предложения простым, нужно использовать конструкцию «</w:t>
      </w:r>
      <w:proofErr w:type="spellStart"/>
      <w:r>
        <w:t>Complex</w:t>
      </w:r>
      <w:proofErr w:type="spellEnd"/>
      <w:r>
        <w:t xml:space="preserve"> </w:t>
      </w:r>
      <w:proofErr w:type="spellStart"/>
      <w:r>
        <w:t>Object</w:t>
      </w:r>
      <w:proofErr w:type="spellEnd"/>
      <w:r>
        <w:t xml:space="preserve"> (сложное дополнение)».</w:t>
      </w:r>
    </w:p>
    <w:p w14:paraId="2DBAD737" w14:textId="77777777" w:rsidR="00BE5719" w:rsidRDefault="00BE5719" w:rsidP="00BE5719">
      <w:r>
        <w:t>Компетенции (индикаторы): ПК-11 (ПК-11.4)</w:t>
      </w:r>
    </w:p>
    <w:p w14:paraId="75DC9261" w14:textId="6029BE1E" w:rsidR="00B304D0" w:rsidRDefault="00B304D0" w:rsidP="00BE5719">
      <w:pPr>
        <w:spacing w:after="160" w:line="278" w:lineRule="auto"/>
        <w:ind w:firstLine="0"/>
        <w:jc w:val="left"/>
      </w:pPr>
    </w:p>
    <w:sectPr w:rsidR="00B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719"/>
    <w:rsid w:val="00431EC6"/>
    <w:rsid w:val="007E0E99"/>
    <w:rsid w:val="00B304D0"/>
    <w:rsid w:val="00BE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19382"/>
  <w15:chartTrackingRefBased/>
  <w15:docId w15:val="{6BEFF6C5-B804-4214-B477-15CC030B5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719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BE5719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BE5719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BE5719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E571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BE571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BE5719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BE5719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table" w:styleId="a4">
    <w:name w:val="Grid Table Light"/>
    <w:basedOn w:val="a2"/>
    <w:uiPriority w:val="40"/>
    <w:rsid w:val="00BE571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1889</Words>
  <Characters>10772</Characters>
  <Application>Microsoft Office Word</Application>
  <DocSecurity>0</DocSecurity>
  <Lines>89</Lines>
  <Paragraphs>25</Paragraphs>
  <ScaleCrop>false</ScaleCrop>
  <Company/>
  <LinksUpToDate>false</LinksUpToDate>
  <CharactersWithSpaces>12636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2025-03-14T19:16:00Z</dcterms:created>
  <dcterms:modified xsi:type="dcterms:W3CDTF">2025-03-14T19:16:00Z</dcterms:modified>
</cp:coreProperties>
</file>