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C0" w:rsidRPr="004A32C0" w:rsidRDefault="004A32C0" w:rsidP="004A32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C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4A32C0" w:rsidRPr="004A32C0" w:rsidRDefault="004A32C0" w:rsidP="004A32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2C0">
        <w:rPr>
          <w:rFonts w:ascii="Times New Roman" w:hAnsi="Times New Roman" w:cs="Times New Roman"/>
          <w:b/>
          <w:color w:val="000000"/>
          <w:sz w:val="28"/>
          <w:szCs w:val="28"/>
        </w:rPr>
        <w:t>«Методика преподавания социальных и гуманитарных дисциплин»</w:t>
      </w: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4A32C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4A32C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4A32C0" w:rsidRPr="004A32C0" w:rsidRDefault="004A32C0" w:rsidP="004A32C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32C0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4A32C0" w:rsidRPr="004A32C0" w:rsidRDefault="004A32C0" w:rsidP="004A32C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1</w:t>
      </w:r>
      <w:r w:rsidRPr="004A32C0">
        <w:rPr>
          <w:rFonts w:ascii="Times New Roman" w:hAnsi="Times New Roman" w:cs="Times New Roman"/>
          <w:bCs/>
          <w:sz w:val="28"/>
          <w:szCs w:val="28"/>
        </w:rPr>
        <w:t>.Основные цели методики преподавания социальных и гуманитарных дисциплин включают</w:t>
      </w:r>
      <w:r w:rsidRPr="004A32C0">
        <w:rPr>
          <w:rFonts w:ascii="Times New Roman" w:hAnsi="Times New Roman" w:cs="Times New Roman"/>
          <w:sz w:val="28"/>
          <w:szCs w:val="28"/>
        </w:rPr>
        <w:t>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формирование критического мышления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развитие исследовательских навыков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воспитание патриотизма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ОПК-6 (ОПК-6.1, ОПК-6.2, ОПК-6.3)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2.</w:t>
      </w:r>
      <w:r w:rsidRPr="004A32C0">
        <w:rPr>
          <w:rFonts w:ascii="Times New Roman" w:hAnsi="Times New Roman" w:cs="Times New Roman"/>
          <w:bCs/>
          <w:sz w:val="28"/>
          <w:szCs w:val="28"/>
        </w:rPr>
        <w:t>Какая из следующих стратегий наиболее эффективна для развития критического мышления обучающихся: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обсуждение проблемных ситуаций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чтение учебников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просмотр учебных фильмов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повторение пройденного материала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ПК-6 (ПК-6.1, ПК-6.2, 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3. </w:t>
      </w:r>
      <w:r w:rsidRPr="004A32C0">
        <w:rPr>
          <w:rFonts w:ascii="Times New Roman" w:hAnsi="Times New Roman" w:cs="Times New Roman"/>
          <w:bCs/>
          <w:sz w:val="28"/>
          <w:szCs w:val="28"/>
        </w:rPr>
        <w:t>Какой подход к обучению предполагает активное участие обучающихся в образовательном процессе:</w:t>
      </w:r>
      <w:r w:rsidRPr="004A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традиционный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активный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пассивный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Интерактивный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ПК-6 (ПК-6.1, ПК-6.2, 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4. Что является основной задачей преподавателя социальных и гуманитарных дисциплин: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передача знаний студентам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развитие у студентов интереса к предмету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подготовка студентов к экзаменам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поддержание дисциплины на занятиях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ПК-9 (ПК-9.1, ПК-9.2, ПК-9.3)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</w:t>
      </w:r>
      <w:r w:rsidRPr="004A32C0">
        <w:t xml:space="preserve"> </w:t>
      </w: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методами преподавания и их характеристиками: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7031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Методы преподавания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01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111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А)основан на передаче информации преподавателем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01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0111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Лекция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Стимулирует критическое мышление и обсуждение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01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0111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Дискуссия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Предназначен для активного участия студентов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01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0111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Проектная работа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Включает практическую деятельность и исследования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4-Д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ОПК-7 (ОПК-7.1, ОПК-7.2, ОПК-7.3)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2.Установите соответствие</w:t>
      </w:r>
      <w:r w:rsidRPr="004A32C0">
        <w:t xml:space="preserve"> </w:t>
      </w: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4A32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контроля знаний с их особенностями</w:t>
      </w: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6715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Формы контроля знаний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Тестирование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А)Оценка публичных выступлений и аргументации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Эссе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Возможность оценить письменную речь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Устный опрос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Оценка глубины понимания темы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Презентация проекта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Быстрое получение результатов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ПК-6 (ПК-6.1, ПК-6.2, ПК-6.3)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3. </w:t>
      </w:r>
      <w:r w:rsidRPr="004A32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педагогическими технологиями и их описанием: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6954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Педагогические технологии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01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111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Кейс-метод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 Коллективное обсуждение и генерация идей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Мозговой штурм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Использование реальных жизненных ситуаций для анализа и решения проблем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Дебаты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Имитация различных ролей и ситуаций для лучшего усвоения материала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Ролевые игры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Формат диалога, направленный на аргументированное отстаивание позиций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ПК-9 (ПК-9.1, ПК-9.2, ПК-9.3)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4. </w:t>
      </w:r>
      <w:r w:rsidRPr="004A32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Соотнесите учебные материалы с их назначением: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6621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Учебные материалы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Назначение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Учебник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 Основной источник теоретической информации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Рабочая тетрадь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Практическая работа и закрепление знаний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Электронные ресурсы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Дополнительные источники информации и интерактивные задания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011112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</w:t>
            </w:r>
            <w:r w:rsidR="004A32C0"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Методические рекомендации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Руководство для преподавателей по организации учебного процесса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ОПК-7 (ОПК-7.1,ОПК-7.2,ОПК-7.3)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2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2C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2C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A32C0" w:rsidRPr="004A32C0" w:rsidRDefault="004A32C0" w:rsidP="004A32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>1.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этапы разработки урока в правильном порядке: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определение целей и задач урока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выбор методов и форм обучения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планирование содержания урока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анализ результатов урока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организация учебной деятельности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Е) диагностика уровня подготовленности учеников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Е, А, В, Б, Д, Г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ПК-6 (ПК-6.1, ПК-6.2, ПК-6.3)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2. Выберите порядок шагов для успешного внедрения новых образовательных технологий: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оценка эффективности нововведений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адаптация материалов под новые технологии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выбор подходящих технологий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обучение педагогов работе с новыми технологиями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внедрение технологий в образовательный процесс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Е) Анализ потребностей образовательного учреждения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Е, В, Г, Б, Д, 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ПК-6 (ПК-6.1, ПК-6.2, 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Установите верную последовательность этапов оценки качества образования: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сравнение полученных результатов с нормативными требованиями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сбор данных о результатах образовательной деятельности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анализ собранной информации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принятие управленческих решений на основе анализа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Д) мониторинг изменений после принятия решений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Б, В, А, Г, Д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ОПК-6 (ОПК-6.1, ОПК-6.2, ОПК-6.3)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>4.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Расположите этапы </w:t>
      </w:r>
      <w:r w:rsidRPr="004A32C0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проведения семинара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правильном порядке: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представление нового материала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выдача домашнего задания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проведение группового обсуждения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проверка выполнения домашнего задания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подведение итогов занятия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Е) постановка проблемы или вопроса для обсуждения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Е, В, А, Д, Б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ПК-9 (ПК-9.1, ПК-9.2, ПК-9.3)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2C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4A32C0" w:rsidRPr="004A32C0" w:rsidRDefault="004A32C0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Метод преподавания, который включает в себя коллективное обсуждение и обмен мнениями, называется ________.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дискуссия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ПК-9 (ПК-9.1, ПК-9.2, ПК-9.3)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2. Система образования также обеспечивает _________, необходимую для будущей профессиональной деятельности.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профессиональную подготовку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ПК-6 (ПК-6.1, ПК-6.2, ПК-6.3) 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3. Встреча обучающихся, на которой происходит обсуждение научных вопросов и докладов, называется ________.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конференция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О</w:t>
      </w:r>
      <w:r w:rsidRPr="004A32C0">
        <w:rPr>
          <w:rFonts w:ascii="Times New Roman" w:hAnsi="Times New Roman" w:cs="Times New Roman"/>
          <w:sz w:val="28"/>
          <w:szCs w:val="28"/>
        </w:rPr>
        <w:t>ПК-7 (ОПК-7.1, ОПК-7.2, ОПК-7.3)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4. Принцип _________ предполагает использование визуальных и практических средств обучения для лучшего усвоения материала.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наглядности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4A32C0">
        <w:rPr>
          <w:rFonts w:ascii="Times New Roman" w:hAnsi="Times New Roman" w:cs="Times New Roman"/>
          <w:sz w:val="28"/>
          <w:szCs w:val="28"/>
        </w:rPr>
        <w:t>ПК-6 (ПК-6.1, ПК-6.2, ПК-6.3)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i/>
          <w:spacing w:val="-4"/>
          <w:sz w:val="28"/>
          <w:szCs w:val="28"/>
        </w:rPr>
        <w:lastRenderedPageBreak/>
        <w:t>Напишите пропущенное слово (словосочетание).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="00011112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Формы контроля знаний, используемые в преподавании социальных и гуманитарных дисциплин-это___________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тестирование, эссе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ПК-9 (ПК-9.1, ПК-9.2, ПК-9.3)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2C0" w:rsidRPr="004A32C0" w:rsidRDefault="00DB2405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2. К основным методам</w:t>
      </w:r>
      <w:r w:rsidR="004A32C0"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преподавания соци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альных и гуманитарных дисциплин </w:t>
      </w:r>
      <w:proofErr w:type="gramStart"/>
      <w:r>
        <w:rPr>
          <w:rFonts w:ascii="Times New Roman" w:eastAsia="Calibri" w:hAnsi="Times New Roman" w:cs="Times New Roman"/>
          <w:spacing w:val="-4"/>
          <w:sz w:val="28"/>
          <w:szCs w:val="28"/>
        </w:rPr>
        <w:t>относят:_</w:t>
      </w:r>
      <w:proofErr w:type="gramEnd"/>
      <w:r>
        <w:rPr>
          <w:rFonts w:ascii="Times New Roman" w:eastAsia="Calibri" w:hAnsi="Times New Roman" w:cs="Times New Roman"/>
          <w:spacing w:val="-4"/>
          <w:sz w:val="28"/>
          <w:szCs w:val="28"/>
        </w:rPr>
        <w:t>_________,______________.</w:t>
      </w:r>
      <w:bookmarkStart w:id="0" w:name="_GoBack"/>
      <w:bookmarkEnd w:id="0"/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лекционный метод, лекция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4A32C0">
        <w:rPr>
          <w:rFonts w:ascii="Times New Roman" w:hAnsi="Times New Roman" w:cs="Times New Roman"/>
          <w:sz w:val="28"/>
          <w:szCs w:val="28"/>
        </w:rPr>
        <w:t>ПК-6 (ПК-6.1, ПК-6.2, ПК-6.3)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3.Принцип, согласно которому учебный материал должен быть понятным и соответствующим уровню подготовки обучающихся-___________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доступности, посильности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О</w:t>
      </w:r>
      <w:r w:rsidRPr="004A32C0">
        <w:rPr>
          <w:rFonts w:ascii="Times New Roman" w:hAnsi="Times New Roman" w:cs="Times New Roman"/>
          <w:sz w:val="28"/>
          <w:szCs w:val="28"/>
        </w:rPr>
        <w:t>ПК-7 (ОПК-7.1, ОПК-7.2, ОПК-7.3)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4.Мероприятие, проводимое вне школьных стен, целью которого является знакомство с объектами или явлениями в естественной среде-это__________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учебная поездка, экскурсия, выездное занятие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4A32C0">
        <w:rPr>
          <w:rFonts w:ascii="Times New Roman" w:hAnsi="Times New Roman" w:cs="Times New Roman"/>
          <w:sz w:val="28"/>
          <w:szCs w:val="28"/>
        </w:rPr>
        <w:t>ПК-6 (ПК-6.1, ПК-6.2, ПК-6.3)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A32C0" w:rsidRPr="004A32C0" w:rsidRDefault="004A32C0" w:rsidP="004A3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1.Объясните значение и применение кейс-метода в преподавании социальных и гуманитарных дисциплин: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4A32C0" w:rsidRPr="004A32C0" w:rsidRDefault="004A32C0" w:rsidP="004A32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Кейс-метод представляет собой интерактивный метод обучения, при котором студенты анализируют реальные жизненные ситуации или вымышленные сценарии, основанные на реальных событиях. Этот метод особенно полезен в преподавании социальных и гуманитарных дисциплин, поскольку он развивает критическое мышление, аналитические способности и навыки принятия решений.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В рамках кейс-метода учащиеся сталкиваются с проблемой, которую нужно решить, и проводят всесторонний анализ ситуации. Затем они предлагают возможные решения, обсуждая преимущества и недостатки каждого варианта. Такой подход стимулирует активное участие студентов в учебном процессе, способствует развитию коммуникативных навыков и учит их работать в команде.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Примеры использования кейс-метода включают разбор исторических событий, социальные конфликты, этические дилеммы и другие актуальные вопросы, которые требуют комплексного подхода. В результате студенты получают опыт применения теоретических знаний на практике, что делает образование более прикладным и значимым.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 должен содержать минимум три смысловых элементы (обязательный минимум) из перечисленных.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ПК-9 (ПК-9.1)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2. Раскройте сущность принципа гуманизации образования и его значимость в контексте преподавания социальных и гуманитарных дисциплин.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4A32C0" w:rsidRPr="004A32C0" w:rsidRDefault="004A32C0" w:rsidP="004A32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Принцип гуманизации образования подразумевает ориентацию учебного процесса на личность учащегося, учет его индивидуальных особенностей, потребностей и интересов. В контексте социальных и гуманитарных дисциплин этот принцип играет ключевую роль, так как эти предметы направлены на формирование целостной картины мира, развитие моральных ценностей и гражданской позиции.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2C0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минимум): ориентация на личность учащегося, учет интересов, учет особенностей.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ОПК-7 (ОПК-7.1, ОПК-7.2, ОПК-7.3)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3.Опишите достоинства метода тестирования как формы контроля знаний в преподавании социальных и гуманитарных дисциплин.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4A32C0" w:rsidRPr="004A32C0" w:rsidRDefault="004A32C0" w:rsidP="004A32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Тестирование является одной из наиболее распространенных форм контроля знаний благодаря своей объективности и возможности быстрой обработки результатов. Оно позволяет оценить уровень усвоения большого объема информации за короткий промежуток времени, что делает его удобным инструментом для массовой проверки знаний.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</w:t>
      </w:r>
      <w:r w:rsidRPr="004A32C0">
        <w:rPr>
          <w:rFonts w:ascii="Times New Roman" w:hAnsi="Times New Roman"/>
          <w:sz w:val="28"/>
          <w:szCs w:val="28"/>
        </w:rPr>
        <w:t>следующие смысловые элементы (обязательный минимум): наиболее распространенная форма контроля, быстрая обработка результата, массовая проверка знаний.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(ПК-6.1, ПК-6.2, ПК-6.3)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4.Охарактеризуйте технологию смешанного обучения 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4A32C0" w:rsidRPr="004A32C0" w:rsidRDefault="004A32C0" w:rsidP="004A32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Технология смешанного обучения объединяет традиционные формы обучения с элементами дистанционного образования. Она предусматривает сочетание аудиторных занятий с онлайн-ресурсами, такими как электронные учебники, видеолекции, форумы для обсуждений и интерактивные задания.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4A32C0" w:rsidRPr="004A32C0" w:rsidRDefault="004A32C0" w:rsidP="004A32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4A32C0" w:rsidRPr="002359EF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ПК-9 (ПК-9.1, ПК-9.2, ПК-9.3)</w:t>
      </w:r>
    </w:p>
    <w:p w:rsidR="008C1C73" w:rsidRDefault="008C1C73"/>
    <w:sectPr w:rsidR="008C1C73" w:rsidSect="004A32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C0"/>
    <w:rsid w:val="00011112"/>
    <w:rsid w:val="004A32C0"/>
    <w:rsid w:val="008C1C73"/>
    <w:rsid w:val="00D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61DF"/>
  <w15:docId w15:val="{4B154147-E792-4F89-84F0-65EC16DC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32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4A32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2025-03-23T21:32:00Z</dcterms:created>
  <dcterms:modified xsi:type="dcterms:W3CDTF">2025-04-06T16:18:00Z</dcterms:modified>
</cp:coreProperties>
</file>