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71" w:rsidRPr="00165871" w:rsidRDefault="00165871" w:rsidP="00165871">
      <w:pPr>
        <w:spacing w:before="75" w:line="322" w:lineRule="exact"/>
        <w:ind w:right="140"/>
        <w:jc w:val="center"/>
        <w:rPr>
          <w:rFonts w:ascii="Times New Roman" w:eastAsia="Calibri" w:hAnsi="Times New Roman" w:cs="Times New Roman"/>
          <w:b/>
          <w:sz w:val="28"/>
        </w:rPr>
      </w:pPr>
      <w:r w:rsidRPr="00165871">
        <w:rPr>
          <w:rFonts w:ascii="Times New Roman" w:eastAsia="Calibri" w:hAnsi="Times New Roman" w:cs="Times New Roman"/>
          <w:b/>
          <w:spacing w:val="-2"/>
          <w:sz w:val="28"/>
        </w:rPr>
        <w:t>Комплект</w:t>
      </w:r>
      <w:r w:rsidRPr="00165871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spacing w:val="-2"/>
          <w:sz w:val="28"/>
        </w:rPr>
        <w:t>оценочных</w:t>
      </w:r>
      <w:r w:rsidRPr="00165871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spacing w:val="-2"/>
          <w:sz w:val="28"/>
        </w:rPr>
        <w:t>материалов</w:t>
      </w:r>
      <w:r w:rsidRPr="00165871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spacing w:val="-2"/>
          <w:sz w:val="28"/>
        </w:rPr>
        <w:t>по</w:t>
      </w:r>
      <w:r w:rsidRPr="00165871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spacing w:val="-2"/>
          <w:sz w:val="28"/>
        </w:rPr>
        <w:t>дисциплине</w:t>
      </w:r>
    </w:p>
    <w:p w:rsidR="00165871" w:rsidRPr="00165871" w:rsidRDefault="00165871" w:rsidP="00165871">
      <w:pPr>
        <w:tabs>
          <w:tab w:val="left" w:pos="8396"/>
        </w:tabs>
        <w:spacing w:line="322" w:lineRule="exact"/>
        <w:ind w:right="141"/>
        <w:jc w:val="center"/>
        <w:rPr>
          <w:rFonts w:ascii="Times New Roman" w:eastAsia="Calibri" w:hAnsi="Times New Roman" w:cs="Times New Roman"/>
          <w:b/>
          <w:sz w:val="28"/>
        </w:rPr>
      </w:pPr>
      <w:r w:rsidRPr="00165871">
        <w:rPr>
          <w:rFonts w:ascii="Times New Roman" w:eastAsia="Calibri" w:hAnsi="Times New Roman" w:cs="Times New Roman"/>
          <w:b/>
          <w:spacing w:val="-10"/>
          <w:sz w:val="28"/>
        </w:rPr>
        <w:t>«</w:t>
      </w:r>
      <w:r w:rsidRPr="001658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Организация государственных учреждений России</w:t>
      </w:r>
      <w:r w:rsidRPr="00165871">
        <w:rPr>
          <w:rFonts w:ascii="Times New Roman" w:eastAsia="Calibri" w:hAnsi="Times New Roman" w:cs="Times New Roman"/>
          <w:b/>
          <w:spacing w:val="-10"/>
          <w:sz w:val="28"/>
        </w:rPr>
        <w:t>»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20"/>
        </w:rPr>
      </w:pP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87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871" w:rsidRPr="00165871" w:rsidRDefault="00165871" w:rsidP="001658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87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871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165871" w:rsidRPr="00165871" w:rsidRDefault="00165871" w:rsidP="0016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871" w:rsidRPr="00165871" w:rsidRDefault="00165871" w:rsidP="00165871">
      <w:pPr>
        <w:numPr>
          <w:ilvl w:val="0"/>
          <w:numId w:val="1"/>
        </w:numPr>
        <w:tabs>
          <w:tab w:val="left" w:pos="916"/>
          <w:tab w:val="left" w:pos="14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3" w:beforeAutospacing="1" w:after="10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такой «т</w:t>
      </w:r>
      <w:r w:rsidRPr="00165871">
        <w:rPr>
          <w:rFonts w:ascii="Times New Roman" w:eastAsia="Calibri" w:hAnsi="Times New Roman" w:cs="Times New Roman"/>
          <w:sz w:val="28"/>
          <w:szCs w:val="28"/>
        </w:rPr>
        <w:t>иун» в Древней Руси?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ind w:right="4857"/>
        <w:contextualSpacing/>
        <w:jc w:val="both"/>
        <w:rPr>
          <w:rFonts w:ascii="Times New Roman" w:eastAsia="Calibri" w:hAnsi="Times New Roman" w:cs="Times New Roman"/>
          <w:spacing w:val="-52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>А) княжеский оруженосец;</w:t>
      </w:r>
      <w:r w:rsidRPr="00165871">
        <w:rPr>
          <w:rFonts w:ascii="Times New Roman" w:eastAsia="Calibri" w:hAnsi="Times New Roman" w:cs="Times New Roman"/>
          <w:spacing w:val="-52"/>
          <w:sz w:val="28"/>
          <w:szCs w:val="28"/>
        </w:rPr>
        <w:t xml:space="preserve"> 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ind w:right="48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Б)</w:t>
      </w:r>
      <w:r w:rsidRPr="0016587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глава</w:t>
      </w:r>
      <w:r w:rsidRPr="00165871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боярской</w:t>
      </w:r>
      <w:r w:rsidRPr="00165871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думы;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ind w:right="3447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В)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Pr="00165871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княжеским</w:t>
      </w:r>
      <w:r w:rsidRPr="00165871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хозяйством;</w:t>
      </w:r>
      <w:r w:rsidRPr="0016587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ind w:right="344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Г)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участник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боярской</w:t>
      </w:r>
      <w:r w:rsidRPr="0016587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16587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дружины.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Верховный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тайный</w:t>
      </w:r>
      <w:r w:rsidRPr="00165871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совет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в</w:t>
      </w:r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XVIII</w:t>
      </w:r>
      <w:r w:rsidRPr="00165871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веке это:</w:t>
      </w:r>
    </w:p>
    <w:p w:rsidR="00165871" w:rsidRPr="00165871" w:rsidRDefault="00165871" w:rsidP="00165871">
      <w:pPr>
        <w:widowControl w:val="0"/>
        <w:autoSpaceDE w:val="0"/>
        <w:autoSpaceDN w:val="0"/>
        <w:spacing w:before="2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А)</w:t>
      </w:r>
      <w:r w:rsidRPr="0016587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высший</w:t>
      </w:r>
      <w:r w:rsidRPr="0016587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орган</w:t>
      </w:r>
      <w:r w:rsidRPr="0016587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Pr="0016587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6587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при</w:t>
      </w:r>
      <w:r w:rsidRPr="0016587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Елизавете</w:t>
      </w:r>
      <w:r w:rsidRPr="0016587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I;</w:t>
      </w:r>
    </w:p>
    <w:p w:rsidR="00165871" w:rsidRPr="00165871" w:rsidRDefault="00165871" w:rsidP="00165871">
      <w:pPr>
        <w:widowControl w:val="0"/>
        <w:autoSpaceDE w:val="0"/>
        <w:autoSpaceDN w:val="0"/>
        <w:spacing w:before="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Б)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регентский</w:t>
      </w:r>
      <w:r w:rsidRPr="00165871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совет</w:t>
      </w:r>
      <w:r w:rsidRPr="00165871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при</w:t>
      </w:r>
      <w:r w:rsidRPr="00165871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Петре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III;</w:t>
      </w:r>
    </w:p>
    <w:p w:rsidR="00165871" w:rsidRPr="00165871" w:rsidRDefault="00165871" w:rsidP="00165871">
      <w:pPr>
        <w:widowControl w:val="0"/>
        <w:autoSpaceDE w:val="0"/>
        <w:autoSpaceDN w:val="0"/>
        <w:spacing w:before="2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В)</w:t>
      </w:r>
      <w:r w:rsidRPr="0016587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главный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правительственный</w:t>
      </w:r>
      <w:r w:rsidRPr="0016587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орган</w:t>
      </w:r>
      <w:r w:rsidRPr="00165871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при</w:t>
      </w:r>
      <w:r w:rsidRPr="0016587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Екатерине</w:t>
      </w:r>
      <w:r w:rsidRPr="00165871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I и Петре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II;</w:t>
      </w:r>
    </w:p>
    <w:p w:rsidR="00165871" w:rsidRPr="00165871" w:rsidRDefault="00165871" w:rsidP="00165871">
      <w:pPr>
        <w:widowControl w:val="0"/>
        <w:autoSpaceDE w:val="0"/>
        <w:autoSpaceDN w:val="0"/>
        <w:spacing w:before="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Г)</w:t>
      </w:r>
      <w:r w:rsidRPr="0016587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тайный</w:t>
      </w:r>
      <w:r w:rsidRPr="00165871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совет</w:t>
      </w:r>
      <w:r w:rsidRPr="0016587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Екатерины</w:t>
      </w:r>
      <w:r w:rsidRPr="00165871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II.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widowControl w:val="0"/>
        <w:numPr>
          <w:ilvl w:val="0"/>
          <w:numId w:val="1"/>
        </w:numPr>
        <w:autoSpaceDE w:val="0"/>
        <w:autoSpaceDN w:val="0"/>
        <w:spacing w:before="116"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Что такое «</w:t>
      </w:r>
      <w:proofErr w:type="spellStart"/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>Коренизация</w:t>
      </w:r>
      <w:proofErr w:type="spellEnd"/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>»</w:t>
      </w:r>
      <w:proofErr w:type="gramStart"/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?</w:t>
      </w:r>
      <w:proofErr w:type="gramEnd"/>
    </w:p>
    <w:p w:rsidR="00165871" w:rsidRPr="00165871" w:rsidRDefault="00165871" w:rsidP="00165871">
      <w:pPr>
        <w:widowControl w:val="0"/>
        <w:autoSpaceDE w:val="0"/>
        <w:autoSpaceDN w:val="0"/>
        <w:spacing w:before="2"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5"/>
          <w:sz w:val="28"/>
          <w:szCs w:val="28"/>
        </w:rPr>
        <w:t>А)</w:t>
      </w:r>
      <w:r w:rsidRPr="00165871">
        <w:rPr>
          <w:rFonts w:ascii="Times New Roman" w:eastAsia="Calibri" w:hAnsi="Times New Roman" w:cs="Times New Roman"/>
          <w:spacing w:val="-2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5"/>
          <w:sz w:val="28"/>
          <w:szCs w:val="28"/>
        </w:rPr>
        <w:t>привлечение</w:t>
      </w:r>
      <w:r w:rsidRPr="00165871">
        <w:rPr>
          <w:rFonts w:ascii="Times New Roman" w:eastAsia="Calibri" w:hAnsi="Times New Roman" w:cs="Times New Roman"/>
          <w:spacing w:val="-2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5"/>
          <w:sz w:val="28"/>
          <w:szCs w:val="28"/>
        </w:rPr>
        <w:t>в</w:t>
      </w:r>
      <w:r w:rsidRPr="00165871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5"/>
          <w:sz w:val="28"/>
          <w:szCs w:val="28"/>
        </w:rPr>
        <w:t>советские</w:t>
      </w:r>
      <w:r w:rsidRPr="00165871">
        <w:rPr>
          <w:rFonts w:ascii="Times New Roman" w:eastAsia="Calibri" w:hAnsi="Times New Roman" w:cs="Times New Roman"/>
          <w:spacing w:val="-2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5"/>
          <w:sz w:val="28"/>
          <w:szCs w:val="28"/>
        </w:rPr>
        <w:t>органы</w:t>
      </w:r>
      <w:r w:rsidRPr="00165871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власти</w:t>
      </w:r>
      <w:r w:rsidRPr="00165871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165871">
        <w:rPr>
          <w:rFonts w:ascii="Times New Roman" w:eastAsia="Calibri" w:hAnsi="Times New Roman" w:cs="Times New Roman"/>
          <w:spacing w:val="-1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управления</w:t>
      </w:r>
      <w:r w:rsidRPr="00165871">
        <w:rPr>
          <w:rFonts w:ascii="Times New Roman" w:eastAsia="Calibri" w:hAnsi="Times New Roman" w:cs="Times New Roman"/>
          <w:spacing w:val="-2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представите</w:t>
      </w:r>
      <w:r w:rsidRPr="00165871">
        <w:rPr>
          <w:rFonts w:ascii="Times New Roman" w:eastAsia="Calibri" w:hAnsi="Times New Roman" w:cs="Times New Roman"/>
          <w:sz w:val="28"/>
          <w:szCs w:val="28"/>
        </w:rPr>
        <w:t>лей</w:t>
      </w:r>
      <w:r w:rsidRPr="00165871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165871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населения, внедрение местного языка;</w:t>
      </w:r>
    </w:p>
    <w:p w:rsidR="00165871" w:rsidRPr="00165871" w:rsidRDefault="00165871" w:rsidP="00165871">
      <w:pPr>
        <w:widowControl w:val="0"/>
        <w:autoSpaceDE w:val="0"/>
        <w:autoSpaceDN w:val="0"/>
        <w:spacing w:before="2"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7"/>
          <w:sz w:val="28"/>
          <w:szCs w:val="28"/>
        </w:rPr>
        <w:t>Б)</w:t>
      </w:r>
      <w:r w:rsidRPr="00165871">
        <w:rPr>
          <w:rFonts w:ascii="Times New Roman" w:eastAsia="Calibri" w:hAnsi="Times New Roman" w:cs="Times New Roman"/>
          <w:spacing w:val="-2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7"/>
          <w:sz w:val="28"/>
          <w:szCs w:val="28"/>
        </w:rPr>
        <w:t>массовые</w:t>
      </w:r>
      <w:r w:rsidRPr="00165871">
        <w:rPr>
          <w:rFonts w:ascii="Times New Roman" w:eastAsia="Calibri" w:hAnsi="Times New Roman" w:cs="Times New Roman"/>
          <w:spacing w:val="-3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7"/>
          <w:sz w:val="28"/>
          <w:szCs w:val="28"/>
        </w:rPr>
        <w:t>репрессии</w:t>
      </w:r>
      <w:r w:rsidRPr="00165871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6"/>
          <w:sz w:val="28"/>
          <w:szCs w:val="28"/>
        </w:rPr>
        <w:t>против</w:t>
      </w:r>
      <w:r w:rsidRPr="00165871">
        <w:rPr>
          <w:rFonts w:ascii="Times New Roman" w:eastAsia="Calibri" w:hAnsi="Times New Roman" w:cs="Times New Roman"/>
          <w:spacing w:val="-25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6"/>
          <w:sz w:val="28"/>
          <w:szCs w:val="28"/>
        </w:rPr>
        <w:t>национальной</w:t>
      </w:r>
      <w:r w:rsidRPr="00165871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6"/>
          <w:sz w:val="28"/>
          <w:szCs w:val="28"/>
        </w:rPr>
        <w:t>интеллигенции</w:t>
      </w:r>
      <w:r w:rsidRPr="00165871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6"/>
          <w:sz w:val="28"/>
          <w:szCs w:val="28"/>
        </w:rPr>
        <w:t>союзных</w:t>
      </w:r>
      <w:r w:rsidRPr="00165871">
        <w:rPr>
          <w:rFonts w:ascii="Times New Roman" w:eastAsia="Calibri" w:hAnsi="Times New Roman" w:cs="Times New Roman"/>
          <w:spacing w:val="-5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и</w:t>
      </w:r>
      <w:r w:rsidRPr="00165871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автономных</w:t>
      </w:r>
      <w:r w:rsidRPr="00165871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республик</w:t>
      </w:r>
      <w:r w:rsidRPr="00165871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в</w:t>
      </w:r>
      <w:r w:rsidRPr="0016587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составе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СССР;</w:t>
      </w:r>
    </w:p>
    <w:p w:rsidR="00165871" w:rsidRPr="00165871" w:rsidRDefault="00165871" w:rsidP="00165871">
      <w:pPr>
        <w:widowControl w:val="0"/>
        <w:autoSpaceDE w:val="0"/>
        <w:autoSpaceDN w:val="0"/>
        <w:spacing w:before="5"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В) привлечение молодежи</w:t>
      </w:r>
      <w:r w:rsidRPr="0016587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союзных</w:t>
      </w:r>
      <w:r w:rsidRPr="0016587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и</w:t>
      </w:r>
      <w:r w:rsidRPr="0016587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автономных</w:t>
      </w:r>
      <w:r w:rsidRPr="0016587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республик в</w:t>
      </w:r>
      <w:r w:rsidRPr="00165871">
        <w:rPr>
          <w:rFonts w:ascii="Times New Roman" w:eastAsia="Calibri" w:hAnsi="Times New Roman" w:cs="Times New Roman"/>
          <w:spacing w:val="-5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составе</w:t>
      </w:r>
      <w:r w:rsidRPr="0016587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СССР</w:t>
      </w:r>
      <w:r w:rsidRPr="00165871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к</w:t>
      </w:r>
      <w:r w:rsidRPr="0016587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массовому</w:t>
      </w:r>
      <w:r w:rsidRPr="00165871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обучению</w:t>
      </w:r>
      <w:r w:rsidRPr="00165871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в</w:t>
      </w:r>
      <w:r w:rsidRPr="00165871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вузах</w:t>
      </w:r>
      <w:r w:rsidRPr="00165871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и</w:t>
      </w:r>
      <w:r w:rsidRPr="00165871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техникумах;</w:t>
      </w:r>
    </w:p>
    <w:p w:rsidR="00165871" w:rsidRPr="00165871" w:rsidRDefault="00165871" w:rsidP="00165871">
      <w:pPr>
        <w:widowControl w:val="0"/>
        <w:autoSpaceDE w:val="0"/>
        <w:autoSpaceDN w:val="0"/>
        <w:spacing w:before="1"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Г)</w:t>
      </w:r>
      <w:r w:rsidRPr="0016587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создание</w:t>
      </w:r>
      <w:r w:rsidRPr="00165871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советскими</w:t>
      </w:r>
      <w:r w:rsidRPr="0016587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>учеными</w:t>
      </w:r>
      <w:r w:rsidRPr="00165871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>систем</w:t>
      </w:r>
      <w:r w:rsidRPr="0016587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>алфавитов</w:t>
      </w:r>
      <w:r w:rsidRPr="0016587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>и</w:t>
      </w:r>
      <w:r w:rsidRPr="00165871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1"/>
          <w:sz w:val="28"/>
          <w:szCs w:val="28"/>
        </w:rPr>
        <w:t>письменного</w:t>
      </w:r>
      <w:r w:rsidRPr="00165871">
        <w:rPr>
          <w:rFonts w:ascii="Times New Roman" w:eastAsia="Calibri" w:hAnsi="Times New Roman" w:cs="Times New Roman"/>
          <w:spacing w:val="-5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языка</w:t>
      </w:r>
      <w:r w:rsidRPr="00165871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народов</w:t>
      </w:r>
      <w:r w:rsidRPr="00165871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Северного</w:t>
      </w:r>
      <w:r w:rsidRPr="0016587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Кавказа,</w:t>
      </w:r>
      <w:r w:rsidRPr="00165871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Поволжья</w:t>
      </w:r>
      <w:r w:rsidRPr="00165871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и</w:t>
      </w:r>
      <w:r w:rsidRPr="00165871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Крайнего</w:t>
      </w:r>
      <w:r w:rsidRPr="0016587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Севера.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165871" w:rsidRPr="00165871" w:rsidRDefault="00165871" w:rsidP="00165871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87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871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871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65871" w:rsidRDefault="00165871" w:rsidP="00165871">
      <w:pPr>
        <w:widowControl w:val="0"/>
        <w:numPr>
          <w:ilvl w:val="0"/>
          <w:numId w:val="7"/>
        </w:numPr>
        <w:autoSpaceDE w:val="0"/>
        <w:autoSpaceDN w:val="0"/>
        <w:spacing w:before="207"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органами государственной власти и управления и датой их учреждения</w:t>
      </w:r>
      <w:r w:rsidRPr="0016587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5871" w:rsidTr="00165871">
        <w:tc>
          <w:tcPr>
            <w:tcW w:w="4785" w:type="dxa"/>
          </w:tcPr>
          <w:p w:rsidR="00165871" w:rsidRDefault="00165871" w:rsidP="00165871">
            <w:pPr>
              <w:widowControl w:val="0"/>
              <w:autoSpaceDE w:val="0"/>
              <w:autoSpaceDN w:val="0"/>
              <w:spacing w:before="20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 Верховный</w:t>
            </w:r>
            <w:r w:rsidRPr="0016587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тайный</w:t>
            </w:r>
            <w:r w:rsidRPr="00165871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4786" w:type="dxa"/>
          </w:tcPr>
          <w:p w:rsidR="00165871" w:rsidRDefault="00165871" w:rsidP="00165871">
            <w:pPr>
              <w:widowControl w:val="0"/>
              <w:autoSpaceDE w:val="0"/>
              <w:autoSpaceDN w:val="0"/>
              <w:spacing w:before="20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А) 1550</w:t>
            </w:r>
          </w:p>
        </w:tc>
      </w:tr>
      <w:tr w:rsidR="00165871" w:rsidTr="00165871">
        <w:tc>
          <w:tcPr>
            <w:tcW w:w="4785" w:type="dxa"/>
          </w:tcPr>
          <w:p w:rsidR="00165871" w:rsidRDefault="00165871" w:rsidP="00165871">
            <w:pPr>
              <w:widowControl w:val="0"/>
              <w:autoSpaceDE w:val="0"/>
              <w:autoSpaceDN w:val="0"/>
              <w:spacing w:before="20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2) Государственный</w:t>
            </w:r>
            <w:r w:rsidRPr="00165871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комитет</w:t>
            </w:r>
            <w:r w:rsidRPr="0016587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обороны</w:t>
            </w:r>
          </w:p>
        </w:tc>
        <w:tc>
          <w:tcPr>
            <w:tcW w:w="4786" w:type="dxa"/>
          </w:tcPr>
          <w:p w:rsidR="00165871" w:rsidRDefault="00165871" w:rsidP="00165871">
            <w:pPr>
              <w:widowControl w:val="0"/>
              <w:autoSpaceDE w:val="0"/>
              <w:autoSpaceDN w:val="0"/>
              <w:spacing w:before="20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Б) 1726</w:t>
            </w:r>
          </w:p>
        </w:tc>
      </w:tr>
      <w:tr w:rsidR="00165871" w:rsidTr="00165871">
        <w:tc>
          <w:tcPr>
            <w:tcW w:w="4785" w:type="dxa"/>
          </w:tcPr>
          <w:p w:rsidR="00165871" w:rsidRDefault="00165871" w:rsidP="00165871">
            <w:pPr>
              <w:widowControl w:val="0"/>
              <w:autoSpaceDE w:val="0"/>
              <w:autoSpaceDN w:val="0"/>
              <w:spacing w:before="20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3) Земский</w:t>
            </w:r>
            <w:r w:rsidRPr="00165871">
              <w:rPr>
                <w:rFonts w:ascii="Times New Roman" w:eastAsia="Calibri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собор</w:t>
            </w:r>
          </w:p>
        </w:tc>
        <w:tc>
          <w:tcPr>
            <w:tcW w:w="4786" w:type="dxa"/>
          </w:tcPr>
          <w:p w:rsidR="00165871" w:rsidRDefault="00165871" w:rsidP="00165871">
            <w:pPr>
              <w:widowControl w:val="0"/>
              <w:autoSpaceDE w:val="0"/>
              <w:autoSpaceDN w:val="0"/>
              <w:spacing w:before="20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В) 1941</w:t>
            </w:r>
          </w:p>
        </w:tc>
      </w:tr>
      <w:tr w:rsidR="00165871" w:rsidTr="00165871">
        <w:tc>
          <w:tcPr>
            <w:tcW w:w="4785" w:type="dxa"/>
          </w:tcPr>
          <w:p w:rsidR="00165871" w:rsidRDefault="00165871" w:rsidP="00165871">
            <w:pPr>
              <w:widowControl w:val="0"/>
              <w:autoSpaceDE w:val="0"/>
              <w:autoSpaceDN w:val="0"/>
              <w:spacing w:before="20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Pr="00165871">
              <w:rPr>
                <w:rFonts w:ascii="Times New Roman" w:eastAsia="Calibri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Комитет министров</w:t>
            </w:r>
          </w:p>
        </w:tc>
        <w:tc>
          <w:tcPr>
            <w:tcW w:w="4786" w:type="dxa"/>
          </w:tcPr>
          <w:p w:rsidR="00165871" w:rsidRDefault="00165871" w:rsidP="00165871">
            <w:pPr>
              <w:widowControl w:val="0"/>
              <w:autoSpaceDE w:val="0"/>
              <w:autoSpaceDN w:val="0"/>
              <w:spacing w:before="20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Г) 1802</w:t>
            </w:r>
          </w:p>
        </w:tc>
      </w:tr>
    </w:tbl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 ответ: 1-Б, 2-В, 3-А, 4-Г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165871" w:rsidRPr="00165871" w:rsidRDefault="00165871" w:rsidP="00165871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Default="00165871" w:rsidP="00165871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Pr="0016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термином и его значением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5871" w:rsidTr="00165871">
        <w:tc>
          <w:tcPr>
            <w:tcW w:w="4785" w:type="dxa"/>
          </w:tcPr>
          <w:p w:rsidR="00165871" w:rsidRDefault="00165871" w:rsidP="001658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Вирник</w:t>
            </w:r>
          </w:p>
        </w:tc>
        <w:tc>
          <w:tcPr>
            <w:tcW w:w="4786" w:type="dxa"/>
          </w:tcPr>
          <w:p w:rsidR="00165871" w:rsidRDefault="00165871" w:rsidP="001658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А) система назначений на должности на Руси в зависимости</w:t>
            </w:r>
            <w:r w:rsidRPr="00165871">
              <w:rPr>
                <w:rFonts w:ascii="Times New Roman" w:eastAsia="Calibri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 w:rsidRPr="0016587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знатности</w:t>
            </w:r>
          </w:p>
        </w:tc>
      </w:tr>
      <w:tr w:rsidR="00165871" w:rsidTr="00165871">
        <w:tc>
          <w:tcPr>
            <w:tcW w:w="4785" w:type="dxa"/>
          </w:tcPr>
          <w:p w:rsidR="00165871" w:rsidRDefault="00165871" w:rsidP="001658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Совнархоз</w:t>
            </w:r>
          </w:p>
        </w:tc>
        <w:tc>
          <w:tcPr>
            <w:tcW w:w="4786" w:type="dxa"/>
          </w:tcPr>
          <w:p w:rsidR="00165871" w:rsidRDefault="00165871" w:rsidP="001658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Б) территория</w:t>
            </w:r>
            <w:r w:rsidRPr="00165871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нескольких</w:t>
            </w:r>
            <w:r w:rsidRPr="00165871">
              <w:rPr>
                <w:rFonts w:ascii="Times New Roman" w:eastAsia="Calibri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областей</w:t>
            </w:r>
            <w:r w:rsidRPr="00165871">
              <w:rPr>
                <w:rFonts w:ascii="Times New Roman" w:eastAsia="Calibri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Pr="00165871">
              <w:rPr>
                <w:rFonts w:ascii="Times New Roman" w:eastAsia="Calibri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 СССР с единым</w:t>
            </w:r>
            <w:r w:rsidRPr="00165871">
              <w:rPr>
                <w:rFonts w:ascii="Times New Roman" w:eastAsia="Calibri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экономическим</w:t>
            </w:r>
            <w:r w:rsidRPr="00165871">
              <w:rPr>
                <w:rFonts w:ascii="Times New Roman" w:eastAsia="Calibri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управлением</w:t>
            </w:r>
          </w:p>
        </w:tc>
      </w:tr>
      <w:tr w:rsidR="00165871" w:rsidTr="00165871">
        <w:tc>
          <w:tcPr>
            <w:tcW w:w="4785" w:type="dxa"/>
          </w:tcPr>
          <w:p w:rsidR="00165871" w:rsidRDefault="00165871" w:rsidP="001658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Местничество</w:t>
            </w:r>
          </w:p>
        </w:tc>
        <w:tc>
          <w:tcPr>
            <w:tcW w:w="4786" w:type="dxa"/>
          </w:tcPr>
          <w:p w:rsidR="00165871" w:rsidRDefault="00165871" w:rsidP="001658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В) система</w:t>
            </w:r>
            <w:r w:rsidRPr="00165871">
              <w:rPr>
                <w:rFonts w:ascii="Times New Roman" w:eastAsia="Calibri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местного</w:t>
            </w:r>
            <w:r w:rsidRPr="0016587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самоуправления в Российской империи</w:t>
            </w:r>
          </w:p>
        </w:tc>
      </w:tr>
      <w:tr w:rsidR="00165871" w:rsidTr="00165871">
        <w:tc>
          <w:tcPr>
            <w:tcW w:w="4785" w:type="dxa"/>
          </w:tcPr>
          <w:p w:rsidR="00165871" w:rsidRDefault="00165871" w:rsidP="001658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Земство</w:t>
            </w:r>
          </w:p>
        </w:tc>
        <w:tc>
          <w:tcPr>
            <w:tcW w:w="4786" w:type="dxa"/>
          </w:tcPr>
          <w:p w:rsidR="00165871" w:rsidRDefault="00165871" w:rsidP="001658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Г) чиновник,</w:t>
            </w:r>
            <w:r w:rsidRPr="00165871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собирающий</w:t>
            </w:r>
            <w:r w:rsidRPr="00165871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судебные</w:t>
            </w:r>
            <w:r w:rsidRPr="0016587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штрафы</w:t>
            </w:r>
            <w:r w:rsidRPr="00165871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165871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65871">
              <w:rPr>
                <w:rFonts w:ascii="Times New Roman" w:eastAsia="Calibri" w:hAnsi="Times New Roman" w:cs="Times New Roman"/>
                <w:sz w:val="28"/>
                <w:szCs w:val="28"/>
              </w:rPr>
              <w:t>убийство</w:t>
            </w:r>
          </w:p>
        </w:tc>
      </w:tr>
    </w:tbl>
    <w:p w:rsidR="00165871" w:rsidRPr="00165871" w:rsidRDefault="00165871" w:rsidP="001658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 ответ: 1-Г, 2-Б, 3-А, 4-В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5.2)</w:t>
      </w:r>
    </w:p>
    <w:p w:rsidR="00165871" w:rsidRPr="00165871" w:rsidRDefault="00165871" w:rsidP="00165871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главные государственные учреждения Российской Федерации с их основными задачами.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5871" w:rsidTr="00165871">
        <w:tc>
          <w:tcPr>
            <w:tcW w:w="4785" w:type="dxa"/>
          </w:tcPr>
          <w:p w:rsidR="00165871" w:rsidRPr="00165871" w:rsidRDefault="00165871" w:rsidP="0016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правопорядка и надзор за законностью  </w:t>
            </w:r>
          </w:p>
        </w:tc>
        <w:tc>
          <w:tcPr>
            <w:tcW w:w="4786" w:type="dxa"/>
          </w:tcPr>
          <w:p w:rsidR="00165871" w:rsidRPr="00165871" w:rsidRDefault="00165871" w:rsidP="0016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Государственная Дума Федерального Собрания РФ  </w:t>
            </w:r>
          </w:p>
        </w:tc>
      </w:tr>
      <w:tr w:rsidR="00165871" w:rsidTr="00165871">
        <w:tc>
          <w:tcPr>
            <w:tcW w:w="4785" w:type="dxa"/>
          </w:tcPr>
          <w:p w:rsidR="00165871" w:rsidRPr="00165871" w:rsidRDefault="00165871" w:rsidP="0016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Принятие федеральных законов  </w:t>
            </w:r>
          </w:p>
        </w:tc>
        <w:tc>
          <w:tcPr>
            <w:tcW w:w="4786" w:type="dxa"/>
          </w:tcPr>
          <w:p w:rsidR="00165871" w:rsidRPr="00165871" w:rsidRDefault="00165871" w:rsidP="0016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</w:t>
            </w: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Конституционный Суд РФ  </w:t>
            </w:r>
          </w:p>
        </w:tc>
      </w:tr>
      <w:tr w:rsidR="00165871" w:rsidTr="00165871">
        <w:tc>
          <w:tcPr>
            <w:tcW w:w="4785" w:type="dxa"/>
          </w:tcPr>
          <w:p w:rsidR="00165871" w:rsidRPr="00165871" w:rsidRDefault="00165871" w:rsidP="0016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</w:t>
            </w: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Рассмотрение вопросов безопасности государства  </w:t>
            </w:r>
          </w:p>
        </w:tc>
        <w:tc>
          <w:tcPr>
            <w:tcW w:w="4786" w:type="dxa"/>
          </w:tcPr>
          <w:p w:rsidR="00165871" w:rsidRPr="00165871" w:rsidRDefault="00165871" w:rsidP="0016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Генеральная прокуратура РФ  </w:t>
            </w:r>
          </w:p>
          <w:p w:rsidR="00165871" w:rsidRDefault="00165871" w:rsidP="0016587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65871" w:rsidTr="00165871">
        <w:tc>
          <w:tcPr>
            <w:tcW w:w="4785" w:type="dxa"/>
          </w:tcPr>
          <w:p w:rsidR="00165871" w:rsidRPr="00165871" w:rsidRDefault="00165871" w:rsidP="0016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Толкование Конституции и разрешение конституционных споров</w:t>
            </w:r>
          </w:p>
        </w:tc>
        <w:tc>
          <w:tcPr>
            <w:tcW w:w="4786" w:type="dxa"/>
          </w:tcPr>
          <w:p w:rsidR="00165871" w:rsidRDefault="00165871" w:rsidP="0016587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  <w:r w:rsidRPr="0016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 Безопасности РФ</w:t>
            </w:r>
          </w:p>
        </w:tc>
      </w:tr>
    </w:tbl>
    <w:p w:rsidR="00165871" w:rsidRPr="00165871" w:rsidRDefault="00165871" w:rsidP="00165871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 ответ: 1-В, 2-А, 3-Г, 4-Б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165871" w:rsidRPr="00165871" w:rsidRDefault="00165871" w:rsidP="00165871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5871" w:rsidRPr="00165871" w:rsidRDefault="00165871" w:rsidP="001658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87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87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87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65871" w:rsidRPr="00165871" w:rsidRDefault="00165871" w:rsidP="00165871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Расположите реформы Петра I в хронологической последовательности: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А</w:t>
      </w:r>
      <w:r w:rsidR="00F2418A">
        <w:rPr>
          <w:rFonts w:ascii="Times New Roman" w:eastAsia="Calibri" w:hAnsi="Times New Roman" w:cs="Times New Roman"/>
          <w:sz w:val="28"/>
          <w:szCs w:val="28"/>
        </w:rPr>
        <w:t>)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Указ о единонаследии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Б</w:t>
      </w:r>
      <w:r w:rsidR="00F2418A">
        <w:rPr>
          <w:rFonts w:ascii="Times New Roman" w:eastAsia="Calibri" w:hAnsi="Times New Roman" w:cs="Times New Roman"/>
          <w:sz w:val="28"/>
          <w:szCs w:val="28"/>
        </w:rPr>
        <w:t>)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Табель о рангах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</w:t>
      </w:r>
      <w:r w:rsidR="00F2418A">
        <w:rPr>
          <w:rFonts w:ascii="Times New Roman" w:eastAsia="Calibri" w:hAnsi="Times New Roman" w:cs="Times New Roman"/>
          <w:sz w:val="28"/>
          <w:szCs w:val="28"/>
        </w:rPr>
        <w:t>)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Провозглашение Российской империи</w:t>
      </w:r>
    </w:p>
    <w:p w:rsidR="00165871" w:rsidRPr="00165871" w:rsidRDefault="00F2418A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Г)</w:t>
      </w:r>
      <w:r w:rsidR="00165871" w:rsidRPr="00165871">
        <w:rPr>
          <w:rFonts w:ascii="Times New Roman" w:eastAsia="Calibri" w:hAnsi="Times New Roman" w:cs="Times New Roman"/>
          <w:sz w:val="28"/>
          <w:szCs w:val="28"/>
        </w:rPr>
        <w:t xml:space="preserve"> Создание Сената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: Г, Б, А, В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правильный порядок событий, способствовавших утверждению самодержавия в России: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А</w:t>
      </w:r>
      <w:r w:rsidR="00F2418A">
        <w:rPr>
          <w:rFonts w:ascii="Times New Roman" w:eastAsia="Calibri" w:hAnsi="Times New Roman" w:cs="Times New Roman"/>
          <w:sz w:val="28"/>
          <w:szCs w:val="28"/>
        </w:rPr>
        <w:t>)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Венчание Ивана IV на царство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Б</w:t>
      </w:r>
      <w:r w:rsidR="00F2418A">
        <w:rPr>
          <w:rFonts w:ascii="Times New Roman" w:eastAsia="Calibri" w:hAnsi="Times New Roman" w:cs="Times New Roman"/>
          <w:sz w:val="28"/>
          <w:szCs w:val="28"/>
        </w:rPr>
        <w:t>)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Соборное уложение 1649 года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</w:t>
      </w:r>
      <w:r w:rsidR="00F2418A">
        <w:rPr>
          <w:rFonts w:ascii="Times New Roman" w:eastAsia="Calibri" w:hAnsi="Times New Roman" w:cs="Times New Roman"/>
          <w:sz w:val="28"/>
          <w:szCs w:val="28"/>
        </w:rPr>
        <w:t>)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Опричнина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Г</w:t>
      </w:r>
      <w:r w:rsidR="00F2418A">
        <w:rPr>
          <w:rFonts w:ascii="Times New Roman" w:eastAsia="Calibri" w:hAnsi="Times New Roman" w:cs="Times New Roman"/>
          <w:sz w:val="28"/>
          <w:szCs w:val="28"/>
        </w:rPr>
        <w:t>)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Ликвидация местничества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: А, В, Б, Г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хронологической последовательности исторические события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, связанные с развитием Боярской думы:</w:t>
      </w:r>
    </w:p>
    <w:p w:rsidR="00165871" w:rsidRPr="00165871" w:rsidRDefault="00F2418A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165871" w:rsidRPr="00165871">
        <w:rPr>
          <w:rFonts w:ascii="Times New Roman" w:eastAsia="Calibri" w:hAnsi="Times New Roman" w:cs="Times New Roman"/>
          <w:sz w:val="28"/>
          <w:szCs w:val="28"/>
        </w:rPr>
        <w:t xml:space="preserve"> Появление первых упоминаний о боярах как советниках князя</w:t>
      </w:r>
    </w:p>
    <w:p w:rsidR="00165871" w:rsidRPr="00165871" w:rsidRDefault="00F2418A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165871" w:rsidRPr="00165871">
        <w:rPr>
          <w:rFonts w:ascii="Times New Roman" w:eastAsia="Calibri" w:hAnsi="Times New Roman" w:cs="Times New Roman"/>
          <w:sz w:val="28"/>
          <w:szCs w:val="28"/>
        </w:rPr>
        <w:t xml:space="preserve"> Упразднение Боярской думы Петром I</w:t>
      </w:r>
    </w:p>
    <w:p w:rsidR="00165871" w:rsidRPr="00165871" w:rsidRDefault="00F2418A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165871" w:rsidRPr="00165871">
        <w:rPr>
          <w:rFonts w:ascii="Times New Roman" w:eastAsia="Calibri" w:hAnsi="Times New Roman" w:cs="Times New Roman"/>
          <w:sz w:val="28"/>
          <w:szCs w:val="28"/>
        </w:rPr>
        <w:t xml:space="preserve"> Оформление Боярской думы как постоянного совещательного органа</w:t>
      </w:r>
      <w:r w:rsidR="00165871" w:rsidRPr="00165871"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="00165871" w:rsidRPr="00165871">
        <w:rPr>
          <w:rFonts w:ascii="Times New Roman" w:eastAsia="Calibri" w:hAnsi="Times New Roman" w:cs="Times New Roman"/>
          <w:bCs/>
          <w:color w:val="202122"/>
          <w:sz w:val="28"/>
          <w:szCs w:val="28"/>
          <w:shd w:val="clear" w:color="auto" w:fill="FFFFFF"/>
        </w:rPr>
        <w:t>при</w:t>
      </w:r>
      <w:r w:rsidR="00165871" w:rsidRPr="00165871"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="00165871" w:rsidRPr="00165871">
        <w:rPr>
          <w:rFonts w:ascii="Times New Roman" w:eastAsia="Calibri" w:hAnsi="Times New Roman" w:cs="Times New Roman"/>
          <w:bCs/>
          <w:color w:val="202122"/>
          <w:sz w:val="28"/>
          <w:szCs w:val="28"/>
          <w:shd w:val="clear" w:color="auto" w:fill="FFFFFF"/>
        </w:rPr>
        <w:t>Василии III</w:t>
      </w:r>
      <w:r w:rsidR="00165871" w:rsidRPr="00165871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 </w:t>
      </w:r>
    </w:p>
    <w:p w:rsidR="00165871" w:rsidRPr="00165871" w:rsidRDefault="00165871" w:rsidP="001658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Г</w:t>
      </w:r>
      <w:r w:rsidR="00F2418A">
        <w:rPr>
          <w:rFonts w:ascii="Times New Roman" w:eastAsia="Calibri" w:hAnsi="Times New Roman" w:cs="Times New Roman"/>
          <w:sz w:val="28"/>
          <w:szCs w:val="28"/>
        </w:rPr>
        <w:t>)</w:t>
      </w:r>
      <w:bookmarkStart w:id="0" w:name="_GoBack"/>
      <w:bookmarkEnd w:id="0"/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Расширение полномочий Боярской думы при Иване Грозном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: А, В, Г, Б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spacing w:before="4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5871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Pr="00165871">
        <w:rPr>
          <w:rFonts w:ascii="Times New Roman" w:eastAsia="Calibri" w:hAnsi="Times New Roman" w:cs="Times New Roman"/>
          <w:b/>
          <w:spacing w:val="-1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sz w:val="28"/>
          <w:szCs w:val="28"/>
        </w:rPr>
        <w:t>открытого</w:t>
      </w:r>
      <w:r w:rsidRPr="00165871">
        <w:rPr>
          <w:rFonts w:ascii="Times New Roman" w:eastAsia="Calibri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17"/>
          <w:sz w:val="28"/>
          <w:szCs w:val="28"/>
        </w:rPr>
        <w:t>т</w:t>
      </w:r>
      <w:r w:rsidRPr="00165871">
        <w:rPr>
          <w:rFonts w:ascii="Times New Roman" w:eastAsia="Calibri" w:hAnsi="Times New Roman" w:cs="Times New Roman"/>
          <w:b/>
          <w:sz w:val="28"/>
          <w:szCs w:val="28"/>
        </w:rPr>
        <w:t>ипа</w:t>
      </w:r>
    </w:p>
    <w:p w:rsidR="00165871" w:rsidRDefault="00165871" w:rsidP="00165871">
      <w:pPr>
        <w:widowControl w:val="0"/>
        <w:autoSpaceDE w:val="0"/>
        <w:autoSpaceDN w:val="0"/>
        <w:spacing w:before="36"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65871" w:rsidRPr="00165871" w:rsidRDefault="00165871" w:rsidP="00165871">
      <w:pPr>
        <w:widowControl w:val="0"/>
        <w:autoSpaceDE w:val="0"/>
        <w:autoSpaceDN w:val="0"/>
        <w:spacing w:before="36"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165871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открытого</w:t>
      </w:r>
      <w:r w:rsidRPr="00165871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165871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165871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165871" w:rsidRPr="00165871" w:rsidRDefault="00165871" w:rsidP="00165871">
      <w:pPr>
        <w:spacing w:before="268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65871">
        <w:rPr>
          <w:rFonts w:ascii="Times New Roman" w:eastAsia="Calibri" w:hAnsi="Times New Roman" w:cs="Times New Roman"/>
          <w:i/>
          <w:spacing w:val="-2"/>
          <w:sz w:val="28"/>
          <w:szCs w:val="28"/>
        </w:rPr>
        <w:t>Напишите</w:t>
      </w:r>
      <w:r w:rsidRPr="00165871">
        <w:rPr>
          <w:rFonts w:ascii="Times New Roman" w:eastAsia="Calibri" w:hAnsi="Times New Roman" w:cs="Times New Roman"/>
          <w:i/>
          <w:spacing w:val="3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i/>
          <w:spacing w:val="-2"/>
          <w:sz w:val="28"/>
          <w:szCs w:val="28"/>
        </w:rPr>
        <w:t>пропущенное</w:t>
      </w:r>
      <w:r w:rsidRPr="00165871">
        <w:rPr>
          <w:rFonts w:ascii="Times New Roman" w:eastAsia="Calibri" w:hAnsi="Times New Roman" w:cs="Times New Roman"/>
          <w:i/>
          <w:spacing w:val="5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i/>
          <w:spacing w:val="-2"/>
          <w:sz w:val="28"/>
          <w:szCs w:val="28"/>
        </w:rPr>
        <w:t>слово</w:t>
      </w:r>
      <w:r w:rsidRPr="00165871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i/>
          <w:spacing w:val="-2"/>
          <w:sz w:val="28"/>
          <w:szCs w:val="28"/>
        </w:rPr>
        <w:t>(словосочетание).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5871" w:rsidRPr="00165871" w:rsidRDefault="00165871" w:rsidP="00165871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 законов царя Алексея Михайловича, который окончательно закрепил крепостное право в России, это __________ </w:t>
      </w:r>
    </w:p>
    <w:p w:rsidR="00165871" w:rsidRPr="00165871" w:rsidRDefault="00165871" w:rsidP="0016587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Соборное уложение 1649 года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князь Московский ________, первым получивший ярлык на великое княжение Владимирское, сыграл ключевую роль в укреплении Московского княжества.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Калита / Иван Данилович</w:t>
      </w:r>
      <w:r w:rsidRPr="001658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Петре I был учрежден новый верховный государственный орган –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__, который заменил Боярскую думу.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Сенат.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5871" w:rsidRDefault="00165871" w:rsidP="00165871">
      <w:pPr>
        <w:widowControl w:val="0"/>
        <w:autoSpaceDE w:val="0"/>
        <w:autoSpaceDN w:val="0"/>
        <w:spacing w:before="36"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65871" w:rsidRPr="00165871" w:rsidRDefault="00165871" w:rsidP="00165871">
      <w:pPr>
        <w:widowControl w:val="0"/>
        <w:autoSpaceDE w:val="0"/>
        <w:autoSpaceDN w:val="0"/>
        <w:spacing w:before="36"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Задания</w:t>
      </w:r>
      <w:r w:rsidRPr="0016587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открытого</w:t>
      </w:r>
      <w:r w:rsidRPr="0016587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16587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16587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кратким</w:t>
      </w:r>
      <w:r w:rsidRPr="0016587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свободным</w:t>
      </w:r>
      <w:r w:rsidRPr="00165871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ответом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Кратко опишите функции одного из важнейших государственных органов средневековой России: </w:t>
      </w: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Посольский приказ.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Pr="00165871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Pr="00165871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Занимался внешнеполитическими отношениями, дипломатией и переговорами с иностранными державами.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опишите значение исторического события, которое оказало влияние на становление и организацию государственных учреждений в средневековой России:  </w:t>
      </w:r>
      <w:r w:rsidRPr="0016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стрелецких полков.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16587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16587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первого регулярного войска, что стало важным шагом в создании профессиональной армии и укреплении военной мощи государства.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Перечислите значимые реформы императора Александра I.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16587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ответ должен включать хотя бы три позиции </w:t>
      </w:r>
      <w:proofErr w:type="gramStart"/>
      <w:r w:rsidRPr="00165871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 нижеперечисленных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</w:rPr>
        <w:t>Министерская реформа (1802 г.)</w:t>
      </w:r>
      <w:r w:rsidRPr="00165871">
        <w:rPr>
          <w:rFonts w:ascii="Times New Roman" w:eastAsia="Calibri" w:hAnsi="Times New Roman" w:cs="Times New Roman"/>
          <w:sz w:val="28"/>
          <w:szCs w:val="28"/>
        </w:rPr>
        <w:t>: создание министерства вместо коллегий;  повысило эффективность управления.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</w:rPr>
        <w:t>Указ о вольных хлебопашцах (1803 г.)</w:t>
      </w:r>
      <w:r w:rsidRPr="00165871">
        <w:rPr>
          <w:rFonts w:ascii="Times New Roman" w:eastAsia="Calibri" w:hAnsi="Times New Roman" w:cs="Times New Roman"/>
          <w:sz w:val="28"/>
          <w:szCs w:val="28"/>
        </w:rPr>
        <w:t>: Позволял помещикам отпускать крестьян на свободу с землей.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</w:rPr>
        <w:t>Введение местных конституций в Царстве Польском и Великом княжестве Финляндском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</w:rPr>
        <w:t>Учреждение военных поселений из государственных крестьян (1815).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</w:rPr>
        <w:t>Присоединение Грузии, Финляндии, Бессарабии, Абхазии.</w:t>
      </w:r>
    </w:p>
    <w:p w:rsidR="00165871" w:rsidRPr="00165871" w:rsidRDefault="00165871" w:rsidP="001658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</w:rPr>
        <w:t xml:space="preserve">Акт об образовании Священного союза европейских монархов. </w:t>
      </w:r>
    </w:p>
    <w:p w:rsidR="00165871" w:rsidRPr="00165871" w:rsidRDefault="00165871" w:rsidP="00165871">
      <w:pPr>
        <w:widowControl w:val="0"/>
        <w:shd w:val="clear" w:color="auto" w:fill="FFFFFF"/>
        <w:autoSpaceDE w:val="0"/>
        <w:autoSpaceDN w:val="0"/>
        <w:spacing w:before="100" w:beforeAutospacing="1" w:after="24" w:line="240" w:lineRule="auto"/>
        <w:contextualSpacing/>
        <w:jc w:val="both"/>
        <w:rPr>
          <w:rFonts w:ascii="Times New Roman" w:eastAsia="Calibri" w:hAnsi="Times New Roman" w:cs="Times New Roman"/>
          <w:color w:val="202122"/>
          <w:sz w:val="28"/>
          <w:szCs w:val="28"/>
        </w:rPr>
      </w:pPr>
      <w:proofErr w:type="gramStart"/>
      <w:r w:rsidRPr="001658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Создание </w:t>
      </w:r>
      <w:proofErr w:type="spellStart"/>
      <w:r w:rsidRPr="001658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Виленского</w:t>
      </w:r>
      <w:proofErr w:type="spellEnd"/>
      <w:r w:rsidRPr="00165871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, </w:t>
      </w:r>
      <w:r w:rsidRPr="001658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Дерптского,</w:t>
      </w:r>
      <w:r w:rsidRPr="00165871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1658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Харьковского,</w:t>
      </w:r>
      <w:r w:rsidRPr="00165871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1658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Казанского</w:t>
      </w:r>
      <w:r w:rsidRPr="00165871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 университетов, Царскосельского, </w:t>
      </w:r>
      <w:proofErr w:type="spellStart"/>
      <w:r w:rsidRPr="00165871">
        <w:rPr>
          <w:rFonts w:ascii="Times New Roman" w:eastAsia="Calibri" w:hAnsi="Times New Roman" w:cs="Times New Roman"/>
          <w:color w:val="202122"/>
          <w:sz w:val="28"/>
          <w:szCs w:val="28"/>
        </w:rPr>
        <w:t>Ришельевского</w:t>
      </w:r>
      <w:proofErr w:type="spellEnd"/>
      <w:r w:rsidRPr="00165871">
        <w:rPr>
          <w:rFonts w:ascii="Times New Roman" w:eastAsia="Calibri" w:hAnsi="Times New Roman" w:cs="Times New Roman"/>
          <w:color w:val="202122"/>
          <w:sz w:val="28"/>
          <w:szCs w:val="28"/>
        </w:rPr>
        <w:t xml:space="preserve"> (Одесса), Волынского (Кременец) Лицеев.</w:t>
      </w:r>
      <w:proofErr w:type="gramEnd"/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Default="00165871" w:rsidP="00165871">
      <w:pPr>
        <w:widowControl w:val="0"/>
        <w:autoSpaceDE w:val="0"/>
        <w:autoSpaceDN w:val="0"/>
        <w:spacing w:before="36"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16587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открытого</w:t>
      </w:r>
      <w:r w:rsidRPr="0016587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16587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16587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</w:rPr>
        <w:t>развернутым</w:t>
      </w:r>
      <w:r w:rsidRPr="0016587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ответом</w:t>
      </w:r>
    </w:p>
    <w:p w:rsidR="00165871" w:rsidRPr="00165871" w:rsidRDefault="00165871" w:rsidP="00165871">
      <w:pPr>
        <w:widowControl w:val="0"/>
        <w:autoSpaceDE w:val="0"/>
        <w:autoSpaceDN w:val="0"/>
        <w:spacing w:before="36"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65871" w:rsidRPr="00165871" w:rsidRDefault="00165871" w:rsidP="00165871">
      <w:pPr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этапы и реформы в организации государственных учреждений Российской империи в XVIII веке?</w:t>
      </w:r>
    </w:p>
    <w:p w:rsidR="00165871" w:rsidRPr="00165871" w:rsidRDefault="00165871" w:rsidP="0016587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165871" w:rsidRPr="00165871" w:rsidRDefault="00165871" w:rsidP="00165871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этапы эволюции государственного управления можно разделить на два периода: Петровские реформы и реформы Екатерины II. Не менее 3 позиций по каждому периоду.</w:t>
      </w:r>
    </w:p>
    <w:p w:rsidR="00165871" w:rsidRPr="00165871" w:rsidRDefault="00165871" w:rsidP="0016587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165871">
        <w:rPr>
          <w:rFonts w:ascii="Times New Roman" w:eastAsiaTheme="majorEastAsia" w:hAnsi="Times New Roman" w:cs="Times New Roman"/>
          <w:bCs/>
          <w:sz w:val="28"/>
          <w:szCs w:val="28"/>
        </w:rPr>
        <w:t>Петровские реформы (конец XVII – начало XVIII вв.)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Создание коллегий.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1718 году Петр I заменил старые приказы новыми учреждениями – коллегиями, каждая из которых отвечала за определенную 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сферу деятельности (например, Военная коллегия, Адмиралтейская коллегия). Это позволило более эффективно управлять страной и координировать работу различных ведомств.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Табель о рангах.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Введена</w:t>
      </w:r>
      <w:proofErr w:type="gramEnd"/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1722 году, устанавливала четкую иерархию чинов и должностей в государственном аппарате, что способствовало упорядочению служебной карьеры и повышению профессионализма чиновников.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Сенат.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Созданный в 1711 году как высший орган государственной власти вместо Боярской Думы, контролировал деятельность коллегий и других органов власти, а также исполнял законодательные функции.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Губернская реформа.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1708 году страна была разделена на губернии, что упростило администрирование огромных территорий и повысило эффективность управления на местах.</w:t>
      </w:r>
    </w:p>
    <w:p w:rsidR="00165871" w:rsidRPr="00165871" w:rsidRDefault="00165871" w:rsidP="0016587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165871">
        <w:rPr>
          <w:rFonts w:ascii="Times New Roman" w:eastAsiaTheme="majorEastAsia" w:hAnsi="Times New Roman" w:cs="Times New Roman"/>
          <w:bCs/>
          <w:sz w:val="28"/>
          <w:szCs w:val="28"/>
        </w:rPr>
        <w:t>Реформы Екатерины II (вторая половина XVIII в)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Уложенная комиссия 1767 года.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Собрана</w:t>
      </w:r>
      <w:proofErr w:type="gramEnd"/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разработки нового свода законов, который должен был заменить устаревшие нормы. Но из-за противоречий по крестьянскому вопросу не выполнила поставленную задачу и была распушена. 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Губернская реформа 1775 года.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Укрупнила административные единицы и усилила контроль над местными органами власти. Были созданы новые органы местного самоуправления – наместничества, во главе которых стояли генерал-губернаторы.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Судебная реформа.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1775 году Екатерина II разделила судебную власть от административной, создав специальные судебные инстанции, такие как уездные суды и губернские палаты.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Жалованные грамоты дворянству и городам (1785).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Эти документы закрепляли привилегии дворянства и городского населения, что усиливало их поддержку императорской власти.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Школьная реформа 1782-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1786. Создание сети народных училищ с едиными по всей стране сроками обучения, учебными планами, классной урочной системой.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Развитие министерской системы в XIX веке.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Опишите процесс становления и развития министерской системы в России в первой половине XIX века. </w:t>
      </w:r>
    </w:p>
    <w:p w:rsidR="00165871" w:rsidRPr="00165871" w:rsidRDefault="00165871" w:rsidP="0016587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165871" w:rsidRPr="00165871" w:rsidRDefault="00165871" w:rsidP="00165871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Становление министерской системы в России началось в начале XIX века при императоре Александре I. Этот период характеризуется усилением роли министерств как основных инструментов исполнительной власти и постепенным переходом от коллегиальной системы управления к единоличной ответственности министров.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 вступлении на престол Александр I начал масштабные реформы государственного управления. Одним из ключевых шагов стало создание по европейскому образцу Министерств в 1802 году, которые объединяли функции нескольких прежних коллегий и стали одним из важнейших органов центрального управления.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Первыми были восемь: Министерство внутренних дел, Министерство иностранных дел, Министерства финансов, юстиции, коммерции, народного просвещения, военно-сухопутных сил и военно-морских сил.</w:t>
      </w: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1811 был выпущен 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Манифест об учреждении министерств, в котором было официально утверждено учреждение министерств и определены их полномочия. 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Возникли новые министерства, их функции четче разграничивались, 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министры становились ответственными перед императором за свою деятельность, что означало переход от коллегиального принципа принятия решений к персональной ответственности.</w:t>
      </w:r>
    </w:p>
    <w:p w:rsid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71" w:rsidRPr="00165871" w:rsidRDefault="00165871" w:rsidP="00165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3. Перечислить важнейшие документы  по организации государственного управления России первых лет Советской власти.</w:t>
      </w:r>
    </w:p>
    <w:p w:rsidR="00165871" w:rsidRPr="00165871" w:rsidRDefault="00165871" w:rsidP="0016587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165871" w:rsidRPr="00165871" w:rsidRDefault="00165871" w:rsidP="00165871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такие позиции:</w:t>
      </w:r>
    </w:p>
    <w:p w:rsidR="00165871" w:rsidRPr="00165871" w:rsidRDefault="00165871" w:rsidP="004B3D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Всероссийского съезда Советов рабочих, солдатских и крестьянских депутатов </w:t>
      </w:r>
      <w:r w:rsidRPr="00165871">
        <w:rPr>
          <w:rFonts w:ascii="Times New Roman" w:eastAsia="Calibri" w:hAnsi="Times New Roman" w:cs="Times New Roman"/>
          <w:sz w:val="28"/>
          <w:szCs w:val="28"/>
        </w:rPr>
        <w:t>«Об образовании Рабочего и Крестьянского правительства» от 26 октября (8 ноября) 1917 о создании первого состава Совнаркома во главе с Лениным.</w:t>
      </w:r>
    </w:p>
    <w:p w:rsidR="00165871" w:rsidRPr="00165871" w:rsidRDefault="00165871" w:rsidP="004B3D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Постановление «Об аресте министров Временного правительства» 26 октября (8 ноября) 1917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 xml:space="preserve">Постановление «Об образовании в армии временных революционных комитетов» 26 октября (8 ноября) 1917; На эти органы возлагается ответственность за сохранение революционного порядка и твердости фронта. Главнокомандующие обязаны подчиняться распоряжениям комитетов. </w:t>
      </w:r>
    </w:p>
    <w:p w:rsidR="00165871" w:rsidRPr="00165871" w:rsidRDefault="00165871" w:rsidP="004B3D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z w:val="28"/>
          <w:szCs w:val="28"/>
        </w:rPr>
        <w:t>Декрет «О полноте власти Советов» от 28 октября (10 ноября) объявил о ликвидации системы «двоевластия», отстранении всех комиссаров Временного правительства.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Декрет о рабочем контроле 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устанавливал контроль рабочих над производством и распределением продуктов. Он стал важным шагом в процессе национализации промышленности.</w:t>
      </w: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(14 ноября 1917 года)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Декрет «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О праве отзыва депутатов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» 21 ноября (4 декабря) 1917 года легализовал внеочередные перевыборы любого представительного учреждения по требованию более половины избирателей.</w:t>
      </w:r>
    </w:p>
    <w:p w:rsidR="00165871" w:rsidRPr="00165871" w:rsidRDefault="00165871" w:rsidP="004B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Декрет о суде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вводил новую судебную систему, основанную на принципах революционной законности. Он упразднял старые судебные учреждения и создавал новые народные суды.</w:t>
      </w:r>
      <w:r w:rsidRPr="001658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(22 ноября 1917 года).</w:t>
      </w:r>
    </w:p>
    <w:p w:rsidR="00165871" w:rsidRPr="00165871" w:rsidRDefault="00165871" w:rsidP="004B3D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Декларация прав трудящегося и эксплуатируемого народа от 3 (16) января 1918 года, провозгласившая Россию Республикой Советов 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рабочих, солдатских и крестьянских депутатов. Вся власть в центре и на местах принадлежит этим Советам.</w:t>
      </w:r>
    </w:p>
    <w:p w:rsidR="00165871" w:rsidRPr="00165871" w:rsidRDefault="00165871" w:rsidP="004B3D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Конституция РСФСР 1918 года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первая Конституция Советской России, принятая на V Всероссийском съезде Советов </w:t>
      </w:r>
      <w:r w:rsidRPr="00165871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 1918 г</w:t>
      </w:r>
      <w:r w:rsidRPr="00165871">
        <w:rPr>
          <w:rFonts w:ascii="Times New Roman" w:eastAsia="Calibri" w:hAnsi="Times New Roman" w:cs="Times New Roman"/>
          <w:sz w:val="28"/>
          <w:szCs w:val="28"/>
          <w:lang w:eastAsia="ru-RU"/>
        </w:rPr>
        <w:t>. Она устанавливала основы государственного устройства РСФСР.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16587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К-5</w:t>
      </w:r>
      <w:r w:rsidRPr="0016587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165871">
        <w:rPr>
          <w:rFonts w:ascii="Times New Roman" w:eastAsia="Calibri" w:hAnsi="Times New Roman" w:cs="Times New Roman"/>
          <w:spacing w:val="-2"/>
          <w:sz w:val="28"/>
          <w:szCs w:val="28"/>
        </w:rPr>
        <w:t>(ПК-5</w:t>
      </w:r>
      <w:r w:rsidRPr="00165871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165871" w:rsidRPr="00165871" w:rsidRDefault="00165871" w:rsidP="001658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7914" w:rsidRDefault="00917914" w:rsidP="00165871">
      <w:pPr>
        <w:jc w:val="both"/>
      </w:pPr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5E9"/>
    <w:multiLevelType w:val="hybridMultilevel"/>
    <w:tmpl w:val="29D2E5AE"/>
    <w:lvl w:ilvl="0" w:tplc="4894DF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68C"/>
    <w:multiLevelType w:val="hybridMultilevel"/>
    <w:tmpl w:val="B974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A603B"/>
    <w:multiLevelType w:val="multilevel"/>
    <w:tmpl w:val="1CD6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D6847"/>
    <w:multiLevelType w:val="multilevel"/>
    <w:tmpl w:val="69D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F1225"/>
    <w:multiLevelType w:val="multilevel"/>
    <w:tmpl w:val="9B76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867CC"/>
    <w:multiLevelType w:val="hybridMultilevel"/>
    <w:tmpl w:val="8ABCD82E"/>
    <w:lvl w:ilvl="0" w:tplc="F9164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C0D51"/>
    <w:multiLevelType w:val="multilevel"/>
    <w:tmpl w:val="20B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C27B9"/>
    <w:multiLevelType w:val="hybridMultilevel"/>
    <w:tmpl w:val="E808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11EA0"/>
    <w:multiLevelType w:val="hybridMultilevel"/>
    <w:tmpl w:val="C8C8221A"/>
    <w:lvl w:ilvl="0" w:tplc="98A80A4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71"/>
    <w:rsid w:val="00165871"/>
    <w:rsid w:val="004B3D40"/>
    <w:rsid w:val="006E47F8"/>
    <w:rsid w:val="00917914"/>
    <w:rsid w:val="009802FC"/>
    <w:rsid w:val="00CB7331"/>
    <w:rsid w:val="00F2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2025-03-31T15:54:00Z</cp:lastPrinted>
  <dcterms:created xsi:type="dcterms:W3CDTF">2025-03-29T07:31:00Z</dcterms:created>
  <dcterms:modified xsi:type="dcterms:W3CDTF">2025-03-31T16:03:00Z</dcterms:modified>
</cp:coreProperties>
</file>