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9C" w:rsidRPr="007943B5" w:rsidRDefault="00CC049C" w:rsidP="00004A1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3B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CC049C" w:rsidRPr="002B26AE" w:rsidRDefault="00CC049C" w:rsidP="00004A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43B5">
        <w:rPr>
          <w:rFonts w:ascii="Times New Roman" w:hAnsi="Times New Roman" w:cs="Times New Roman"/>
          <w:b/>
          <w:color w:val="000000"/>
          <w:sz w:val="28"/>
          <w:szCs w:val="28"/>
        </w:rPr>
        <w:t>«Актуальные проблемы истории казачества»</w:t>
      </w:r>
    </w:p>
    <w:p w:rsidR="00CC049C" w:rsidRPr="002B26AE" w:rsidRDefault="00CC049C" w:rsidP="00004A1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049C" w:rsidRPr="002B26AE" w:rsidRDefault="00CC049C" w:rsidP="00004A1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CC049C" w:rsidRPr="002B26AE" w:rsidRDefault="00CC049C" w:rsidP="00004A1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049C" w:rsidRPr="002B26AE" w:rsidRDefault="00CC049C" w:rsidP="00004A1B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2B26AE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2B26AE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2B26AE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2B26AE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2B26AE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2B26AE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CC049C" w:rsidRPr="002B26AE" w:rsidRDefault="00CC049C" w:rsidP="00004A1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CC049C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B26AE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004A1B" w:rsidRPr="002B26AE" w:rsidRDefault="00004A1B" w:rsidP="00004A1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1.Когда было сформировано первое казачье войско: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XVI в.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Б) XV в.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XVII в.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XVIII в.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2. Какой князь был основателем Московского казачьего войска: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Дмитрий Донской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Б) Иван Грозный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Василий III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Фёдор Иоаннович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3.Что означало слово "казак" в древности: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свободный человек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Б) воин-наёмник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разбойник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земледелец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4. Какое казачье войско принимало участие в Отечественной войне 1812 года: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Донское казачье войско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Б) Уральское казачье войско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Кубанское казачье войско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Терское казачье войско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Каждому элементу левого столбца соответствует только один элемент правого столбца.</w:t>
      </w:r>
    </w:p>
    <w:p w:rsidR="00CC049C" w:rsidRDefault="00CC049C" w:rsidP="00004A1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 соответствие между историческими событиями и датами:</w:t>
      </w:r>
    </w:p>
    <w:tbl>
      <w:tblPr>
        <w:tblW w:w="9214" w:type="dxa"/>
        <w:tblCellSpacing w:w="15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CC049C" w:rsidRPr="002B26AE" w:rsidTr="003475F2">
        <w:trPr>
          <w:trHeight w:val="193"/>
          <w:tblCellSpacing w:w="15" w:type="dxa"/>
        </w:trPr>
        <w:tc>
          <w:tcPr>
            <w:tcW w:w="5200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Историческое событие</w:t>
            </w:r>
          </w:p>
        </w:tc>
        <w:tc>
          <w:tcPr>
            <w:tcW w:w="3924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</w:tr>
      <w:tr w:rsidR="00CC049C" w:rsidRPr="002B26AE" w:rsidTr="003475F2">
        <w:trPr>
          <w:trHeight w:val="193"/>
          <w:tblCellSpacing w:w="15" w:type="dxa"/>
        </w:trPr>
        <w:tc>
          <w:tcPr>
            <w:tcW w:w="5200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1) присоединение Запорожской Сечи</w:t>
            </w:r>
          </w:p>
        </w:tc>
        <w:tc>
          <w:tcPr>
            <w:tcW w:w="3924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А) 1775 г.</w:t>
            </w:r>
          </w:p>
        </w:tc>
      </w:tr>
      <w:tr w:rsidR="00CC049C" w:rsidRPr="002B26AE" w:rsidTr="003475F2">
        <w:trPr>
          <w:trHeight w:val="187"/>
          <w:tblCellSpacing w:w="15" w:type="dxa"/>
        </w:trPr>
        <w:tc>
          <w:tcPr>
            <w:tcW w:w="5200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2) восстание Степана Разина</w:t>
            </w:r>
          </w:p>
        </w:tc>
        <w:tc>
          <w:tcPr>
            <w:tcW w:w="3924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Б) 1667 г.</w:t>
            </w:r>
          </w:p>
        </w:tc>
      </w:tr>
      <w:tr w:rsidR="00CC049C" w:rsidRPr="002B26AE" w:rsidTr="003475F2">
        <w:trPr>
          <w:trHeight w:val="193"/>
          <w:tblCellSpacing w:w="15" w:type="dxa"/>
        </w:trPr>
        <w:tc>
          <w:tcPr>
            <w:tcW w:w="5200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Андрусовское</w:t>
            </w:r>
            <w:proofErr w:type="spellEnd"/>
            <w:r w:rsidRPr="002B26AE">
              <w:rPr>
                <w:rFonts w:ascii="Times New Roman" w:hAnsi="Times New Roman" w:cs="Times New Roman"/>
                <w:sz w:val="28"/>
                <w:szCs w:val="28"/>
              </w:rPr>
              <w:t xml:space="preserve"> перемирие</w:t>
            </w:r>
          </w:p>
        </w:tc>
        <w:tc>
          <w:tcPr>
            <w:tcW w:w="3924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В) 1708 г.</w:t>
            </w:r>
          </w:p>
        </w:tc>
      </w:tr>
      <w:tr w:rsidR="00CC049C" w:rsidRPr="002B26AE" w:rsidTr="003475F2">
        <w:trPr>
          <w:trHeight w:val="193"/>
          <w:tblCellSpacing w:w="15" w:type="dxa"/>
        </w:trPr>
        <w:tc>
          <w:tcPr>
            <w:tcW w:w="5200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4) Полтавская битва</w:t>
            </w:r>
          </w:p>
        </w:tc>
        <w:tc>
          <w:tcPr>
            <w:tcW w:w="3924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Г) 1648 г.</w:t>
            </w:r>
          </w:p>
        </w:tc>
      </w:tr>
      <w:tr w:rsidR="00CC049C" w:rsidRPr="002B26AE" w:rsidTr="003475F2">
        <w:trPr>
          <w:trHeight w:val="193"/>
          <w:tblCellSpacing w:w="15" w:type="dxa"/>
        </w:trPr>
        <w:tc>
          <w:tcPr>
            <w:tcW w:w="5200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5) Азовские походы Петра I</w:t>
            </w:r>
          </w:p>
        </w:tc>
        <w:tc>
          <w:tcPr>
            <w:tcW w:w="3924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Д) 1689 г.</w:t>
            </w:r>
          </w:p>
        </w:tc>
      </w:tr>
      <w:tr w:rsidR="00CC049C" w:rsidRPr="002B26AE" w:rsidTr="003475F2">
        <w:trPr>
          <w:trHeight w:val="18"/>
          <w:tblCellSpacing w:w="15" w:type="dxa"/>
        </w:trPr>
        <w:tc>
          <w:tcPr>
            <w:tcW w:w="5200" w:type="dxa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6) восстание Кондратия Булавина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Е) 1637 г.</w:t>
            </w:r>
          </w:p>
        </w:tc>
      </w:tr>
    </w:tbl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1-А, 2-Б, 3-В, 4-Г, </w:t>
      </w:r>
      <w:r w:rsidRPr="002B26AE">
        <w:rPr>
          <w:rFonts w:ascii="Times New Roman" w:hAnsi="Times New Roman" w:cs="Times New Roman"/>
          <w:sz w:val="28"/>
          <w:szCs w:val="28"/>
        </w:rPr>
        <w:t xml:space="preserve">5-Д,6-Е 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="00004A1B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2.Соотнесите имена исторических деятелей с их деятельностью:</w:t>
      </w:r>
    </w:p>
    <w:tbl>
      <w:tblPr>
        <w:tblW w:w="948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3"/>
        <w:gridCol w:w="4111"/>
      </w:tblGrid>
      <w:tr w:rsidR="00CC049C" w:rsidRPr="002B26AE" w:rsidTr="003475F2">
        <w:trPr>
          <w:trHeight w:val="292"/>
          <w:tblCellSpacing w:w="15" w:type="dxa"/>
        </w:trPr>
        <w:tc>
          <w:tcPr>
            <w:tcW w:w="532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Имя исторического деятеля</w:t>
            </w:r>
          </w:p>
        </w:tc>
        <w:tc>
          <w:tcPr>
            <w:tcW w:w="4066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</w:t>
            </w:r>
          </w:p>
        </w:tc>
      </w:tr>
      <w:tr w:rsidR="00CC049C" w:rsidRPr="002B26AE" w:rsidTr="003475F2">
        <w:trPr>
          <w:trHeight w:val="306"/>
          <w:tblCellSpacing w:w="15" w:type="dxa"/>
        </w:trPr>
        <w:tc>
          <w:tcPr>
            <w:tcW w:w="532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Богдан Хмельницкий</w:t>
            </w:r>
          </w:p>
        </w:tc>
        <w:tc>
          <w:tcPr>
            <w:tcW w:w="4066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А) руководил восстанием</w:t>
            </w:r>
          </w:p>
        </w:tc>
      </w:tr>
      <w:tr w:rsidR="00CC049C" w:rsidRPr="002B26AE" w:rsidTr="003475F2">
        <w:trPr>
          <w:trHeight w:val="292"/>
          <w:tblCellSpacing w:w="15" w:type="dxa"/>
        </w:trPr>
        <w:tc>
          <w:tcPr>
            <w:tcW w:w="532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Степан Разин</w:t>
            </w:r>
          </w:p>
        </w:tc>
        <w:tc>
          <w:tcPr>
            <w:tcW w:w="4066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Б) основал Запорожскую Сечь</w:t>
            </w:r>
          </w:p>
        </w:tc>
      </w:tr>
      <w:tr w:rsidR="00CC049C" w:rsidRPr="002B26AE" w:rsidTr="003475F2">
        <w:trPr>
          <w:trHeight w:val="306"/>
          <w:tblCellSpacing w:w="15" w:type="dxa"/>
        </w:trPr>
        <w:tc>
          <w:tcPr>
            <w:tcW w:w="532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Иван Сирко</w:t>
            </w:r>
          </w:p>
        </w:tc>
        <w:tc>
          <w:tcPr>
            <w:tcW w:w="4066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В) организовал восстания</w:t>
            </w:r>
          </w:p>
        </w:tc>
      </w:tr>
      <w:tr w:rsidR="00CC049C" w:rsidRPr="002B26AE" w:rsidTr="003475F2">
        <w:trPr>
          <w:trHeight w:val="292"/>
          <w:tblCellSpacing w:w="15" w:type="dxa"/>
        </w:trPr>
        <w:tc>
          <w:tcPr>
            <w:tcW w:w="532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Емельян Пугачев</w:t>
            </w:r>
          </w:p>
        </w:tc>
        <w:tc>
          <w:tcPr>
            <w:tcW w:w="4066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Г) боролся за независимость</w:t>
            </w:r>
          </w:p>
        </w:tc>
      </w:tr>
      <w:tr w:rsidR="00CC049C" w:rsidRPr="002B26AE" w:rsidTr="003475F2">
        <w:trPr>
          <w:trHeight w:val="306"/>
          <w:tblCellSpacing w:w="15" w:type="dxa"/>
        </w:trPr>
        <w:tc>
          <w:tcPr>
            <w:tcW w:w="532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Ермак Тимофеевич</w:t>
            </w:r>
          </w:p>
        </w:tc>
        <w:tc>
          <w:tcPr>
            <w:tcW w:w="4066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Д) покорял Сибирь</w:t>
            </w:r>
          </w:p>
        </w:tc>
      </w:tr>
      <w:tr w:rsidR="00CC049C" w:rsidRPr="002B26AE" w:rsidTr="003475F2">
        <w:trPr>
          <w:trHeight w:val="292"/>
          <w:tblCellSpacing w:w="15" w:type="dxa"/>
        </w:trPr>
        <w:tc>
          <w:tcPr>
            <w:tcW w:w="5328" w:type="dxa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Григорий Потемкин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Е) реформировал армию</w:t>
            </w:r>
          </w:p>
        </w:tc>
      </w:tr>
    </w:tbl>
    <w:p w:rsidR="00CC049C" w:rsidRPr="002B26AE" w:rsidRDefault="00CC049C" w:rsidP="00004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2-В, 3-Б, 4-1,5-Д,6-Е</w:t>
      </w:r>
      <w:r w:rsidRPr="002B2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3.Установите соответствие между термином и его определением: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2"/>
        <w:gridCol w:w="4252"/>
      </w:tblGrid>
      <w:tr w:rsidR="00CC049C" w:rsidRPr="002B26AE" w:rsidTr="003475F2">
        <w:trPr>
          <w:tblCellSpacing w:w="15" w:type="dxa"/>
        </w:trPr>
        <w:tc>
          <w:tcPr>
            <w:tcW w:w="5187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4207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ind w:left="554" w:hanging="55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CC049C" w:rsidRPr="002B26AE" w:rsidTr="003475F2">
        <w:trPr>
          <w:tblCellSpacing w:w="15" w:type="dxa"/>
        </w:trPr>
        <w:tc>
          <w:tcPr>
            <w:tcW w:w="5187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атаман</w:t>
            </w:r>
          </w:p>
        </w:tc>
        <w:tc>
          <w:tcPr>
            <w:tcW w:w="4207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А) военный вождь</w:t>
            </w:r>
          </w:p>
        </w:tc>
      </w:tr>
      <w:tr w:rsidR="00CC049C" w:rsidRPr="002B26AE" w:rsidTr="003475F2">
        <w:trPr>
          <w:tblCellSpacing w:w="15" w:type="dxa"/>
        </w:trPr>
        <w:tc>
          <w:tcPr>
            <w:tcW w:w="5187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</w:p>
        </w:tc>
        <w:tc>
          <w:tcPr>
            <w:tcW w:w="4207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Б) общее собрание казаков</w:t>
            </w:r>
          </w:p>
        </w:tc>
      </w:tr>
      <w:tr w:rsidR="00CC049C" w:rsidRPr="002B26AE" w:rsidTr="003475F2">
        <w:trPr>
          <w:tblCellSpacing w:w="15" w:type="dxa"/>
        </w:trPr>
        <w:tc>
          <w:tcPr>
            <w:tcW w:w="5187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курень</w:t>
            </w:r>
            <w:bookmarkStart w:id="0" w:name="_GoBack"/>
            <w:bookmarkEnd w:id="0"/>
          </w:p>
        </w:tc>
        <w:tc>
          <w:tcPr>
            <w:tcW w:w="4207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В) жилище казака</w:t>
            </w:r>
          </w:p>
        </w:tc>
      </w:tr>
      <w:tr w:rsidR="00CC049C" w:rsidRPr="002B26AE" w:rsidTr="003475F2">
        <w:trPr>
          <w:tblCellSpacing w:w="15" w:type="dxa"/>
        </w:trPr>
        <w:tc>
          <w:tcPr>
            <w:tcW w:w="5187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казачий полк</w:t>
            </w:r>
          </w:p>
        </w:tc>
        <w:tc>
          <w:tcPr>
            <w:tcW w:w="4207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Г) основная боевая единица казаков</w:t>
            </w:r>
          </w:p>
        </w:tc>
      </w:tr>
      <w:tr w:rsidR="00CC049C" w:rsidRPr="002B26AE" w:rsidTr="003475F2">
        <w:trPr>
          <w:tblCellSpacing w:w="15" w:type="dxa"/>
        </w:trPr>
        <w:tc>
          <w:tcPr>
            <w:tcW w:w="5187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старшина</w:t>
            </w:r>
          </w:p>
        </w:tc>
        <w:tc>
          <w:tcPr>
            <w:tcW w:w="4207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Д) руководящий орган казаков</w:t>
            </w:r>
          </w:p>
        </w:tc>
      </w:tr>
      <w:tr w:rsidR="00CC049C" w:rsidRPr="002B26AE" w:rsidTr="003475F2">
        <w:trPr>
          <w:tblCellSpacing w:w="15" w:type="dxa"/>
        </w:trPr>
        <w:tc>
          <w:tcPr>
            <w:tcW w:w="5187" w:type="dxa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хутор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Е) маленький населенный пункт казаков</w:t>
            </w:r>
          </w:p>
        </w:tc>
      </w:tr>
    </w:tbl>
    <w:p w:rsidR="00CC049C" w:rsidRPr="002B26AE" w:rsidRDefault="00CC049C" w:rsidP="00004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 1-А, 2-Б, 3-В, 4-Г,5-Д,6-Е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4.</w:t>
      </w:r>
      <w:r w:rsidRPr="002B26AE"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Установите соответствие казачьих войск и регионов: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3"/>
        <w:gridCol w:w="4111"/>
      </w:tblGrid>
      <w:tr w:rsidR="00CC049C" w:rsidRPr="002B26AE" w:rsidTr="003475F2">
        <w:trPr>
          <w:tblCellSpacing w:w="15" w:type="dxa"/>
        </w:trPr>
        <w:tc>
          <w:tcPr>
            <w:tcW w:w="532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Казачье войско</w:t>
            </w:r>
          </w:p>
        </w:tc>
        <w:tc>
          <w:tcPr>
            <w:tcW w:w="4066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Регион</w:t>
            </w:r>
          </w:p>
        </w:tc>
      </w:tr>
      <w:tr w:rsidR="00CC049C" w:rsidRPr="002B26AE" w:rsidTr="003475F2">
        <w:trPr>
          <w:tblCellSpacing w:w="15" w:type="dxa"/>
        </w:trPr>
        <w:tc>
          <w:tcPr>
            <w:tcW w:w="532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Донское казачье войско</w:t>
            </w:r>
          </w:p>
        </w:tc>
        <w:tc>
          <w:tcPr>
            <w:tcW w:w="4066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А) Южная Россия</w:t>
            </w:r>
          </w:p>
        </w:tc>
      </w:tr>
      <w:tr w:rsidR="00CC049C" w:rsidRPr="002B26AE" w:rsidTr="003475F2">
        <w:trPr>
          <w:tblCellSpacing w:w="15" w:type="dxa"/>
        </w:trPr>
        <w:tc>
          <w:tcPr>
            <w:tcW w:w="532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Оренбургское казачье войско</w:t>
            </w:r>
          </w:p>
        </w:tc>
        <w:tc>
          <w:tcPr>
            <w:tcW w:w="4066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Б) Поволжье</w:t>
            </w:r>
          </w:p>
        </w:tc>
      </w:tr>
      <w:tr w:rsidR="00CC049C" w:rsidRPr="002B26AE" w:rsidTr="003475F2">
        <w:trPr>
          <w:tblCellSpacing w:w="15" w:type="dxa"/>
        </w:trPr>
        <w:tc>
          <w:tcPr>
            <w:tcW w:w="532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Уральское казачье войско</w:t>
            </w:r>
          </w:p>
        </w:tc>
        <w:tc>
          <w:tcPr>
            <w:tcW w:w="4066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В) Западная Сибирь</w:t>
            </w:r>
          </w:p>
        </w:tc>
      </w:tr>
      <w:tr w:rsidR="00CC049C" w:rsidRPr="002B26AE" w:rsidTr="003475F2">
        <w:trPr>
          <w:tblCellSpacing w:w="15" w:type="dxa"/>
        </w:trPr>
        <w:tc>
          <w:tcPr>
            <w:tcW w:w="532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Астраханское казачье войско</w:t>
            </w:r>
          </w:p>
        </w:tc>
        <w:tc>
          <w:tcPr>
            <w:tcW w:w="4066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Г) нижнее течение Волги</w:t>
            </w:r>
          </w:p>
        </w:tc>
      </w:tr>
      <w:tr w:rsidR="00CC049C" w:rsidRPr="002B26AE" w:rsidTr="003475F2">
        <w:trPr>
          <w:tblCellSpacing w:w="15" w:type="dxa"/>
        </w:trPr>
        <w:tc>
          <w:tcPr>
            <w:tcW w:w="5328" w:type="dxa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Терское казачье войско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049C" w:rsidRPr="002B26AE" w:rsidRDefault="00CC049C" w:rsidP="00004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Д) Северный Кавказ</w:t>
            </w:r>
          </w:p>
        </w:tc>
      </w:tr>
    </w:tbl>
    <w:p w:rsidR="00CC049C" w:rsidRPr="002B26AE" w:rsidRDefault="00CC049C" w:rsidP="00004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2B26AE">
        <w:t xml:space="preserve"> </w:t>
      </w: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3-В, 4-Г,5-Д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6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6A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6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C049C" w:rsidRPr="002B26AE" w:rsidRDefault="00CC049C" w:rsidP="00004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1. Расположите события в правильном хронологическом порядке: 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>А) присоединение Запорожской Сечи к Российской империи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>Б) Азовские походы Петра I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>В) восстание Степана Разина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Pr="002B26AE">
        <w:rPr>
          <w:rFonts w:ascii="Times New Roman" w:eastAsia="Calibri" w:hAnsi="Times New Roman" w:cs="Times New Roman"/>
          <w:sz w:val="28"/>
          <w:szCs w:val="28"/>
        </w:rPr>
        <w:t>Андрусовское</w:t>
      </w:r>
      <w:proofErr w:type="spellEnd"/>
      <w:r w:rsidRPr="002B26AE">
        <w:rPr>
          <w:rFonts w:ascii="Times New Roman" w:eastAsia="Calibri" w:hAnsi="Times New Roman" w:cs="Times New Roman"/>
          <w:sz w:val="28"/>
          <w:szCs w:val="28"/>
        </w:rPr>
        <w:t xml:space="preserve"> перемирие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>Д) Полтавская битва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>Е) восстание Кондратия Булавина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Г, Б, Д, В, Е, А 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2.Установите правильную последовательность этапов формирования казачества: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образование первых казачьих сообществ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Б) получение привилегий от российского государства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участие казаков в военных действиях на стороне Москвы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создание Запорожской Сечи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Д) присоединение казаков к Российскому государству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Правильный ответ: А, Г, В, Б, Д 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bCs/>
          <w:sz w:val="28"/>
          <w:szCs w:val="28"/>
        </w:rPr>
        <w:t>.Расположите этапы становления казачьей культуры в хронологическом порядке:</w:t>
      </w:r>
    </w:p>
    <w:p w:rsidR="00CC049C" w:rsidRPr="002B26AE" w:rsidRDefault="00CC049C" w:rsidP="00004A1B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появление традиционной одежды и оружия</w:t>
      </w:r>
    </w:p>
    <w:p w:rsidR="00CC049C" w:rsidRPr="002B26AE" w:rsidRDefault="00CC049C" w:rsidP="00004A1B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lastRenderedPageBreak/>
        <w:t>Б) развитие устного народного творчества</w:t>
      </w:r>
    </w:p>
    <w:p w:rsidR="00CC049C" w:rsidRPr="002B26AE" w:rsidRDefault="00CC049C" w:rsidP="00004A1B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создание казачьих общин</w:t>
      </w:r>
    </w:p>
    <w:p w:rsidR="00CC049C" w:rsidRPr="002B26AE" w:rsidRDefault="00CC049C" w:rsidP="00004A1B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формирование казачьего быта и традиций</w:t>
      </w:r>
    </w:p>
    <w:p w:rsidR="00CC049C" w:rsidRPr="002B26AE" w:rsidRDefault="00CC049C" w:rsidP="00004A1B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Д) принятие православия как основной религии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Правильный ответ: В, Д, А, Г, Б </w:t>
      </w:r>
    </w:p>
    <w:p w:rsidR="00CC049C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004A1B" w:rsidRPr="002B26AE" w:rsidRDefault="00004A1B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4.Расположите реформы Петра I, касающиеся казачества, в хронологической последовательности: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введение обязательной службы казаков в армии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Б) назначение атаманов царским указом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перепись казачьего населения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сокращение автономии казачьих земель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Д) ликвидация выборной системы управления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 В, А, Б, Д, Г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49C" w:rsidRDefault="00CC049C" w:rsidP="00004A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6A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004A1B" w:rsidRPr="002B26AE" w:rsidRDefault="00004A1B" w:rsidP="00004A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1.</w:t>
      </w:r>
      <w:r w:rsidRPr="002B26AE">
        <w:rPr>
          <w:rFonts w:ascii="Times New Roman" w:hAnsi="Times New Roman" w:cs="Times New Roman"/>
          <w:sz w:val="28"/>
          <w:szCs w:val="28"/>
        </w:rPr>
        <w:t>Казаки сыграли значительную роль в ____________, участвуя в защите границ Российского государства и экспедициях по освоению новых территорий.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 военных кампаниях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2.Казачество — это уникальное военное сословие, возникшее на территории ________ и отличавшееся высокой степенью самобытности и специфической культурой.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bCs/>
          <w:sz w:val="28"/>
          <w:szCs w:val="28"/>
        </w:rPr>
        <w:t>Российской империи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3.Основными формами традиционного самоуправления у казаков были________, где происходили выборы атаманов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казачьи круги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4.После революции 1917 года казачество подверглось значительным репрессиям со стороны Советской власти, что привело к массовому ______________________ и утрате традиционной идентичности.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расселению и эмиграции</w:t>
      </w: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b/>
          <w:spacing w:val="-4"/>
          <w:sz w:val="28"/>
          <w:szCs w:val="28"/>
        </w:rPr>
        <w:lastRenderedPageBreak/>
        <w:t>Задания открытого типа с кратким свободным ответом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1.____________ликвидировала Запорожскую Сечь после Русско-турецкой войны 1768-1774 годов, чтобы укрепить контроль над южными рубежами империи и предотвратить возможные мятежи среди казаков, которые могли бы стать угрозой её власти.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Екатерина II, Екатерина Великая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2.Современные тенденции _____________включают восстановление культурных традиций, создание общественных организаций, участие в патриотическом воспитании молодежи и сотрудничество с государственными структурами в области охраны правопорядка и защиты границ.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возрождения казачества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3._____________ занимает важное место в современной культуре России, являясь символом мужества, стойкости и патриотизма. Оно находит отражение в литературе, кино, музыке и народных праздниках, способствует укреплению национальной идентичности и патриотическому воспитанию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казачество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4.Казачество смогло сохранить свою___________ благодаря сильной общинной организации, традициям устного народного творчества, сохранению обычаев и обрядов, а также стремлению передать эти ценности следующим поколениям.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 w:rsidRPr="002B26AE">
        <w:rPr>
          <w:rFonts w:ascii="Times New Roman" w:hAnsi="Times New Roman" w:cs="Times New Roman"/>
          <w:sz w:val="28"/>
          <w:szCs w:val="28"/>
        </w:rPr>
        <w:t xml:space="preserve"> культурную идентичность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CC049C" w:rsidRPr="002B26AE" w:rsidRDefault="00CC049C" w:rsidP="00004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>1.</w:t>
      </w:r>
      <w:r w:rsidRPr="002B26AE">
        <w:rPr>
          <w:rFonts w:ascii="Times New Roman" w:hAnsi="Times New Roman" w:cs="Times New Roman"/>
          <w:sz w:val="28"/>
          <w:szCs w:val="28"/>
        </w:rPr>
        <w:t>Причины упадка казачества в конце XIX века связаны с несколькими ключевыми факторами: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Время выполнения – 10 мин.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1.Реформы Александра II: в рамках общей модернизации страны Александр II провел ряд реформ, включая военную, что затронуло и казачество. Введение всеобщей воинской повинности ослабило привилегированное положение казаков, обязанных ранее служить пожизненно. Теперь военная служба стала обязательной для всех сословий, что снизило значимость казачества как особого военного корпуса.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2.Утрата автономии: постепенное усиление контроля центрального правительства над жизнью казаков привело к сокращению их автономии. </w:t>
      </w:r>
      <w:r w:rsidRPr="002B26AE">
        <w:rPr>
          <w:rFonts w:ascii="Times New Roman" w:hAnsi="Times New Roman" w:cs="Times New Roman"/>
          <w:sz w:val="28"/>
          <w:szCs w:val="28"/>
        </w:rPr>
        <w:lastRenderedPageBreak/>
        <w:t>Выборные атаманы заменялись назначенными чиновниками, что снижало самоуправление казаков и ослабляло их внутренние связи.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3.Экономические трудности: изменение экономической структуры общества, рост промышленного производства и урбанизация повлияли на традиционный уклад жизни казаков. Казачьи земли постепенно утрачивались, многие казаки вынуждены были искать новые источники дохода, что приводило к оттоку людей из казачьих станиц.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4.Социальные изменения: рост численности городского населения и снижение роли сельской общины вели к размыванию казачьей идентичности. Миграция в города и смешанные браки с представителями других социальных групп способствовали ассимиляции казаков.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шесть смысловых элементов (обязательный минимум) из перечисленных.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2.Вклад казачества в освоение и защиту южных и восточных рубежей Российской империи: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Pr="002B2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1.Освоение новых территорий: казаки активно участвовали в освоении Сибири, Дальнего Востока и Кавказа. Они создавали форпосты и крепости, защищающие границы от внешних угроз, и способствовали интеграции новых территорий в состав империи.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2.Защита границ: благодаря своим военным навыкам и знанию местности, казаки эффективно охраняли государственные границы, отражая набеги кочевых племен и сдерживая агрессию соседних государств.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3.Колонизационная функция: казаки выступали первыми поселенцами на вновь присоединённых землях, развивали сельское хозяйство и промыслы, способствуя экономическому развитию регионов.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4.Военная поддержка: казачьи части регулярно привлекались к участию в войнах, обеспечивая мобильность и гибкость армейских операций. Например, донские казаки сыграли ключевую роль в войнах с Турцией и Наполеоновскими войсками.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26AE">
        <w:rPr>
          <w:rFonts w:ascii="Times New Roman" w:hAnsi="Times New Roman"/>
          <w:sz w:val="28"/>
          <w:szCs w:val="28"/>
        </w:rPr>
        <w:t xml:space="preserve">правильный ответ должен содержать </w:t>
      </w:r>
      <w:r w:rsidRPr="002B26AE">
        <w:rPr>
          <w:rFonts w:ascii="Times New Roman" w:hAnsi="Times New Roman"/>
          <w:sz w:val="28"/>
          <w:szCs w:val="28"/>
          <w:lang w:eastAsia="ru-RU"/>
        </w:rPr>
        <w:t>минимум три смысловых элемента (обязательный минимум) из перечисленных.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3.С</w:t>
      </w:r>
      <w:r w:rsidRPr="002B26AE">
        <w:rPr>
          <w:rFonts w:ascii="Times New Roman" w:hAnsi="Times New Roman" w:cs="Times New Roman"/>
          <w:bCs/>
          <w:sz w:val="28"/>
          <w:szCs w:val="28"/>
        </w:rPr>
        <w:t>овременное состояние казачества и перспективы его возрождения: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1.Возрождение традиций: создаются общественные организации, направленные на сохранение казачьих обычаев, фольклора и обрядов. Проводятся фестивали, ярмарки и другие мероприятия, популяризирующие казачью культуру.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lastRenderedPageBreak/>
        <w:t>2.Участие в государственной политике: некоторые казачьи объединения сотрудничают с властями, участвуя в охране общественного порядка, патрулировании границ и реализации патриотических проектов.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3.Проблемы идентификации: современное казачество сталкивается с трудностями самоидентификации, поскольку многие потомки казаков утратили связь с традициями предков. Вопрос о том, кто имеет право считаться казаком, остается открытым.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Pr="002B26AE">
        <w:t xml:space="preserve"> </w:t>
      </w:r>
      <w:r w:rsidRPr="002B26AE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два смысловых элемента (обязательный минимум) из перечисленных.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4.Какие события, связанные с казаками, имели значительное влияние на внутреннюю политику Российской империи в </w:t>
      </w:r>
      <w:r w:rsidRPr="002B26A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2B26AE">
        <w:rPr>
          <w:rFonts w:ascii="Times New Roman" w:hAnsi="Times New Roman" w:cs="Times New Roman"/>
          <w:sz w:val="28"/>
          <w:szCs w:val="28"/>
        </w:rPr>
        <w:t>-</w:t>
      </w:r>
      <w:r w:rsidRPr="002B26A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B26AE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 xml:space="preserve">Ожидаемый результат: 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Восстание Степана Разина (1670-1671 гг.). Пугачевщина (1773-1775 гг.). Ликвидация Запорожской Сечи (1775 г).</w:t>
      </w:r>
    </w:p>
    <w:p w:rsidR="00CC049C" w:rsidRPr="002B26AE" w:rsidRDefault="00CC049C" w:rsidP="00004A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CC049C" w:rsidRPr="002B26AE" w:rsidRDefault="00CC049C" w:rsidP="00004A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два смысловых элемента (обязательный минимум) из перечисленных.</w:t>
      </w:r>
    </w:p>
    <w:p w:rsidR="00CC049C" w:rsidRPr="002B26AE" w:rsidRDefault="00CC049C" w:rsidP="00004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ПК-1.3)</w:t>
      </w:r>
    </w:p>
    <w:p w:rsidR="00CC049C" w:rsidRDefault="00CC049C" w:rsidP="00004A1B">
      <w:pPr>
        <w:spacing w:after="0" w:line="240" w:lineRule="auto"/>
      </w:pPr>
    </w:p>
    <w:p w:rsidR="008C1C73" w:rsidRDefault="008C1C73" w:rsidP="00004A1B">
      <w:pPr>
        <w:spacing w:after="0" w:line="240" w:lineRule="auto"/>
      </w:pPr>
    </w:p>
    <w:sectPr w:rsidR="008C1C73" w:rsidSect="006D36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45AF4"/>
    <w:multiLevelType w:val="hybridMultilevel"/>
    <w:tmpl w:val="2E48C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E3323"/>
    <w:multiLevelType w:val="hybridMultilevel"/>
    <w:tmpl w:val="FCCE2A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50ACD"/>
    <w:multiLevelType w:val="hybridMultilevel"/>
    <w:tmpl w:val="1DDA90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9C"/>
    <w:rsid w:val="00004A1B"/>
    <w:rsid w:val="003475F2"/>
    <w:rsid w:val="007943B5"/>
    <w:rsid w:val="00881CC6"/>
    <w:rsid w:val="008C1C73"/>
    <w:rsid w:val="00C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C04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C049C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CC049C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00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0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C04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C049C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CC049C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00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0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Pentium</cp:lastModifiedBy>
  <cp:revision>6</cp:revision>
  <dcterms:created xsi:type="dcterms:W3CDTF">2025-03-23T19:37:00Z</dcterms:created>
  <dcterms:modified xsi:type="dcterms:W3CDTF">2025-04-04T18:20:00Z</dcterms:modified>
</cp:coreProperties>
</file>