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95171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76539A" w:rsidRPr="00B4167C" w:rsidRDefault="0076539A" w:rsidP="00951719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Церковь и советское государство: особенности взаимоотношений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951719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3C4548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ажнейшим решением Поместного собора Русской Православной Церкви 1917-1918 гг.:</w:t>
      </w:r>
    </w:p>
    <w:p w:rsidR="003C4548" w:rsidRPr="00B4167C" w:rsidRDefault="005E35A9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5E35A9">
        <w:t xml:space="preserve"> </w:t>
      </w:r>
      <w:r w:rsidRPr="005E35A9">
        <w:rPr>
          <w:rFonts w:ascii="Times New Roman" w:eastAsia="Times New Roman" w:hAnsi="Times New Roman"/>
          <w:sz w:val="28"/>
          <w:szCs w:val="28"/>
          <w:lang w:eastAsia="ru-RU"/>
        </w:rPr>
        <w:t>Восстановление патриаршества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Декрет об отделении церкви от государства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548" w:rsidRPr="00B4167C" w:rsidRDefault="00037C29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Объявление Гражданской войны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35A9" w:rsidRPr="00B4167C" w:rsidRDefault="003C4548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5E35A9" w:rsidRPr="005E35A9">
        <w:rPr>
          <w:rFonts w:ascii="Times New Roman" w:eastAsia="Times New Roman" w:hAnsi="Times New Roman"/>
          <w:sz w:val="28"/>
          <w:szCs w:val="28"/>
          <w:lang w:eastAsia="ru-RU"/>
        </w:rPr>
        <w:t>Све</w:t>
      </w:r>
      <w:r w:rsidR="005E35A9">
        <w:rPr>
          <w:rFonts w:ascii="Times New Roman" w:eastAsia="Times New Roman" w:hAnsi="Times New Roman"/>
          <w:sz w:val="28"/>
          <w:szCs w:val="28"/>
          <w:lang w:eastAsia="ru-RU"/>
        </w:rPr>
        <w:t>ржение Временного правительства.</w:t>
      </w:r>
    </w:p>
    <w:p w:rsidR="003C4548" w:rsidRPr="00B4167C" w:rsidRDefault="003C4548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Default="003C4548" w:rsidP="009517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5E35A9"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E35A9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951719" w:rsidRPr="00B4167C" w:rsidRDefault="0095171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0A0F" w:rsidRPr="008A0A0F" w:rsidRDefault="00DB2566" w:rsidP="00951719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8A0A0F">
        <w:rPr>
          <w:rFonts w:eastAsia="Times New Roman"/>
          <w:sz w:val="28"/>
          <w:szCs w:val="28"/>
        </w:rPr>
        <w:t>У</w:t>
      </w:r>
      <w:r w:rsidR="008A0A0F" w:rsidRPr="008A0A0F">
        <w:rPr>
          <w:rFonts w:eastAsia="Times New Roman"/>
          <w:sz w:val="28"/>
          <w:szCs w:val="28"/>
        </w:rPr>
        <w:t>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3C741A" w:rsidRPr="00B4167C" w:rsidRDefault="008A0A0F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Естествознание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История России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Закон Божий</w:t>
      </w:r>
      <w:r w:rsidR="003C741A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8A0A0F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Математика.</w:t>
      </w:r>
    </w:p>
    <w:p w:rsidR="00DB2566" w:rsidRPr="00B4167C" w:rsidRDefault="00DB256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A0A0F">
        <w:rPr>
          <w:rFonts w:ascii="Times New Roman" w:hAnsi="Times New Roman"/>
          <w:sz w:val="28"/>
          <w:szCs w:val="28"/>
        </w:rPr>
        <w:t>В</w:t>
      </w:r>
    </w:p>
    <w:p w:rsidR="00DB2566" w:rsidRDefault="008A0A0F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</w:t>
      </w:r>
      <w:r w:rsidR="00DB2566" w:rsidRPr="00B4167C">
        <w:rPr>
          <w:rFonts w:ascii="Times New Roman" w:hAnsi="Times New Roman"/>
          <w:sz w:val="28"/>
          <w:szCs w:val="28"/>
        </w:rPr>
        <w:t xml:space="preserve">-5 </w:t>
      </w:r>
      <w:r>
        <w:rPr>
          <w:rFonts w:ascii="Times New Roman" w:hAnsi="Times New Roman"/>
          <w:sz w:val="28"/>
          <w:szCs w:val="28"/>
        </w:rPr>
        <w:t>(П</w:t>
      </w:r>
      <w:r w:rsidR="00DB2566" w:rsidRPr="00B4167C">
        <w:rPr>
          <w:rFonts w:ascii="Times New Roman" w:hAnsi="Times New Roman"/>
          <w:sz w:val="28"/>
          <w:szCs w:val="28"/>
        </w:rPr>
        <w:t>К-5.2)</w:t>
      </w:r>
    </w:p>
    <w:p w:rsidR="00951719" w:rsidRPr="00B4167C" w:rsidRDefault="0095171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70DE" w:rsidRPr="00BF70DE" w:rsidRDefault="00DB2566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BF70DE" w:rsidRPr="00BF70DE">
        <w:rPr>
          <w:bCs/>
          <w:color w:val="auto"/>
          <w:sz w:val="28"/>
          <w:szCs w:val="28"/>
        </w:rPr>
        <w:t>Какие особенности характеризуют молодежное служе</w:t>
      </w:r>
      <w:r w:rsidR="00BF70DE">
        <w:rPr>
          <w:bCs/>
          <w:color w:val="auto"/>
          <w:sz w:val="28"/>
          <w:szCs w:val="28"/>
        </w:rPr>
        <w:t xml:space="preserve">ние Русской Православной Церкви </w:t>
      </w:r>
      <w:r w:rsidR="00BF70DE" w:rsidRPr="00BF70DE">
        <w:rPr>
          <w:bCs/>
          <w:color w:val="auto"/>
          <w:sz w:val="28"/>
          <w:szCs w:val="28"/>
        </w:rPr>
        <w:t>(РПЦ)?</w:t>
      </w:r>
    </w:p>
    <w:p w:rsidR="00BF70DE" w:rsidRPr="00BF70DE" w:rsidRDefault="00BF70DE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F70DE">
        <w:rPr>
          <w:bCs/>
          <w:color w:val="auto"/>
          <w:sz w:val="28"/>
          <w:szCs w:val="28"/>
        </w:rPr>
        <w:t>A) Ориентация исключительно на проведение рел</w:t>
      </w:r>
      <w:r>
        <w:rPr>
          <w:bCs/>
          <w:color w:val="auto"/>
          <w:sz w:val="28"/>
          <w:szCs w:val="28"/>
        </w:rPr>
        <w:t>игиозных церемоний для молодежи;</w:t>
      </w:r>
    </w:p>
    <w:p w:rsidR="00BF70DE" w:rsidRPr="00BF70DE" w:rsidRDefault="00951719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</w:t>
      </w:r>
      <w:r w:rsidR="00BF70DE" w:rsidRPr="00BF70DE">
        <w:rPr>
          <w:bCs/>
          <w:color w:val="auto"/>
          <w:sz w:val="28"/>
          <w:szCs w:val="28"/>
        </w:rPr>
        <w:t>) Интеграция молодежи в церковные структуры ч</w:t>
      </w:r>
      <w:r w:rsidR="00BF70DE">
        <w:rPr>
          <w:bCs/>
          <w:color w:val="auto"/>
          <w:sz w:val="28"/>
          <w:szCs w:val="28"/>
        </w:rPr>
        <w:t>ерез участие в административной деятельности;</w:t>
      </w:r>
    </w:p>
    <w:p w:rsidR="00BF70DE" w:rsidRPr="00BF70DE" w:rsidRDefault="00951719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BF70DE" w:rsidRPr="00BF70DE">
        <w:rPr>
          <w:bCs/>
          <w:color w:val="auto"/>
          <w:sz w:val="28"/>
          <w:szCs w:val="28"/>
        </w:rPr>
        <w:t>) Предоставление молодежи возможностей для духовн</w:t>
      </w:r>
      <w:r w:rsidR="00BF70DE">
        <w:rPr>
          <w:bCs/>
          <w:color w:val="auto"/>
          <w:sz w:val="28"/>
          <w:szCs w:val="28"/>
        </w:rPr>
        <w:t>ого образования, волонтерства и участия в социальных проектах;</w:t>
      </w:r>
    </w:p>
    <w:p w:rsidR="00BF70DE" w:rsidRPr="00BF70DE" w:rsidRDefault="00951719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</w:t>
      </w:r>
      <w:r w:rsidR="00BF70DE" w:rsidRPr="00BF70DE">
        <w:rPr>
          <w:bCs/>
          <w:color w:val="auto"/>
          <w:sz w:val="28"/>
          <w:szCs w:val="28"/>
        </w:rPr>
        <w:t>) Сосредоточение на спортивных и культурных мероприятиях без включения</w:t>
      </w:r>
    </w:p>
    <w:p w:rsidR="00BF70DE" w:rsidRPr="00BF70DE" w:rsidRDefault="00BF70DE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религиозных аспектов;</w:t>
      </w:r>
    </w:p>
    <w:p w:rsidR="00BF70DE" w:rsidRPr="00B4167C" w:rsidRDefault="00951719" w:rsidP="0095171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</w:t>
      </w:r>
      <w:r w:rsidR="00BF70DE" w:rsidRPr="00BF70DE">
        <w:rPr>
          <w:bCs/>
          <w:color w:val="auto"/>
          <w:sz w:val="28"/>
          <w:szCs w:val="28"/>
        </w:rPr>
        <w:t>) Разработка и реализация программ только для мо</w:t>
      </w:r>
      <w:r w:rsidR="00BF70DE">
        <w:rPr>
          <w:bCs/>
          <w:color w:val="auto"/>
          <w:sz w:val="28"/>
          <w:szCs w:val="28"/>
        </w:rPr>
        <w:t>лодых мужчин, стремящихся стать священнослужителями.</w:t>
      </w:r>
    </w:p>
    <w:p w:rsidR="00DB2566" w:rsidRPr="00B4167C" w:rsidRDefault="00DB256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1719">
        <w:rPr>
          <w:rFonts w:ascii="Times New Roman" w:hAnsi="Times New Roman"/>
          <w:sz w:val="28"/>
          <w:szCs w:val="28"/>
        </w:rPr>
        <w:t>В</w:t>
      </w:r>
    </w:p>
    <w:p w:rsidR="00DB2566" w:rsidRPr="00B4167C" w:rsidRDefault="00DB256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F70D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F70D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A01750" w:rsidRDefault="00E658F0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4A6C18">
        <w:rPr>
          <w:rFonts w:ascii="Times New Roman" w:hAnsi="Times New Roman" w:cs="Times New Roman"/>
          <w:sz w:val="28"/>
          <w:szCs w:val="28"/>
        </w:rPr>
        <w:t>правовыми формами взаимодействия государст</w:t>
      </w:r>
      <w:r w:rsidR="004A6C18" w:rsidRPr="004A6C18">
        <w:rPr>
          <w:rFonts w:ascii="Times New Roman" w:hAnsi="Times New Roman" w:cs="Times New Roman"/>
          <w:sz w:val="28"/>
          <w:szCs w:val="28"/>
        </w:rPr>
        <w:t>ва и церкви</w:t>
      </w:r>
      <w:r w:rsidR="004A6C1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Теократическое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755E57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A6C18"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Светское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4A6C18" w:rsidRPr="004A6C18">
              <w:rPr>
                <w:rFonts w:ascii="Times New Roman" w:hAnsi="Times New Roman" w:cs="Times New Roman"/>
                <w:sz w:val="28"/>
                <w:szCs w:val="28"/>
              </w:rPr>
              <w:t>Клерикальное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любая религия запрещена, а религиозные объединения преследуются по закону. запрещается издание и распространение любой религиозной литературы, проповедование и агитация.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Атеистическое государство</w:t>
            </w:r>
          </w:p>
        </w:tc>
        <w:tc>
          <w:tcPr>
            <w:tcW w:w="4929" w:type="dxa"/>
            <w:vAlign w:val="center"/>
          </w:tcPr>
          <w:p w:rsidR="00755E57" w:rsidRDefault="004A6C18" w:rsidP="00951719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4A6C18">
              <w:rPr>
                <w:rFonts w:ascii="Times New Roman" w:hAnsi="Times New Roman" w:cs="Times New Roman"/>
                <w:sz w:val="28"/>
                <w:szCs w:val="28"/>
              </w:rPr>
              <w:t>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церкви. основным источником права являются религиозные нормы</w:t>
            </w:r>
          </w:p>
        </w:tc>
      </w:tr>
    </w:tbl>
    <w:p w:rsidR="00A01750" w:rsidRPr="00B4167C" w:rsidRDefault="00632709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4A6C18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4A6C18">
        <w:rPr>
          <w:rFonts w:ascii="Times New Roman" w:hAnsi="Times New Roman"/>
          <w:sz w:val="28"/>
          <w:szCs w:val="28"/>
        </w:rPr>
        <w:t>В</w:t>
      </w:r>
    </w:p>
    <w:p w:rsidR="004A6C18" w:rsidRDefault="00632709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A6C1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A6C1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951719" w:rsidRPr="004A6C18" w:rsidRDefault="00951719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32709" w:rsidRDefault="00E658F0" w:rsidP="009517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:rsidR="00951719" w:rsidRPr="00B4167C" w:rsidRDefault="00951719" w:rsidP="009517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3688"/>
      </w:tblGrid>
      <w:tr w:rsidR="00632709" w:rsidRPr="00B4167C" w:rsidTr="00CC0C72">
        <w:trPr>
          <w:tblCellSpacing w:w="15" w:type="dxa"/>
        </w:trPr>
        <w:tc>
          <w:tcPr>
            <w:tcW w:w="5909" w:type="dxa"/>
            <w:vAlign w:val="center"/>
            <w:hideMark/>
          </w:tcPr>
          <w:p w:rsidR="00632709" w:rsidRPr="00B4167C" w:rsidRDefault="003A226F" w:rsidP="00951719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="00CC0C72">
              <w:rPr>
                <w:sz w:val="28"/>
                <w:szCs w:val="28"/>
              </w:rPr>
              <w:br/>
              <w:t>1)</w:t>
            </w:r>
            <w:r w:rsidR="00CC0C72" w:rsidRPr="00CC0C72">
              <w:rPr>
                <w:sz w:val="28"/>
                <w:szCs w:val="28"/>
              </w:rPr>
              <w:t xml:space="preserve"> патриарх Тихон </w:t>
            </w:r>
            <w:r w:rsidR="00CC0C72">
              <w:rPr>
                <w:sz w:val="28"/>
                <w:szCs w:val="28"/>
              </w:rPr>
              <w:t>в своем послании анафематствовал у</w:t>
            </w:r>
            <w:r w:rsidR="00CC0C72" w:rsidRPr="00CC0C72">
              <w:rPr>
                <w:sz w:val="28"/>
                <w:szCs w:val="28"/>
              </w:rPr>
              <w:t>частников кровавых расправ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 xml:space="preserve">) </w:t>
            </w:r>
            <w:r w:rsidR="00CC0C72" w:rsidRPr="00CC0C72">
              <w:rPr>
                <w:sz w:val="28"/>
                <w:szCs w:val="28"/>
              </w:rPr>
              <w:t>издана декларация ми</w:t>
            </w:r>
            <w:r w:rsidR="00CC0C72">
              <w:rPr>
                <w:sz w:val="28"/>
                <w:szCs w:val="28"/>
              </w:rPr>
              <w:t>трополита Сергия Страгородского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 xml:space="preserve">) </w:t>
            </w:r>
            <w:r w:rsidR="00CC0C72">
              <w:rPr>
                <w:sz w:val="28"/>
                <w:szCs w:val="28"/>
              </w:rPr>
              <w:t>принятие реформы</w:t>
            </w:r>
            <w:r w:rsidR="00CC0C72" w:rsidRPr="00CC0C72">
              <w:rPr>
                <w:sz w:val="28"/>
                <w:szCs w:val="28"/>
              </w:rPr>
              <w:t xml:space="preserve"> </w:t>
            </w:r>
            <w:r w:rsidR="00CC0C72">
              <w:rPr>
                <w:sz w:val="28"/>
                <w:szCs w:val="28"/>
              </w:rPr>
              <w:t>приходского управления</w:t>
            </w:r>
            <w:r w:rsidR="00CC0C72" w:rsidRPr="00CC0C72">
              <w:rPr>
                <w:sz w:val="28"/>
                <w:szCs w:val="28"/>
              </w:rPr>
              <w:t xml:space="preserve"> на Архиерейском</w:t>
            </w:r>
            <w:r w:rsidR="00CC0C72">
              <w:rPr>
                <w:sz w:val="28"/>
                <w:szCs w:val="28"/>
              </w:rPr>
              <w:t xml:space="preserve"> Соборе</w:t>
            </w:r>
            <w:r w:rsidR="00632709" w:rsidRPr="00B4167C">
              <w:rPr>
                <w:sz w:val="28"/>
                <w:szCs w:val="28"/>
              </w:rPr>
              <w:br/>
            </w:r>
            <w:r w:rsidR="00CC0C72">
              <w:rPr>
                <w:sz w:val="28"/>
                <w:szCs w:val="28"/>
              </w:rPr>
              <w:t xml:space="preserve">4) </w:t>
            </w:r>
            <w:r w:rsidR="00CC0C72" w:rsidRPr="00CC0C72">
              <w:rPr>
                <w:sz w:val="28"/>
                <w:szCs w:val="28"/>
              </w:rPr>
              <w:t>была проведена кампании</w:t>
            </w:r>
            <w:r w:rsidR="00CC0C72">
              <w:rPr>
                <w:sz w:val="28"/>
                <w:szCs w:val="28"/>
              </w:rPr>
              <w:t xml:space="preserve"> по изъятию </w:t>
            </w:r>
            <w:r w:rsidR="00CC0C72">
              <w:rPr>
                <w:sz w:val="28"/>
                <w:szCs w:val="28"/>
              </w:rPr>
              <w:lastRenderedPageBreak/>
              <w:t>церковных ценностей</w:t>
            </w:r>
          </w:p>
        </w:tc>
        <w:tc>
          <w:tcPr>
            <w:tcW w:w="3643" w:type="dxa"/>
            <w:vAlign w:val="center"/>
            <w:hideMark/>
          </w:tcPr>
          <w:p w:rsidR="00632709" w:rsidRPr="00B4167C" w:rsidRDefault="00632709" w:rsidP="009517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lastRenderedPageBreak/>
              <w:t>ГОДЫ</w:t>
            </w:r>
          </w:p>
          <w:p w:rsidR="00632709" w:rsidRPr="00B4167C" w:rsidRDefault="00CC0C72" w:rsidP="00951719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1927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Б) 19 января 1918 года</w:t>
            </w:r>
            <w:r w:rsidR="003A226F"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1922</w:t>
            </w:r>
          </w:p>
          <w:p w:rsidR="00632709" w:rsidRPr="00B4167C" w:rsidRDefault="003A226F" w:rsidP="009517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CC0C72">
              <w:rPr>
                <w:rFonts w:ascii="Times New Roman" w:hAnsi="Times New Roman"/>
                <w:sz w:val="28"/>
                <w:szCs w:val="28"/>
              </w:rPr>
              <w:t>) 1961</w:t>
            </w:r>
          </w:p>
          <w:p w:rsidR="00632709" w:rsidRPr="00B4167C" w:rsidRDefault="00632709" w:rsidP="00951719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4E46" w:rsidRPr="00B4167C" w:rsidRDefault="008C4E46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Б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CC0C72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C0C72">
        <w:rPr>
          <w:rFonts w:ascii="Times New Roman" w:hAnsi="Times New Roman"/>
          <w:sz w:val="28"/>
          <w:szCs w:val="28"/>
        </w:rPr>
        <w:t>В</w:t>
      </w:r>
    </w:p>
    <w:p w:rsidR="008C4E46" w:rsidRPr="00B4167C" w:rsidRDefault="008C4E46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C0C72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C0C72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95171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E658F0" w:rsidP="0095171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E658F0" w:rsidRPr="00B4167C" w:rsidRDefault="00E658F0" w:rsidP="00951719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00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97001" w:rsidRPr="00B97001">
              <w:rPr>
                <w:rFonts w:ascii="Times New Roman" w:hAnsi="Times New Roman" w:cs="Times New Roman"/>
                <w:sz w:val="28"/>
                <w:szCs w:val="28"/>
              </w:rPr>
              <w:t>18 ноября 1917 года было определено имя нового Па</w:t>
            </w:r>
            <w:r w:rsidR="00B97001">
              <w:rPr>
                <w:rFonts w:ascii="Times New Roman" w:hAnsi="Times New Roman" w:cs="Times New Roman"/>
                <w:sz w:val="28"/>
                <w:szCs w:val="28"/>
              </w:rPr>
              <w:t>триарха Московского и всея Руси</w:t>
            </w:r>
          </w:p>
        </w:tc>
        <w:tc>
          <w:tcPr>
            <w:tcW w:w="4929" w:type="dxa"/>
          </w:tcPr>
          <w:p w:rsidR="00E658F0" w:rsidRPr="00B4167C" w:rsidRDefault="00BB1EEF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>"извергнуть митрополита Филарета (Денисенко) из сущего сана, лишив его всех степеней священства и всех прав, связанных с пребыванием в клире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97001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Торжественное богослужение при возведении вновь избранного патриарха в его сан.</w:t>
            </w:r>
          </w:p>
        </w:tc>
        <w:tc>
          <w:tcPr>
            <w:tcW w:w="4929" w:type="dxa"/>
          </w:tcPr>
          <w:p w:rsidR="00BB1EEF" w:rsidRDefault="00BB1EEF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8F0" w:rsidRPr="00B4167C" w:rsidRDefault="00B97001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Храм Христа Спасителя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B1EEF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Постановление 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рхиерейского собора РПЦ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июня 1992 года</w:t>
            </w:r>
          </w:p>
        </w:tc>
        <w:tc>
          <w:tcPr>
            <w:tcW w:w="4929" w:type="dxa"/>
          </w:tcPr>
          <w:p w:rsidR="00E658F0" w:rsidRPr="00B4167C" w:rsidRDefault="00B97001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97001">
              <w:rPr>
                <w:rFonts w:ascii="Times New Roman" w:hAnsi="Times New Roman" w:cs="Times New Roman"/>
                <w:sz w:val="28"/>
                <w:szCs w:val="28"/>
              </w:rPr>
              <w:t>интронизация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BB1EEF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село Палех</w:t>
            </w:r>
            <w:r w:rsidRPr="00BB1EEF">
              <w:rPr>
                <w:rFonts w:ascii="Times New Roman" w:hAnsi="Times New Roman" w:cs="Times New Roman"/>
                <w:sz w:val="28"/>
                <w:szCs w:val="28"/>
              </w:rPr>
              <w:t xml:space="preserve"> под Владимиром, 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лавленного своими иконописцами</w:t>
            </w:r>
          </w:p>
        </w:tc>
        <w:tc>
          <w:tcPr>
            <w:tcW w:w="4929" w:type="dxa"/>
          </w:tcPr>
          <w:p w:rsidR="00E658F0" w:rsidRPr="00B4167C" w:rsidRDefault="00BB1EEF" w:rsidP="00951719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родина художника Корина П.Д.</w:t>
            </w:r>
          </w:p>
        </w:tc>
      </w:tr>
    </w:tbl>
    <w:p w:rsidR="00632709" w:rsidRPr="00B4167C" w:rsidRDefault="00632709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1EEF">
        <w:rPr>
          <w:rFonts w:ascii="Times New Roman" w:hAnsi="Times New Roman" w:cs="Times New Roman"/>
          <w:sz w:val="28"/>
          <w:szCs w:val="28"/>
        </w:rPr>
        <w:t>1-Б, 2-В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632709" w:rsidRPr="00B4167C" w:rsidRDefault="0063270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BB1EEF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BB1EEF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 хронологический порядок разделов «Основ социальной</w:t>
      </w: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концепции»:</w:t>
      </w: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политика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нация</w:t>
      </w: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Церковь и государство</w:t>
      </w:r>
    </w:p>
    <w:p w:rsidR="006A1810" w:rsidRP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Христианская этика и светское право</w:t>
      </w:r>
    </w:p>
    <w:p w:rsidR="006A1810" w:rsidRDefault="006A1810" w:rsidP="009517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6A18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богословские положения</w:t>
      </w:r>
    </w:p>
    <w:p w:rsidR="00037C29" w:rsidRPr="00B4167C" w:rsidRDefault="006A1810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Д, </w:t>
      </w:r>
      <w:r w:rsidR="008C4E46" w:rsidRPr="00B4167C">
        <w:rPr>
          <w:rFonts w:ascii="Times New Roman" w:hAnsi="Times New Roman"/>
          <w:sz w:val="28"/>
          <w:szCs w:val="28"/>
        </w:rPr>
        <w:t>Б,</w:t>
      </w:r>
      <w:r>
        <w:rPr>
          <w:rFonts w:ascii="Times New Roman" w:hAnsi="Times New Roman"/>
          <w:sz w:val="28"/>
          <w:szCs w:val="28"/>
        </w:rPr>
        <w:t xml:space="preserve"> В,</w:t>
      </w:r>
      <w:r w:rsidR="008C4E46" w:rsidRPr="00B41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Г, </w:t>
      </w:r>
      <w:r w:rsidR="008C4E46" w:rsidRPr="00B4167C">
        <w:rPr>
          <w:rFonts w:ascii="Times New Roman" w:hAnsi="Times New Roman"/>
          <w:sz w:val="28"/>
          <w:szCs w:val="28"/>
        </w:rPr>
        <w:t>А</w:t>
      </w:r>
    </w:p>
    <w:p w:rsidR="008C4E46" w:rsidRDefault="008C4E46" w:rsidP="00951719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A1810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A1810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951719" w:rsidRPr="00B4167C" w:rsidRDefault="0095171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F6065" w:rsidRPr="003F6065" w:rsidRDefault="00743DED" w:rsidP="009517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3F6065" w:rsidRPr="003F6065">
        <w:rPr>
          <w:sz w:val="28"/>
          <w:szCs w:val="28"/>
        </w:rPr>
        <w:t>Выберите правильный вариант и расположите в правильной</w:t>
      </w:r>
    </w:p>
    <w:p w:rsidR="003F6065" w:rsidRPr="003F6065" w:rsidRDefault="003F6065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последовательности: </w:t>
      </w:r>
      <w:r w:rsidRPr="003F6065">
        <w:rPr>
          <w:rFonts w:ascii="Times New Roman" w:hAnsi="Times New Roman"/>
          <w:sz w:val="28"/>
          <w:szCs w:val="28"/>
        </w:rPr>
        <w:t>«Не желай: …» (Исх.20:15, 17)</w:t>
      </w:r>
    </w:p>
    <w:p w:rsidR="003F6065" w:rsidRPr="003F6065" w:rsidRDefault="003F6065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F6065">
        <w:rPr>
          <w:rFonts w:ascii="Times New Roman" w:hAnsi="Times New Roman"/>
          <w:sz w:val="28"/>
          <w:szCs w:val="28"/>
        </w:rPr>
        <w:t>) дома ближнего твоего</w:t>
      </w:r>
    </w:p>
    <w:p w:rsidR="003F6065" w:rsidRPr="003F6065" w:rsidRDefault="003F6065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F6065">
        <w:rPr>
          <w:rFonts w:ascii="Times New Roman" w:hAnsi="Times New Roman"/>
          <w:sz w:val="28"/>
          <w:szCs w:val="28"/>
        </w:rPr>
        <w:t>) жены ближнего твоего</w:t>
      </w:r>
    </w:p>
    <w:p w:rsidR="003F6065" w:rsidRPr="003F6065" w:rsidRDefault="003F6065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F6065">
        <w:rPr>
          <w:rFonts w:ascii="Times New Roman" w:hAnsi="Times New Roman"/>
          <w:sz w:val="28"/>
          <w:szCs w:val="28"/>
        </w:rPr>
        <w:t>) ни поля его</w:t>
      </w:r>
    </w:p>
    <w:p w:rsidR="003F6065" w:rsidRPr="00B4167C" w:rsidRDefault="003F6065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F6065">
        <w:rPr>
          <w:rFonts w:ascii="Times New Roman" w:hAnsi="Times New Roman"/>
          <w:sz w:val="28"/>
          <w:szCs w:val="28"/>
        </w:rPr>
        <w:t>) ни всякого скота его</w:t>
      </w:r>
    </w:p>
    <w:p w:rsidR="008C4E46" w:rsidRPr="00B4167C" w:rsidRDefault="008C4E46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F6065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951719">
        <w:rPr>
          <w:rFonts w:ascii="Times New Roman" w:hAnsi="Times New Roman"/>
          <w:sz w:val="28"/>
          <w:szCs w:val="28"/>
        </w:rPr>
        <w:t>А,</w:t>
      </w:r>
      <w:r w:rsidR="00951719" w:rsidRPr="00B4167C">
        <w:rPr>
          <w:rFonts w:ascii="Times New Roman" w:hAnsi="Times New Roman"/>
          <w:sz w:val="28"/>
          <w:szCs w:val="28"/>
        </w:rPr>
        <w:t xml:space="preserve"> 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F6065">
        <w:rPr>
          <w:rFonts w:ascii="Times New Roman" w:hAnsi="Times New Roman"/>
          <w:sz w:val="28"/>
          <w:szCs w:val="28"/>
        </w:rPr>
        <w:t>Г.</w:t>
      </w:r>
      <w:r w:rsidRPr="00B4167C">
        <w:rPr>
          <w:rFonts w:ascii="Times New Roman" w:hAnsi="Times New Roman"/>
          <w:sz w:val="28"/>
          <w:szCs w:val="28"/>
        </w:rPr>
        <w:t xml:space="preserve"> </w:t>
      </w:r>
    </w:p>
    <w:p w:rsidR="008C4E46" w:rsidRDefault="008C4E46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F6065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3F6065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951719" w:rsidRPr="00B4167C" w:rsidRDefault="00951719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4E46" w:rsidRPr="00B4167C" w:rsidRDefault="00743DED" w:rsidP="0095171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</w:t>
      </w:r>
      <w:r w:rsidR="00234711">
        <w:rPr>
          <w:sz w:val="28"/>
          <w:szCs w:val="28"/>
        </w:rPr>
        <w:t>ательности м</w:t>
      </w:r>
      <w:r w:rsidR="00234711" w:rsidRPr="00234711">
        <w:rPr>
          <w:sz w:val="28"/>
          <w:szCs w:val="28"/>
        </w:rPr>
        <w:t>ероприятия советской власти в отношении Русской Православной Церкви (1917-1920 гг.)</w:t>
      </w:r>
    </w:p>
    <w:p w:rsidR="008C4E46" w:rsidRPr="00B4167C" w:rsidRDefault="003A47F3" w:rsidP="0095171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 гражданском браке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об отделении Церкви от государства и школы от Церкви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234711">
        <w:rPr>
          <w:rFonts w:ascii="Times New Roman" w:hAnsi="Times New Roman"/>
          <w:sz w:val="28"/>
          <w:szCs w:val="28"/>
        </w:rPr>
        <w:t xml:space="preserve">) </w:t>
      </w:r>
      <w:r w:rsidR="00234711" w:rsidRPr="00234711">
        <w:rPr>
          <w:rFonts w:ascii="Times New Roman" w:hAnsi="Times New Roman"/>
          <w:sz w:val="28"/>
          <w:szCs w:val="28"/>
        </w:rPr>
        <w:t>Декрет о передаче всех церковных учебных заведений в ведение Комиссариата просвещения</w:t>
      </w:r>
    </w:p>
    <w:p w:rsidR="000458CA" w:rsidRDefault="00234711" w:rsidP="009517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34711">
        <w:rPr>
          <w:rFonts w:ascii="Times New Roman" w:hAnsi="Times New Roman"/>
          <w:sz w:val="28"/>
          <w:szCs w:val="28"/>
        </w:rPr>
        <w:t>Реквизиция помещений Церкви</w:t>
      </w:r>
      <w:r w:rsidR="003A47F3" w:rsidRPr="00B4167C">
        <w:rPr>
          <w:rFonts w:ascii="Times New Roman" w:hAnsi="Times New Roman"/>
          <w:sz w:val="28"/>
          <w:szCs w:val="28"/>
        </w:rPr>
        <w:br/>
        <w:t>Д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34711">
        <w:rPr>
          <w:rFonts w:ascii="Times New Roman" w:hAnsi="Times New Roman"/>
          <w:sz w:val="28"/>
          <w:szCs w:val="28"/>
        </w:rPr>
        <w:t>Вскрытие почитаемых верующими мощей святых</w:t>
      </w:r>
    </w:p>
    <w:p w:rsidR="00234711" w:rsidRDefault="00234711" w:rsidP="009517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234711">
        <w:t xml:space="preserve"> </w:t>
      </w:r>
      <w:r w:rsidRPr="00234711">
        <w:rPr>
          <w:rFonts w:ascii="Times New Roman" w:hAnsi="Times New Roman"/>
          <w:sz w:val="28"/>
          <w:szCs w:val="28"/>
        </w:rPr>
        <w:t>Закрытие монастырей</w:t>
      </w:r>
    </w:p>
    <w:p w:rsidR="00234711" w:rsidRPr="00B4167C" w:rsidRDefault="00234711" w:rsidP="009517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Pr="00234711">
        <w:t xml:space="preserve"> </w:t>
      </w:r>
      <w:r w:rsidRPr="00234711">
        <w:rPr>
          <w:rFonts w:ascii="Times New Roman" w:hAnsi="Times New Roman"/>
          <w:sz w:val="28"/>
          <w:szCs w:val="28"/>
        </w:rPr>
        <w:t>Ликвидация мощей во всероссийском масштабе</w:t>
      </w:r>
    </w:p>
    <w:p w:rsidR="000458CA" w:rsidRPr="00B4167C" w:rsidRDefault="000458CA" w:rsidP="009517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4711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234711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55448">
        <w:rPr>
          <w:rFonts w:ascii="Times New Roman" w:hAnsi="Times New Roman"/>
          <w:sz w:val="28"/>
          <w:szCs w:val="28"/>
        </w:rPr>
        <w:t>Д, Ж, Е</w:t>
      </w:r>
    </w:p>
    <w:p w:rsidR="000458CA" w:rsidRPr="00B4167C" w:rsidRDefault="000458CA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5544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5544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C4E46" w:rsidRPr="00B4167C" w:rsidRDefault="008C4E4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FD2A88" w:rsidRDefault="00FD2A88" w:rsidP="0095171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A88" w:rsidRPr="00FD2A88" w:rsidRDefault="00FD2A88" w:rsidP="0095171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2A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2A88">
        <w:rPr>
          <w:rFonts w:ascii="Times New Roman" w:hAnsi="Times New Roman"/>
          <w:sz w:val="28"/>
          <w:szCs w:val="28"/>
        </w:rPr>
        <w:t>Российские святые, погибшие за веру от репрессий после Октябрьской революции 1917 г., именуютс</w:t>
      </w:r>
      <w:r>
        <w:rPr>
          <w:rFonts w:ascii="Times New Roman" w:hAnsi="Times New Roman"/>
          <w:sz w:val="28"/>
          <w:szCs w:val="28"/>
        </w:rPr>
        <w:t xml:space="preserve">я в Русской Православной Церкви </w:t>
      </w:r>
      <w:r w:rsidR="00951719">
        <w:rPr>
          <w:rFonts w:ascii="Times New Roman" w:hAnsi="Times New Roman"/>
          <w:sz w:val="28"/>
          <w:szCs w:val="28"/>
        </w:rPr>
        <w:t>_________.</w:t>
      </w:r>
    </w:p>
    <w:p w:rsidR="00743DED" w:rsidRPr="00B4167C" w:rsidRDefault="00FD2A88" w:rsidP="0095171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FD2A88"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D2A88">
        <w:rPr>
          <w:rFonts w:ascii="Times New Roman" w:hAnsi="Times New Roman"/>
          <w:sz w:val="28"/>
          <w:szCs w:val="28"/>
        </w:rPr>
        <w:t>овомученики</w:t>
      </w:r>
    </w:p>
    <w:p w:rsidR="00743DED" w:rsidRPr="00B4167C" w:rsidRDefault="0077175A" w:rsidP="0095171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D2A88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FD2A88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FD2A88" w:rsidRDefault="00FD2A88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875CE" w:rsidRPr="00FD2A88" w:rsidRDefault="00FD2A88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Pr="00FD2A88">
        <w:t xml:space="preserve"> </w:t>
      </w:r>
      <w:r w:rsidRPr="00FD2A88">
        <w:rPr>
          <w:rFonts w:ascii="Times New Roman" w:eastAsiaTheme="minorHAnsi" w:hAnsi="Times New Roman"/>
          <w:sz w:val="28"/>
          <w:szCs w:val="28"/>
        </w:rPr>
        <w:t xml:space="preserve">Патриарх Русской Православной Церкви </w:t>
      </w:r>
      <w:r w:rsidR="00951719">
        <w:rPr>
          <w:rFonts w:ascii="Times New Roman" w:hAnsi="Times New Roman"/>
          <w:sz w:val="28"/>
          <w:szCs w:val="28"/>
        </w:rPr>
        <w:t xml:space="preserve"> _________ </w:t>
      </w:r>
      <w:r w:rsidRPr="00FD2A88">
        <w:rPr>
          <w:rFonts w:ascii="Times New Roman" w:eastAsiaTheme="minorHAnsi" w:hAnsi="Times New Roman"/>
          <w:sz w:val="28"/>
          <w:szCs w:val="28"/>
        </w:rPr>
        <w:t xml:space="preserve">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</w:t>
      </w:r>
      <w:r w:rsidR="00807C5E">
        <w:rPr>
          <w:rFonts w:ascii="Times New Roman" w:eastAsiaTheme="minorHAnsi" w:hAnsi="Times New Roman"/>
          <w:sz w:val="28"/>
          <w:szCs w:val="28"/>
        </w:rPr>
        <w:t>огню геенскому в жизни будущей»</w:t>
      </w:r>
    </w:p>
    <w:p w:rsidR="00E875CE" w:rsidRPr="00B4167C" w:rsidRDefault="00BA33DD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807C5E">
        <w:rPr>
          <w:rFonts w:ascii="Times New Roman" w:hAnsi="Times New Roman" w:cs="Times New Roman"/>
          <w:sz w:val="28"/>
          <w:szCs w:val="28"/>
        </w:rPr>
        <w:t>Тихон</w:t>
      </w:r>
    </w:p>
    <w:p w:rsidR="00BA33DD" w:rsidRPr="00B4167C" w:rsidRDefault="00BA33DD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E875CE" w:rsidRPr="00B4167C" w:rsidRDefault="00E875CE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110" w:rsidRPr="00807C5E" w:rsidRDefault="00807C5E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</w:t>
      </w:r>
      <w:r w:rsidRPr="00807C5E">
        <w:rPr>
          <w:rFonts w:ascii="Times New Roman" w:eastAsiaTheme="minorHAnsi" w:hAnsi="Times New Roman"/>
          <w:sz w:val="28"/>
          <w:szCs w:val="28"/>
        </w:rPr>
        <w:t>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</w:t>
      </w:r>
      <w:r>
        <w:rPr>
          <w:rFonts w:ascii="Times New Roman" w:eastAsiaTheme="minorHAnsi" w:hAnsi="Times New Roman"/>
          <w:sz w:val="28"/>
          <w:szCs w:val="28"/>
        </w:rPr>
        <w:t xml:space="preserve">жителей от </w:t>
      </w:r>
      <w:r w:rsidR="00951719">
        <w:rPr>
          <w:rFonts w:ascii="Times New Roman" w:hAnsi="Times New Roman"/>
          <w:sz w:val="28"/>
          <w:szCs w:val="28"/>
        </w:rPr>
        <w:t xml:space="preserve"> _________.</w:t>
      </w:r>
    </w:p>
    <w:p w:rsidR="00D06110" w:rsidRPr="00B4167C" w:rsidRDefault="00D06110" w:rsidP="0095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="00807C5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руководства приходами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110" w:rsidRPr="00B4167C" w:rsidRDefault="00D06110" w:rsidP="0095171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07C5E"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B4167C" w:rsidRDefault="00E875CE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B4167C" w:rsidRDefault="00122404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B4167C" w:rsidRDefault="00A87D4C" w:rsidP="00951719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ведение </w:t>
      </w:r>
      <w:r w:rsidR="00951719">
        <w:rPr>
          <w:rFonts w:ascii="Times New Roman" w:hAnsi="Times New Roman"/>
          <w:sz w:val="28"/>
          <w:szCs w:val="28"/>
        </w:rPr>
        <w:t xml:space="preserve"> _________.</w:t>
      </w:r>
    </w:p>
    <w:p w:rsidR="005F7013" w:rsidRPr="00B4167C" w:rsidRDefault="005F7013" w:rsidP="009517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A3A80">
        <w:rPr>
          <w:rFonts w:ascii="Times New Roman" w:hAnsi="Times New Roman" w:cs="Times New Roman"/>
          <w:sz w:val="28"/>
          <w:szCs w:val="28"/>
        </w:rPr>
        <w:t>ответ: Министерства народного просвещения</w:t>
      </w:r>
    </w:p>
    <w:p w:rsidR="00A87D4C" w:rsidRPr="00B4167C" w:rsidRDefault="004A3A80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5F7013" w:rsidRPr="00B4167C">
        <w:rPr>
          <w:rFonts w:ascii="Times New Roman" w:hAnsi="Times New Roman" w:cs="Times New Roman"/>
          <w:sz w:val="28"/>
          <w:szCs w:val="28"/>
        </w:rPr>
        <w:t>К-5.1)</w:t>
      </w:r>
    </w:p>
    <w:p w:rsidR="00122404" w:rsidRPr="00B4167C" w:rsidRDefault="00122404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4A3A80" w:rsidP="00951719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делам Русской Православной Церкви сразу после его открытия возглавил</w:t>
      </w:r>
      <w:r w:rsidR="00951719">
        <w:rPr>
          <w:rFonts w:ascii="Times New Roman" w:hAnsi="Times New Roman"/>
          <w:sz w:val="28"/>
          <w:szCs w:val="28"/>
        </w:rPr>
        <w:t xml:space="preserve"> _________.</w:t>
      </w:r>
    </w:p>
    <w:p w:rsidR="007545E8" w:rsidRPr="00B4167C" w:rsidRDefault="007545E8" w:rsidP="0095171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4A3A80">
        <w:rPr>
          <w:rFonts w:ascii="Times New Roman" w:hAnsi="Times New Roman" w:cs="Times New Roman"/>
          <w:sz w:val="28"/>
          <w:szCs w:val="28"/>
        </w:rPr>
        <w:t xml:space="preserve"> Полковник госбезопасности Карпов Г.Г.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4A3A80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 (П</w:t>
      </w:r>
      <w:r w:rsidR="007545E8" w:rsidRPr="00B4167C">
        <w:rPr>
          <w:rFonts w:ascii="Times New Roman" w:hAnsi="Times New Roman" w:cs="Times New Roman"/>
          <w:sz w:val="28"/>
          <w:szCs w:val="28"/>
        </w:rPr>
        <w:t>К-5.3)</w:t>
      </w:r>
    </w:p>
    <w:p w:rsidR="00122404" w:rsidRPr="00B4167C" w:rsidRDefault="00122404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BC1A95" w:rsidRDefault="00BC1A95" w:rsidP="0095171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C1A95">
        <w:t xml:space="preserve"> </w:t>
      </w:r>
      <w:r>
        <w:rPr>
          <w:rFonts w:ascii="Times New Roman" w:hAnsi="Times New Roman"/>
          <w:sz w:val="28"/>
          <w:szCs w:val="28"/>
        </w:rPr>
        <w:t>3.      Л</w:t>
      </w:r>
      <w:r w:rsidRPr="00BC1A95">
        <w:rPr>
          <w:rFonts w:ascii="Times New Roman" w:hAnsi="Times New Roman"/>
          <w:sz w:val="28"/>
          <w:szCs w:val="28"/>
        </w:rPr>
        <w:t>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</w:t>
      </w:r>
      <w:r>
        <w:rPr>
          <w:rFonts w:ascii="Times New Roman" w:hAnsi="Times New Roman"/>
          <w:sz w:val="28"/>
          <w:szCs w:val="28"/>
        </w:rPr>
        <w:t>м ….</w:t>
      </w:r>
      <w:r w:rsidR="00122404" w:rsidRPr="00BC1A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545E8" w:rsidRPr="00B4167C" w:rsidRDefault="007545E8" w:rsidP="00951719">
      <w:pPr>
        <w:pStyle w:val="a3"/>
        <w:contextualSpacing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BC1A95">
        <w:rPr>
          <w:rFonts w:ascii="Times New Roman" w:hAnsi="Times New Roman" w:cs="Times New Roman"/>
          <w:sz w:val="28"/>
          <w:szCs w:val="28"/>
        </w:rPr>
        <w:t xml:space="preserve"> </w:t>
      </w:r>
      <w:r w:rsidR="00BC1A95" w:rsidRPr="00BC1A95">
        <w:rPr>
          <w:rFonts w:ascii="Times New Roman" w:hAnsi="Times New Roman" w:cs="Times New Roman"/>
          <w:sz w:val="28"/>
          <w:szCs w:val="28"/>
        </w:rPr>
        <w:t>данной религиозной организации</w:t>
      </w:r>
      <w:r w:rsidR="00BC1A95">
        <w:rPr>
          <w:rFonts w:ascii="Times New Roman" w:hAnsi="Times New Roman" w:cs="Times New Roman"/>
          <w:sz w:val="28"/>
          <w:szCs w:val="28"/>
        </w:rPr>
        <w:t>.</w:t>
      </w:r>
    </w:p>
    <w:p w:rsidR="00E875CE" w:rsidRDefault="007545E8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</w:t>
      </w:r>
      <w:r w:rsidR="00BC1A95">
        <w:rPr>
          <w:rFonts w:ascii="Times New Roman" w:hAnsi="Times New Roman" w:cs="Times New Roman"/>
          <w:sz w:val="28"/>
          <w:szCs w:val="28"/>
        </w:rPr>
        <w:t>енции (индикаторы): ПК-5 (П</w:t>
      </w:r>
      <w:r w:rsidRPr="00B4167C">
        <w:rPr>
          <w:rFonts w:ascii="Times New Roman" w:hAnsi="Times New Roman" w:cs="Times New Roman"/>
          <w:sz w:val="28"/>
          <w:szCs w:val="28"/>
        </w:rPr>
        <w:t>К-5.2)</w:t>
      </w:r>
    </w:p>
    <w:p w:rsidR="000C595B" w:rsidRPr="00BC1A95" w:rsidRDefault="000C595B" w:rsidP="0095171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F76" w:rsidRDefault="001B1F76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0C595B" w:rsidRPr="00B4167C" w:rsidRDefault="000C595B" w:rsidP="00951719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03C49" w:rsidRPr="00BC1A95" w:rsidRDefault="00BC1A95" w:rsidP="00951719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>1.</w:t>
      </w:r>
      <w:r w:rsidRPr="00BC1A95">
        <w:rPr>
          <w:rStyle w:val="sc-ejaja"/>
          <w:rFonts w:ascii="Times New Roman" w:hAnsi="Times New Roman"/>
          <w:sz w:val="28"/>
          <w:szCs w:val="28"/>
        </w:rPr>
        <w:t>Церковь в период позднего сталинизма</w:t>
      </w:r>
      <w:r w:rsidR="00D03C49" w:rsidRPr="00BC1A95">
        <w:rPr>
          <w:rStyle w:val="sc-ejaja"/>
          <w:rFonts w:ascii="Times New Roman" w:hAnsi="Times New Roman"/>
          <w:sz w:val="28"/>
          <w:szCs w:val="28"/>
        </w:rPr>
        <w:t xml:space="preserve">. </w:t>
      </w:r>
    </w:p>
    <w:p w:rsidR="00D03C49" w:rsidRDefault="001B1F76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951719" w:rsidRDefault="00951719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71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C595B" w:rsidRPr="000C595B" w:rsidRDefault="000C595B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595B">
        <w:rPr>
          <w:rFonts w:ascii="Times New Roman" w:hAnsi="Times New Roman"/>
          <w:sz w:val="28"/>
          <w:szCs w:val="28"/>
        </w:rPr>
        <w:t>Взаимод</w:t>
      </w:r>
      <w:r>
        <w:rPr>
          <w:rFonts w:ascii="Times New Roman" w:hAnsi="Times New Roman"/>
          <w:sz w:val="28"/>
          <w:szCs w:val="28"/>
        </w:rPr>
        <w:t xml:space="preserve">ействие Церкви и государства во </w:t>
      </w:r>
      <w:r w:rsidRPr="000C595B">
        <w:rPr>
          <w:rFonts w:ascii="Times New Roman" w:hAnsi="Times New Roman"/>
          <w:sz w:val="28"/>
          <w:szCs w:val="28"/>
        </w:rPr>
        <w:t>внутренней политике: ликвидация</w:t>
      </w:r>
    </w:p>
    <w:p w:rsidR="000C595B" w:rsidRDefault="000C595B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обновленчества и униатства</w:t>
      </w:r>
    </w:p>
    <w:p w:rsidR="000C595B" w:rsidRPr="000C595B" w:rsidRDefault="000C595B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Включение Церкви </w:t>
      </w:r>
      <w:r w:rsidRPr="000C595B">
        <w:rPr>
          <w:rFonts w:ascii="Times New Roman" w:hAnsi="Times New Roman"/>
          <w:sz w:val="28"/>
          <w:szCs w:val="28"/>
        </w:rPr>
        <w:t>во внешнюю политику Сталина: проект созыва</w:t>
      </w:r>
    </w:p>
    <w:p w:rsidR="000C595B" w:rsidRDefault="000C595B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Вселенского собора в Москве</w:t>
      </w:r>
      <w:r w:rsidRPr="000C595B">
        <w:rPr>
          <w:rFonts w:ascii="Times New Roman" w:hAnsi="Times New Roman"/>
          <w:sz w:val="28"/>
          <w:szCs w:val="28"/>
        </w:rPr>
        <w:t xml:space="preserve"> </w:t>
      </w:r>
    </w:p>
    <w:p w:rsidR="000C595B" w:rsidRPr="000C595B" w:rsidRDefault="000C595B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Внешние связи Московского патриархата</w:t>
      </w:r>
    </w:p>
    <w:p w:rsidR="00E875CE" w:rsidRDefault="00E875CE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BC1A95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BC1A95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К-5.1)</w:t>
      </w:r>
    </w:p>
    <w:p w:rsidR="00951719" w:rsidRPr="00CA3580" w:rsidRDefault="00951719" w:rsidP="00951719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D03C49" w:rsidRPr="00B4167C" w:rsidRDefault="000C595B" w:rsidP="0095171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03C49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«Перестройка» в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СССР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празднование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1000-летия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595B">
        <w:rPr>
          <w:rFonts w:ascii="Times New Roman" w:hAnsi="Times New Roman" w:cs="Times New Roman"/>
          <w:sz w:val="28"/>
          <w:szCs w:val="28"/>
          <w:lang w:eastAsia="ru-RU"/>
        </w:rPr>
        <w:t>Крещения Руси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3C49" w:rsidRPr="00B4167C" w:rsidRDefault="001B1F76" w:rsidP="0095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674059" w:rsidRPr="00674059" w:rsidRDefault="00674059" w:rsidP="00674059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05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C595B">
        <w:rPr>
          <w:rFonts w:ascii="Times New Roman" w:hAnsi="Times New Roman"/>
          <w:sz w:val="28"/>
          <w:szCs w:val="28"/>
          <w:lang w:eastAsia="ru-RU"/>
        </w:rPr>
        <w:t xml:space="preserve">Церковь в период «Перестройки» </w:t>
      </w:r>
    </w:p>
    <w:p w:rsidR="000C595B" w:rsidRP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1000-летие </w:t>
      </w:r>
      <w:r w:rsidRPr="000C595B">
        <w:rPr>
          <w:rFonts w:ascii="Times New Roman" w:hAnsi="Times New Roman"/>
          <w:sz w:val="28"/>
          <w:szCs w:val="28"/>
          <w:lang w:eastAsia="ru-RU"/>
        </w:rPr>
        <w:t>Крещения Руси как п</w:t>
      </w:r>
      <w:r>
        <w:rPr>
          <w:rFonts w:ascii="Times New Roman" w:hAnsi="Times New Roman"/>
          <w:sz w:val="28"/>
          <w:szCs w:val="28"/>
          <w:lang w:eastAsia="ru-RU"/>
        </w:rPr>
        <w:t xml:space="preserve">оворотный момент в </w:t>
      </w:r>
      <w:r w:rsidRPr="000C595B">
        <w:rPr>
          <w:rFonts w:ascii="Times New Roman" w:hAnsi="Times New Roman"/>
          <w:sz w:val="28"/>
          <w:szCs w:val="28"/>
          <w:lang w:eastAsia="ru-RU"/>
        </w:rPr>
        <w:t>церк</w:t>
      </w:r>
      <w:r>
        <w:rPr>
          <w:rFonts w:ascii="Times New Roman" w:hAnsi="Times New Roman"/>
          <w:sz w:val="28"/>
          <w:szCs w:val="28"/>
          <w:lang w:eastAsia="ru-RU"/>
        </w:rPr>
        <w:t>овно-государственных отношениях</w:t>
      </w:r>
    </w:p>
    <w:p w:rsidR="000C595B" w:rsidRDefault="000C595B" w:rsidP="00951719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0C595B">
        <w:rPr>
          <w:rFonts w:ascii="Times New Roman" w:hAnsi="Times New Roman"/>
          <w:sz w:val="28"/>
          <w:szCs w:val="28"/>
          <w:lang w:eastAsia="ru-RU"/>
        </w:rPr>
        <w:t xml:space="preserve">Получение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 1988 г. Церковью возможностей </w:t>
      </w:r>
      <w:r w:rsidRPr="000C595B">
        <w:rPr>
          <w:rFonts w:ascii="Times New Roman" w:hAnsi="Times New Roman"/>
          <w:sz w:val="28"/>
          <w:szCs w:val="28"/>
          <w:lang w:eastAsia="ru-RU"/>
        </w:rPr>
        <w:t>расширения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своей деятельности в различных </w:t>
      </w:r>
      <w:r w:rsidRPr="000C595B">
        <w:rPr>
          <w:rFonts w:ascii="Times New Roman" w:hAnsi="Times New Roman"/>
          <w:sz w:val="28"/>
          <w:szCs w:val="28"/>
          <w:lang w:eastAsia="ru-RU"/>
        </w:rPr>
        <w:t xml:space="preserve">сферах: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просветительской, издательской, </w:t>
      </w:r>
      <w:r w:rsidRPr="000C595B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иссионерской, благотворительной</w:t>
      </w:r>
    </w:p>
    <w:p w:rsidR="000C595B" w:rsidRDefault="007545E8" w:rsidP="0095171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0C595B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К-5.2)</w:t>
      </w:r>
    </w:p>
    <w:p w:rsid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595B">
        <w:rPr>
          <w:rFonts w:ascii="Times New Roman" w:hAnsi="Times New Roman"/>
          <w:spacing w:val="-10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   Социальная и духовная миссия РПЦ в </w:t>
      </w:r>
      <w:r w:rsidRPr="000C595B">
        <w:rPr>
          <w:rFonts w:ascii="Times New Roman" w:hAnsi="Times New Roman"/>
          <w:sz w:val="28"/>
          <w:szCs w:val="28"/>
        </w:rPr>
        <w:t>современ</w:t>
      </w:r>
      <w:r>
        <w:rPr>
          <w:rFonts w:ascii="Times New Roman" w:hAnsi="Times New Roman"/>
          <w:sz w:val="28"/>
          <w:szCs w:val="28"/>
        </w:rPr>
        <w:t xml:space="preserve">ной </w:t>
      </w:r>
      <w:r w:rsidRPr="000C595B">
        <w:rPr>
          <w:rFonts w:ascii="Times New Roman" w:hAnsi="Times New Roman"/>
          <w:sz w:val="28"/>
          <w:szCs w:val="28"/>
        </w:rPr>
        <w:t>России.</w:t>
      </w:r>
    </w:p>
    <w:p w:rsidR="001B1F76" w:rsidRDefault="001B1F7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951719" w:rsidRDefault="0095171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719">
        <w:rPr>
          <w:rFonts w:ascii="Times New Roman" w:hAnsi="Times New Roman"/>
          <w:sz w:val="28"/>
          <w:szCs w:val="28"/>
        </w:rPr>
        <w:lastRenderedPageBreak/>
        <w:t>Критерии оценивания: полное содержательное соответствие приведенному ниже пояснению:</w:t>
      </w:r>
    </w:p>
    <w:p w:rsidR="000C595B" w:rsidRP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C595B">
        <w:rPr>
          <w:rFonts w:ascii="Times New Roman" w:hAnsi="Times New Roman"/>
          <w:sz w:val="28"/>
          <w:szCs w:val="28"/>
        </w:rPr>
        <w:t>Избрание Патриарха Кирилла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C595B">
        <w:rPr>
          <w:rFonts w:ascii="Times New Roman" w:hAnsi="Times New Roman"/>
          <w:sz w:val="28"/>
          <w:szCs w:val="28"/>
        </w:rPr>
        <w:t>Поместный собор Русск</w:t>
      </w:r>
      <w:r>
        <w:rPr>
          <w:rFonts w:ascii="Times New Roman" w:hAnsi="Times New Roman"/>
          <w:sz w:val="28"/>
          <w:szCs w:val="28"/>
        </w:rPr>
        <w:t>ой православной церкви январь 2009</w:t>
      </w:r>
    </w:p>
    <w:p w:rsidR="000C595B" w:rsidRDefault="000C595B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состояние РПЦ</w:t>
      </w:r>
      <w:r w:rsidR="00114C26">
        <w:rPr>
          <w:rFonts w:ascii="Times New Roman" w:hAnsi="Times New Roman"/>
          <w:sz w:val="28"/>
          <w:szCs w:val="28"/>
        </w:rPr>
        <w:t>:</w:t>
      </w:r>
    </w:p>
    <w:p w:rsidR="00114C26" w:rsidRDefault="00114C26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с</w:t>
      </w:r>
      <w:r w:rsidRPr="00114C26">
        <w:rPr>
          <w:rFonts w:ascii="Times New Roman" w:hAnsi="Times New Roman"/>
          <w:sz w:val="28"/>
          <w:szCs w:val="28"/>
        </w:rPr>
        <w:t xml:space="preserve"> международными организациями как ООН, ОБСЕ, Совет Европы, взаимодействует со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0C595B" w:rsidRDefault="00BC15B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C15B9">
        <w:rPr>
          <w:rFonts w:ascii="Times New Roman" w:hAnsi="Times New Roman"/>
          <w:sz w:val="28"/>
          <w:szCs w:val="28"/>
        </w:rPr>
        <w:t>Церковь и образование</w:t>
      </w:r>
      <w:r>
        <w:rPr>
          <w:rFonts w:ascii="Times New Roman" w:hAnsi="Times New Roman"/>
          <w:sz w:val="28"/>
          <w:szCs w:val="28"/>
        </w:rPr>
        <w:t>.</w:t>
      </w:r>
    </w:p>
    <w:p w:rsidR="00D03C49" w:rsidRPr="00B4167C" w:rsidRDefault="00D03C49" w:rsidP="0095171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C595B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0C595B">
        <w:rPr>
          <w:rFonts w:ascii="Times New Roman" w:hAnsi="Times New Roman"/>
          <w:spacing w:val="-10"/>
          <w:sz w:val="28"/>
          <w:szCs w:val="28"/>
        </w:rPr>
        <w:t>5 (П</w:t>
      </w:r>
      <w:r w:rsidRPr="00B4167C">
        <w:rPr>
          <w:rFonts w:ascii="Times New Roman" w:hAnsi="Times New Roman"/>
          <w:spacing w:val="-10"/>
          <w:sz w:val="28"/>
          <w:szCs w:val="28"/>
        </w:rPr>
        <w:t>К-5.3)</w:t>
      </w:r>
    </w:p>
    <w:sectPr w:rsidR="00D03C49" w:rsidRPr="00B4167C" w:rsidSect="0071598F">
      <w:footerReference w:type="default" r:id="rId8"/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F7" w:rsidRDefault="001036F7" w:rsidP="002D0449">
      <w:pPr>
        <w:spacing w:after="0" w:line="240" w:lineRule="auto"/>
      </w:pPr>
      <w:r>
        <w:separator/>
      </w:r>
    </w:p>
  </w:endnote>
  <w:endnote w:type="continuationSeparator" w:id="0">
    <w:p w:rsidR="001036F7" w:rsidRDefault="001036F7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059">
          <w:rPr>
            <w:noProof/>
          </w:rPr>
          <w:t>5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F7" w:rsidRDefault="001036F7" w:rsidP="002D0449">
      <w:pPr>
        <w:spacing w:after="0" w:line="240" w:lineRule="auto"/>
      </w:pPr>
      <w:r>
        <w:separator/>
      </w:r>
    </w:p>
  </w:footnote>
  <w:footnote w:type="continuationSeparator" w:id="0">
    <w:p w:rsidR="001036F7" w:rsidRDefault="001036F7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D04CA"/>
    <w:multiLevelType w:val="hybridMultilevel"/>
    <w:tmpl w:val="0D8C1D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7EB66B5"/>
    <w:multiLevelType w:val="hybridMultilevel"/>
    <w:tmpl w:val="B796A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F722E2D"/>
    <w:multiLevelType w:val="hybridMultilevel"/>
    <w:tmpl w:val="53C8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2DF"/>
    <w:multiLevelType w:val="hybridMultilevel"/>
    <w:tmpl w:val="A974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8" w15:restartNumberingAfterBreak="0">
    <w:nsid w:val="71773321"/>
    <w:multiLevelType w:val="hybridMultilevel"/>
    <w:tmpl w:val="98A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94F0F"/>
    <w:multiLevelType w:val="hybridMultilevel"/>
    <w:tmpl w:val="D944C3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7"/>
  </w:num>
  <w:num w:numId="8">
    <w:abstractNumId w:val="19"/>
  </w:num>
  <w:num w:numId="9">
    <w:abstractNumId w:val="13"/>
  </w:num>
  <w:num w:numId="10">
    <w:abstractNumId w:val="0"/>
  </w:num>
  <w:num w:numId="11">
    <w:abstractNumId w:val="12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7"/>
  </w:num>
  <w:num w:numId="17">
    <w:abstractNumId w:val="8"/>
  </w:num>
  <w:num w:numId="18">
    <w:abstractNumId w:val="20"/>
  </w:num>
  <w:num w:numId="19">
    <w:abstractNumId w:val="5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C595B"/>
    <w:rsid w:val="001036F7"/>
    <w:rsid w:val="00114C26"/>
    <w:rsid w:val="00122404"/>
    <w:rsid w:val="0016388A"/>
    <w:rsid w:val="00182F4F"/>
    <w:rsid w:val="001B1F76"/>
    <w:rsid w:val="001F4D9C"/>
    <w:rsid w:val="00226AB8"/>
    <w:rsid w:val="00234711"/>
    <w:rsid w:val="00244A15"/>
    <w:rsid w:val="002D0449"/>
    <w:rsid w:val="00341329"/>
    <w:rsid w:val="00347CD2"/>
    <w:rsid w:val="003947AC"/>
    <w:rsid w:val="003A226F"/>
    <w:rsid w:val="003A3D9D"/>
    <w:rsid w:val="003A47F3"/>
    <w:rsid w:val="003C4548"/>
    <w:rsid w:val="003C741A"/>
    <w:rsid w:val="003D7224"/>
    <w:rsid w:val="003F22ED"/>
    <w:rsid w:val="003F6065"/>
    <w:rsid w:val="00414F19"/>
    <w:rsid w:val="00491ADB"/>
    <w:rsid w:val="0049343E"/>
    <w:rsid w:val="004A2524"/>
    <w:rsid w:val="004A3A80"/>
    <w:rsid w:val="004A6C18"/>
    <w:rsid w:val="004C58CE"/>
    <w:rsid w:val="00593E74"/>
    <w:rsid w:val="005E35A9"/>
    <w:rsid w:val="005F7013"/>
    <w:rsid w:val="00632709"/>
    <w:rsid w:val="00674059"/>
    <w:rsid w:val="006A1810"/>
    <w:rsid w:val="0071046D"/>
    <w:rsid w:val="0071598F"/>
    <w:rsid w:val="00734E00"/>
    <w:rsid w:val="00735643"/>
    <w:rsid w:val="00743DED"/>
    <w:rsid w:val="007545E8"/>
    <w:rsid w:val="00755E57"/>
    <w:rsid w:val="0076539A"/>
    <w:rsid w:val="0077175A"/>
    <w:rsid w:val="00795AC3"/>
    <w:rsid w:val="007B50DA"/>
    <w:rsid w:val="007F1323"/>
    <w:rsid w:val="00807C5E"/>
    <w:rsid w:val="00855448"/>
    <w:rsid w:val="008A0A0F"/>
    <w:rsid w:val="008C4E46"/>
    <w:rsid w:val="008F63FB"/>
    <w:rsid w:val="00951719"/>
    <w:rsid w:val="00955227"/>
    <w:rsid w:val="00993FD3"/>
    <w:rsid w:val="00A01750"/>
    <w:rsid w:val="00A81F56"/>
    <w:rsid w:val="00A87D4C"/>
    <w:rsid w:val="00AD1279"/>
    <w:rsid w:val="00AF2B1F"/>
    <w:rsid w:val="00B4167C"/>
    <w:rsid w:val="00B672F3"/>
    <w:rsid w:val="00B860D9"/>
    <w:rsid w:val="00B97001"/>
    <w:rsid w:val="00BA33DD"/>
    <w:rsid w:val="00BB0C55"/>
    <w:rsid w:val="00BB1EEF"/>
    <w:rsid w:val="00BC15B9"/>
    <w:rsid w:val="00BC1A95"/>
    <w:rsid w:val="00BC457F"/>
    <w:rsid w:val="00BF70DE"/>
    <w:rsid w:val="00C63EE1"/>
    <w:rsid w:val="00C71AD7"/>
    <w:rsid w:val="00CA3580"/>
    <w:rsid w:val="00CC0C72"/>
    <w:rsid w:val="00D03C49"/>
    <w:rsid w:val="00D06110"/>
    <w:rsid w:val="00D26BC4"/>
    <w:rsid w:val="00D60BC2"/>
    <w:rsid w:val="00D84A60"/>
    <w:rsid w:val="00D964F2"/>
    <w:rsid w:val="00DB11BD"/>
    <w:rsid w:val="00DB2566"/>
    <w:rsid w:val="00E12971"/>
    <w:rsid w:val="00E2419F"/>
    <w:rsid w:val="00E658F0"/>
    <w:rsid w:val="00E875CE"/>
    <w:rsid w:val="00EA75DE"/>
    <w:rsid w:val="00F31002"/>
    <w:rsid w:val="00F60994"/>
    <w:rsid w:val="00F9105D"/>
    <w:rsid w:val="00FA3E54"/>
    <w:rsid w:val="00FD2A88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29638-FC69-40E4-A0AA-05DDC6D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D235-572C-4014-A6F4-D8F5A956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2025-02-21T07:44:00Z</cp:lastPrinted>
  <dcterms:created xsi:type="dcterms:W3CDTF">2025-03-19T16:44:00Z</dcterms:created>
  <dcterms:modified xsi:type="dcterms:W3CDTF">2025-04-05T15:30:00Z</dcterms:modified>
</cp:coreProperties>
</file>