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0E" w:rsidRPr="002B26AE" w:rsidRDefault="004C700E" w:rsidP="004C700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AE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4C700E" w:rsidRPr="002B26AE" w:rsidRDefault="004C700E" w:rsidP="004C70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B26AE">
        <w:rPr>
          <w:rFonts w:ascii="Times New Roman" w:hAnsi="Times New Roman" w:cs="Times New Roman"/>
          <w:b/>
          <w:color w:val="000000"/>
          <w:sz w:val="28"/>
          <w:szCs w:val="28"/>
        </w:rPr>
        <w:t>«Актуальные проблемы истории казачества»</w:t>
      </w:r>
    </w:p>
    <w:p w:rsidR="004C700E" w:rsidRPr="002B26AE" w:rsidRDefault="004C700E" w:rsidP="004C700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700E" w:rsidRPr="002B26AE" w:rsidRDefault="004C700E" w:rsidP="004C700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4C700E" w:rsidRPr="002B26AE" w:rsidRDefault="004C700E" w:rsidP="004C700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700E" w:rsidRPr="002B26AE" w:rsidRDefault="004C700E" w:rsidP="004C700E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2B26AE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2B26AE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2B26AE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4C700E" w:rsidRPr="002B26AE" w:rsidRDefault="004C700E" w:rsidP="004C700E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1.Когда было сформировано первое казачье войско: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XVI в.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XV в.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XVII в.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XVIII в.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C700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 Какой князь был основателем Московского казачьего войска: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Дмитрий Донской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Иван Грозный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Василий III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Фёдор Иоаннович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3.Что означало слово "казак" в древности: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свободный человек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воин-наёмник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разбойник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земледелец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 Какое казачье войско принимало участие в Отечественной войне 1812 года: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Донское казачье войско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Уральское казачье войско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Кубанское казачье войско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Терское казачье войско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C700E" w:rsidRPr="002B26AE" w:rsidRDefault="004C700E" w:rsidP="004C700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1.Установите соответствие между историческими событиями и датами:</w:t>
      </w:r>
    </w:p>
    <w:tbl>
      <w:tblPr>
        <w:tblW w:w="7653" w:type="dxa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841"/>
      </w:tblGrid>
      <w:tr w:rsidR="004C700E" w:rsidRPr="002B26AE" w:rsidTr="005679F7">
        <w:trPr>
          <w:trHeight w:val="193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ind w:left="-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Историческое событие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4C700E" w:rsidRPr="002B26AE" w:rsidTr="005679F7">
        <w:trPr>
          <w:trHeight w:val="193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1) присоединение Запорожской Сечи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1775 г.</w:t>
            </w:r>
          </w:p>
        </w:tc>
      </w:tr>
      <w:tr w:rsidR="004C700E" w:rsidRPr="002B26AE" w:rsidTr="005679F7">
        <w:trPr>
          <w:trHeight w:val="187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2) восстание Степана Разина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1667 г.</w:t>
            </w:r>
          </w:p>
        </w:tc>
      </w:tr>
      <w:tr w:rsidR="004C700E" w:rsidRPr="002B26AE" w:rsidTr="005679F7">
        <w:trPr>
          <w:trHeight w:val="193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Андрусовское</w:t>
            </w:r>
            <w:proofErr w:type="spellEnd"/>
            <w:r w:rsidRPr="002B26AE">
              <w:rPr>
                <w:rFonts w:ascii="Times New Roman" w:hAnsi="Times New Roman" w:cs="Times New Roman"/>
                <w:sz w:val="28"/>
                <w:szCs w:val="28"/>
              </w:rPr>
              <w:t xml:space="preserve"> перемирие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1708 г.</w:t>
            </w:r>
          </w:p>
        </w:tc>
      </w:tr>
      <w:tr w:rsidR="004C700E" w:rsidRPr="002B26AE" w:rsidTr="005679F7">
        <w:trPr>
          <w:trHeight w:val="193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4) Полтавская битва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1648 г.</w:t>
            </w:r>
          </w:p>
        </w:tc>
      </w:tr>
      <w:tr w:rsidR="004C700E" w:rsidRPr="002B26AE" w:rsidTr="005679F7">
        <w:trPr>
          <w:trHeight w:val="193"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5) Азовские походы Петра I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1689 г.</w:t>
            </w:r>
          </w:p>
        </w:tc>
      </w:tr>
      <w:tr w:rsidR="004C700E" w:rsidRPr="002B26AE" w:rsidTr="005679F7">
        <w:trPr>
          <w:trHeight w:val="18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567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6) восстание Кондратия Булавина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-128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1637 г.</w:t>
            </w:r>
          </w:p>
        </w:tc>
      </w:tr>
    </w:tbl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2-Б, 3-В, 4-Г, </w:t>
      </w:r>
      <w:r w:rsidRPr="002B26AE">
        <w:rPr>
          <w:rFonts w:ascii="Times New Roman" w:hAnsi="Times New Roman" w:cs="Times New Roman"/>
          <w:sz w:val="28"/>
          <w:szCs w:val="28"/>
        </w:rPr>
        <w:t xml:space="preserve">5-Д,6-Е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УК-5.2),</w:t>
      </w:r>
      <w:r w:rsidRPr="000272AB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2.Соотнесите имена исторических деятелей с их деятельностью:</w:t>
      </w:r>
    </w:p>
    <w:tbl>
      <w:tblPr>
        <w:tblW w:w="948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536"/>
      </w:tblGrid>
      <w:tr w:rsidR="004C700E" w:rsidRPr="002B26AE" w:rsidTr="005679F7">
        <w:trPr>
          <w:trHeight w:val="292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Имя исторического деятеля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</w:t>
            </w:r>
          </w:p>
        </w:tc>
      </w:tr>
      <w:tr w:rsidR="004C700E" w:rsidRPr="002B26AE" w:rsidTr="005679F7">
        <w:trPr>
          <w:trHeight w:val="306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Богдан Хмельницкий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руководил восстанием</w:t>
            </w:r>
          </w:p>
        </w:tc>
      </w:tr>
      <w:tr w:rsidR="004C700E" w:rsidRPr="002B26AE" w:rsidTr="005679F7">
        <w:trPr>
          <w:trHeight w:val="292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Степан Разин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основал Запорожскую Сечь</w:t>
            </w:r>
          </w:p>
        </w:tc>
      </w:tr>
      <w:tr w:rsidR="004C700E" w:rsidRPr="002B26AE" w:rsidTr="005679F7">
        <w:trPr>
          <w:trHeight w:val="306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Иван Сирко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организовал восстания</w:t>
            </w:r>
          </w:p>
        </w:tc>
      </w:tr>
      <w:tr w:rsidR="004C700E" w:rsidRPr="002B26AE" w:rsidTr="005679F7">
        <w:trPr>
          <w:trHeight w:val="292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Емельян Пугачев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боролся за независимость</w:t>
            </w:r>
          </w:p>
        </w:tc>
      </w:tr>
      <w:tr w:rsidR="004C700E" w:rsidRPr="002B26AE" w:rsidTr="005679F7">
        <w:trPr>
          <w:trHeight w:val="306"/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Ермак Тимофеевич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покорял Сибирь</w:t>
            </w:r>
          </w:p>
        </w:tc>
      </w:tr>
      <w:tr w:rsidR="004C700E" w:rsidRPr="002B26AE" w:rsidTr="005679F7">
        <w:trPr>
          <w:trHeight w:val="292"/>
          <w:tblCellSpacing w:w="15" w:type="dxa"/>
        </w:trPr>
        <w:tc>
          <w:tcPr>
            <w:tcW w:w="4903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Григорий Потемкин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реформировал армию</w:t>
            </w:r>
          </w:p>
        </w:tc>
      </w:tr>
    </w:tbl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2-В, 3-Б, 4-1,5-Д,6-Е</w:t>
      </w:r>
      <w:r w:rsidRPr="002B2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3.Установите соответствие между термином и его определением: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820"/>
      </w:tblGrid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ind w:left="554" w:hanging="55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атаман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военный вождь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общее собрание казаков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курень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жилище казака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казачий полк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основная боевая единица казаков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старшина</w:t>
            </w:r>
          </w:p>
        </w:tc>
        <w:tc>
          <w:tcPr>
            <w:tcW w:w="4775" w:type="dxa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руководящий орган казаков</w:t>
            </w:r>
          </w:p>
        </w:tc>
      </w:tr>
      <w:tr w:rsidR="004C700E" w:rsidRPr="002B26AE" w:rsidTr="005679F7">
        <w:trPr>
          <w:tblCellSpacing w:w="15" w:type="dxa"/>
        </w:trPr>
        <w:tc>
          <w:tcPr>
            <w:tcW w:w="4903" w:type="dxa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хутор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Е) маленький населенный пункт казаков</w:t>
            </w:r>
          </w:p>
        </w:tc>
      </w:tr>
    </w:tbl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2-Б, 3-В, 4-Г,5-Д,6-Е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B26AE"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Установите соответствие казачьих войск и регионов: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3549"/>
      </w:tblGrid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Казачье войско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</w:tr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Донское казачье войско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А) Южная Россия</w:t>
            </w:r>
          </w:p>
        </w:tc>
      </w:tr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Оренбургское казачье войско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Б) Поволжье</w:t>
            </w:r>
          </w:p>
        </w:tc>
      </w:tr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Уральское казачье войско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В) Западная Сибирь</w:t>
            </w:r>
          </w:p>
        </w:tc>
      </w:tr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Астраханское казачье войско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Г) нижнее течение Волги</w:t>
            </w:r>
          </w:p>
        </w:tc>
      </w:tr>
      <w:tr w:rsidR="004C700E" w:rsidRPr="002B26AE" w:rsidTr="008477A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4C700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Терское казачье войско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4C700E" w:rsidRPr="002B26AE" w:rsidRDefault="004C700E" w:rsidP="008477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26AE">
              <w:rPr>
                <w:rFonts w:ascii="Times New Roman" w:hAnsi="Times New Roman" w:cs="Times New Roman"/>
                <w:sz w:val="28"/>
                <w:szCs w:val="28"/>
              </w:rPr>
              <w:t>Д) Северный Кавказ</w:t>
            </w:r>
          </w:p>
        </w:tc>
      </w:tr>
    </w:tbl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2B26AE">
        <w:t xml:space="preserve"> </w:t>
      </w: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>1-А, 2-Б, 3-В, 4-Г,5-Д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6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6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6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C700E" w:rsidRPr="002B26AE" w:rsidRDefault="004C700E" w:rsidP="004C7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1. Расположите события в правильном хронологическом порядке: 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А) присоединение Запорожской Сечи к Российской империи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Б) Азовские походы Петра I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В) восстание Степана Разина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Г) Андрусовское перемирие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Д) Полтавская битва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Е) восстание Кондратия Булавина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Г, Б, Д, В, Е, А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2.Установите правильную последовательность этапов формирования казачества: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образование первых казачьих сообществ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получение привилегий от российского государства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участие казаков в военных действиях на стороне Москвы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создание Запорожской Сечи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присоединение казаков к Российскому государству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Правильный ответ: А, Г, В, Б, Д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bCs/>
          <w:sz w:val="28"/>
          <w:szCs w:val="28"/>
        </w:rPr>
        <w:t>.Расположите этапы становления казачьей культуры в хронологическом порядке:</w:t>
      </w:r>
    </w:p>
    <w:p w:rsidR="004C700E" w:rsidRPr="002B26AE" w:rsidRDefault="004C700E" w:rsidP="004C700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появление традиционной одежды и оружия</w:t>
      </w:r>
    </w:p>
    <w:p w:rsidR="004C700E" w:rsidRPr="002B26AE" w:rsidRDefault="004C700E" w:rsidP="004C700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развитие устного народного творчества</w:t>
      </w:r>
    </w:p>
    <w:p w:rsidR="004C700E" w:rsidRPr="002B26AE" w:rsidRDefault="004C700E" w:rsidP="004C700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создание казачьих общин</w:t>
      </w:r>
    </w:p>
    <w:p w:rsidR="004C700E" w:rsidRPr="002B26AE" w:rsidRDefault="004C700E" w:rsidP="004C700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формирование казачьего быта и традиций</w:t>
      </w:r>
    </w:p>
    <w:p w:rsidR="004C700E" w:rsidRPr="002B26AE" w:rsidRDefault="004C700E" w:rsidP="004C700E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принятие православия как основной религии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В, Д, А, Г, Б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4.Расположите реформы Петра I, касающиеся казачества, в хронологической последовательности: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А) введение обязательной службы казаков в армии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Б) назначение атаманов царским указом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В) перепись казачьего населения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Г) сокращение автономии казачьих земель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Д) ликвидация выборной системы управления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В, А, Б, Д, Г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УК-5.2),</w:t>
      </w:r>
      <w:r w:rsidRPr="000272AB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Default="004C700E" w:rsidP="004C70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6AE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D44784" w:rsidRPr="002B26AE" w:rsidRDefault="00D44784" w:rsidP="004C70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Pr="002B26AE">
        <w:rPr>
          <w:rFonts w:ascii="Times New Roman" w:hAnsi="Times New Roman" w:cs="Times New Roman"/>
          <w:sz w:val="28"/>
          <w:szCs w:val="28"/>
        </w:rPr>
        <w:t>Казаки сыграли значительную роль в ____________, участвуя в защите границ Российского государства и экспедициях по освоению новых территорий.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 военных кампаниях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УК-5.2),</w:t>
      </w:r>
      <w:r w:rsidRPr="000272AB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2.Казачество — это уникальное военное сословие, возникшее на территории ________ и отличавшееся высокой степенью самобытности и специфической культурой.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bCs/>
          <w:sz w:val="28"/>
          <w:szCs w:val="28"/>
        </w:rPr>
        <w:t>Российской империи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3.Основными формами традиционного самоуправления у казаков были________, где происходили выборы атаманов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казачьи круги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0FE2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4.После революции 1917 года казачество подверглось значительным репрессиям со стороны Советской власти, что привело к массовому ______________________ и утрате традиционной идентичности.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2B26AE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расселению и эмиграции</w:t>
      </w: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1.____________ликвидировала Запорожскую Сечь после Русско-турецкой войны 1768-1774 годов, чтобы укрепить контроль над южными рубежами империи и предотвратить возможные мятежи среди казаков, которые могли бы стать угрозой её власти.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Екатерина II, Екатерина Великая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.2, 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, ПК-3.4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2.Современные тенденции _____________включают восстановление культурных традиций, создание общественных организаций, участие в патриотическом воспитании молодежи и сотрудничество с государственными структурами в области охраны правопорядка и защиты границ.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возрождения казачества</w:t>
      </w:r>
    </w:p>
    <w:p w:rsidR="004C700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3._____________ занимает важное место в современной культуре России, являясь символом мужества, стойкости и патриотизма. Оно находит отражение в литературе, кино, музыке и народных праздниках, способствует укреплению национальной идентичности и патриотическому воспитанию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 казачество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4.Казачество смогло сохранить свою___________ благодаря сильной общинной организации, традициям устного народного творчества, сохранению обычаев и обрядов, а также стремлению передать эти ценности следующим поколениям.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Правильный ответ:</w:t>
      </w:r>
      <w:r w:rsidRPr="002B26AE">
        <w:rPr>
          <w:rFonts w:ascii="Times New Roman" w:hAnsi="Times New Roman" w:cs="Times New Roman"/>
          <w:sz w:val="28"/>
          <w:szCs w:val="28"/>
        </w:rPr>
        <w:t xml:space="preserve"> культурную идентичность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C700E" w:rsidRPr="002B26AE" w:rsidRDefault="004C700E" w:rsidP="004C70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eastAsia="Calibri" w:hAnsi="Times New Roman" w:cs="Times New Roman"/>
          <w:sz w:val="28"/>
          <w:szCs w:val="28"/>
        </w:rPr>
        <w:t>1.</w:t>
      </w:r>
      <w:r w:rsidRPr="002B26AE">
        <w:rPr>
          <w:rFonts w:ascii="Times New Roman" w:hAnsi="Times New Roman" w:cs="Times New Roman"/>
          <w:sz w:val="28"/>
          <w:szCs w:val="28"/>
        </w:rPr>
        <w:t>Причины упадка казачества в конце XIX века связаны с несколькими ключевыми факторами:</w:t>
      </w:r>
    </w:p>
    <w:p w:rsidR="004C700E" w:rsidRDefault="004C700E" w:rsidP="004C700E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26AE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210CB6" w:rsidRPr="00210CB6" w:rsidRDefault="00210CB6" w:rsidP="00210CB6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CB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26AE">
        <w:rPr>
          <w:rFonts w:ascii="Times New Roman" w:hAnsi="Times New Roman" w:cs="Times New Roman"/>
          <w:sz w:val="28"/>
          <w:szCs w:val="28"/>
        </w:rPr>
        <w:t>1.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Реформы Александра II: в рамках общей модернизации страны Александр II провел ряд реформ, включая военную, что затронуло и казачество. Введение всеобщей воинской повинности ослабило привилегированное положение казаков, обязанных ранее служить пожизненно. Теперь военная служба стала обязательной для всех сословий, что снизило значимость казачества как особого военного корпуса.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Утрата автономии: постепенное усиление контроля центрального правительства над жизнью казаков привело к сокращению их автономии. Выборные атаманы заменялись назначенными чиновниками, что снижало самоуправление казаков и ослабляло их внутренние связи.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lastRenderedPageBreak/>
        <w:t>3.Экономические трудности: изменение экономической структуры общества, рост промышленного производства и урбанизация повлияли на традиционный уклад жизни казаков. Казачьи земли постепенно утрачивались, многие казаки вынуждены были искать новые источники дохода, что приводило к оттоку людей из казачьих станиц.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4.Социальные изменения: рост численности городского населения и снижение роли сельской общины вели к размыванию казачьей идентичности. Миграция в города и смешанные браки с представителями других социальных групп способствовали ассимиляции казаков.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0FE2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2.Вклад казачества в освоение и защиту южных и восточных рубежей Российской империи: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10CB6" w:rsidRPr="00210CB6" w:rsidRDefault="00210CB6" w:rsidP="00210CB6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CB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1.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Освоение новых территорий: казаки активно участвовали в освоении Сибири, Дальнего Востока и Кавказа. Они создавали форпосты и крепости, защищающие границы от внешних угроз, и способствовали интеграции новых территорий в состав империи.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2.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Защита границ: благодаря своим военным навыкам и знанию местности, казаки эффективно охраняли государственные границы, отражая набеги кочевых племен и сдерживая агрессию соседних государств.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Колонизационная функция: казаки выступали первыми поселенцами на вновь присоединённых землях, развивали сельское хозяйство и промыслы, способствуя экономическому развитию регионов.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Военная поддержка: казачьи части регулярно привлекались к участию в войнах, обеспечивая мобильность и гибкость армейских операций. Например, донские казаки сыграли ключевую роль в войнах с Турцией и Наполеоновскими войсками.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УК-5 (УК-5.1, УК-5.2)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3.С</w:t>
      </w:r>
      <w:r w:rsidRPr="002B26AE">
        <w:rPr>
          <w:rFonts w:ascii="Times New Roman" w:hAnsi="Times New Roman" w:cs="Times New Roman"/>
          <w:bCs/>
          <w:sz w:val="28"/>
          <w:szCs w:val="28"/>
        </w:rPr>
        <w:t>овременное состояние казачества и перспективы его возрождения: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10CB6" w:rsidRPr="00210CB6" w:rsidRDefault="00210CB6" w:rsidP="00210CB6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CB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1.</w:t>
      </w:r>
      <w:r w:rsidR="00D44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6AE">
        <w:rPr>
          <w:rFonts w:ascii="Times New Roman" w:hAnsi="Times New Roman"/>
          <w:sz w:val="28"/>
          <w:szCs w:val="28"/>
          <w:lang w:eastAsia="ru-RU"/>
        </w:rPr>
        <w:t>Возрождение традиций: создаются общественные организации, направленные на сохранение казачьих обычаев, фольклора и обрядов. Проводятся фестивали, ярмарки и другие мероприятия, популяризирующие казачью культуру.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2.</w:t>
      </w:r>
      <w:r w:rsidR="00D44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6AE">
        <w:rPr>
          <w:rFonts w:ascii="Times New Roman" w:hAnsi="Times New Roman"/>
          <w:sz w:val="28"/>
          <w:szCs w:val="28"/>
          <w:lang w:eastAsia="ru-RU"/>
        </w:rPr>
        <w:t>Участие в государственной политике: некоторые казачьи объединения сотрудничают с властями, участвуя в охране общественного порядка, патрулировании границ и реализации патриотических проектов.</w:t>
      </w:r>
    </w:p>
    <w:p w:rsidR="004C700E" w:rsidRPr="002B26AE" w:rsidRDefault="004C700E" w:rsidP="004C700E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3.</w:t>
      </w:r>
      <w:r w:rsidR="00D447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6AE">
        <w:rPr>
          <w:rFonts w:ascii="Times New Roman" w:hAnsi="Times New Roman"/>
          <w:sz w:val="28"/>
          <w:szCs w:val="28"/>
          <w:lang w:eastAsia="ru-RU"/>
        </w:rPr>
        <w:t xml:space="preserve">Проблемы идентификации: современное казачество сталкивается с трудностями самоидентификации, поскольку многие потомки казаков утратили </w:t>
      </w:r>
      <w:r w:rsidRPr="002B26AE">
        <w:rPr>
          <w:rFonts w:ascii="Times New Roman" w:hAnsi="Times New Roman"/>
          <w:sz w:val="28"/>
          <w:szCs w:val="28"/>
          <w:lang w:eastAsia="ru-RU"/>
        </w:rPr>
        <w:lastRenderedPageBreak/>
        <w:t>связь с традициями предков. Вопрос о том, кто имеет право считаться казаком, остается открытым.</w:t>
      </w:r>
    </w:p>
    <w:p w:rsidR="004C700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2.2)</w:t>
      </w:r>
    </w:p>
    <w:p w:rsidR="004C700E" w:rsidRPr="002B26AE" w:rsidRDefault="004C700E" w:rsidP="004C7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4.</w:t>
      </w:r>
      <w:r w:rsidR="00D44784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 xml:space="preserve">Какие события, связанные с казаками, имели значительное влияние на внутреннюю политику Российской империи в </w:t>
      </w:r>
      <w:r w:rsidRPr="002B26A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B26AE">
        <w:rPr>
          <w:rFonts w:ascii="Times New Roman" w:hAnsi="Times New Roman" w:cs="Times New Roman"/>
          <w:sz w:val="28"/>
          <w:szCs w:val="28"/>
        </w:rPr>
        <w:t>-</w:t>
      </w:r>
      <w:r w:rsidRPr="002B26A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B26AE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10CB6" w:rsidRPr="00210CB6" w:rsidRDefault="00210CB6" w:rsidP="00210CB6">
      <w:pPr>
        <w:tabs>
          <w:tab w:val="left" w:pos="4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0CB6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4C700E" w:rsidRPr="002B26AE" w:rsidRDefault="004C700E" w:rsidP="004C70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6AE">
        <w:rPr>
          <w:rFonts w:ascii="Times New Roman" w:hAnsi="Times New Roman"/>
          <w:sz w:val="28"/>
          <w:szCs w:val="28"/>
          <w:lang w:eastAsia="ru-RU"/>
        </w:rPr>
        <w:t>Восстание Степана Разина (1670-1671 гг.). Пугачевщина (1773-1775 гг.). Ликвидация Запорожской Сечи (1775 г).</w:t>
      </w:r>
    </w:p>
    <w:p w:rsidR="008C1C73" w:rsidRDefault="004C700E" w:rsidP="004C700E">
      <w:r w:rsidRPr="002B26AE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2.2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0FE2">
        <w:rPr>
          <w:rFonts w:ascii="Times New Roman" w:hAnsi="Times New Roman" w:cs="Times New Roman"/>
          <w:sz w:val="28"/>
          <w:szCs w:val="28"/>
        </w:rPr>
        <w:t xml:space="preserve"> </w:t>
      </w:r>
      <w:r w:rsidRPr="002B26AE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26AE">
        <w:rPr>
          <w:rFonts w:ascii="Times New Roman" w:hAnsi="Times New Roman" w:cs="Times New Roman"/>
          <w:sz w:val="28"/>
          <w:szCs w:val="28"/>
        </w:rPr>
        <w:t>.1, ПК-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2B26AE">
        <w:rPr>
          <w:rFonts w:ascii="Times New Roman" w:hAnsi="Times New Roman" w:cs="Times New Roman"/>
          <w:sz w:val="28"/>
          <w:szCs w:val="28"/>
        </w:rPr>
        <w:t>)</w:t>
      </w:r>
    </w:p>
    <w:sectPr w:rsidR="008C1C73" w:rsidSect="004C70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5AF4"/>
    <w:multiLevelType w:val="hybridMultilevel"/>
    <w:tmpl w:val="2E48C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E3323"/>
    <w:multiLevelType w:val="hybridMultilevel"/>
    <w:tmpl w:val="FCCE2A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50ACD"/>
    <w:multiLevelType w:val="hybridMultilevel"/>
    <w:tmpl w:val="1DDA9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0E"/>
    <w:rsid w:val="00210CB6"/>
    <w:rsid w:val="004C700E"/>
    <w:rsid w:val="005679F7"/>
    <w:rsid w:val="008C1C73"/>
    <w:rsid w:val="00D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5CAE5-8AE6-422C-B870-0D1CD335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70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4C700E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4C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2025-04-02T06:17:00Z</dcterms:created>
  <dcterms:modified xsi:type="dcterms:W3CDTF">2025-04-05T15:29:00Z</dcterms:modified>
</cp:coreProperties>
</file>