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30BE" w14:textId="797000EE" w:rsidR="002E4D19" w:rsidRDefault="002E4D19" w:rsidP="002E4D19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117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Комплект оценочных материалов</w:t>
      </w:r>
      <w:r w:rsidRPr="00F6117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по дисциплине</w:t>
      </w:r>
    </w:p>
    <w:p w14:paraId="33FF3D30" w14:textId="2562670D" w:rsidR="002E4D19" w:rsidRPr="00F6117C" w:rsidRDefault="002E4D19" w:rsidP="002E4D19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«Священные тексты религий мира»</w:t>
      </w:r>
    </w:p>
    <w:p w14:paraId="61DB2A50" w14:textId="77777777" w:rsidR="002E4D19" w:rsidRPr="00F6117C" w:rsidRDefault="002E4D19" w:rsidP="002E4D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F3184E" w14:textId="4E8510E1" w:rsidR="002E4D19" w:rsidRDefault="002E4D19" w:rsidP="002E4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</w:t>
      </w:r>
    </w:p>
    <w:p w14:paraId="61E56758" w14:textId="77777777" w:rsidR="00DA6247" w:rsidRPr="00F6117C" w:rsidRDefault="00DA6247" w:rsidP="002E4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F828A0" w14:textId="38BA927B" w:rsidR="002E4D19" w:rsidRDefault="002E4D19" w:rsidP="002E4D1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89247A8" w14:textId="77777777" w:rsidR="00DA6247" w:rsidRPr="00F6117C" w:rsidRDefault="00DA6247" w:rsidP="002E4D1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1A3B561F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  <w:r w:rsidRPr="00F611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3AE7D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Какие религии относят к авраамическим?</w:t>
      </w:r>
    </w:p>
    <w:p w14:paraId="1829D957" w14:textId="7A12CCC0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А) ислам, буддизм, индуизм</w:t>
      </w:r>
    </w:p>
    <w:p w14:paraId="18838FB0" w14:textId="3E45D8E3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 ислам, христианство, иудаизм</w:t>
      </w:r>
    </w:p>
    <w:p w14:paraId="0A2C0571" w14:textId="189E4F1D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В) конфуцианство, буддизм, даосизм</w:t>
      </w:r>
    </w:p>
    <w:p w14:paraId="55D983DC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4A47786" w14:textId="04EC348C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17C9">
        <w:rPr>
          <w:rFonts w:ascii="Times New Roman" w:hAnsi="Times New Roman" w:cs="Times New Roman"/>
          <w:sz w:val="28"/>
          <w:szCs w:val="28"/>
        </w:rPr>
        <w:t>ОПК-4 (ПК-4.1)</w:t>
      </w:r>
    </w:p>
    <w:p w14:paraId="048A190A" w14:textId="77777777" w:rsidR="002E4D19" w:rsidRPr="00F6117C" w:rsidRDefault="002E4D19" w:rsidP="002E4D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0EF4171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  <w:r w:rsidRPr="00F611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AE575B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Священные книги Ислама:</w:t>
      </w:r>
    </w:p>
    <w:p w14:paraId="7C5A0696" w14:textId="0C4DCC6D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А) Ветхий и Новый Заветы</w:t>
      </w:r>
    </w:p>
    <w:p w14:paraId="24BBA21A" w14:textId="1FA8309D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 Коран и Сунна</w:t>
      </w:r>
    </w:p>
    <w:p w14:paraId="4D4691CB" w14:textId="32C162F4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В) Тора и Танах</w:t>
      </w:r>
    </w:p>
    <w:p w14:paraId="2753E420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58636F1F" w14:textId="0486A1F3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17C9">
        <w:rPr>
          <w:rFonts w:ascii="Times New Roman" w:hAnsi="Times New Roman" w:cs="Times New Roman"/>
          <w:sz w:val="28"/>
          <w:szCs w:val="28"/>
        </w:rPr>
        <w:t>ОПК-4 (ПК-4.1)</w:t>
      </w:r>
    </w:p>
    <w:p w14:paraId="79AAEDBF" w14:textId="77777777" w:rsidR="002E4D19" w:rsidRPr="00F6117C" w:rsidRDefault="002E4D19" w:rsidP="002E4D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D6FB166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  <w:r w:rsidRPr="00F611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55705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Евангелия в Новом Завете повествуют о:</w:t>
      </w:r>
    </w:p>
    <w:p w14:paraId="4F1820CD" w14:textId="3FFE0C33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А) пророчествах</w:t>
      </w:r>
    </w:p>
    <w:p w14:paraId="6BAF24F9" w14:textId="1026C70A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 возникновении первых христианских церквей</w:t>
      </w:r>
    </w:p>
    <w:p w14:paraId="392A4FC1" w14:textId="3AAE7B30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В) жизни Иисуса Христа</w:t>
      </w:r>
    </w:p>
    <w:p w14:paraId="27427D26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3CC7F312" w14:textId="57793471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17C9">
        <w:rPr>
          <w:rFonts w:ascii="Times New Roman" w:hAnsi="Times New Roman" w:cs="Times New Roman"/>
          <w:sz w:val="28"/>
          <w:szCs w:val="28"/>
        </w:rPr>
        <w:t>ОПК-4 (ПК-4.1)</w:t>
      </w:r>
    </w:p>
    <w:p w14:paraId="5DC4D254" w14:textId="77777777" w:rsidR="002E4D19" w:rsidRPr="00F6117C" w:rsidRDefault="002E4D19" w:rsidP="002E4D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2C5C3B8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4.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  <w:r w:rsidRPr="00F611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25690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Деяния святых апостолов в Новом Завете повествуют о:</w:t>
      </w:r>
    </w:p>
    <w:p w14:paraId="06EFC1A9" w14:textId="52B8AEE3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А) пророчествах</w:t>
      </w:r>
    </w:p>
    <w:p w14:paraId="36E520B9" w14:textId="41B6D2F5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 возникновении первых христианских церквей</w:t>
      </w:r>
    </w:p>
    <w:p w14:paraId="0F25391E" w14:textId="1DC7D1B4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В) жизни Иисуса Христа</w:t>
      </w:r>
    </w:p>
    <w:p w14:paraId="220CFA8F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6F4FE70" w14:textId="5569C212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17C9">
        <w:rPr>
          <w:rFonts w:ascii="Times New Roman" w:hAnsi="Times New Roman" w:cs="Times New Roman"/>
          <w:sz w:val="28"/>
          <w:szCs w:val="28"/>
        </w:rPr>
        <w:t>ОПК-4 (ПК-4.1)</w:t>
      </w:r>
    </w:p>
    <w:p w14:paraId="5FD1FB42" w14:textId="77777777" w:rsidR="002E4D19" w:rsidRPr="00F6117C" w:rsidRDefault="002E4D19" w:rsidP="002E4D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5A0F463" w14:textId="4ED3E31A" w:rsidR="002E4D19" w:rsidRDefault="002E4D19" w:rsidP="002E4D1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1BC4BF1" w14:textId="77777777" w:rsidR="00DA6247" w:rsidRPr="00F6117C" w:rsidRDefault="00DA6247" w:rsidP="002E4D1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5ACC3289" w14:textId="77777777" w:rsidR="002E4D19" w:rsidRPr="00F6117C" w:rsidRDefault="002E4D19" w:rsidP="002E4D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названием и практическим содержанием собраний Ведической литературы.</w:t>
      </w:r>
      <w:r w:rsidRPr="00F6117C"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66BB90ED" w14:textId="77777777" w:rsidR="002E4D19" w:rsidRPr="00F6117C" w:rsidRDefault="002E4D19" w:rsidP="002E4D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lastRenderedPageBreak/>
        <w:tab/>
        <w:t>Ведическая литература</w:t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  <w:t xml:space="preserve">       Содержание</w:t>
      </w:r>
    </w:p>
    <w:p w14:paraId="44B3C829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Ригведа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  <w:t>А) свод заклинаний</w:t>
      </w:r>
    </w:p>
    <w:p w14:paraId="4012B498" w14:textId="6D807322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Самаведа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  <w:t>Б) собрание гимнов</w:t>
      </w:r>
    </w:p>
    <w:p w14:paraId="28A7140C" w14:textId="73CDD583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Яджурведа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  <w:t>В) книга песен</w:t>
      </w:r>
    </w:p>
    <w:p w14:paraId="2CB8C842" w14:textId="3A84EDAA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Атхарваведа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  <w:t>Г) книга ритуала</w:t>
      </w:r>
    </w:p>
    <w:p w14:paraId="47E752C9" w14:textId="15C4B1EC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1-Б, 2-В, 3-Г, 4-А</w:t>
      </w:r>
    </w:p>
    <w:p w14:paraId="105FB573" w14:textId="20708D0D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17C9">
        <w:rPr>
          <w:rFonts w:ascii="Times New Roman" w:hAnsi="Times New Roman" w:cs="Times New Roman"/>
          <w:sz w:val="28"/>
          <w:szCs w:val="28"/>
        </w:rPr>
        <w:t>ОПК-4 (ПК-4.1)</w:t>
      </w:r>
    </w:p>
    <w:p w14:paraId="434AC6D8" w14:textId="77777777" w:rsidR="002E4D19" w:rsidRDefault="002E4D19" w:rsidP="002E4D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0BABE" w14:textId="04AEDC6C" w:rsidR="002E4D19" w:rsidRPr="00F6117C" w:rsidRDefault="002E4D19" w:rsidP="002E4D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названием древнекитайской книги и ее содержанием.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76C8ED2D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ab/>
        <w:t>Название книги</w:t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  <w:t>Содержание</w:t>
      </w:r>
    </w:p>
    <w:p w14:paraId="153FD59B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1) И-цзин</w:t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  <w:t>А) историческая книга Древнего Китая</w:t>
      </w:r>
    </w:p>
    <w:p w14:paraId="4CF25155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2) Шу-цзин</w:t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  <w:t>В) «канон перемен»</w:t>
      </w:r>
    </w:p>
    <w:p w14:paraId="0727024C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3) Ши-цзин</w:t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  <w:t>Б) памятник китайской литературы</w:t>
      </w:r>
    </w:p>
    <w:p w14:paraId="7E8FDDF8" w14:textId="35EA61CF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7043746B" w14:textId="61F51D01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17C9">
        <w:rPr>
          <w:rFonts w:ascii="Times New Roman" w:hAnsi="Times New Roman" w:cs="Times New Roman"/>
          <w:sz w:val="28"/>
          <w:szCs w:val="28"/>
        </w:rPr>
        <w:t>ОПК-4 (ПК-4.1)</w:t>
      </w:r>
    </w:p>
    <w:p w14:paraId="66D61A7D" w14:textId="77777777" w:rsidR="002E4D19" w:rsidRPr="00F6117C" w:rsidRDefault="002E4D19" w:rsidP="002E4D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EC323B9" w14:textId="77777777" w:rsidR="002E4D19" w:rsidRPr="00F6117C" w:rsidRDefault="002E4D19" w:rsidP="002E4D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названием книги священного буддийского канона и ее содержанием.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5F3E42C7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ab/>
        <w:t>Название книги</w:t>
      </w:r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>Содержание</w:t>
      </w:r>
    </w:p>
    <w:p w14:paraId="7294AC93" w14:textId="37E43E06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Винайя-питака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>А) жизнеописания Будды</w:t>
      </w:r>
    </w:p>
    <w:p w14:paraId="4CAD6CE7" w14:textId="4A2C4C76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2) Сутра-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питака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>Б) Устав монашеской общины</w:t>
      </w:r>
    </w:p>
    <w:p w14:paraId="3437AA2B" w14:textId="77777777" w:rsidR="002E4D19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Абхидхарма-питака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117C">
        <w:rPr>
          <w:rFonts w:ascii="Times New Roman" w:hAnsi="Times New Roman" w:cs="Times New Roman"/>
          <w:sz w:val="28"/>
          <w:szCs w:val="28"/>
        </w:rPr>
        <w:t xml:space="preserve">В) философские трактаты и комментарии </w:t>
      </w:r>
    </w:p>
    <w:p w14:paraId="5687FBB3" w14:textId="207E345E" w:rsidR="002E4D19" w:rsidRPr="00F6117C" w:rsidRDefault="002E4D19" w:rsidP="002E4D19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 учению Будды</w:t>
      </w:r>
    </w:p>
    <w:p w14:paraId="39CFF831" w14:textId="7BB70914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14:paraId="7A71346F" w14:textId="62F1BBCC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17C9">
        <w:rPr>
          <w:rFonts w:ascii="Times New Roman" w:hAnsi="Times New Roman" w:cs="Times New Roman"/>
          <w:sz w:val="28"/>
          <w:szCs w:val="28"/>
        </w:rPr>
        <w:t>ОПК-4 (ПК-4.1)</w:t>
      </w:r>
    </w:p>
    <w:p w14:paraId="63F56ED9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AA63A8" w14:textId="77777777" w:rsidR="002E4D19" w:rsidRPr="00F6117C" w:rsidRDefault="002E4D19" w:rsidP="002E4D1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315C940" w14:textId="77777777" w:rsidR="002E4D19" w:rsidRDefault="002E4D19" w:rsidP="002E4D19">
      <w:pPr>
        <w:shd w:val="clear" w:color="auto" w:fill="FFFFFF"/>
        <w:spacing w:after="0" w:line="240" w:lineRule="auto"/>
        <w:ind w:right="-1050"/>
        <w:rPr>
          <w:rFonts w:ascii="Times New Roman" w:hAnsi="Times New Roman" w:cs="Times New Roman"/>
          <w:sz w:val="28"/>
          <w:szCs w:val="28"/>
        </w:rPr>
      </w:pPr>
    </w:p>
    <w:p w14:paraId="78BE024A" w14:textId="26BB1B5F" w:rsidR="002E4D19" w:rsidRPr="00F6117C" w:rsidRDefault="002E4D19" w:rsidP="002E4D19">
      <w:pPr>
        <w:shd w:val="clear" w:color="auto" w:fill="FFFFFF"/>
        <w:spacing w:after="0" w:line="240" w:lineRule="auto"/>
        <w:ind w:right="-1050"/>
        <w:rPr>
          <w:rFonts w:ascii="Times New Roman" w:hAnsi="Times New Roman" w:cs="Times New Roman"/>
          <w:i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1.</w:t>
      </w:r>
      <w:r w:rsidRPr="00F6117C">
        <w:rPr>
          <w:rFonts w:ascii="Times New Roman" w:hAnsi="Times New Roman" w:cs="Times New Roman"/>
          <w:i/>
          <w:sz w:val="28"/>
          <w:szCs w:val="28"/>
        </w:rPr>
        <w:t xml:space="preserve">Установите последовательность трех основных исторических периодов «собирания </w:t>
      </w:r>
    </w:p>
    <w:p w14:paraId="2C6ABE0E" w14:textId="77777777" w:rsidR="002E4D19" w:rsidRPr="00F6117C" w:rsidRDefault="002E4D19" w:rsidP="002E4D19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i/>
          <w:sz w:val="28"/>
          <w:szCs w:val="28"/>
        </w:rPr>
        <w:t xml:space="preserve">Корана».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1609EB97" w14:textId="0E3AD7F8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А) Время правления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Абубакра</w:t>
      </w:r>
      <w:proofErr w:type="spellEnd"/>
    </w:p>
    <w:p w14:paraId="159FC4CB" w14:textId="680A5592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Б) Эпоха Пророка</w:t>
      </w:r>
    </w:p>
    <w:p w14:paraId="2D4D576B" w14:textId="6F81C2B1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В) Период правления Усмана</w:t>
      </w:r>
    </w:p>
    <w:p w14:paraId="0B1F7C24" w14:textId="3C2CFE5B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А, В</w:t>
      </w:r>
    </w:p>
    <w:p w14:paraId="01258177" w14:textId="1B4604D3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17C9">
        <w:rPr>
          <w:rFonts w:ascii="Times New Roman" w:hAnsi="Times New Roman" w:cs="Times New Roman"/>
          <w:sz w:val="28"/>
          <w:szCs w:val="28"/>
        </w:rPr>
        <w:t>ОПК-4 (ПК-4.1)</w:t>
      </w:r>
    </w:p>
    <w:p w14:paraId="16E46BDA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0A57D2" w14:textId="77777777" w:rsidR="002E4D19" w:rsidRPr="00F6117C" w:rsidRDefault="002E4D19" w:rsidP="002E4D19">
      <w:pPr>
        <w:shd w:val="clear" w:color="auto" w:fill="FFFFFF"/>
        <w:spacing w:after="0" w:line="240" w:lineRule="auto"/>
        <w:ind w:right="-1050"/>
        <w:rPr>
          <w:rFonts w:ascii="Times New Roman" w:hAnsi="Times New Roman" w:cs="Times New Roman"/>
          <w:i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hAnsi="Times New Roman" w:cs="Times New Roman"/>
          <w:i/>
          <w:sz w:val="28"/>
          <w:szCs w:val="28"/>
        </w:rPr>
        <w:t>Установите последовательность изложения Евангелий в Новом Завете.</w:t>
      </w:r>
    </w:p>
    <w:p w14:paraId="2BD7FF86" w14:textId="77777777" w:rsidR="002E4D19" w:rsidRPr="00F6117C" w:rsidRDefault="002E4D19" w:rsidP="002E4D19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18728CF3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А) Евангелие о Марка</w:t>
      </w:r>
    </w:p>
    <w:p w14:paraId="7D9614E0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lastRenderedPageBreak/>
        <w:t>Б) Евангелие от Луки</w:t>
      </w:r>
    </w:p>
    <w:p w14:paraId="01ABC3F9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В) Евангелие от Матфея</w:t>
      </w:r>
    </w:p>
    <w:p w14:paraId="3589DED4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Г) Евангелие от Иоанна</w:t>
      </w:r>
    </w:p>
    <w:p w14:paraId="05364DC7" w14:textId="08E27B2B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В, А, Б, Г</w:t>
      </w:r>
    </w:p>
    <w:p w14:paraId="75AD1411" w14:textId="2A077AD4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17C9">
        <w:rPr>
          <w:rFonts w:ascii="Times New Roman" w:hAnsi="Times New Roman" w:cs="Times New Roman"/>
          <w:sz w:val="28"/>
          <w:szCs w:val="28"/>
        </w:rPr>
        <w:t>ОПК-4 (ПК-4.1)</w:t>
      </w:r>
    </w:p>
    <w:p w14:paraId="0BE7DA0C" w14:textId="4A875A8C" w:rsidR="002E4D19" w:rsidRDefault="002E4D19" w:rsidP="002E4D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5A99203" w14:textId="77777777" w:rsidR="00DA6247" w:rsidRPr="00F6117C" w:rsidRDefault="00DA6247" w:rsidP="002E4D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8A4BA3A" w14:textId="3C94DDA0" w:rsidR="002E4D19" w:rsidRDefault="002E4D19" w:rsidP="002E4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</w:t>
      </w:r>
    </w:p>
    <w:p w14:paraId="360720F0" w14:textId="77777777" w:rsidR="00DA6247" w:rsidRPr="00F6117C" w:rsidRDefault="00DA6247" w:rsidP="002E4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8921EE" w14:textId="1FBA1AD2" w:rsidR="002E4D19" w:rsidRDefault="002E4D19" w:rsidP="002E4D1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1A39B98" w14:textId="77777777" w:rsidR="00DA6247" w:rsidRPr="00F6117C" w:rsidRDefault="00DA6247" w:rsidP="002E4D1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1E77FA7" w14:textId="77777777" w:rsidR="002E4D19" w:rsidRPr="00F6117C" w:rsidRDefault="002E4D19" w:rsidP="002E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словосочетание</w:t>
      </w:r>
    </w:p>
    <w:p w14:paraId="4918FB7D" w14:textId="3CCE2D20" w:rsidR="002E4D19" w:rsidRPr="00F6117C" w:rsidRDefault="002E4D19" w:rsidP="002E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«Религиозный синкретизм» –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17C">
        <w:rPr>
          <w:rFonts w:ascii="Times New Roman" w:hAnsi="Times New Roman" w:cs="Times New Roman"/>
          <w:sz w:val="28"/>
          <w:szCs w:val="28"/>
        </w:rPr>
        <w:t>_________________ в рамках вероисповедания.</w:t>
      </w:r>
    </w:p>
    <w:p w14:paraId="5E74D1BC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синтез религиозных учений </w:t>
      </w:r>
    </w:p>
    <w:p w14:paraId="429F05A5" w14:textId="2191B838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17C9">
        <w:rPr>
          <w:rFonts w:ascii="Times New Roman" w:hAnsi="Times New Roman" w:cs="Times New Roman"/>
          <w:sz w:val="28"/>
          <w:szCs w:val="28"/>
        </w:rPr>
        <w:t>ОПК-4 (ПК-4.1)</w:t>
      </w:r>
      <w:r w:rsidRPr="00F611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9F59E" w14:textId="77777777" w:rsidR="002E4D19" w:rsidRDefault="002E4D19" w:rsidP="002E4D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A85771" w14:textId="25D68FDE" w:rsidR="002E4D19" w:rsidRPr="00F6117C" w:rsidRDefault="002E4D19" w:rsidP="002E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Напишите пропущенное слово </w:t>
      </w:r>
    </w:p>
    <w:p w14:paraId="7A2F7558" w14:textId="77777777" w:rsidR="002E4D19" w:rsidRPr="00F6117C" w:rsidRDefault="002E4D19" w:rsidP="002E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Трипитака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>» – буддийский священный канон, который с санскрита переводится как _________.</w:t>
      </w:r>
    </w:p>
    <w:p w14:paraId="09B5B55F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«три корзины».</w:t>
      </w:r>
    </w:p>
    <w:p w14:paraId="1AFBAF7E" w14:textId="4F976DE3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17C9">
        <w:rPr>
          <w:rFonts w:ascii="Times New Roman" w:hAnsi="Times New Roman" w:cs="Times New Roman"/>
          <w:sz w:val="28"/>
          <w:szCs w:val="28"/>
        </w:rPr>
        <w:t>ОПК-4 (ПК-4.1)</w:t>
      </w:r>
    </w:p>
    <w:p w14:paraId="44882E2B" w14:textId="77777777" w:rsidR="002E4D19" w:rsidRPr="00F6117C" w:rsidRDefault="002E4D19" w:rsidP="002E4D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76006B5" w14:textId="77777777" w:rsidR="002E4D19" w:rsidRPr="00F6117C" w:rsidRDefault="002E4D19" w:rsidP="002E4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словосочетание.</w:t>
      </w:r>
    </w:p>
    <w:p w14:paraId="13C52F2C" w14:textId="77777777" w:rsidR="002E4D19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С арабского языка слово «Коран» переводится как_________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94C4DF" w14:textId="093D67D6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«чтение вслух».</w:t>
      </w:r>
    </w:p>
    <w:p w14:paraId="0F51612D" w14:textId="0BCFC441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17C9">
        <w:rPr>
          <w:rFonts w:ascii="Times New Roman" w:hAnsi="Times New Roman" w:cs="Times New Roman"/>
          <w:sz w:val="28"/>
          <w:szCs w:val="28"/>
        </w:rPr>
        <w:t>ОПК-4 (ПК-4.1)</w:t>
      </w:r>
    </w:p>
    <w:p w14:paraId="4009BDBC" w14:textId="77777777" w:rsidR="002E4D19" w:rsidRPr="00F6117C" w:rsidRDefault="002E4D19" w:rsidP="002E4D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0C0AC96" w14:textId="15535F2D" w:rsidR="002E4D19" w:rsidRDefault="002E4D19" w:rsidP="002E4D1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A76EBE8" w14:textId="77777777" w:rsidR="00DA6247" w:rsidRPr="00F6117C" w:rsidRDefault="00DA6247" w:rsidP="002E4D1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AA9E7CA" w14:textId="77777777" w:rsidR="002E4D19" w:rsidRPr="00F6117C" w:rsidRDefault="002E4D19" w:rsidP="002E4D1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одним словом или словосочетанием.</w:t>
      </w:r>
    </w:p>
    <w:p w14:paraId="332DD613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Как с древнегреческого языка переводится слово «Библия»?</w:t>
      </w:r>
    </w:p>
    <w:p w14:paraId="007A5865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книги.</w:t>
      </w:r>
    </w:p>
    <w:p w14:paraId="709DC4B9" w14:textId="2CDDB483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17C9">
        <w:rPr>
          <w:rFonts w:ascii="Times New Roman" w:hAnsi="Times New Roman" w:cs="Times New Roman"/>
          <w:sz w:val="28"/>
          <w:szCs w:val="28"/>
        </w:rPr>
        <w:t>ОПК-4 (ПК-4.1)</w:t>
      </w:r>
    </w:p>
    <w:p w14:paraId="6F90E996" w14:textId="77777777" w:rsidR="002E4D19" w:rsidRPr="00F6117C" w:rsidRDefault="002E4D19" w:rsidP="002E4D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55E18F4" w14:textId="77777777" w:rsidR="002E4D19" w:rsidRPr="00F6117C" w:rsidRDefault="002E4D19" w:rsidP="002E4D1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одним словом или словосочетанием.</w:t>
      </w:r>
    </w:p>
    <w:p w14:paraId="25F00D0D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Кто был первым толкователем Корана?</w:t>
      </w:r>
    </w:p>
    <w:p w14:paraId="05317F59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Пророк Мухаммед.</w:t>
      </w:r>
    </w:p>
    <w:p w14:paraId="56EF21B8" w14:textId="7998ADDB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17C9">
        <w:rPr>
          <w:rFonts w:ascii="Times New Roman" w:hAnsi="Times New Roman" w:cs="Times New Roman"/>
          <w:sz w:val="28"/>
          <w:szCs w:val="28"/>
        </w:rPr>
        <w:t>ОПК-4 (ПК-4.1)</w:t>
      </w:r>
    </w:p>
    <w:p w14:paraId="2EED6603" w14:textId="77777777" w:rsidR="002E4D19" w:rsidRPr="00F6117C" w:rsidRDefault="002E4D19" w:rsidP="002E4D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46F5695" w14:textId="77777777" w:rsidR="002E4D19" w:rsidRPr="00F6117C" w:rsidRDefault="002E4D19" w:rsidP="002E4D1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3.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одним словом или словосочетанием.</w:t>
      </w:r>
    </w:p>
    <w:p w14:paraId="1E5975A3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Кто такие хафизы?</w:t>
      </w:r>
    </w:p>
    <w:p w14:paraId="6902AA15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чтецы Корана/учителя чтения Корана/хранители Корана, заучивающие священные коранические тексты.</w:t>
      </w:r>
    </w:p>
    <w:p w14:paraId="2643C67D" w14:textId="0CF4BB00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2217C9">
        <w:rPr>
          <w:rFonts w:ascii="Times New Roman" w:hAnsi="Times New Roman" w:cs="Times New Roman"/>
          <w:sz w:val="28"/>
          <w:szCs w:val="28"/>
        </w:rPr>
        <w:t>ОПК-4 (ПК-4.1)</w:t>
      </w:r>
    </w:p>
    <w:p w14:paraId="1122819B" w14:textId="77777777" w:rsidR="002E4D19" w:rsidRPr="00F6117C" w:rsidRDefault="002E4D19" w:rsidP="002E4D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3D2C2C4" w14:textId="77777777" w:rsidR="002E4D19" w:rsidRPr="00F6117C" w:rsidRDefault="002E4D19" w:rsidP="002E4D1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4.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несколькими словосочетаниями.</w:t>
      </w:r>
    </w:p>
    <w:p w14:paraId="7786C087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Какие каноны Ветхого Завета существуют в настоящее время?</w:t>
      </w:r>
    </w:p>
    <w:p w14:paraId="0794E778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Правильный ответ: Иудейский канон (Танах), Христианский канон (Септуагинта), Протестантский канон. </w:t>
      </w:r>
    </w:p>
    <w:p w14:paraId="768093C6" w14:textId="33BFCEBF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17C9">
        <w:rPr>
          <w:rFonts w:ascii="Times New Roman" w:hAnsi="Times New Roman" w:cs="Times New Roman"/>
          <w:sz w:val="28"/>
          <w:szCs w:val="28"/>
        </w:rPr>
        <w:t>ОПК-4 (ПК-4.1)</w:t>
      </w:r>
    </w:p>
    <w:p w14:paraId="3DB20113" w14:textId="77777777" w:rsidR="002E4D19" w:rsidRPr="00F6117C" w:rsidRDefault="002E4D19" w:rsidP="002E4D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0E01057" w14:textId="77777777" w:rsidR="002E4D19" w:rsidRPr="00F6117C" w:rsidRDefault="002E4D19" w:rsidP="002E4D1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5. </w:t>
      </w:r>
      <w:r w:rsidRPr="00F611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одним словом или словосочетанием.</w:t>
      </w:r>
    </w:p>
    <w:p w14:paraId="5EDFBCA9" w14:textId="02D0CFFB" w:rsidR="002E4D19" w:rsidRPr="00F6117C" w:rsidRDefault="002E4D19" w:rsidP="002E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Какой праздник в иудаизме празднуют 53 (54) раза в год на протяжении всего периода его существования и до наших дней, ставший социокультурной особенностью еврейского общества?</w:t>
      </w:r>
    </w:p>
    <w:p w14:paraId="48557E54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Правильный ответ: Шаббат</w:t>
      </w:r>
    </w:p>
    <w:p w14:paraId="12DC3BAD" w14:textId="1015F262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17C9">
        <w:rPr>
          <w:rFonts w:ascii="Times New Roman" w:hAnsi="Times New Roman" w:cs="Times New Roman"/>
          <w:sz w:val="28"/>
          <w:szCs w:val="28"/>
        </w:rPr>
        <w:t>ОПК-4 (ПК-4.1)</w:t>
      </w:r>
    </w:p>
    <w:p w14:paraId="25EA298D" w14:textId="77777777" w:rsidR="002E4D19" w:rsidRPr="00F6117C" w:rsidRDefault="002E4D19" w:rsidP="002E4D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348C790" w14:textId="7F4503B6" w:rsidR="002E4D19" w:rsidRDefault="002E4D19" w:rsidP="002E4D1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6117C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5AC548E" w14:textId="77777777" w:rsidR="00DA6247" w:rsidRPr="00F6117C" w:rsidRDefault="00DA6247" w:rsidP="002E4D1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3A1CA1C6" w14:textId="77777777" w:rsidR="002E4D19" w:rsidRPr="00F6117C" w:rsidRDefault="002E4D19" w:rsidP="002E4D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1. </w:t>
      </w:r>
      <w:r w:rsidRPr="00F611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77770730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Раскройте структуру иудейских священных книг.</w:t>
      </w:r>
    </w:p>
    <w:p w14:paraId="2C5BA99C" w14:textId="06EEB193" w:rsidR="002E4D19" w:rsidRPr="00F6117C" w:rsidRDefault="002E4D19" w:rsidP="002E4D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 w:rsidR="0009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5386922C" w14:textId="77777777" w:rsidR="002E4D19" w:rsidRPr="00F6117C" w:rsidRDefault="002E4D19" w:rsidP="002E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</w:t>
      </w:r>
      <w:r w:rsidRPr="00F6117C">
        <w:rPr>
          <w:rFonts w:ascii="Times New Roman" w:hAnsi="Times New Roman" w:cs="Times New Roman"/>
          <w:sz w:val="28"/>
          <w:szCs w:val="28"/>
        </w:rPr>
        <w:t>: Тора включает в себя Декалог (Десять заповедей) и «Пятикнижие Моисеево» — первые пять книг Ветхого Завета (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Танаха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). Это главный документ иудаизма и основа всего позднейшего иудейского права. Талмуд состоит из двух частей: Мишна и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Гемара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. В Талмуде </w:t>
      </w:r>
      <w:proofErr w:type="gramStart"/>
      <w:r w:rsidRPr="00F6117C">
        <w:rPr>
          <w:rFonts w:ascii="Times New Roman" w:hAnsi="Times New Roman" w:cs="Times New Roman"/>
          <w:sz w:val="28"/>
          <w:szCs w:val="28"/>
        </w:rPr>
        <w:t>содержится  63</w:t>
      </w:r>
      <w:proofErr w:type="gramEnd"/>
      <w:r w:rsidRPr="00F6117C">
        <w:rPr>
          <w:rFonts w:ascii="Times New Roman" w:hAnsi="Times New Roman" w:cs="Times New Roman"/>
          <w:sz w:val="28"/>
          <w:szCs w:val="28"/>
        </w:rPr>
        <w:t xml:space="preserve"> трактата (более 6200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п.ст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.). Каждый трактат разделён на главы, всего в Талмуде более 500 глав. Главы трактатов пронумерованы по алфавиту. Талмуд также подразделяется на 6 разделов: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Зраим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 (дискуссии о молитве),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Моэд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 (законы субботы и праздников), Нашим (законы о браке, родительских обязанностях, воспитании детей),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Незикин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 (законы о материальном ущербе, системе наказаний и штрафов, основные принципы еврейского права, вопросы морали и этики, проблемы идолопоклонства),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Кодашим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 (законы жертвоприношений, храмовой службы, законы о пище), </w:t>
      </w:r>
      <w:proofErr w:type="spellStart"/>
      <w:r w:rsidRPr="00F6117C">
        <w:rPr>
          <w:rFonts w:ascii="Times New Roman" w:hAnsi="Times New Roman" w:cs="Times New Roman"/>
          <w:sz w:val="28"/>
          <w:szCs w:val="28"/>
        </w:rPr>
        <w:t>Теорот</w:t>
      </w:r>
      <w:proofErr w:type="spellEnd"/>
      <w:r w:rsidRPr="00F6117C">
        <w:rPr>
          <w:rFonts w:ascii="Times New Roman" w:hAnsi="Times New Roman" w:cs="Times New Roman"/>
          <w:sz w:val="28"/>
          <w:szCs w:val="28"/>
        </w:rPr>
        <w:t xml:space="preserve"> (раскрывается тема ритуальной чистоты и нечистоты).</w:t>
      </w:r>
    </w:p>
    <w:p w14:paraId="6CA28D47" w14:textId="77777777" w:rsidR="002E4D19" w:rsidRPr="00F6117C" w:rsidRDefault="002E4D19" w:rsidP="002E4D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Критерий оценивания: указание в ответе структурных единиц Торы и </w:t>
      </w:r>
      <w:proofErr w:type="spellStart"/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Танаха</w:t>
      </w:r>
      <w:proofErr w:type="spellEnd"/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3312E131" w14:textId="68B93D01" w:rsidR="002E4D19" w:rsidRPr="00F6117C" w:rsidRDefault="002E4D19" w:rsidP="002E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17C9">
        <w:rPr>
          <w:rFonts w:ascii="Times New Roman" w:hAnsi="Times New Roman" w:cs="Times New Roman"/>
          <w:sz w:val="28"/>
          <w:szCs w:val="28"/>
        </w:rPr>
        <w:t>ОПК-4 (ПК-4.1)</w:t>
      </w:r>
    </w:p>
    <w:p w14:paraId="4101FF60" w14:textId="77777777" w:rsidR="002E4D19" w:rsidRDefault="002E4D19" w:rsidP="002E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5ED23" w14:textId="1FC76F35" w:rsidR="002E4D19" w:rsidRPr="00F6117C" w:rsidRDefault="002E4D19" w:rsidP="002E4D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2. </w:t>
      </w:r>
      <w:r w:rsidRPr="00F611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59775DD6" w14:textId="77777777" w:rsidR="002E4D19" w:rsidRPr="00F6117C" w:rsidRDefault="002E4D19" w:rsidP="002E4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>Как связаны священные тексты с культурой обществ?</w:t>
      </w:r>
    </w:p>
    <w:p w14:paraId="5357B9FA" w14:textId="053B5E32" w:rsidR="002E4D19" w:rsidRPr="00F6117C" w:rsidRDefault="002E4D19" w:rsidP="002E4D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 w:rsidR="00091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F6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6786807D" w14:textId="77777777" w:rsidR="002E4D19" w:rsidRPr="00F6117C" w:rsidRDefault="002E4D19" w:rsidP="002E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</w:t>
      </w:r>
      <w:r w:rsidRPr="00F6117C">
        <w:rPr>
          <w:rFonts w:ascii="Times New Roman" w:hAnsi="Times New Roman" w:cs="Times New Roman"/>
          <w:sz w:val="28"/>
          <w:szCs w:val="28"/>
        </w:rPr>
        <w:t xml:space="preserve">: Рукописи священных текстов имеют не только огромное значение для теории религий. Они донесли до нас уникальный материал для реконструкции историко-культурного взаимодействия </w:t>
      </w:r>
      <w:r w:rsidRPr="00F6117C"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обществ и регионов. Это материал для понимания истории сложения таких культурных элементов как грамматические традиции, эстетические представления, истории книжной культуры, политических событий, внутренних религиозных и общественных потребностей, связанных с самоидентификацией религиозных общин. </w:t>
      </w:r>
    </w:p>
    <w:p w14:paraId="2DFC1EFE" w14:textId="77777777" w:rsidR="002E4D19" w:rsidRPr="00F6117C" w:rsidRDefault="002E4D19" w:rsidP="002E4D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1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Критерий оценивания: указание в ответе историко-культурного значения Священных текстов религий мира.</w:t>
      </w:r>
    </w:p>
    <w:p w14:paraId="3C3DB91C" w14:textId="3FEED1E6" w:rsidR="002E4D19" w:rsidRPr="00F6117C" w:rsidRDefault="002E4D19" w:rsidP="002E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1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17C9">
        <w:rPr>
          <w:rFonts w:ascii="Times New Roman" w:hAnsi="Times New Roman" w:cs="Times New Roman"/>
          <w:sz w:val="28"/>
          <w:szCs w:val="28"/>
        </w:rPr>
        <w:t>ОПК-4 (ПК-4.1)</w:t>
      </w:r>
    </w:p>
    <w:sectPr w:rsidR="002E4D19" w:rsidRPr="00F6117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0573B" w14:textId="77777777" w:rsidR="00812017" w:rsidRDefault="00812017" w:rsidP="007A3636">
      <w:pPr>
        <w:spacing w:after="0" w:line="240" w:lineRule="auto"/>
      </w:pPr>
      <w:r>
        <w:separator/>
      </w:r>
    </w:p>
  </w:endnote>
  <w:endnote w:type="continuationSeparator" w:id="0">
    <w:p w14:paraId="072955C8" w14:textId="77777777" w:rsidR="00812017" w:rsidRDefault="00812017" w:rsidP="007A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1249378108"/>
      <w:docPartObj>
        <w:docPartGallery w:val="Page Numbers (Bottom of Page)"/>
        <w:docPartUnique/>
      </w:docPartObj>
    </w:sdtPr>
    <w:sdtEndPr/>
    <w:sdtContent>
      <w:p w14:paraId="4682A030" w14:textId="173859E6" w:rsidR="007A3636" w:rsidRPr="007A3636" w:rsidRDefault="007A3636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363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363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363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A3636">
          <w:rPr>
            <w:rFonts w:ascii="Times New Roman" w:hAnsi="Times New Roman" w:cs="Times New Roman"/>
            <w:sz w:val="28"/>
            <w:szCs w:val="28"/>
          </w:rPr>
          <w:t>2</w:t>
        </w:r>
        <w:r w:rsidRPr="007A363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EF66B62" w14:textId="77777777" w:rsidR="007A3636" w:rsidRDefault="007A36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398A" w14:textId="77777777" w:rsidR="00812017" w:rsidRDefault="00812017" w:rsidP="007A3636">
      <w:pPr>
        <w:spacing w:after="0" w:line="240" w:lineRule="auto"/>
      </w:pPr>
      <w:r>
        <w:separator/>
      </w:r>
    </w:p>
  </w:footnote>
  <w:footnote w:type="continuationSeparator" w:id="0">
    <w:p w14:paraId="188ED530" w14:textId="77777777" w:rsidR="00812017" w:rsidRDefault="00812017" w:rsidP="007A3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19"/>
    <w:rsid w:val="000918F3"/>
    <w:rsid w:val="000E5FE4"/>
    <w:rsid w:val="001520EF"/>
    <w:rsid w:val="00220997"/>
    <w:rsid w:val="002217C9"/>
    <w:rsid w:val="00272BD8"/>
    <w:rsid w:val="002A6C76"/>
    <w:rsid w:val="002E4D19"/>
    <w:rsid w:val="003051AC"/>
    <w:rsid w:val="00447889"/>
    <w:rsid w:val="007A3636"/>
    <w:rsid w:val="00812017"/>
    <w:rsid w:val="00837488"/>
    <w:rsid w:val="00C13BF2"/>
    <w:rsid w:val="00C65064"/>
    <w:rsid w:val="00CE36EA"/>
    <w:rsid w:val="00D80F16"/>
    <w:rsid w:val="00DA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F19A0"/>
  <w15:chartTrackingRefBased/>
  <w15:docId w15:val="{B3989CC0-0F38-4B7E-9225-E3BEC8CD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D19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0"/>
    <w:next w:val="a"/>
    <w:link w:val="10"/>
    <w:uiPriority w:val="9"/>
    <w:qFormat/>
    <w:rsid w:val="000E5FE4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E4D19"/>
    <w:pPr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3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7A3636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A3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A3636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sid w:val="000E5FE4"/>
    <w:rPr>
      <w:rFonts w:cstheme="minorBidi"/>
      <w:b/>
      <w:bCs/>
      <w:kern w:val="2"/>
      <w:sz w:val="28"/>
      <w14:ligatures w14:val="standardContextual"/>
    </w:rPr>
  </w:style>
  <w:style w:type="paragraph" w:styleId="a0">
    <w:name w:val="No Spacing"/>
    <w:uiPriority w:val="1"/>
    <w:qFormat/>
    <w:rsid w:val="000E5FE4"/>
    <w:pPr>
      <w:ind w:firstLine="0"/>
    </w:pPr>
    <w:rPr>
      <w:rFonts w:cstheme="minorBidi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1034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2025-04-06T02:32:00Z</dcterms:created>
  <dcterms:modified xsi:type="dcterms:W3CDTF">2025-04-06T02:32:00Z</dcterms:modified>
</cp:coreProperties>
</file>