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4FD0" w14:textId="527A3CA3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222CCB0F" w14:textId="2B76CBDA" w:rsidR="002E0D5E" w:rsidRDefault="002E0D5E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73607" w14:textId="77777777" w:rsidR="002E0D5E" w:rsidRPr="005C1EAE" w:rsidRDefault="002E0D5E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2FC3B" w14:textId="3C87A422" w:rsidR="002E0D5E" w:rsidRDefault="002E0D5E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D930B30" w14:textId="77777777" w:rsidR="002E0D5E" w:rsidRDefault="002E0D5E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4A731FAD" w:rsidR="004E552A" w:rsidRDefault="004E552A" w:rsidP="002E0D5E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1CA40B" w14:textId="77777777" w:rsidR="002E0D5E" w:rsidRDefault="008975D9" w:rsidP="005C1EA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6CADC0A" w14:textId="088F3623" w:rsidR="004E552A" w:rsidRPr="005C1EAE" w:rsidRDefault="004E552A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64EE813E" w14:textId="4B0EA2E9" w:rsidR="00705EBD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E1014A" w14:textId="77777777"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C73A2A" w14:textId="77777777" w:rsidR="002E0D5E" w:rsidRDefault="00371B08" w:rsidP="002E0D5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EFB3E96" w14:textId="000F1861" w:rsidR="004E552A" w:rsidRPr="005C1EAE" w:rsidRDefault="004E552A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1CCE23E5" w14:textId="2F43AEB7" w:rsidR="00FB22EB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FB22E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43D286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700C7" w14:textId="77777777" w:rsidR="002E0D5E" w:rsidRDefault="00371B08" w:rsidP="002E0D5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3F01959" w14:textId="1955AD56" w:rsidR="004E552A" w:rsidRPr="005C1EAE" w:rsidRDefault="00B46195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73983CD9" w14:textId="5919E310" w:rsidR="00824A73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2634532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E77198" w14:textId="77777777" w:rsidR="002E0D5E" w:rsidRDefault="00371B08" w:rsidP="002E0D5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5626C74" w14:textId="77FD9448" w:rsidR="00824A73" w:rsidRPr="005C1EAE" w:rsidRDefault="00B46195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6FBB2BF3" w14:textId="23E26019" w:rsidR="00824A73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91F0C0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839F852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338"/>
        <w:tblW w:w="9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2099"/>
      </w:tblGrid>
      <w:tr w:rsidR="002E0D5E" w:rsidRPr="005C1EAE" w14:paraId="2D6E5A6E" w14:textId="77777777" w:rsidTr="002E0D5E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64C197" w14:textId="4F607597" w:rsidR="002E0D5E" w:rsidRPr="002E0D5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научного текста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63A999" w14:textId="1D7E9E8F" w:rsidR="002E0D5E" w:rsidRPr="005C1EAE" w:rsidRDefault="002E0D5E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Тип</w:t>
            </w:r>
          </w:p>
        </w:tc>
      </w:tr>
      <w:tr w:rsidR="00E1730A" w:rsidRPr="005C1EAE" w14:paraId="4B0C9672" w14:textId="77777777" w:rsidTr="002E0D5E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2E0D5E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2E0D5E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2E0D5E">
        <w:tc>
          <w:tcPr>
            <w:tcW w:w="73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2E0D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19F453E3" w14:textId="77777777" w:rsidR="002E0D5E" w:rsidRPr="005C1EAE" w:rsidRDefault="00371B08" w:rsidP="002E0D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  <w:r w:rsidR="002E0D5E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E0D5E"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 xml:space="preserve"> левого столбца соответствует только один элемент правого столбца.</w:t>
      </w:r>
    </w:p>
    <w:p w14:paraId="232ED461" w14:textId="4D42DECA" w:rsidR="00C82D75" w:rsidRPr="005C1EAE" w:rsidRDefault="00C82D75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519627BD" w:rsidR="005C3A0C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5C3A0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C2FB152" w14:textId="77777777" w:rsidR="002E0D5E" w:rsidRPr="005C1EAE" w:rsidRDefault="008975D9" w:rsidP="002E0D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  <w:r w:rsidR="002E0D5E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E0D5E" w:rsidRPr="002E0D5E">
        <w:rPr>
          <w:rFonts w:ascii="Times New Roman" w:hAnsi="Times New Roman" w:cs="Times New Roman"/>
          <w:i/>
          <w:iCs/>
          <w:sz w:val="28"/>
          <w:szCs w:val="28"/>
        </w:rPr>
        <w:t>Каждому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W w:w="9533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5938"/>
      </w:tblGrid>
      <w:tr w:rsidR="002E0D5E" w:rsidRPr="005C1EAE" w14:paraId="178DDBA9" w14:textId="77777777" w:rsidTr="002E0D5E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B0AE5E" w14:textId="51F472E2" w:rsidR="002E0D5E" w:rsidRPr="005C1EA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Риторически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1E0AB7" w14:textId="70DC9838" w:rsidR="002E0D5E" w:rsidRPr="005C1EA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Функци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</w:p>
        </w:tc>
      </w:tr>
      <w:tr w:rsidR="00E1730A" w:rsidRPr="005C1EAE" w14:paraId="5094310A" w14:textId="77777777" w:rsidTr="002E0D5E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2E0D5E">
        <w:trPr>
          <w:trHeight w:val="252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2E0D5E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2E0D5E">
        <w:trPr>
          <w:trHeight w:val="490"/>
        </w:trPr>
        <w:tc>
          <w:tcPr>
            <w:tcW w:w="35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1766A585" w:rsidR="005211C4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5211C4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ED04F" w14:textId="77777777" w:rsidR="002E0D5E" w:rsidRPr="005C1EAE" w:rsidRDefault="00371B08" w:rsidP="002E0D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  <w:r w:rsidR="002E0D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286"/>
      </w:tblGrid>
      <w:tr w:rsidR="002E0D5E" w:rsidRPr="002E0D5E" w14:paraId="5F28F6E8" w14:textId="77777777" w:rsidTr="002E0D5E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3BBDB8" w14:textId="2B6BE7D1" w:rsidR="002E0D5E" w:rsidRPr="002E0D5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Принцип научного стиля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EA220D" w14:textId="758473DD" w:rsidR="002E0D5E" w:rsidRPr="002E0D5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</w:tc>
      </w:tr>
      <w:tr w:rsidR="00961CB0" w:rsidRPr="005C1EAE" w14:paraId="42403400" w14:textId="77777777" w:rsidTr="002E0D5E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2E0D5E">
        <w:trPr>
          <w:trHeight w:val="241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2E0D5E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2E0D5E">
        <w:trPr>
          <w:trHeight w:val="255"/>
        </w:trPr>
        <w:tc>
          <w:tcPr>
            <w:tcW w:w="34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62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13ACE0E2" w:rsidR="00931F99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931F9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43868B" w14:textId="77777777" w:rsidR="002E0D5E" w:rsidRPr="005C1EAE" w:rsidRDefault="00371B08" w:rsidP="002E0D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  <w:r w:rsidR="002E0D5E" w:rsidRPr="002E0D5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E0D5E" w:rsidRPr="002E0D5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 xml:space="preserve"> только один элемент правого столбца.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73"/>
      </w:tblGrid>
      <w:tr w:rsidR="002E0D5E" w:rsidRPr="002E0D5E" w14:paraId="71B8B145" w14:textId="77777777" w:rsidTr="002E0D5E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CD7E6D" w14:textId="39D34621" w:rsidR="002E0D5E" w:rsidRPr="002E0D5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Элементом структуры научной статьи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780DDD" w14:textId="30A2E832" w:rsidR="002E0D5E" w:rsidRPr="002E0D5E" w:rsidRDefault="002E0D5E" w:rsidP="002E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0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B45325" w:rsidRPr="005C1EAE" w14:paraId="47A286E2" w14:textId="77777777" w:rsidTr="002E0D5E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2E0D5E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2E0D5E">
        <w:trPr>
          <w:trHeight w:val="273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2E0D5E">
        <w:trPr>
          <w:trHeight w:val="531"/>
        </w:trPr>
        <w:tc>
          <w:tcPr>
            <w:tcW w:w="3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59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188D0DFE" w:rsidR="005029E2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5029E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3DEFCE" w14:textId="77777777"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185884">
      <w:pPr>
        <w:keepNext/>
        <w:keepLines/>
        <w:tabs>
          <w:tab w:val="left" w:pos="6663"/>
          <w:tab w:val="left" w:pos="808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13149CEF" w14:textId="77777777" w:rsidR="008B3717" w:rsidRPr="005C1EAE" w:rsidRDefault="008B3717" w:rsidP="0018588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13720917" w:rsidR="00C71F34" w:rsidRPr="005C1EAE" w:rsidRDefault="00371B08" w:rsidP="0018588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>правильной</w:t>
      </w:r>
      <w:r w:rsidR="00C71F34"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 xml:space="preserve"> последовательности</w:t>
      </w:r>
      <w:r w:rsidR="002E0D5E" w:rsidRPr="002E0D5E">
        <w:rPr>
          <w:rFonts w:ascii="Times New Roman" w:hAnsi="Times New Roman" w:cs="Times New Roman"/>
          <w:i/>
          <w:iCs/>
          <w:color w:val="292929"/>
          <w:sz w:val="28"/>
          <w:szCs w:val="28"/>
          <w:shd w:val="clear" w:color="auto" w:fill="FFFFFF"/>
        </w:rPr>
        <w:t>.</w:t>
      </w:r>
      <w:r w:rsidR="002E0D5E" w:rsidRPr="002E0D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0D5E"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8AA491D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237CD10F" w:rsidR="00293280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29328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2814013E" w14:textId="77777777" w:rsidR="00BE4491" w:rsidRPr="005C1EAE" w:rsidRDefault="00371B08" w:rsidP="00BE4491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BE4491">
        <w:rPr>
          <w:rFonts w:ascii="Times New Roman" w:hAnsi="Times New Roman" w:cs="Times New Roman"/>
          <w:i/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BE4491">
        <w:rPr>
          <w:rFonts w:ascii="Times New Roman" w:hAnsi="Times New Roman" w:cs="Times New Roman"/>
          <w:i/>
          <w:sz w:val="28"/>
          <w:szCs w:val="28"/>
        </w:rPr>
        <w:t xml:space="preserve">магистерской </w:t>
      </w:r>
      <w:r w:rsidR="00052166" w:rsidRPr="00BE4491">
        <w:rPr>
          <w:rFonts w:ascii="Times New Roman" w:hAnsi="Times New Roman" w:cs="Times New Roman"/>
          <w:i/>
          <w:sz w:val="28"/>
          <w:szCs w:val="28"/>
        </w:rPr>
        <w:t>диссертации в правильной последовательности</w:t>
      </w:r>
      <w:r w:rsidR="00BE4491" w:rsidRPr="00BE4491">
        <w:rPr>
          <w:rFonts w:ascii="Times New Roman" w:hAnsi="Times New Roman" w:cs="Times New Roman"/>
          <w:i/>
          <w:sz w:val="28"/>
          <w:szCs w:val="28"/>
        </w:rPr>
        <w:t>.</w:t>
      </w:r>
      <w:r w:rsidR="00BE4491">
        <w:rPr>
          <w:sz w:val="28"/>
          <w:szCs w:val="28"/>
        </w:rPr>
        <w:t xml:space="preserve">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E7E357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1E102825" w:rsidR="004735F9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4735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124669" w14:textId="77777777"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72F02E" w14:textId="77777777" w:rsidR="00BE4491" w:rsidRPr="005C1EAE" w:rsidRDefault="008975D9" w:rsidP="00BE4491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sz w:val="28"/>
          <w:szCs w:val="28"/>
        </w:rPr>
        <w:t xml:space="preserve">3. </w:t>
      </w:r>
      <w:r w:rsidR="00A6707E" w:rsidRPr="00BE4491">
        <w:rPr>
          <w:rFonts w:ascii="Times New Roman" w:hAnsi="Times New Roman" w:cs="Times New Roman"/>
          <w:i/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BE4491">
        <w:rPr>
          <w:rFonts w:ascii="Times New Roman" w:hAnsi="Times New Roman" w:cs="Times New Roman"/>
          <w:i/>
          <w:sz w:val="28"/>
          <w:szCs w:val="28"/>
        </w:rPr>
        <w:t xml:space="preserve">магистерской </w:t>
      </w:r>
      <w:r w:rsidR="00A6707E" w:rsidRPr="00BE4491">
        <w:rPr>
          <w:rFonts w:ascii="Times New Roman" w:hAnsi="Times New Roman" w:cs="Times New Roman"/>
          <w:i/>
          <w:sz w:val="28"/>
          <w:szCs w:val="28"/>
        </w:rPr>
        <w:t>диссертации</w:t>
      </w:r>
      <w:r w:rsidR="00BE4491" w:rsidRPr="00BE44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649914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09AB8F79" w:rsidR="00BC189E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BC189E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222FFD" w14:textId="77777777"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455744" w14:textId="77777777" w:rsidR="00BE4491" w:rsidRPr="00BE4491" w:rsidRDefault="00371B08" w:rsidP="00BE44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</w:t>
      </w:r>
      <w:r w:rsidR="008371A7" w:rsidRPr="00BE4491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действий при анализе научного текста (метод риторического анализа)</w:t>
      </w:r>
      <w:r w:rsidR="00BE4491" w:rsidRPr="00BE44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1796D1B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7AE1943C" w:rsidR="008371A7" w:rsidRPr="005C1EAE" w:rsidRDefault="00BE4491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  <w:r w:rsidR="008371A7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84D93" w14:textId="02BE2782" w:rsidR="00852DDB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FE5701" w14:textId="5F5CA4B8" w:rsidR="00BE4491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281225" w14:textId="4965A9CD" w:rsidR="00BE4491" w:rsidRDefault="00BE4491" w:rsidP="001039F3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C3004A6" w14:textId="77777777" w:rsidR="00BE4491" w:rsidRPr="005C1EAE" w:rsidRDefault="00BE4491" w:rsidP="001039F3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1039F3">
      <w:pPr>
        <w:keepNext/>
        <w:keepLines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1039F3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2711F" w14:textId="77777777" w:rsidR="00BE4491" w:rsidRDefault="00371B08" w:rsidP="001039F3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13875F1" w14:textId="1E8A886E" w:rsidR="0068258D" w:rsidRPr="005C1EAE" w:rsidRDefault="00A6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247EAA03" w:rsidR="00C93BA5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C93BA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EE100A" w14:textId="77777777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A0B974" w14:textId="77777777" w:rsidR="00BE4491" w:rsidRDefault="00371B08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AEA4365" w14:textId="07F77AA6" w:rsidR="00C93BA5" w:rsidRPr="005C1EAE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6546200B" w:rsidR="004C4B6B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4C4B6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4F42E2" w14:textId="77777777"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28EE2C" w14:textId="77777777" w:rsidR="00BE4491" w:rsidRDefault="00371B08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AC5A940" w14:textId="0945ECD9" w:rsidR="00AC0630" w:rsidRPr="005C1EAE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="00371B08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40AF3E44" w:rsidR="00954AAD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954AA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8DA238" w14:textId="77777777"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9BF2A8" w14:textId="77777777" w:rsidR="00BE4491" w:rsidRDefault="008D7960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89522E6" w14:textId="2BB90F38"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4B9EC78E" w:rsidR="00F95DEF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F95DE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137FB5" w14:textId="77777777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BE4491">
      <w:pPr>
        <w:spacing w:after="0" w:line="240" w:lineRule="auto"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E535440" w14:textId="77777777" w:rsidR="00BE4491" w:rsidRDefault="00AB003D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CB44179" w14:textId="5DD426B1"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18210D3B" w:rsidR="00163523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16352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276A43" w14:textId="77777777"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DD2F7D" w14:textId="77777777" w:rsidR="00BE4491" w:rsidRDefault="00AB003D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F247337" w14:textId="7673AA6B"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F06B5F8" w14:textId="3189621E" w:rsidR="00465BAF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465BAF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7FADC9" w14:textId="77777777"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5DCD2C" w14:textId="77777777" w:rsidR="00BE4491" w:rsidRDefault="00E65CD0" w:rsidP="001039F3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03A9E76" w14:textId="7F94E606" w:rsidR="00A75726" w:rsidRPr="000E36CA" w:rsidRDefault="00025F3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7206421E" w:rsidR="00474EF8" w:rsidRPr="005C1EAE" w:rsidRDefault="00BE4491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474EF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D1C49CD" w14:textId="77777777"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97A9B" w14:textId="77777777" w:rsidR="00BE4491" w:rsidRDefault="00025F38" w:rsidP="00BE44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="00BE4491"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1480854" w14:textId="33F13AB1"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52308F" w14:textId="699C9236" w:rsidR="007817FA" w:rsidRPr="005C1EAE" w:rsidRDefault="00BE4491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7817FA"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21D879D" w14:textId="77777777"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B404C9" w14:textId="17E8AC98" w:rsidR="00B25815" w:rsidRDefault="00B25815" w:rsidP="00BE449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A84A8B" w14:textId="77777777" w:rsidR="00BE4491" w:rsidRPr="00BE4491" w:rsidRDefault="00BF13A9" w:rsidP="00BE44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</w:t>
      </w:r>
      <w:r w:rsidR="00BE4491"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1E47922B" w14:textId="7E4084F1" w:rsidR="00BF13A9" w:rsidRPr="00BE4491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Определите, является ли приведенный ниже отрывок текстом. Докажите свою </w:t>
      </w:r>
      <w:r w:rsidRPr="00BE4491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  <w:r w:rsidR="00BE4491">
        <w:rPr>
          <w:rFonts w:ascii="Times New Roman" w:hAnsi="Times New Roman" w:cs="Times New Roman"/>
          <w:sz w:val="28"/>
          <w:szCs w:val="28"/>
        </w:rPr>
        <w:t>:</w:t>
      </w:r>
    </w:p>
    <w:p w14:paraId="3ABF42BB" w14:textId="77777777" w:rsidR="00BF13A9" w:rsidRPr="00BE4491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Я живу в Луганске. Луганск – это город. Город – это населенный пункт.</w:t>
      </w:r>
    </w:p>
    <w:p w14:paraId="566FC1DF" w14:textId="77777777" w:rsidR="00BF13A9" w:rsidRPr="00BE4491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186D5BDC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669C437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993BCA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B9764A4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19FC9A28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0AB2BB50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05C8AA2F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7E357070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3276EB3" w14:textId="038E1743" w:rsidR="00BF13A9" w:rsidRPr="005C1EAE" w:rsidRDefault="00BE4491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CEA629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91893" w14:textId="77777777" w:rsidR="00BE4491" w:rsidRPr="00BE4491" w:rsidRDefault="00BF13A9" w:rsidP="00BE44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</w:t>
      </w:r>
      <w:r w:rsidR="00BE4491"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64C96AA1" w14:textId="05707F2C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Укажите отличия по цели между понятиями «спор» – «дискуссия» – «полемика» – «диспут».</w:t>
      </w:r>
    </w:p>
    <w:p w14:paraId="1E0C8685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1916299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1806FF6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5753E4D1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 xml:space="preserve">дискуссия – поиск истины, сопоставление различных точек зрения, </w:t>
      </w:r>
    </w:p>
    <w:p w14:paraId="487E0576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25A44A0C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2AB98175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29A829D7" w14:textId="2A4A7B28" w:rsidR="00BF13A9" w:rsidRPr="005C1EAE" w:rsidRDefault="00BE4491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59E9C2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B5E33" w14:textId="77777777" w:rsidR="00BE4491" w:rsidRPr="00BE4491" w:rsidRDefault="00BF13A9" w:rsidP="00BE44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3. </w:t>
      </w:r>
      <w:r w:rsidR="00BE4491"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1B698A5A" w14:textId="5FE9B29A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Назовите функции эстетической организации научной речи.</w:t>
      </w:r>
    </w:p>
    <w:p w14:paraId="3AED4E20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CDAFAA4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CE3753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7D2D4B82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4DB6AAB2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73BF3ADD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0A422613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26BB6F0F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7FA06936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47F149DB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EAB3F89" w14:textId="2EB84DF3" w:rsidR="00BF13A9" w:rsidRPr="005C1EAE" w:rsidRDefault="00BE4491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B1309A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5A340" w14:textId="77777777" w:rsidR="00BE4491" w:rsidRPr="00BE4491" w:rsidRDefault="00BF13A9" w:rsidP="00BE44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4. </w:t>
      </w:r>
      <w:r w:rsidR="00BE4491" w:rsidRPr="00BE4491">
        <w:rPr>
          <w:rFonts w:ascii="Times New Roman" w:hAnsi="Times New Roman" w:cs="Times New Roman"/>
          <w:i/>
          <w:iCs/>
          <w:sz w:val="28"/>
          <w:szCs w:val="28"/>
        </w:rPr>
        <w:t>Выполните задание.</w:t>
      </w:r>
    </w:p>
    <w:p w14:paraId="5AA268DF" w14:textId="730497E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 перед аудиторией. Назовите этапы подготовки к публичному выступлению.</w:t>
      </w:r>
    </w:p>
    <w:p w14:paraId="239E268E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539CC83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67768A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3D3B416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2549123E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7F4D97BB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EC2DE83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74DF31E9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318AAE2F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30490257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7BEB7F1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1477C477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51B8CFBD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3A065C94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211A683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0D1CE6A4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28C8E132" w14:textId="0F2D8FFF" w:rsidR="00BF13A9" w:rsidRPr="005C1EAE" w:rsidRDefault="00BE4491" w:rsidP="00BF1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 (УК-4.1)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BF13A9" w:rsidRPr="005C1E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8A22" w14:textId="77777777" w:rsidR="0018590C" w:rsidRDefault="0018590C" w:rsidP="00605329">
      <w:pPr>
        <w:spacing w:after="0" w:line="240" w:lineRule="auto"/>
      </w:pPr>
      <w:r>
        <w:separator/>
      </w:r>
    </w:p>
  </w:endnote>
  <w:endnote w:type="continuationSeparator" w:id="0">
    <w:p w14:paraId="6454D528" w14:textId="77777777" w:rsidR="0018590C" w:rsidRDefault="0018590C" w:rsidP="0060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470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BB960B" w14:textId="2A3D564D" w:rsidR="00605329" w:rsidRPr="00605329" w:rsidRDefault="0060532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53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53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53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05329">
          <w:rPr>
            <w:rFonts w:ascii="Times New Roman" w:hAnsi="Times New Roman" w:cs="Times New Roman"/>
            <w:sz w:val="28"/>
            <w:szCs w:val="28"/>
          </w:rPr>
          <w:t>2</w:t>
        </w:r>
        <w:r w:rsidRPr="006053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EF03A6" w14:textId="77777777" w:rsidR="00605329" w:rsidRDefault="006053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DC6E" w14:textId="77777777" w:rsidR="0018590C" w:rsidRDefault="0018590C" w:rsidP="00605329">
      <w:pPr>
        <w:spacing w:after="0" w:line="240" w:lineRule="auto"/>
      </w:pPr>
      <w:r>
        <w:separator/>
      </w:r>
    </w:p>
  </w:footnote>
  <w:footnote w:type="continuationSeparator" w:id="0">
    <w:p w14:paraId="33AF159D" w14:textId="77777777" w:rsidR="0018590C" w:rsidRDefault="0018590C" w:rsidP="0060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039F3"/>
    <w:rsid w:val="001477E2"/>
    <w:rsid w:val="00163523"/>
    <w:rsid w:val="00185884"/>
    <w:rsid w:val="0018590C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E0D5E"/>
    <w:rsid w:val="002F6CD9"/>
    <w:rsid w:val="00360C60"/>
    <w:rsid w:val="003652E8"/>
    <w:rsid w:val="00371B08"/>
    <w:rsid w:val="003A5633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05329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21D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C5034"/>
    <w:rsid w:val="00AF3448"/>
    <w:rsid w:val="00B1205E"/>
    <w:rsid w:val="00B20B4D"/>
    <w:rsid w:val="00B25815"/>
    <w:rsid w:val="00B450EA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E4491"/>
    <w:rsid w:val="00BE682F"/>
    <w:rsid w:val="00BF13A9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60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329"/>
  </w:style>
  <w:style w:type="paragraph" w:styleId="a8">
    <w:name w:val="footer"/>
    <w:basedOn w:val="a"/>
    <w:link w:val="a9"/>
    <w:uiPriority w:val="99"/>
    <w:unhideWhenUsed/>
    <w:rsid w:val="0060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10</cp:revision>
  <cp:lastPrinted>2025-04-03T12:34:00Z</cp:lastPrinted>
  <dcterms:created xsi:type="dcterms:W3CDTF">2025-02-27T13:57:00Z</dcterms:created>
  <dcterms:modified xsi:type="dcterms:W3CDTF">2025-04-04T10:13:00Z</dcterms:modified>
</cp:coreProperties>
</file>