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06BE0" w14:textId="77777777" w:rsidR="00F95FED" w:rsidRPr="00B15BCC" w:rsidRDefault="00F95FED" w:rsidP="006928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15BC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287651D" w14:textId="77777777" w:rsidR="00F95FED" w:rsidRPr="00B15BCC" w:rsidRDefault="00F95FED" w:rsidP="006928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15BCC">
        <w:rPr>
          <w:rFonts w:ascii="Times New Roman" w:hAnsi="Times New Roman" w:cs="Times New Roman"/>
          <w:b/>
          <w:spacing w:val="-2"/>
          <w:sz w:val="28"/>
          <w:szCs w:val="28"/>
        </w:rPr>
        <w:t>«Основы неврологии и психиатрии»</w:t>
      </w:r>
    </w:p>
    <w:p w14:paraId="7F3EE35F" w14:textId="77777777" w:rsidR="00F95FED" w:rsidRPr="00B15BCC" w:rsidRDefault="00F95FED" w:rsidP="006928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AA5AB8C" w14:textId="77777777" w:rsidR="0013670B" w:rsidRPr="00B15BCC" w:rsidRDefault="0013670B" w:rsidP="006928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5BCC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B15BCC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5C306C37" w14:textId="77777777" w:rsidR="00FD6256" w:rsidRPr="00B15BCC" w:rsidRDefault="00FD6256" w:rsidP="0069284D">
      <w:pPr>
        <w:pStyle w:val="a9"/>
        <w:rPr>
          <w:b/>
        </w:rPr>
      </w:pPr>
    </w:p>
    <w:p w14:paraId="48B463DB" w14:textId="77777777" w:rsidR="0013670B" w:rsidRPr="00B15BCC" w:rsidRDefault="0013670B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BCC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B679549" w14:textId="77777777" w:rsidR="0013670B" w:rsidRPr="00B15BCC" w:rsidRDefault="0013670B" w:rsidP="006928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6EB5B" w14:textId="77777777" w:rsidR="0013670B" w:rsidRPr="00730254" w:rsidRDefault="00730254" w:rsidP="006928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670B" w:rsidRPr="0073025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530FFA18" w14:textId="77777777" w:rsidR="0013670B" w:rsidRPr="00B15BCC" w:rsidRDefault="0013670B" w:rsidP="006928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BCC">
        <w:rPr>
          <w:rFonts w:ascii="Times New Roman" w:hAnsi="Times New Roman" w:cs="Times New Roman"/>
          <w:sz w:val="28"/>
          <w:szCs w:val="28"/>
        </w:rPr>
        <w:t xml:space="preserve">Для определения уровня и вида нагрузки по адаптивной физической культуре и спорту важно учитывать </w:t>
      </w:r>
    </w:p>
    <w:p w14:paraId="26FA441C" w14:textId="77777777" w:rsidR="0013670B" w:rsidRPr="00B15BCC" w:rsidRDefault="0013670B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</w:rPr>
        <w:t>А) специфику</w:t>
      </w:r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заболевания, возрастно-половые, </w:t>
      </w:r>
      <w:proofErr w:type="gramStart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морфо-функциональные</w:t>
      </w:r>
      <w:proofErr w:type="gramEnd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 индивидуально-психологические особенностей</w:t>
      </w:r>
      <w:r w:rsidRPr="00B15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человека</w:t>
      </w:r>
    </w:p>
    <w:p w14:paraId="6A13B465" w14:textId="77777777" w:rsidR="0013670B" w:rsidRPr="00B15BCC" w:rsidRDefault="0013670B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</w:rPr>
        <w:t>Б)</w:t>
      </w:r>
      <w:r w:rsidRPr="00B15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возрастно-половые, </w:t>
      </w:r>
      <w:proofErr w:type="gramStart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морфо-функциональные</w:t>
      </w:r>
      <w:proofErr w:type="gramEnd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 индивидуально-психологические особенностей</w:t>
      </w:r>
      <w:r w:rsidRPr="00B15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человека, пожелания близких родственников</w:t>
      </w:r>
    </w:p>
    <w:p w14:paraId="10FC78CF" w14:textId="77777777" w:rsidR="0013670B" w:rsidRPr="00B15BCC" w:rsidRDefault="0013670B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BCC">
        <w:rPr>
          <w:rFonts w:ascii="Times New Roman" w:hAnsi="Times New Roman" w:cs="Times New Roman"/>
          <w:sz w:val="28"/>
          <w:szCs w:val="28"/>
        </w:rPr>
        <w:t>В)</w:t>
      </w:r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специфику заболевания, </w:t>
      </w:r>
      <w:proofErr w:type="gramStart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морфо-функциональные</w:t>
      </w:r>
      <w:proofErr w:type="gramEnd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 индивидуально-психологические особенностей</w:t>
      </w:r>
      <w:r w:rsidRPr="00B15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человека</w:t>
      </w:r>
    </w:p>
    <w:p w14:paraId="40B3692D" w14:textId="77777777" w:rsidR="0013670B" w:rsidRPr="00B15BCC" w:rsidRDefault="0013670B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BCC">
        <w:rPr>
          <w:rFonts w:ascii="Times New Roman" w:hAnsi="Times New Roman" w:cs="Times New Roman"/>
          <w:sz w:val="28"/>
          <w:szCs w:val="28"/>
        </w:rPr>
        <w:t>Г)</w:t>
      </w:r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специфику заболевания, возрастно-половые, </w:t>
      </w:r>
      <w:proofErr w:type="gramStart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морфо-функциональные</w:t>
      </w:r>
      <w:proofErr w:type="gramEnd"/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особенностей</w:t>
      </w:r>
      <w:r w:rsidRPr="00B15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человека и его пожелания</w:t>
      </w:r>
    </w:p>
    <w:p w14:paraId="3DD6C43B" w14:textId="77777777" w:rsidR="0013670B" w:rsidRPr="00B15BCC" w:rsidRDefault="0013670B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Правильный ответ: А</w:t>
      </w:r>
    </w:p>
    <w:p w14:paraId="7332DFF3" w14:textId="77777777" w:rsidR="0013670B" w:rsidRPr="00B15BCC" w:rsidRDefault="0013670B" w:rsidP="006928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ПК-2 </w:t>
      </w:r>
    </w:p>
    <w:p w14:paraId="01C6694A" w14:textId="77777777" w:rsidR="00B70270" w:rsidRPr="00B15BCC" w:rsidRDefault="00B70270" w:rsidP="0069284D">
      <w:pPr>
        <w:spacing w:after="0" w:line="240" w:lineRule="auto"/>
        <w:ind w:firstLine="348"/>
        <w:rPr>
          <w:rFonts w:ascii="Times New Roman" w:hAnsi="Times New Roman" w:cs="Times New Roman"/>
          <w:sz w:val="28"/>
          <w:szCs w:val="28"/>
        </w:rPr>
      </w:pPr>
    </w:p>
    <w:p w14:paraId="33C1E0AC" w14:textId="77777777" w:rsidR="00730254" w:rsidRDefault="00730254" w:rsidP="006928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  <w:r w:rsidRPr="0073025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FD50772" w14:textId="77777777" w:rsidR="00730254" w:rsidRPr="00730254" w:rsidRDefault="00730254" w:rsidP="0069284D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302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Раздел медицины, который занимается классификацией и изучением заболеваний</w:t>
      </w:r>
    </w:p>
    <w:p w14:paraId="1A8B6C8B" w14:textId="77777777" w:rsidR="00730254" w:rsidRPr="00730254" w:rsidRDefault="00730254" w:rsidP="0069284D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302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А) анатомия</w:t>
      </w:r>
    </w:p>
    <w:p w14:paraId="71CFD8F3" w14:textId="77777777" w:rsidR="00730254" w:rsidRPr="00730254" w:rsidRDefault="00730254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 н</w:t>
      </w:r>
      <w:r w:rsidRPr="00730254">
        <w:rPr>
          <w:rFonts w:ascii="Times New Roman" w:hAnsi="Times New Roman" w:cs="Times New Roman"/>
          <w:sz w:val="28"/>
          <w:szCs w:val="28"/>
        </w:rPr>
        <w:t>озология</w:t>
      </w:r>
    </w:p>
    <w:p w14:paraId="4DC2D4EB" w14:textId="77777777" w:rsidR="00730254" w:rsidRPr="00730254" w:rsidRDefault="00730254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В) спортивная медицина</w:t>
      </w:r>
    </w:p>
    <w:p w14:paraId="466F11EA" w14:textId="77777777" w:rsidR="00730254" w:rsidRPr="00730254" w:rsidRDefault="00730254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Г) реабилитация</w:t>
      </w:r>
    </w:p>
    <w:p w14:paraId="2E0F0FFB" w14:textId="77777777" w:rsidR="00730254" w:rsidRPr="00730254" w:rsidRDefault="00730254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025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</w:t>
      </w:r>
    </w:p>
    <w:p w14:paraId="12E4DF16" w14:textId="77777777" w:rsidR="00730254" w:rsidRPr="00730254" w:rsidRDefault="00730254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0254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ОПК-7</w:t>
      </w:r>
    </w:p>
    <w:p w14:paraId="714F0CBB" w14:textId="77777777" w:rsidR="00730254" w:rsidRPr="00730254" w:rsidRDefault="00730254" w:rsidP="006928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A8558D" w14:textId="77777777" w:rsidR="00730254" w:rsidRPr="00730254" w:rsidRDefault="00730254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Pr="00730254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54E6C030" w14:textId="77777777" w:rsidR="007B472A" w:rsidRPr="00730254" w:rsidRDefault="007B472A" w:rsidP="0069284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 xml:space="preserve">Чувствительность – </w:t>
      </w:r>
      <w:r w:rsidR="00730254" w:rsidRPr="00730254">
        <w:rPr>
          <w:rFonts w:ascii="Times New Roman" w:hAnsi="Times New Roman" w:cs="Times New Roman"/>
          <w:sz w:val="28"/>
          <w:szCs w:val="28"/>
        </w:rPr>
        <w:t>это</w:t>
      </w:r>
    </w:p>
    <w:p w14:paraId="3367D399" w14:textId="77777777" w:rsidR="007B472A" w:rsidRPr="00730254" w:rsidRDefault="00730254" w:rsidP="0069284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А) способность</w:t>
      </w:r>
      <w:r w:rsidR="007B472A" w:rsidRPr="00730254">
        <w:rPr>
          <w:rFonts w:ascii="Times New Roman" w:hAnsi="Times New Roman" w:cs="Times New Roman"/>
          <w:sz w:val="28"/>
          <w:szCs w:val="28"/>
        </w:rPr>
        <w:t xml:space="preserve"> организма воспринимать раздражение, исходящие из окружающей среды или от собственных органов и тканей.</w:t>
      </w:r>
    </w:p>
    <w:p w14:paraId="312D5193" w14:textId="77777777" w:rsidR="007B472A" w:rsidRPr="00730254" w:rsidRDefault="00730254" w:rsidP="0069284D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Б)</w:t>
      </w:r>
      <w:r w:rsidR="007B472A" w:rsidRPr="00730254">
        <w:rPr>
          <w:rFonts w:ascii="Times New Roman" w:hAnsi="Times New Roman" w:cs="Times New Roman"/>
          <w:sz w:val="28"/>
          <w:szCs w:val="28"/>
        </w:rPr>
        <w:t xml:space="preserve"> реальное субъективное ощущение, обусловленное наносимым (слишком интенсивным) раздражением или патологическим процессом в организме.</w:t>
      </w:r>
    </w:p>
    <w:p w14:paraId="329F48B3" w14:textId="77777777" w:rsidR="00730254" w:rsidRDefault="00730254" w:rsidP="0069284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В)</w:t>
      </w:r>
      <w:r w:rsidR="007B472A" w:rsidRPr="00730254">
        <w:rPr>
          <w:rFonts w:ascii="Times New Roman" w:hAnsi="Times New Roman" w:cs="Times New Roman"/>
          <w:sz w:val="28"/>
          <w:szCs w:val="28"/>
        </w:rPr>
        <w:t xml:space="preserve"> функциональные объединения структур периферической и центральной нервной системы, осуществляющие восприятие и анализ информации о явлениях внешней и внутренней среды.</w:t>
      </w:r>
    </w:p>
    <w:p w14:paraId="23B4BBC4" w14:textId="77777777" w:rsidR="00481EC1" w:rsidRDefault="00A67C77" w:rsidP="0069284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</w:rPr>
        <w:t>Г) повышенный</w:t>
      </w:r>
      <w:r w:rsidR="007B472A" w:rsidRPr="00730254">
        <w:rPr>
          <w:rFonts w:ascii="Times New Roman" w:hAnsi="Times New Roman" w:cs="Times New Roman"/>
          <w:sz w:val="28"/>
          <w:szCs w:val="28"/>
        </w:rPr>
        <w:t xml:space="preserve"> порог восприятия</w:t>
      </w:r>
    </w:p>
    <w:p w14:paraId="679425A4" w14:textId="77777777" w:rsidR="00481EC1" w:rsidRDefault="00730254" w:rsidP="0069284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</w:t>
      </w:r>
    </w:p>
    <w:p w14:paraId="397503CF" w14:textId="77777777" w:rsidR="00730254" w:rsidRPr="00481EC1" w:rsidRDefault="00730254" w:rsidP="0069284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ОПК-7 </w:t>
      </w:r>
    </w:p>
    <w:p w14:paraId="015295AC" w14:textId="77777777" w:rsidR="0069284D" w:rsidRDefault="0069284D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FE002" w14:textId="1AA32F19" w:rsidR="005401CF" w:rsidRPr="005401CF" w:rsidRDefault="005401CF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01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36E19554" w14:textId="77777777" w:rsidR="005401CF" w:rsidRPr="005401CF" w:rsidRDefault="005401CF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A80E0" w14:textId="15304D93" w:rsidR="005401CF" w:rsidRDefault="005401CF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1CF">
        <w:rPr>
          <w:rFonts w:ascii="Times New Roman" w:hAnsi="Times New Roman" w:cs="Times New Roman"/>
          <w:sz w:val="28"/>
          <w:szCs w:val="28"/>
        </w:rPr>
        <w:t>1. Установите правильное соответствие</w:t>
      </w:r>
      <w:r w:rsidR="0069284D">
        <w:rPr>
          <w:rFonts w:ascii="Times New Roman" w:hAnsi="Times New Roman" w:cs="Times New Roman"/>
          <w:sz w:val="28"/>
          <w:szCs w:val="28"/>
        </w:rPr>
        <w:t>.</w:t>
      </w:r>
      <w:r w:rsidR="008E54DB">
        <w:rPr>
          <w:rFonts w:ascii="Times New Roman" w:hAnsi="Times New Roman" w:cs="Times New Roman"/>
          <w:sz w:val="28"/>
          <w:szCs w:val="28"/>
        </w:rPr>
        <w:t xml:space="preserve"> </w:t>
      </w:r>
      <w:r w:rsidRPr="005401CF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981"/>
        <w:gridCol w:w="530"/>
        <w:gridCol w:w="2394"/>
      </w:tblGrid>
      <w:tr w:rsidR="008E54DB" w:rsidRPr="008E54DB" w14:paraId="717BDAE8" w14:textId="77777777" w:rsidTr="008E63D2">
        <w:tc>
          <w:tcPr>
            <w:tcW w:w="450" w:type="dxa"/>
          </w:tcPr>
          <w:p w14:paraId="049EBE30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</w:tcPr>
          <w:p w14:paraId="58F2DC60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532" w:type="dxa"/>
          </w:tcPr>
          <w:p w14:paraId="77FD3DC4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493781D0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Агнозия</w:t>
            </w:r>
          </w:p>
        </w:tc>
      </w:tr>
      <w:tr w:rsidR="008E54DB" w:rsidRPr="008E54DB" w14:paraId="2EF8B033" w14:textId="77777777" w:rsidTr="008E63D2">
        <w:tc>
          <w:tcPr>
            <w:tcW w:w="450" w:type="dxa"/>
          </w:tcPr>
          <w:p w14:paraId="3789E806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352" w:type="dxa"/>
          </w:tcPr>
          <w:p w14:paraId="4096FDD4" w14:textId="77777777" w:rsidR="008E54DB" w:rsidRPr="00481EC1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EC1">
              <w:rPr>
                <w:rFonts w:ascii="Times New Roman" w:hAnsi="Times New Roman" w:cs="Times New Roman"/>
                <w:sz w:val="28"/>
                <w:szCs w:val="28"/>
              </w:rPr>
              <w:t>Больной видит предмет, но не узнает его. В некоторых случаях он способен узнавать и различать отдельные характеристики предметов: величину, форму, характер поверхности, но не знает предмета в целом.</w:t>
            </w:r>
          </w:p>
        </w:tc>
        <w:tc>
          <w:tcPr>
            <w:tcW w:w="532" w:type="dxa"/>
          </w:tcPr>
          <w:p w14:paraId="7B948B13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41" w:type="dxa"/>
          </w:tcPr>
          <w:p w14:paraId="0CA848AC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Зрительные</w:t>
            </w:r>
          </w:p>
        </w:tc>
      </w:tr>
      <w:tr w:rsidR="008E54DB" w:rsidRPr="008E54DB" w14:paraId="3794360C" w14:textId="77777777" w:rsidTr="008E63D2">
        <w:tc>
          <w:tcPr>
            <w:tcW w:w="450" w:type="dxa"/>
          </w:tcPr>
          <w:p w14:paraId="158C5378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352" w:type="dxa"/>
          </w:tcPr>
          <w:p w14:paraId="436AEC40" w14:textId="77777777" w:rsidR="008E54DB" w:rsidRPr="00481EC1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EC1">
              <w:rPr>
                <w:rFonts w:ascii="Times New Roman" w:hAnsi="Times New Roman" w:cs="Times New Roman"/>
                <w:sz w:val="28"/>
                <w:szCs w:val="28"/>
              </w:rPr>
              <w:t>Больной не может узнать знакомые ранее звуки: тиканье часов, звон колокольчика, шум льющейся воды. Возможны нарушения узнавания музыкальных мелодий (</w:t>
            </w:r>
            <w:proofErr w:type="spellStart"/>
            <w:r w:rsidRPr="00481EC1">
              <w:rPr>
                <w:rFonts w:ascii="Times New Roman" w:hAnsi="Times New Roman" w:cs="Times New Roman"/>
                <w:sz w:val="28"/>
                <w:szCs w:val="28"/>
              </w:rPr>
              <w:t>амузия</w:t>
            </w:r>
            <w:proofErr w:type="spellEnd"/>
            <w:r w:rsidRPr="00481EC1">
              <w:rPr>
                <w:rFonts w:ascii="Times New Roman" w:hAnsi="Times New Roman" w:cs="Times New Roman"/>
                <w:sz w:val="28"/>
                <w:szCs w:val="28"/>
              </w:rPr>
              <w:t>). </w:t>
            </w:r>
          </w:p>
        </w:tc>
        <w:tc>
          <w:tcPr>
            <w:tcW w:w="532" w:type="dxa"/>
          </w:tcPr>
          <w:p w14:paraId="77F61BED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41" w:type="dxa"/>
          </w:tcPr>
          <w:p w14:paraId="379A5AA5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Слуховые</w:t>
            </w:r>
          </w:p>
        </w:tc>
      </w:tr>
      <w:tr w:rsidR="008E54DB" w:rsidRPr="008E54DB" w14:paraId="06F24CA1" w14:textId="77777777" w:rsidTr="008E63D2">
        <w:tc>
          <w:tcPr>
            <w:tcW w:w="450" w:type="dxa"/>
          </w:tcPr>
          <w:p w14:paraId="4BEA367C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352" w:type="dxa"/>
          </w:tcPr>
          <w:p w14:paraId="733921DD" w14:textId="77777777" w:rsidR="008E54DB" w:rsidRPr="00481EC1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EC1">
              <w:rPr>
                <w:rFonts w:ascii="Times New Roman" w:hAnsi="Times New Roman" w:cs="Times New Roman"/>
                <w:sz w:val="28"/>
                <w:szCs w:val="28"/>
              </w:rPr>
              <w:t>Обусловлены нарушением узнавания тактильных, болевых, температурных, проприоцептивных образов или их сочетаний. Они возникают при поражении теменной области</w:t>
            </w:r>
          </w:p>
        </w:tc>
        <w:tc>
          <w:tcPr>
            <w:tcW w:w="532" w:type="dxa"/>
          </w:tcPr>
          <w:p w14:paraId="71D50DEC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41" w:type="dxa"/>
          </w:tcPr>
          <w:p w14:paraId="158413A5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Сенситивные</w:t>
            </w:r>
          </w:p>
        </w:tc>
      </w:tr>
      <w:tr w:rsidR="008E54DB" w:rsidRPr="008E54DB" w14:paraId="63E181CB" w14:textId="77777777" w:rsidTr="008E63D2">
        <w:tc>
          <w:tcPr>
            <w:tcW w:w="450" w:type="dxa"/>
          </w:tcPr>
          <w:p w14:paraId="18726BFF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352" w:type="dxa"/>
          </w:tcPr>
          <w:p w14:paraId="78A5CF41" w14:textId="77777777" w:rsidR="008E54DB" w:rsidRPr="00481EC1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1EC1">
              <w:rPr>
                <w:rFonts w:ascii="Times New Roman" w:hAnsi="Times New Roman" w:cs="Times New Roman"/>
                <w:sz w:val="28"/>
                <w:szCs w:val="28"/>
              </w:rPr>
              <w:t xml:space="preserve">Заключаются в </w:t>
            </w:r>
            <w:proofErr w:type="spellStart"/>
            <w:r w:rsidRPr="00481EC1">
              <w:rPr>
                <w:rFonts w:ascii="Times New Roman" w:hAnsi="Times New Roman" w:cs="Times New Roman"/>
                <w:sz w:val="28"/>
                <w:szCs w:val="28"/>
              </w:rPr>
              <w:t>неузнавании</w:t>
            </w:r>
            <w:proofErr w:type="spellEnd"/>
            <w:r w:rsidRPr="00481EC1">
              <w:rPr>
                <w:rFonts w:ascii="Times New Roman" w:hAnsi="Times New Roman" w:cs="Times New Roman"/>
                <w:sz w:val="28"/>
                <w:szCs w:val="28"/>
              </w:rPr>
              <w:t xml:space="preserve"> запахов и вкусовых раздражителей.</w:t>
            </w:r>
          </w:p>
        </w:tc>
        <w:tc>
          <w:tcPr>
            <w:tcW w:w="532" w:type="dxa"/>
          </w:tcPr>
          <w:p w14:paraId="0C0CE49B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41" w:type="dxa"/>
          </w:tcPr>
          <w:p w14:paraId="65AAC8AD" w14:textId="77777777" w:rsidR="008E54DB" w:rsidRPr="008E54DB" w:rsidRDefault="008E54DB" w:rsidP="006928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DB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Обонятельные и вкусовые</w:t>
            </w:r>
          </w:p>
        </w:tc>
      </w:tr>
    </w:tbl>
    <w:p w14:paraId="5D3D26A1" w14:textId="77777777" w:rsidR="008E54DB" w:rsidRDefault="008E54DB" w:rsidP="0069284D">
      <w:pPr>
        <w:spacing w:after="0" w:line="240" w:lineRule="auto"/>
      </w:pPr>
    </w:p>
    <w:p w14:paraId="0DFFDF2F" w14:textId="77777777" w:rsidR="008E54DB" w:rsidRPr="008E54DB" w:rsidRDefault="008E54DB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8E54DB" w:rsidRPr="008E54DB" w14:paraId="6933D13C" w14:textId="77777777" w:rsidTr="00AF7117">
        <w:tc>
          <w:tcPr>
            <w:tcW w:w="2406" w:type="dxa"/>
          </w:tcPr>
          <w:p w14:paraId="2C21C8BF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271F037B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BD55315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1E13ED1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54DB" w:rsidRPr="008E54DB" w14:paraId="1E64F368" w14:textId="77777777" w:rsidTr="00AF7117">
        <w:tc>
          <w:tcPr>
            <w:tcW w:w="2406" w:type="dxa"/>
          </w:tcPr>
          <w:p w14:paraId="03EEC7A3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A6D6DB6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316D37B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2DBBF2F9" w14:textId="77777777" w:rsidR="008E54DB" w:rsidRPr="008E54DB" w:rsidRDefault="008E54DB" w:rsidP="0069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1DA920F" w14:textId="77777777" w:rsidR="008E54DB" w:rsidRPr="008E54DB" w:rsidRDefault="008E54DB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ОПК-7</w:t>
      </w:r>
    </w:p>
    <w:p w14:paraId="5922028B" w14:textId="77777777" w:rsidR="008E54DB" w:rsidRDefault="008E54DB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87813" w14:textId="6DFCB2F9" w:rsidR="00F16445" w:rsidRDefault="00785405" w:rsidP="0069284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6445" w:rsidRPr="005401CF">
        <w:rPr>
          <w:sz w:val="28"/>
          <w:szCs w:val="28"/>
        </w:rPr>
        <w:t>Установите правильное соответствие</w:t>
      </w:r>
      <w:r w:rsidR="00AC71DA">
        <w:rPr>
          <w:sz w:val="28"/>
          <w:szCs w:val="28"/>
        </w:rPr>
        <w:t>.</w:t>
      </w:r>
      <w:r w:rsidR="00F16445">
        <w:rPr>
          <w:sz w:val="28"/>
          <w:szCs w:val="28"/>
        </w:rPr>
        <w:t xml:space="preserve"> </w:t>
      </w:r>
      <w:r w:rsidR="00F16445" w:rsidRPr="005401CF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DB321C2" w14:textId="77777777" w:rsidR="00F16445" w:rsidRDefault="00F16445" w:rsidP="0069284D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5455"/>
        <w:gridCol w:w="561"/>
        <w:gridCol w:w="2788"/>
      </w:tblGrid>
      <w:tr w:rsidR="00FD6256" w:rsidRPr="00FD6256" w14:paraId="0FDEB915" w14:textId="77777777" w:rsidTr="00F16445">
        <w:tc>
          <w:tcPr>
            <w:tcW w:w="562" w:type="dxa"/>
          </w:tcPr>
          <w:p w14:paraId="2C22D370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1)</w:t>
            </w:r>
          </w:p>
        </w:tc>
        <w:tc>
          <w:tcPr>
            <w:tcW w:w="5812" w:type="dxa"/>
          </w:tcPr>
          <w:p w14:paraId="4F163FDC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Импульсы проводятся по нервам как электрический ток по проводам.</w:t>
            </w:r>
          </w:p>
        </w:tc>
        <w:tc>
          <w:tcPr>
            <w:tcW w:w="567" w:type="dxa"/>
          </w:tcPr>
          <w:p w14:paraId="239CC266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А)</w:t>
            </w:r>
          </w:p>
        </w:tc>
        <w:tc>
          <w:tcPr>
            <w:tcW w:w="2834" w:type="dxa"/>
          </w:tcPr>
          <w:p w14:paraId="4FDA96F9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rStyle w:val="a5"/>
                <w:b w:val="0"/>
                <w:sz w:val="28"/>
                <w:szCs w:val="28"/>
              </w:rPr>
              <w:t>Связь центральной нервной системы с остальными отделами организма</w:t>
            </w:r>
            <w:r w:rsidRPr="00FD6256">
              <w:rPr>
                <w:sz w:val="28"/>
                <w:szCs w:val="28"/>
              </w:rPr>
              <w:t>.</w:t>
            </w:r>
          </w:p>
        </w:tc>
      </w:tr>
      <w:tr w:rsidR="00FD6256" w:rsidRPr="00FD6256" w14:paraId="097E884D" w14:textId="77777777" w:rsidTr="00F16445">
        <w:tc>
          <w:tcPr>
            <w:tcW w:w="562" w:type="dxa"/>
          </w:tcPr>
          <w:p w14:paraId="6E6F204F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2)</w:t>
            </w:r>
          </w:p>
        </w:tc>
        <w:tc>
          <w:tcPr>
            <w:tcW w:w="5812" w:type="dxa"/>
          </w:tcPr>
          <w:p w14:paraId="3837740E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Чувствительные нервные волокна передают ощущение прикосновений, температуру воздуха, появление боли, положение тела и так далее. </w:t>
            </w:r>
          </w:p>
        </w:tc>
        <w:tc>
          <w:tcPr>
            <w:tcW w:w="567" w:type="dxa"/>
          </w:tcPr>
          <w:p w14:paraId="426C1294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Б)</w:t>
            </w:r>
          </w:p>
        </w:tc>
        <w:tc>
          <w:tcPr>
            <w:tcW w:w="2834" w:type="dxa"/>
          </w:tcPr>
          <w:p w14:paraId="47119B45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rStyle w:val="a5"/>
                <w:b w:val="0"/>
                <w:sz w:val="28"/>
                <w:szCs w:val="28"/>
              </w:rPr>
              <w:t>Передача информации об окружающей среде</w:t>
            </w:r>
          </w:p>
        </w:tc>
      </w:tr>
      <w:tr w:rsidR="00FD6256" w:rsidRPr="00FD6256" w14:paraId="11D4044F" w14:textId="77777777" w:rsidTr="00F16445">
        <w:tc>
          <w:tcPr>
            <w:tcW w:w="562" w:type="dxa"/>
          </w:tcPr>
          <w:p w14:paraId="563FAA78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3)</w:t>
            </w:r>
          </w:p>
        </w:tc>
        <w:tc>
          <w:tcPr>
            <w:tcW w:w="5812" w:type="dxa"/>
          </w:tcPr>
          <w:p w14:paraId="637B95C8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Моторные (двигательные) волокна посылают в мышцы биоэлектрические импульсы, приводящие к их сокращению и движению. </w:t>
            </w:r>
          </w:p>
        </w:tc>
        <w:tc>
          <w:tcPr>
            <w:tcW w:w="567" w:type="dxa"/>
          </w:tcPr>
          <w:p w14:paraId="172E11D8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FD6256">
              <w:rPr>
                <w:sz w:val="28"/>
                <w:szCs w:val="28"/>
              </w:rPr>
              <w:t>В)</w:t>
            </w:r>
          </w:p>
        </w:tc>
        <w:tc>
          <w:tcPr>
            <w:tcW w:w="2834" w:type="dxa"/>
          </w:tcPr>
          <w:p w14:paraId="5D6F4C6E" w14:textId="77777777" w:rsidR="00F16445" w:rsidRPr="00FD6256" w:rsidRDefault="00F16445" w:rsidP="0069284D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D6256">
              <w:rPr>
                <w:rStyle w:val="a5"/>
                <w:b w:val="0"/>
                <w:sz w:val="28"/>
                <w:szCs w:val="28"/>
              </w:rPr>
              <w:t>Послание биоэлектрических импульсов в мышцы</w:t>
            </w:r>
          </w:p>
        </w:tc>
      </w:tr>
    </w:tbl>
    <w:p w14:paraId="0DB61734" w14:textId="77777777" w:rsidR="00F16445" w:rsidRPr="00FD6256" w:rsidRDefault="00F16445" w:rsidP="0069284D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1DA4EAD4" w14:textId="77777777" w:rsidR="00F16445" w:rsidRPr="008E54DB" w:rsidRDefault="00F16445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F16445" w:rsidRPr="008E54DB" w14:paraId="5A829B6A" w14:textId="77777777" w:rsidTr="00F16445">
        <w:tc>
          <w:tcPr>
            <w:tcW w:w="3397" w:type="dxa"/>
          </w:tcPr>
          <w:p w14:paraId="5AD17EB0" w14:textId="77777777" w:rsidR="00F16445" w:rsidRPr="008E54DB" w:rsidRDefault="00F16445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31F5FE34" w14:textId="77777777" w:rsidR="00F16445" w:rsidRPr="008E54DB" w:rsidRDefault="00F16445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525E9AE" w14:textId="77777777" w:rsidR="00F16445" w:rsidRPr="008E54DB" w:rsidRDefault="00F16445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6445" w:rsidRPr="008E54DB" w14:paraId="4A59EF6F" w14:textId="77777777" w:rsidTr="00F16445">
        <w:tc>
          <w:tcPr>
            <w:tcW w:w="3397" w:type="dxa"/>
          </w:tcPr>
          <w:p w14:paraId="5F911E3A" w14:textId="77777777" w:rsidR="00F16445" w:rsidRPr="008E54DB" w:rsidRDefault="00F16445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3544" w:type="dxa"/>
          </w:tcPr>
          <w:p w14:paraId="5D41866A" w14:textId="77777777" w:rsidR="00F16445" w:rsidRPr="008E54DB" w:rsidRDefault="00F16445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14:paraId="35CE6733" w14:textId="77777777" w:rsidR="00F16445" w:rsidRPr="008E54DB" w:rsidRDefault="00F16445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7436258" w14:textId="77777777" w:rsidR="00F16445" w:rsidRPr="008E54DB" w:rsidRDefault="00F16445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ОПК-7</w:t>
      </w:r>
    </w:p>
    <w:p w14:paraId="6F20AED2" w14:textId="77777777" w:rsidR="00F16445" w:rsidRDefault="00F16445" w:rsidP="0069284D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53DF9B02" w14:textId="2E7C918C" w:rsidR="00663DC0" w:rsidRDefault="002F6F6A" w:rsidP="0069284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3DC0">
        <w:rPr>
          <w:sz w:val="28"/>
          <w:szCs w:val="28"/>
        </w:rPr>
        <w:t xml:space="preserve">. </w:t>
      </w:r>
      <w:r w:rsidR="00663DC0" w:rsidRPr="005401CF">
        <w:rPr>
          <w:sz w:val="28"/>
          <w:szCs w:val="28"/>
        </w:rPr>
        <w:t>Установите правильное соответствие</w:t>
      </w:r>
      <w:r w:rsidR="003552FA">
        <w:rPr>
          <w:sz w:val="28"/>
          <w:szCs w:val="28"/>
        </w:rPr>
        <w:t>.</w:t>
      </w:r>
      <w:r w:rsidR="00663DC0">
        <w:rPr>
          <w:sz w:val="28"/>
          <w:szCs w:val="28"/>
        </w:rPr>
        <w:t xml:space="preserve"> </w:t>
      </w:r>
      <w:r w:rsidR="00663DC0" w:rsidRPr="005401CF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44A8B25" w14:textId="77777777" w:rsidR="00663DC0" w:rsidRDefault="00663DC0" w:rsidP="0069284D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333333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5879"/>
        <w:gridCol w:w="530"/>
        <w:gridCol w:w="2395"/>
      </w:tblGrid>
      <w:tr w:rsidR="00663DC0" w:rsidRPr="00663DC0" w14:paraId="5F80F730" w14:textId="77777777" w:rsidTr="0013399C">
        <w:tc>
          <w:tcPr>
            <w:tcW w:w="562" w:type="dxa"/>
          </w:tcPr>
          <w:p w14:paraId="7AC8E819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6237" w:type="dxa"/>
          </w:tcPr>
          <w:p w14:paraId="087D093C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Вид нагрузки</w:t>
            </w:r>
          </w:p>
        </w:tc>
        <w:tc>
          <w:tcPr>
            <w:tcW w:w="532" w:type="dxa"/>
          </w:tcPr>
          <w:p w14:paraId="3FD809E7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2444" w:type="dxa"/>
          </w:tcPr>
          <w:p w14:paraId="5E00CB37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 xml:space="preserve">Патология </w:t>
            </w:r>
          </w:p>
        </w:tc>
      </w:tr>
      <w:tr w:rsidR="00663DC0" w:rsidRPr="00663DC0" w14:paraId="54F85EE4" w14:textId="77777777" w:rsidTr="0013399C">
        <w:tc>
          <w:tcPr>
            <w:tcW w:w="562" w:type="dxa"/>
          </w:tcPr>
          <w:p w14:paraId="7197D017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1)</w:t>
            </w:r>
          </w:p>
        </w:tc>
        <w:tc>
          <w:tcPr>
            <w:tcW w:w="6237" w:type="dxa"/>
          </w:tcPr>
          <w:p w14:paraId="6816F285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 xml:space="preserve">Кратковременные нагрузки скоростно-силового характера, эстафеты, подвижные и спортивные игры, общеразвивающие гимнастические упражнения, ходьба, бег, атлетическая гимнастика до средней интенсивности, лечебное плавание, дыхательные упражнения, релаксация. Не рекомендуются упражнения с задержкой дыхания и </w:t>
            </w:r>
            <w:proofErr w:type="spellStart"/>
            <w:r w:rsidRPr="00663DC0">
              <w:rPr>
                <w:color w:val="333333"/>
                <w:sz w:val="28"/>
                <w:szCs w:val="28"/>
              </w:rPr>
              <w:t>натуживанием</w:t>
            </w:r>
            <w:proofErr w:type="spellEnd"/>
            <w:r w:rsidRPr="00663DC0">
              <w:rPr>
                <w:color w:val="333333"/>
                <w:sz w:val="28"/>
                <w:szCs w:val="28"/>
              </w:rPr>
              <w:t>. </w:t>
            </w:r>
          </w:p>
        </w:tc>
        <w:tc>
          <w:tcPr>
            <w:tcW w:w="532" w:type="dxa"/>
          </w:tcPr>
          <w:p w14:paraId="5362D55F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А)</w:t>
            </w:r>
          </w:p>
        </w:tc>
        <w:tc>
          <w:tcPr>
            <w:tcW w:w="2444" w:type="dxa"/>
          </w:tcPr>
          <w:p w14:paraId="11A07D6C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rStyle w:val="a5"/>
                <w:b w:val="0"/>
                <w:color w:val="333333"/>
                <w:sz w:val="28"/>
                <w:szCs w:val="28"/>
              </w:rPr>
              <w:t>При патологии органов дыхания</w:t>
            </w:r>
            <w:r w:rsidRPr="00663DC0">
              <w:rPr>
                <w:color w:val="333333"/>
                <w:sz w:val="28"/>
                <w:szCs w:val="28"/>
              </w:rPr>
              <w:t> </w:t>
            </w:r>
          </w:p>
        </w:tc>
      </w:tr>
      <w:tr w:rsidR="00663DC0" w:rsidRPr="00663DC0" w14:paraId="70CA9C8B" w14:textId="77777777" w:rsidTr="0013399C">
        <w:tc>
          <w:tcPr>
            <w:tcW w:w="562" w:type="dxa"/>
          </w:tcPr>
          <w:p w14:paraId="575D35AE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2)</w:t>
            </w:r>
          </w:p>
        </w:tc>
        <w:tc>
          <w:tcPr>
            <w:tcW w:w="6237" w:type="dxa"/>
          </w:tcPr>
          <w:p w14:paraId="2DE140C9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Ходьба, плавание, постепенное укрепление мышц брюшного пресса, подвижные и спортивные игры, ритмическая гимнастика, упражнения с отягощением и на расслабление. Ограничиваются спринтерский бег, прыжки</w:t>
            </w:r>
          </w:p>
        </w:tc>
        <w:tc>
          <w:tcPr>
            <w:tcW w:w="532" w:type="dxa"/>
          </w:tcPr>
          <w:p w14:paraId="357F1A10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Б)</w:t>
            </w:r>
          </w:p>
        </w:tc>
        <w:tc>
          <w:tcPr>
            <w:tcW w:w="2444" w:type="dxa"/>
          </w:tcPr>
          <w:p w14:paraId="6817B6BF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rStyle w:val="a5"/>
                <w:b w:val="0"/>
                <w:color w:val="333333"/>
                <w:sz w:val="28"/>
                <w:szCs w:val="28"/>
              </w:rPr>
              <w:t>При патологии органов пищеварения</w:t>
            </w:r>
          </w:p>
        </w:tc>
      </w:tr>
      <w:tr w:rsidR="00663DC0" w:rsidRPr="00663DC0" w14:paraId="2B0D8344" w14:textId="77777777" w:rsidTr="0013399C">
        <w:tc>
          <w:tcPr>
            <w:tcW w:w="562" w:type="dxa"/>
          </w:tcPr>
          <w:p w14:paraId="27E47490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3)</w:t>
            </w:r>
          </w:p>
        </w:tc>
        <w:tc>
          <w:tcPr>
            <w:tcW w:w="6237" w:type="dxa"/>
          </w:tcPr>
          <w:p w14:paraId="025879BB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Спокойные пешеходные прогулки, ходьба на лыжах, осторожные упражнения на координацию, в равновесии, подвижные и спортивные игры средней интенсивности. Противопоказаны упражнения большой интенсивности, резкие наклоны, повороты, скоростно-силовые упражнения</w:t>
            </w:r>
          </w:p>
        </w:tc>
        <w:tc>
          <w:tcPr>
            <w:tcW w:w="532" w:type="dxa"/>
          </w:tcPr>
          <w:p w14:paraId="17429E01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В)</w:t>
            </w:r>
          </w:p>
        </w:tc>
        <w:tc>
          <w:tcPr>
            <w:tcW w:w="2444" w:type="dxa"/>
          </w:tcPr>
          <w:p w14:paraId="71B44023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rStyle w:val="a5"/>
                <w:b w:val="0"/>
                <w:color w:val="333333"/>
                <w:sz w:val="28"/>
                <w:szCs w:val="28"/>
              </w:rPr>
              <w:t>При заболеваниях нервной системы</w:t>
            </w:r>
            <w:r w:rsidRPr="00663DC0">
              <w:rPr>
                <w:color w:val="333333"/>
                <w:sz w:val="28"/>
                <w:szCs w:val="28"/>
              </w:rPr>
              <w:t> </w:t>
            </w:r>
          </w:p>
        </w:tc>
      </w:tr>
      <w:tr w:rsidR="00663DC0" w:rsidRPr="00663DC0" w14:paraId="7E950881" w14:textId="77777777" w:rsidTr="0013399C">
        <w:tc>
          <w:tcPr>
            <w:tcW w:w="562" w:type="dxa"/>
          </w:tcPr>
          <w:p w14:paraId="4071879E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4)</w:t>
            </w:r>
          </w:p>
        </w:tc>
        <w:tc>
          <w:tcPr>
            <w:tcW w:w="6237" w:type="dxa"/>
          </w:tcPr>
          <w:p w14:paraId="5E6C8FEA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Общеукрепляющие упражнения, корригирующая гимнастика, дополнительно специальные упражнения в разных положениях тела (стоя, сидя, лёжа), ходьба на лыжах, волейбол, баскетбол, плавание. Ограничиваются боковые прыжковые упражнения и некоторые другие, обусловленные особенностями вида нарушения осанки</w:t>
            </w:r>
          </w:p>
        </w:tc>
        <w:tc>
          <w:tcPr>
            <w:tcW w:w="532" w:type="dxa"/>
          </w:tcPr>
          <w:p w14:paraId="05D9E3D8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color w:val="333333"/>
                <w:sz w:val="28"/>
                <w:szCs w:val="28"/>
              </w:rPr>
              <w:t>Г)</w:t>
            </w:r>
          </w:p>
        </w:tc>
        <w:tc>
          <w:tcPr>
            <w:tcW w:w="2444" w:type="dxa"/>
          </w:tcPr>
          <w:p w14:paraId="13069529" w14:textId="77777777" w:rsidR="00663DC0" w:rsidRPr="00663DC0" w:rsidRDefault="00663DC0" w:rsidP="0069284D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63DC0">
              <w:rPr>
                <w:rStyle w:val="a5"/>
                <w:b w:val="0"/>
                <w:color w:val="333333"/>
                <w:sz w:val="28"/>
                <w:szCs w:val="28"/>
              </w:rPr>
              <w:t>При патологии опорно-двигательного аппарата с нарушением осанки</w:t>
            </w:r>
          </w:p>
        </w:tc>
      </w:tr>
    </w:tbl>
    <w:p w14:paraId="36742910" w14:textId="77777777" w:rsidR="00663DC0" w:rsidRDefault="00663DC0" w:rsidP="0069284D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21580961" w14:textId="77777777" w:rsidR="00663DC0" w:rsidRPr="008E54DB" w:rsidRDefault="00663DC0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63DC0" w:rsidRPr="008E54DB" w14:paraId="55FB65AA" w14:textId="77777777" w:rsidTr="00AF7117">
        <w:tc>
          <w:tcPr>
            <w:tcW w:w="2406" w:type="dxa"/>
          </w:tcPr>
          <w:p w14:paraId="496C9B6A" w14:textId="77777777" w:rsidR="00663DC0" w:rsidRPr="008E54DB" w:rsidRDefault="00663DC0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6930ECB" w14:textId="77777777" w:rsidR="00663DC0" w:rsidRPr="008E54DB" w:rsidRDefault="00663DC0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2AB610E" w14:textId="77777777" w:rsidR="00663DC0" w:rsidRPr="008E54DB" w:rsidRDefault="00663DC0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3B731B8" w14:textId="77777777" w:rsidR="00663DC0" w:rsidRPr="008E54DB" w:rsidRDefault="00663DC0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3DC0" w:rsidRPr="008E54DB" w14:paraId="28FBF8D6" w14:textId="77777777" w:rsidTr="00AF7117">
        <w:tc>
          <w:tcPr>
            <w:tcW w:w="2406" w:type="dxa"/>
          </w:tcPr>
          <w:p w14:paraId="2878147C" w14:textId="77777777" w:rsidR="00663DC0" w:rsidRPr="008E54DB" w:rsidRDefault="00663DC0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1B697D7" w14:textId="77777777" w:rsidR="00663DC0" w:rsidRPr="008E54DB" w:rsidRDefault="00663DC0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4EBCED2" w14:textId="77777777" w:rsidR="00663DC0" w:rsidRPr="008E54DB" w:rsidRDefault="00663DC0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56A4594" w14:textId="77777777" w:rsidR="00663DC0" w:rsidRPr="008E54DB" w:rsidRDefault="00663DC0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6585FAD0" w14:textId="77777777" w:rsidR="00663DC0" w:rsidRPr="008E54DB" w:rsidRDefault="00663DC0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4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2BAEF8A8" w14:textId="77777777" w:rsidR="002A0FA3" w:rsidRDefault="002A0FA3" w:rsidP="001E6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60DC9" w14:textId="77777777" w:rsidR="00116645" w:rsidRDefault="00116645" w:rsidP="0069284D">
      <w:pPr>
        <w:pStyle w:val="4"/>
        <w:spacing w:after="0"/>
      </w:pPr>
      <w:r w:rsidRPr="00CC1E93">
        <w:t>Задания закрытого типа на установление правильной последовательности</w:t>
      </w:r>
    </w:p>
    <w:p w14:paraId="1BCBC02C" w14:textId="77777777" w:rsidR="00D920E4" w:rsidRPr="00D920E4" w:rsidRDefault="00D920E4" w:rsidP="0069284D">
      <w:pPr>
        <w:spacing w:after="0" w:line="240" w:lineRule="auto"/>
        <w:jc w:val="both"/>
      </w:pPr>
    </w:p>
    <w:p w14:paraId="72981E0A" w14:textId="77777777" w:rsidR="002A0FA3" w:rsidRDefault="00116645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>1. Расположите</w:t>
      </w:r>
      <w:r w:rsidR="00F174D3" w:rsidRPr="00F174D3">
        <w:rPr>
          <w:rFonts w:ascii="Times New Roman" w:hAnsi="Times New Roman" w:cs="Times New Roman"/>
          <w:sz w:val="28"/>
          <w:szCs w:val="28"/>
        </w:rPr>
        <w:t xml:space="preserve"> в правильной последовательности э</w:t>
      </w:r>
      <w:r w:rsidR="002A0FA3" w:rsidRPr="00F174D3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тапы возникновения безусловного рефлекса</w:t>
      </w:r>
      <w:r w:rsidR="002A0FA3" w:rsidRPr="00F174D3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134"/>
      </w:tblGrid>
      <w:tr w:rsidR="001C63C3" w14:paraId="084F16F0" w14:textId="77777777" w:rsidTr="00D920E4">
        <w:tc>
          <w:tcPr>
            <w:tcW w:w="988" w:type="dxa"/>
          </w:tcPr>
          <w:p w14:paraId="50C55F77" w14:textId="77777777" w:rsidR="001C63C3" w:rsidRDefault="001C63C3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643" w:type="dxa"/>
          </w:tcPr>
          <w:p w14:paraId="3EEC3F8F" w14:textId="77777777" w:rsidR="001C63C3" w:rsidRPr="0013399C" w:rsidRDefault="001C63C3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Сохранение в течение всей жизни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 Дуги безусловных рефлексов формируются к моменту рождения и сохраняются в течение всей жизни. </w:t>
            </w:r>
          </w:p>
        </w:tc>
      </w:tr>
      <w:tr w:rsidR="001C63C3" w14:paraId="2BA5DBD0" w14:textId="77777777" w:rsidTr="00D920E4">
        <w:tc>
          <w:tcPr>
            <w:tcW w:w="988" w:type="dxa"/>
          </w:tcPr>
          <w:p w14:paraId="5D2F9B53" w14:textId="77777777" w:rsidR="001C63C3" w:rsidRDefault="001C63C3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643" w:type="dxa"/>
          </w:tcPr>
          <w:p w14:paraId="0666AA74" w14:textId="77777777" w:rsidR="001C63C3" w:rsidRPr="0013399C" w:rsidRDefault="001C63C3" w:rsidP="006928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Формирование рефлекторной дуги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 Простейшие дуги безусловных рефлексов замыкаются в спинном мозге, реже — в подкорковых ганглиях. </w:t>
            </w:r>
          </w:p>
        </w:tc>
      </w:tr>
      <w:tr w:rsidR="001C63C3" w14:paraId="18C96D0B" w14:textId="77777777" w:rsidTr="00D920E4">
        <w:tc>
          <w:tcPr>
            <w:tcW w:w="988" w:type="dxa"/>
          </w:tcPr>
          <w:p w14:paraId="14EE92D5" w14:textId="77777777" w:rsidR="001C63C3" w:rsidRDefault="001C63C3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643" w:type="dxa"/>
          </w:tcPr>
          <w:p w14:paraId="1F83A7CF" w14:textId="77777777" w:rsidR="001C63C3" w:rsidRPr="0013399C" w:rsidRDefault="001C63C3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Действие специфического раздражителя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 xml:space="preserve">. Для возникновения </w:t>
            </w:r>
            <w:proofErr w:type="spellStart"/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безусловнорефлекторной</w:t>
            </w:r>
            <w:proofErr w:type="spellEnd"/>
            <w:r w:rsidRPr="0013399C">
              <w:rPr>
                <w:rFonts w:ascii="Times New Roman" w:hAnsi="Times New Roman" w:cs="Times New Roman"/>
                <w:sz w:val="28"/>
                <w:szCs w:val="28"/>
              </w:rPr>
              <w:t xml:space="preserve"> реакции необходимо действие специфического раздражителя. Например, механическое раздражение губ вызывает сосательный рефлекс у новорождённого. </w:t>
            </w:r>
          </w:p>
        </w:tc>
      </w:tr>
      <w:tr w:rsidR="001C63C3" w14:paraId="07D57F55" w14:textId="77777777" w:rsidTr="00D920E4">
        <w:tc>
          <w:tcPr>
            <w:tcW w:w="988" w:type="dxa"/>
          </w:tcPr>
          <w:p w14:paraId="0269055C" w14:textId="77777777" w:rsidR="001C63C3" w:rsidRDefault="001C63C3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643" w:type="dxa"/>
          </w:tcPr>
          <w:p w14:paraId="11FF3D0B" w14:textId="77777777" w:rsidR="001C63C3" w:rsidRPr="0013399C" w:rsidRDefault="001C63C3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Врождённость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 Безусловные рефлексы закладываются изначально и передаются по наследству. </w:t>
            </w:r>
          </w:p>
        </w:tc>
      </w:tr>
    </w:tbl>
    <w:p w14:paraId="3EF76BC4" w14:textId="77777777" w:rsidR="00F174D3" w:rsidRPr="00F174D3" w:rsidRDefault="00F174D3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 xml:space="preserve">Правильный ответ: Г,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174D3">
        <w:rPr>
          <w:rFonts w:ascii="Times New Roman" w:hAnsi="Times New Roman" w:cs="Times New Roman"/>
          <w:sz w:val="28"/>
          <w:szCs w:val="28"/>
        </w:rPr>
        <w:t xml:space="preserve">, Б,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4EE23E2" w14:textId="77777777" w:rsidR="00F174D3" w:rsidRPr="00F174D3" w:rsidRDefault="00F174D3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ОПК-7</w:t>
      </w:r>
    </w:p>
    <w:p w14:paraId="2EE35B3C" w14:textId="77777777" w:rsidR="002A0FA3" w:rsidRDefault="002A0FA3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2FE73C" w14:textId="77777777" w:rsidR="002040DE" w:rsidRDefault="002040DE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174D3">
        <w:rPr>
          <w:rFonts w:ascii="Times New Roman" w:hAnsi="Times New Roman" w:cs="Times New Roman"/>
          <w:sz w:val="28"/>
          <w:szCs w:val="28"/>
        </w:rPr>
        <w:t>. Расположите</w:t>
      </w:r>
      <w:r w:rsidR="00F61AAB">
        <w:rPr>
          <w:rFonts w:ascii="Times New Roman" w:hAnsi="Times New Roman" w:cs="Times New Roman"/>
          <w:sz w:val="28"/>
          <w:szCs w:val="28"/>
        </w:rPr>
        <w:t xml:space="preserve"> последовательно этапы методики общения в психиатрии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8086"/>
      </w:tblGrid>
      <w:tr w:rsidR="00F61AAB" w:rsidRPr="00F61AAB" w14:paraId="09079669" w14:textId="77777777" w:rsidTr="00D920E4">
        <w:tc>
          <w:tcPr>
            <w:tcW w:w="1271" w:type="dxa"/>
          </w:tcPr>
          <w:p w14:paraId="3FC6CBDA" w14:textId="77777777" w:rsidR="00F61AAB" w:rsidRPr="00F61AAB" w:rsidRDefault="00F61AAB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AA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360" w:type="dxa"/>
          </w:tcPr>
          <w:p w14:paraId="488748FB" w14:textId="77777777" w:rsidR="00F61AAB" w:rsidRPr="0013399C" w:rsidRDefault="00F61AA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Установление контакта и доверительных отношений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 xml:space="preserve">. Встреча начинается с приветствия и представления себя пациенту. Используются техники </w:t>
            </w:r>
            <w:proofErr w:type="spellStart"/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раппортного</w:t>
            </w:r>
            <w:proofErr w:type="spellEnd"/>
            <w:r w:rsidRPr="0013399C">
              <w:rPr>
                <w:rFonts w:ascii="Times New Roman" w:hAnsi="Times New Roman" w:cs="Times New Roman"/>
                <w:sz w:val="28"/>
                <w:szCs w:val="28"/>
              </w:rPr>
              <w:t xml:space="preserve"> присоединения, предоставления гарантий конфиденциальности. Выявляются мотивы обращения к психиатру. Этот этап самый важный и трудный, так как здесь происходит не только оценка врачом пациента, но и оценка им врача.</w:t>
            </w:r>
          </w:p>
        </w:tc>
      </w:tr>
      <w:tr w:rsidR="00F61AAB" w:rsidRPr="00F61AAB" w14:paraId="5639FF67" w14:textId="77777777" w:rsidTr="00D920E4">
        <w:tc>
          <w:tcPr>
            <w:tcW w:w="1271" w:type="dxa"/>
          </w:tcPr>
          <w:p w14:paraId="0321E9BA" w14:textId="77777777" w:rsidR="00F61AAB" w:rsidRPr="00F61AAB" w:rsidRDefault="00F61AAB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AA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8360" w:type="dxa"/>
          </w:tcPr>
          <w:p w14:paraId="47104529" w14:textId="77777777" w:rsidR="00F61AAB" w:rsidRPr="0013399C" w:rsidRDefault="00F61AA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Оценка психического состояния пациента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 Врач применяет техники активного и пассивного слушания, наблюдая за вербальным и невербальным поведением собеседника. Важно создавать возможность для спонтанных высказываний пациента, когда выявляются неожиданные факты. После свободного изложения больным своих проблем врач задаёт вопросы, позволяющие уточнить диагностическую и прогностическую оценку выявленных симптомов. Этот этап завершается, когда у врача складывается определённое диагностическое заключение</w:t>
            </w:r>
          </w:p>
        </w:tc>
      </w:tr>
      <w:tr w:rsidR="00F61AAB" w:rsidRPr="00F61AAB" w14:paraId="19031A81" w14:textId="77777777" w:rsidTr="00D920E4">
        <w:tc>
          <w:tcPr>
            <w:tcW w:w="1271" w:type="dxa"/>
          </w:tcPr>
          <w:p w14:paraId="0A07E42B" w14:textId="77777777" w:rsidR="00F61AAB" w:rsidRPr="00F61AAB" w:rsidRDefault="00F61AAB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AA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360" w:type="dxa"/>
          </w:tcPr>
          <w:p w14:paraId="6BC8FF9D" w14:textId="77777777" w:rsidR="00F61AAB" w:rsidRPr="0013399C" w:rsidRDefault="00F61AAB" w:rsidP="00692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9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Разработка плана возможного дальнейшего обследования и лечения</w:t>
            </w:r>
            <w:r w:rsidRPr="001339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E42C29A" w14:textId="77777777" w:rsidR="00F61AAB" w:rsidRPr="00F174D3" w:rsidRDefault="00F61AAB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</w:t>
      </w:r>
    </w:p>
    <w:p w14:paraId="3230561A" w14:textId="77777777" w:rsidR="00F61AAB" w:rsidRPr="00F174D3" w:rsidRDefault="00F61AAB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0363FA37" w14:textId="77777777" w:rsidR="00F61AAB" w:rsidRPr="005401CF" w:rsidRDefault="00F61AAB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855AAD" w14:textId="7F962CE9" w:rsidR="00A67C77" w:rsidRDefault="00F26272" w:rsidP="001E62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174D3">
        <w:rPr>
          <w:rFonts w:ascii="Times New Roman" w:hAnsi="Times New Roman" w:cs="Times New Roman"/>
          <w:sz w:val="28"/>
          <w:szCs w:val="28"/>
        </w:rPr>
        <w:t>. Расположите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 </w:t>
      </w:r>
      <w:r w:rsidRPr="00F26272">
        <w:rPr>
          <w:rFonts w:ascii="Times New Roman" w:hAnsi="Times New Roman" w:cs="Times New Roman"/>
          <w:sz w:val="28"/>
          <w:szCs w:val="28"/>
        </w:rPr>
        <w:t>этапы</w:t>
      </w:r>
      <w:r w:rsidRPr="00F262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272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</w:rPr>
        <w:t>развития шизофрении</w:t>
      </w:r>
      <w:r w:rsidRPr="00F26272">
        <w:rPr>
          <w:rFonts w:ascii="Times New Roman" w:hAnsi="Times New Roman" w:cs="Times New Roman"/>
          <w:b/>
          <w:color w:val="333333"/>
          <w:sz w:val="28"/>
          <w:szCs w:val="28"/>
        </w:rP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134"/>
      </w:tblGrid>
      <w:tr w:rsidR="00A67C77" w14:paraId="072C566D" w14:textId="77777777" w:rsidTr="00D920E4">
        <w:tc>
          <w:tcPr>
            <w:tcW w:w="988" w:type="dxa"/>
          </w:tcPr>
          <w:p w14:paraId="2CF45DB7" w14:textId="77777777" w:rsidR="00A67C77" w:rsidRPr="00A67C77" w:rsidRDefault="00A67C77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C7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8643" w:type="dxa"/>
          </w:tcPr>
          <w:p w14:paraId="35BBF82B" w14:textId="77777777" w:rsidR="00A67C77" w:rsidRPr="00F26272" w:rsidRDefault="00A67C77" w:rsidP="0069284D">
            <w:pPr>
              <w:tabs>
                <w:tab w:val="left" w:pos="6750"/>
              </w:tabs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Преморбидная</w:t>
            </w:r>
            <w:proofErr w:type="spellEnd"/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стадия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t xml:space="preserve">. Ещё до развития заболевания люди с риском шизофрении имеют типичные личностные черты (эти пациенты тихие, спокойные, </w:t>
            </w:r>
            <w:proofErr w:type="spellStart"/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интровертированные</w:t>
            </w:r>
            <w:proofErr w:type="spellEnd"/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</w:p>
        </w:tc>
      </w:tr>
      <w:tr w:rsidR="00A67C77" w14:paraId="6C22D99F" w14:textId="77777777" w:rsidTr="00D920E4">
        <w:tc>
          <w:tcPr>
            <w:tcW w:w="988" w:type="dxa"/>
          </w:tcPr>
          <w:p w14:paraId="4AFC4E0B" w14:textId="77777777" w:rsidR="00A67C77" w:rsidRPr="00A67C77" w:rsidRDefault="00A67C77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C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8643" w:type="dxa"/>
          </w:tcPr>
          <w:p w14:paraId="4C4AC98C" w14:textId="77777777" w:rsidR="00A67C77" w:rsidRPr="00F26272" w:rsidRDefault="00A67C77" w:rsidP="0069284D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Продромальная стадия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. Период неспецифических жалоб </w:t>
            </w:r>
          </w:p>
        </w:tc>
      </w:tr>
      <w:tr w:rsidR="00A67C77" w14:paraId="7C2EE3C3" w14:textId="77777777" w:rsidTr="00D920E4">
        <w:tc>
          <w:tcPr>
            <w:tcW w:w="988" w:type="dxa"/>
          </w:tcPr>
          <w:p w14:paraId="100399D5" w14:textId="77777777" w:rsidR="00A67C77" w:rsidRPr="00A67C77" w:rsidRDefault="00A67C77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C7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8643" w:type="dxa"/>
          </w:tcPr>
          <w:p w14:paraId="75313799" w14:textId="77777777" w:rsidR="00A67C77" w:rsidRPr="00F26272" w:rsidRDefault="00A67C77" w:rsidP="0069284D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Манифестная</w:t>
            </w:r>
            <w:proofErr w:type="spellEnd"/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стадия (стадия психоза)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. Обострение заболевания с развитием острого психотического расстройства </w:t>
            </w:r>
          </w:p>
        </w:tc>
      </w:tr>
      <w:tr w:rsidR="00A67C77" w14:paraId="55A9B1CF" w14:textId="77777777" w:rsidTr="00D920E4">
        <w:tc>
          <w:tcPr>
            <w:tcW w:w="988" w:type="dxa"/>
          </w:tcPr>
          <w:p w14:paraId="2DE4A15C" w14:textId="77777777" w:rsidR="00A67C77" w:rsidRPr="00A67C77" w:rsidRDefault="00A67C77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C7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8643" w:type="dxa"/>
          </w:tcPr>
          <w:p w14:paraId="370F0117" w14:textId="77777777" w:rsidR="00A67C77" w:rsidRPr="00F26272" w:rsidRDefault="00A67C77" w:rsidP="0069284D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Межприступный период (остаточная стадия)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. В результате лечения может быть достигнута полная или частичная ремиссия со стабильным/нарастающим дефектом или без него </w:t>
            </w:r>
            <w:hyperlink r:id="rId5" w:tgtFrame="_blank" w:history="1">
              <w:r w:rsidRPr="00F26272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</w:t>
              </w:r>
            </w:hyperlink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. При непрерывном течении заболевания возможно отсутствие ремиссии </w:t>
            </w:r>
          </w:p>
        </w:tc>
      </w:tr>
      <w:tr w:rsidR="00A67C77" w14:paraId="562AA0E5" w14:textId="77777777" w:rsidTr="00D920E4">
        <w:tc>
          <w:tcPr>
            <w:tcW w:w="988" w:type="dxa"/>
          </w:tcPr>
          <w:p w14:paraId="6A1745F6" w14:textId="77777777" w:rsidR="00A67C77" w:rsidRPr="00A67C77" w:rsidRDefault="00A67C77" w:rsidP="006928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C77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8643" w:type="dxa"/>
          </w:tcPr>
          <w:p w14:paraId="19E3E090" w14:textId="77777777" w:rsidR="00A67C77" w:rsidRDefault="00A67C77" w:rsidP="006928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272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Рецидив</w:t>
            </w:r>
            <w:r w:rsidRPr="00F26272">
              <w:rPr>
                <w:rFonts w:ascii="Times New Roman" w:hAnsi="Times New Roman" w:cs="Times New Roman"/>
                <w:sz w:val="28"/>
                <w:szCs w:val="28"/>
              </w:rPr>
              <w:t> (возвращение симптомов)</w:t>
            </w:r>
          </w:p>
        </w:tc>
      </w:tr>
    </w:tbl>
    <w:p w14:paraId="7B9A5E88" w14:textId="77777777" w:rsidR="00F26272" w:rsidRPr="00F174D3" w:rsidRDefault="00F26272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В, Г, Д</w:t>
      </w:r>
    </w:p>
    <w:p w14:paraId="6C297FE3" w14:textId="77777777" w:rsidR="00F26272" w:rsidRPr="00F174D3" w:rsidRDefault="00F26272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D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ПК-2</w:t>
      </w:r>
    </w:p>
    <w:p w14:paraId="0F1C2AAB" w14:textId="77777777" w:rsidR="00F26272" w:rsidRDefault="00F26272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469D97B2" w14:textId="77777777" w:rsidR="00F26272" w:rsidRPr="00F26272" w:rsidRDefault="00F26272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26D15CA2" w14:textId="77777777" w:rsidR="00F95FED" w:rsidRPr="00B15BCC" w:rsidRDefault="00F95FED" w:rsidP="006928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BCC">
        <w:rPr>
          <w:rFonts w:ascii="Times New Roman" w:hAnsi="Times New Roman" w:cs="Times New Roman"/>
          <w:b/>
          <w:sz w:val="28"/>
          <w:szCs w:val="28"/>
        </w:rPr>
        <w:t>Задания открытого</w:t>
      </w:r>
      <w:r w:rsidRPr="00B15BC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14:paraId="48DB8BF1" w14:textId="77777777" w:rsidR="00F95FED" w:rsidRPr="00B15BCC" w:rsidRDefault="00F95FED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947544" w14:textId="77777777" w:rsidR="00F95FED" w:rsidRDefault="00F95FED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15BCC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</w:t>
      </w:r>
      <w:r w:rsidRPr="00B15BCC">
        <w:rPr>
          <w:rFonts w:ascii="Times New Roman" w:hAnsi="Times New Roman" w:cs="Times New Roman"/>
          <w:b/>
          <w:spacing w:val="-2"/>
          <w:sz w:val="28"/>
          <w:szCs w:val="28"/>
        </w:rPr>
        <w:t>дополнение</w:t>
      </w:r>
    </w:p>
    <w:p w14:paraId="3F638DF1" w14:textId="77777777" w:rsidR="00F26272" w:rsidRPr="00B15BCC" w:rsidRDefault="00F26272" w:rsidP="006928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9492107" w14:textId="77777777" w:rsidR="00F95FED" w:rsidRPr="00F26272" w:rsidRDefault="00F26272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72">
        <w:rPr>
          <w:rFonts w:ascii="Times New Roman" w:hAnsi="Times New Roman" w:cs="Times New Roman"/>
          <w:sz w:val="28"/>
          <w:szCs w:val="28"/>
        </w:rPr>
        <w:t xml:space="preserve">1. </w:t>
      </w:r>
      <w:r w:rsidR="00F95FED" w:rsidRPr="00F26272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3584F883" w14:textId="77777777" w:rsidR="00AC39BC" w:rsidRPr="00B15BCC" w:rsidRDefault="00AC39BC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 физических упражнений для развития физических качеств лиц с отклонениями в состоянии здоровья должен осуществляться</w:t>
      </w:r>
      <w:r w:rsidR="004C52EF"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  <w:r w:rsidRPr="00B15B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учётом функциональных возможностей, возраста, установленного диагноза и сохранности функций. </w:t>
      </w:r>
    </w:p>
    <w:p w14:paraId="493E93CE" w14:textId="77777777" w:rsidR="00043B8F" w:rsidRPr="00B15BCC" w:rsidRDefault="00043B8F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  <w:r w:rsidR="004C52EF"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индивидуально</w:t>
      </w:r>
    </w:p>
    <w:p w14:paraId="00B913FE" w14:textId="77777777" w:rsidR="00043B8F" w:rsidRPr="00B15BCC" w:rsidRDefault="00043B8F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</w:t>
      </w:r>
      <w:r w:rsidR="004C52EF"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: ОПК-7 (ОПК 7.1, ОПК 7.2)</w:t>
      </w:r>
    </w:p>
    <w:p w14:paraId="574095B1" w14:textId="77777777" w:rsidR="00B70270" w:rsidRPr="00B15BCC" w:rsidRDefault="00B70270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BB9DC3" w14:textId="77777777" w:rsidR="00B70270" w:rsidRPr="00F26272" w:rsidRDefault="00F26272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272">
        <w:rPr>
          <w:rFonts w:ascii="Times New Roman" w:hAnsi="Times New Roman" w:cs="Times New Roman"/>
          <w:sz w:val="28"/>
          <w:szCs w:val="28"/>
        </w:rPr>
        <w:t xml:space="preserve">2. </w:t>
      </w:r>
      <w:r w:rsidR="00B70270" w:rsidRPr="00F26272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2FA02DD0" w14:textId="3D7CE303" w:rsidR="00B70270" w:rsidRPr="00B15BCC" w:rsidRDefault="00B70270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При заболеваниях сердечно-сосудистой системы</w:t>
      </w:r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рекомендуются общеразвивающие упражнения для рук, ног, туловища на гимнастической стенке в чередовании с ____________ упражнениями, работа на велотренажёре, медленный бег в чередовании с ходьбой. Продолжительность </w:t>
      </w:r>
      <w:proofErr w:type="gramStart"/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занятий  15</w:t>
      </w:r>
      <w:proofErr w:type="gramEnd"/>
      <w:r w:rsidRPr="00B15B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–20 минут, темп спокойный, положительный эмоциональный фон.</w:t>
      </w:r>
    </w:p>
    <w:p w14:paraId="2F0A5496" w14:textId="77777777" w:rsidR="00B70270" w:rsidRPr="00B15BCC" w:rsidRDefault="00B70270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дыхательными</w:t>
      </w:r>
    </w:p>
    <w:p w14:paraId="3A5BD808" w14:textId="77777777" w:rsidR="00B70270" w:rsidRPr="00B15BCC" w:rsidRDefault="00B70270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ПК-2 (ПК-2.3)</w:t>
      </w:r>
    </w:p>
    <w:p w14:paraId="707B8711" w14:textId="77777777" w:rsidR="00F95FED" w:rsidRDefault="00F95FED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F9810D" w14:textId="77777777" w:rsidR="002010B7" w:rsidRDefault="002010B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F26272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77D89C85" w14:textId="20FA03C7" w:rsidR="00263021" w:rsidRPr="00263021" w:rsidRDefault="00263021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302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_____________</w:t>
      </w:r>
      <w:r w:rsidR="001E62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</w:t>
      </w:r>
      <w:r w:rsidRPr="002630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6302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2630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заболевание головного мозга, характеризующееся повторными приступами нарушений двигательных, чувствительных, мыслительных или психических функций, возникающих вследствие чрезмерных нейронных разрядов в коре головного мозга.</w:t>
      </w:r>
    </w:p>
    <w:p w14:paraId="4BF9A17D" w14:textId="77777777" w:rsidR="00263021" w:rsidRPr="00263021" w:rsidRDefault="00263021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02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эпилепсия</w:t>
      </w:r>
    </w:p>
    <w:p w14:paraId="42B505F6" w14:textId="77777777" w:rsidR="00263021" w:rsidRDefault="00263021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ОПК-7 </w:t>
      </w:r>
    </w:p>
    <w:p w14:paraId="35B28822" w14:textId="77777777" w:rsidR="00DD271D" w:rsidRDefault="00DD271D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1D4B0F" w14:textId="01BB0244" w:rsidR="00DD271D" w:rsidRPr="00A65BC7" w:rsidRDefault="00DD271D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Индивидуально-психологические особенности </w:t>
      </w:r>
      <w:r w:rsidR="001E627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 </w:t>
      </w:r>
      <w:r w:rsidRPr="00A65BC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врождённые и приобретённые уникальные свойства</w:t>
      </w:r>
      <w:r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являются условиями </w:t>
      </w:r>
      <w:r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психической активности человека и определяют специфику выполнения им какой-либо</w:t>
      </w:r>
      <w:r w:rsidR="00A65BC7"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</w:t>
      </w:r>
      <w:r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7D5359A" w14:textId="77777777" w:rsidR="00A65BC7" w:rsidRPr="00A65BC7" w:rsidRDefault="00DD271D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="00A65BC7" w:rsidRPr="00A65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 </w:t>
      </w:r>
    </w:p>
    <w:p w14:paraId="1975FC6F" w14:textId="77777777" w:rsidR="00DD271D" w:rsidRDefault="00DD271D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ПК-2</w:t>
      </w:r>
    </w:p>
    <w:p w14:paraId="5E61FD99" w14:textId="77777777" w:rsidR="00B870AF" w:rsidRDefault="00B870AF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04AB729" w14:textId="40381728" w:rsidR="00B870AF" w:rsidRPr="00057688" w:rsidRDefault="00B870AF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0576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</w:t>
      </w:r>
      <w:r w:rsidR="001E62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0576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57688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чувствительное нервное окончание или специализированная клетка, воспринимающие раздражения из внешней или внутренней среды</w:t>
      </w:r>
      <w:r w:rsidRPr="000576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преобразующие их в нервное возбуждение, передаваемое в виде потока нервных импульсов в центральную нервную систему организма. </w:t>
      </w:r>
    </w:p>
    <w:p w14:paraId="7D61A543" w14:textId="77777777" w:rsidR="00B870AF" w:rsidRPr="00057688" w:rsidRDefault="00B870AF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рецептор</w:t>
      </w:r>
    </w:p>
    <w:p w14:paraId="260E07D5" w14:textId="77777777" w:rsidR="00B870AF" w:rsidRPr="00057688" w:rsidRDefault="00B870AF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ОПК-7</w:t>
      </w:r>
    </w:p>
    <w:p w14:paraId="125861F4" w14:textId="77777777" w:rsidR="002010B7" w:rsidRPr="00057688" w:rsidRDefault="002010B7" w:rsidP="001E6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B28876" w14:textId="77777777" w:rsidR="00AC39BC" w:rsidRDefault="00C471FF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688">
        <w:rPr>
          <w:rFonts w:ascii="Times New Roman" w:hAnsi="Times New Roman" w:cs="Times New Roman"/>
          <w:b/>
          <w:sz w:val="28"/>
          <w:szCs w:val="28"/>
        </w:rPr>
        <w:t>Задание открытого типа с кратким свободным ответом</w:t>
      </w:r>
    </w:p>
    <w:p w14:paraId="5329F7E6" w14:textId="77777777" w:rsidR="00057688" w:rsidRPr="00057688" w:rsidRDefault="00057688" w:rsidP="00692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81504" w14:textId="42DD2CA0" w:rsidR="00AC39BC" w:rsidRPr="00057688" w:rsidRDefault="00F95FED" w:rsidP="006928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62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3B8F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следует учитывать при</w:t>
      </w:r>
      <w:r w:rsidR="00AC39BC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планировании содержания занятий и других форм использования физических упражнений с учётом возраста, пола и нозологических форм </w:t>
      </w:r>
      <w:r w:rsidR="00C471FF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заболеваний,</w:t>
      </w:r>
      <w:r w:rsidR="00AC39BC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занимающихся:</w:t>
      </w:r>
    </w:p>
    <w:p w14:paraId="12EAE17E" w14:textId="77777777" w:rsidR="00043B8F" w:rsidRPr="00057688" w:rsidRDefault="00C471FF" w:rsidP="006928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П</w:t>
      </w:r>
      <w:r w:rsidR="00043B8F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планировании содержания занятий и других форм использования физических упражнений с учётом возраста, пола и нозологических форм </w:t>
      </w:r>
      <w:proofErr w:type="gramStart"/>
      <w:r w:rsidR="00043B8F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proofErr w:type="gramEnd"/>
      <w:r w:rsidR="00043B8F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</w:t>
      </w:r>
      <w:r w:rsidR="00043B8F"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учитывать следующие факторы</w:t>
      </w: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7D96A9A" w14:textId="4B7CC260" w:rsidR="00AC39BC" w:rsidRPr="00057688" w:rsidRDefault="00043B8F" w:rsidP="006928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 должен содержать следующие смысловые элементы (обязательный ми</w:t>
      </w:r>
      <w:r w:rsidR="001E6275">
        <w:rPr>
          <w:rFonts w:ascii="Times New Roman" w:hAnsi="Times New Roman" w:cs="Times New Roman"/>
          <w:sz w:val="28"/>
          <w:szCs w:val="28"/>
          <w:shd w:val="clear" w:color="auto" w:fill="FFFFFF"/>
        </w:rPr>
        <w:t>ни</w:t>
      </w: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мум):</w:t>
      </w:r>
      <w:r w:rsidR="00C471FF"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1) и</w:t>
      </w:r>
      <w:r w:rsidR="00AC39BC"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ндивидуальные особенности</w:t>
      </w:r>
      <w:r w:rsidR="00C471FF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2) у</w:t>
      </w:r>
      <w:r w:rsidR="00AC39BC"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ровень физической подготовленности и состояние здоровья</w:t>
      </w:r>
      <w:r w:rsidR="00C471FF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3) м</w:t>
      </w:r>
      <w:r w:rsidR="00AC39BC"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едицинские показания и противопоказания</w:t>
      </w:r>
      <w:r w:rsidR="00C471FF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4) п</w:t>
      </w:r>
      <w:r w:rsidR="00AC39BC"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остепенное увеличение нагрузок</w:t>
      </w:r>
      <w:r w:rsidR="00C471FF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5) ч</w:t>
      </w:r>
      <w:r w:rsidR="00AC39BC"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ередование нагрузок с интервалами отдыха</w:t>
      </w:r>
      <w:r w:rsidR="00C471FF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>, 5) с</w:t>
      </w:r>
      <w:r w:rsidR="00AC39BC" w:rsidRPr="00057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очетание разных видов физических упражнений</w:t>
      </w:r>
      <w:r w:rsidR="00AC39BC" w:rsidRPr="00057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ADB68E4" w14:textId="77777777" w:rsidR="001E25B2" w:rsidRPr="00057688" w:rsidRDefault="001E25B2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ОПК-7 (ОПК 7.2, ОПК 7.3)</w:t>
      </w:r>
    </w:p>
    <w:p w14:paraId="5E53CF96" w14:textId="77777777" w:rsidR="001E25B2" w:rsidRPr="00057688" w:rsidRDefault="001E25B2" w:rsidP="0069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FA8C0" w14:textId="77777777" w:rsidR="00EB2E99" w:rsidRPr="00057688" w:rsidRDefault="00EB2E99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</w:t>
      </w:r>
    </w:p>
    <w:p w14:paraId="1B099FE0" w14:textId="1838199E" w:rsidR="00EB2E99" w:rsidRPr="00057688" w:rsidRDefault="00EB2E99" w:rsidP="006928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_____________________</w:t>
      </w:r>
      <w:r w:rsidR="001E627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медленно развивающееся</w:t>
      </w:r>
      <w:r w:rsidR="001E6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768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заболевание</w:t>
      </w:r>
      <w:r w:rsidR="001E6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центральной</w:t>
      </w:r>
      <w:r w:rsidR="001E6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нервной системы, характеризующееся замедленностью движений, дрожанием в покое и нарушением рефлексов</w:t>
      </w:r>
    </w:p>
    <w:p w14:paraId="5B470AD9" w14:textId="77777777" w:rsidR="00EB2E99" w:rsidRPr="00057688" w:rsidRDefault="00EB2E99" w:rsidP="0069284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688">
        <w:rPr>
          <w:sz w:val="28"/>
          <w:szCs w:val="28"/>
        </w:rPr>
        <w:t>Правильный ответ: б</w:t>
      </w:r>
      <w:r w:rsidRPr="00057688">
        <w:rPr>
          <w:bCs/>
          <w:sz w:val="28"/>
          <w:szCs w:val="28"/>
          <w:shd w:val="clear" w:color="auto" w:fill="FFFFFF"/>
        </w:rPr>
        <w:t>олезнь</w:t>
      </w:r>
      <w:r w:rsidRPr="00057688">
        <w:rPr>
          <w:sz w:val="28"/>
          <w:szCs w:val="28"/>
          <w:shd w:val="clear" w:color="auto" w:fill="FFFFFF"/>
        </w:rPr>
        <w:t> </w:t>
      </w:r>
      <w:r w:rsidRPr="00057688">
        <w:rPr>
          <w:bCs/>
          <w:sz w:val="28"/>
          <w:szCs w:val="28"/>
          <w:shd w:val="clear" w:color="auto" w:fill="FFFFFF"/>
        </w:rPr>
        <w:t xml:space="preserve">Паркинсона/ </w:t>
      </w:r>
      <w:r w:rsidRPr="00057688">
        <w:rPr>
          <w:sz w:val="28"/>
          <w:szCs w:val="28"/>
          <w:shd w:val="clear" w:color="auto" w:fill="FFFFFF"/>
        </w:rPr>
        <w:t>паралич дрожательный</w:t>
      </w:r>
    </w:p>
    <w:p w14:paraId="4F7802B2" w14:textId="77777777" w:rsidR="005537AE" w:rsidRPr="00057688" w:rsidRDefault="00EB2E99" w:rsidP="0069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>Компетенции (индикаторы): ОПК-7</w:t>
      </w:r>
    </w:p>
    <w:p w14:paraId="514D3AF8" w14:textId="77777777" w:rsidR="00EB2E99" w:rsidRPr="00057688" w:rsidRDefault="00EB2E99" w:rsidP="001E6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C1470" w14:textId="77777777" w:rsidR="00AC39BC" w:rsidRPr="00057688" w:rsidRDefault="001E25B2" w:rsidP="006928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57688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14:paraId="0808C616" w14:textId="77777777" w:rsidR="00B870AF" w:rsidRPr="00057688" w:rsidRDefault="00B870AF" w:rsidP="00692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3F2B6" w14:textId="3B3B738D" w:rsidR="001E25B2" w:rsidRP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6275">
        <w:rPr>
          <w:rFonts w:ascii="Times New Roman" w:hAnsi="Times New Roman" w:cs="Times New Roman"/>
          <w:sz w:val="28"/>
          <w:szCs w:val="28"/>
        </w:rPr>
        <w:t> </w:t>
      </w:r>
      <w:r w:rsidR="00B870AF" w:rsidRPr="00A67C77">
        <w:rPr>
          <w:rFonts w:ascii="Times New Roman" w:hAnsi="Times New Roman" w:cs="Times New Roman"/>
          <w:sz w:val="28"/>
          <w:szCs w:val="28"/>
        </w:rPr>
        <w:t>Ситуационная задача</w:t>
      </w:r>
    </w:p>
    <w:p w14:paraId="4AAC8D23" w14:textId="2CDB0E6F" w:rsidR="001E25B2" w:rsidRPr="00057688" w:rsidRDefault="001E25B2" w:rsidP="00CF4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Зоя Петровна, женщина 55 лет, пенсионерка. С мужем в разводе с 30 лет, одна единственная беременность завершилась абортом в сроке 12 недель. В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последующем  женщина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безуспешно лечилась от бесплодия.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Ранняя  менопауза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с 45лет. Зоя Петровна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курит  около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15 лет по 10 -15 сигарет в день. Пьет крепкий кофе и чай   три – четыре раза в день. Не любит сыры и молочные </w:t>
      </w:r>
      <w:r w:rsidRPr="00057688">
        <w:rPr>
          <w:rFonts w:ascii="Times New Roman" w:hAnsi="Times New Roman" w:cs="Times New Roman"/>
          <w:sz w:val="28"/>
          <w:szCs w:val="28"/>
        </w:rPr>
        <w:lastRenderedPageBreak/>
        <w:t xml:space="preserve">продукты. В питании отдает предпочтение овощам и фруктам.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Ведет  активный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образ жизни, дает себе большую физическую нагрузку, работая на дачном участке.  У сестры и матери были переломы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костей  из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– за наличия остеопороза.</w:t>
      </w:r>
      <w:r w:rsidR="00CF46D7">
        <w:rPr>
          <w:rFonts w:ascii="Times New Roman" w:hAnsi="Times New Roman" w:cs="Times New Roman"/>
          <w:sz w:val="28"/>
          <w:szCs w:val="28"/>
        </w:rPr>
        <w:t xml:space="preserve"> </w:t>
      </w:r>
      <w:r w:rsidRPr="00057688">
        <w:rPr>
          <w:rFonts w:ascii="Times New Roman" w:hAnsi="Times New Roman" w:cs="Times New Roman"/>
          <w:sz w:val="28"/>
          <w:szCs w:val="28"/>
        </w:rPr>
        <w:t>При обследовании, включающем денситометрию, Зое Петровне поставлен диагноз: остеопороз.</w:t>
      </w:r>
    </w:p>
    <w:p w14:paraId="58AF597F" w14:textId="77777777" w:rsidR="001E25B2" w:rsidRP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25B2" w:rsidRPr="00A67C77">
        <w:rPr>
          <w:rFonts w:ascii="Times New Roman" w:hAnsi="Times New Roman" w:cs="Times New Roman"/>
          <w:sz w:val="28"/>
          <w:szCs w:val="28"/>
        </w:rPr>
        <w:t>Какие факторы риска привели Зою Петровну к развитию остеопороза?</w:t>
      </w:r>
    </w:p>
    <w:p w14:paraId="5A09388C" w14:textId="77777777" w:rsidR="001E25B2" w:rsidRP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25B2" w:rsidRPr="00A67C77">
        <w:rPr>
          <w:rFonts w:ascii="Times New Roman" w:hAnsi="Times New Roman" w:cs="Times New Roman"/>
          <w:sz w:val="28"/>
          <w:szCs w:val="28"/>
        </w:rPr>
        <w:t>Составьте план мероприятий по профилактике остеопороза пациента.</w:t>
      </w:r>
    </w:p>
    <w:p w14:paraId="2ECB43C7" w14:textId="77777777" w:rsidR="00011E17" w:rsidRPr="00057688" w:rsidRDefault="00011E1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выполнения</w:t>
      </w:r>
      <w:r w:rsidR="007859D9" w:rsidRPr="00057688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7859D9" w:rsidRPr="00057688">
        <w:rPr>
          <w:rFonts w:ascii="Times New Roman" w:hAnsi="Times New Roman" w:cs="Times New Roman"/>
          <w:sz w:val="28"/>
          <w:szCs w:val="28"/>
        </w:rPr>
        <w:t xml:space="preserve"> 3</w:t>
      </w:r>
      <w:r w:rsidRPr="00057688">
        <w:rPr>
          <w:rFonts w:ascii="Times New Roman" w:hAnsi="Times New Roman" w:cs="Times New Roman"/>
          <w:sz w:val="28"/>
          <w:szCs w:val="28"/>
        </w:rPr>
        <w:t>0 минут.</w:t>
      </w:r>
    </w:p>
    <w:p w14:paraId="2E6A718D" w14:textId="5CEB21C3" w:rsidR="00A67C77" w:rsidRDefault="00B870AF" w:rsidP="008718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492EF7C" w14:textId="77777777" w:rsidR="001E25B2" w:rsidRPr="00B15BCC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E25B2" w:rsidRPr="00A67C77">
        <w:rPr>
          <w:rFonts w:ascii="Times New Roman" w:hAnsi="Times New Roman" w:cs="Times New Roman"/>
          <w:bCs/>
          <w:sz w:val="28"/>
          <w:szCs w:val="28"/>
        </w:rPr>
        <w:t>Неизменяемые факторы риска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1E25B2" w:rsidRPr="00B15BCC">
        <w:rPr>
          <w:rFonts w:ascii="Times New Roman" w:hAnsi="Times New Roman" w:cs="Times New Roman"/>
          <w:sz w:val="28"/>
          <w:szCs w:val="28"/>
        </w:rPr>
        <w:t>возраст;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5B2" w:rsidRPr="00B15BCC">
        <w:rPr>
          <w:rFonts w:ascii="Times New Roman" w:hAnsi="Times New Roman" w:cs="Times New Roman"/>
          <w:sz w:val="28"/>
          <w:szCs w:val="28"/>
        </w:rPr>
        <w:t>пол;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5B2" w:rsidRPr="00B15BCC">
        <w:rPr>
          <w:rFonts w:ascii="Times New Roman" w:hAnsi="Times New Roman" w:cs="Times New Roman"/>
          <w:sz w:val="28"/>
          <w:szCs w:val="28"/>
        </w:rPr>
        <w:t>этническая принадлежность (белая раса);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5B2" w:rsidRPr="00B15BCC">
        <w:rPr>
          <w:rFonts w:ascii="Times New Roman" w:hAnsi="Times New Roman" w:cs="Times New Roman"/>
          <w:sz w:val="28"/>
          <w:szCs w:val="28"/>
        </w:rPr>
        <w:t>переломы костей из-за остеопороза у ближайших родственников</w:t>
      </w:r>
    </w:p>
    <w:p w14:paraId="53FA49E7" w14:textId="77777777" w:rsidR="001E25B2" w:rsidRPr="00B15BCC" w:rsidRDefault="001E25B2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BCC">
        <w:rPr>
          <w:rFonts w:ascii="Times New Roman" w:hAnsi="Times New Roman" w:cs="Times New Roman"/>
          <w:bCs/>
          <w:sz w:val="28"/>
          <w:szCs w:val="28"/>
        </w:rPr>
        <w:t>Изменяемые факторы риска</w:t>
      </w:r>
      <w:r w:rsidR="00A67C7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5537AE" w:rsidRPr="00B15BCC">
        <w:rPr>
          <w:rFonts w:ascii="Times New Roman" w:hAnsi="Times New Roman" w:cs="Times New Roman"/>
          <w:sz w:val="28"/>
          <w:szCs w:val="28"/>
        </w:rPr>
        <w:t>к</w:t>
      </w:r>
      <w:r w:rsidRPr="00B15BCC">
        <w:rPr>
          <w:rFonts w:ascii="Times New Roman" w:hAnsi="Times New Roman" w:cs="Times New Roman"/>
          <w:sz w:val="28"/>
          <w:szCs w:val="28"/>
        </w:rPr>
        <w:t>ур</w:t>
      </w:r>
      <w:r w:rsidR="00A67C77">
        <w:rPr>
          <w:rFonts w:ascii="Times New Roman" w:hAnsi="Times New Roman" w:cs="Times New Roman"/>
          <w:sz w:val="28"/>
          <w:szCs w:val="28"/>
        </w:rPr>
        <w:t xml:space="preserve">ение, злоупотребление кофе, чая; </w:t>
      </w:r>
      <w:r w:rsidR="005537AE" w:rsidRPr="00B15BCC">
        <w:rPr>
          <w:rFonts w:ascii="Times New Roman" w:hAnsi="Times New Roman" w:cs="Times New Roman"/>
          <w:sz w:val="28"/>
          <w:szCs w:val="28"/>
        </w:rPr>
        <w:t>н</w:t>
      </w:r>
      <w:r w:rsidRPr="00B15BCC">
        <w:rPr>
          <w:rFonts w:ascii="Times New Roman" w:hAnsi="Times New Roman" w:cs="Times New Roman"/>
          <w:sz w:val="28"/>
          <w:szCs w:val="28"/>
        </w:rPr>
        <w:t>изкий уровень гонадотропного гормона (ранняя менопауза, отсутствие регулярной половой жизни и беременностей)</w:t>
      </w:r>
      <w:r w:rsidR="00A67C77">
        <w:rPr>
          <w:rFonts w:ascii="Times New Roman" w:hAnsi="Times New Roman" w:cs="Times New Roman"/>
          <w:sz w:val="28"/>
          <w:szCs w:val="28"/>
        </w:rPr>
        <w:t xml:space="preserve">; </w:t>
      </w:r>
      <w:r w:rsidR="005537AE" w:rsidRPr="00B15BCC">
        <w:rPr>
          <w:rFonts w:ascii="Times New Roman" w:hAnsi="Times New Roman" w:cs="Times New Roman"/>
          <w:sz w:val="28"/>
          <w:szCs w:val="28"/>
        </w:rPr>
        <w:t>д</w:t>
      </w:r>
      <w:r w:rsidRPr="00B15BCC">
        <w:rPr>
          <w:rFonts w:ascii="Times New Roman" w:hAnsi="Times New Roman" w:cs="Times New Roman"/>
          <w:sz w:val="28"/>
          <w:szCs w:val="28"/>
        </w:rPr>
        <w:t>ефицит кальция в диете;</w:t>
      </w:r>
      <w:r w:rsidR="00A67C77">
        <w:rPr>
          <w:rFonts w:ascii="Times New Roman" w:hAnsi="Times New Roman" w:cs="Times New Roman"/>
          <w:sz w:val="28"/>
          <w:szCs w:val="28"/>
        </w:rPr>
        <w:t xml:space="preserve"> </w:t>
      </w:r>
      <w:r w:rsidR="005537AE" w:rsidRPr="00B15BCC">
        <w:rPr>
          <w:rFonts w:ascii="Times New Roman" w:hAnsi="Times New Roman" w:cs="Times New Roman"/>
          <w:sz w:val="28"/>
          <w:szCs w:val="28"/>
        </w:rPr>
        <w:t>д</w:t>
      </w:r>
      <w:r w:rsidRPr="00B15BCC">
        <w:rPr>
          <w:rFonts w:ascii="Times New Roman" w:hAnsi="Times New Roman" w:cs="Times New Roman"/>
          <w:sz w:val="28"/>
          <w:szCs w:val="28"/>
        </w:rPr>
        <w:t xml:space="preserve">ефицит витамина </w:t>
      </w:r>
      <w:r w:rsidRPr="00B15BC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67C77">
        <w:rPr>
          <w:rFonts w:ascii="Times New Roman" w:hAnsi="Times New Roman" w:cs="Times New Roman"/>
          <w:sz w:val="28"/>
          <w:szCs w:val="28"/>
        </w:rPr>
        <w:t xml:space="preserve">; </w:t>
      </w:r>
      <w:r w:rsidR="005537AE" w:rsidRPr="00B15BCC">
        <w:rPr>
          <w:rFonts w:ascii="Times New Roman" w:hAnsi="Times New Roman" w:cs="Times New Roman"/>
          <w:sz w:val="28"/>
          <w:szCs w:val="28"/>
        </w:rPr>
        <w:t>ч</w:t>
      </w:r>
      <w:r w:rsidRPr="00B15BCC">
        <w:rPr>
          <w:rFonts w:ascii="Times New Roman" w:hAnsi="Times New Roman" w:cs="Times New Roman"/>
          <w:sz w:val="28"/>
          <w:szCs w:val="28"/>
        </w:rPr>
        <w:t>резмерная физическая нагрузка.</w:t>
      </w:r>
    </w:p>
    <w:p w14:paraId="43F2054D" w14:textId="77777777" w:rsidR="001E25B2" w:rsidRP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E25B2" w:rsidRPr="00A67C77">
        <w:rPr>
          <w:rFonts w:ascii="Times New Roman" w:hAnsi="Times New Roman" w:cs="Times New Roman"/>
          <w:sz w:val="28"/>
          <w:szCs w:val="28"/>
        </w:rPr>
        <w:t>План мероприятий по профилактике остеопороза пациента.</w:t>
      </w:r>
    </w:p>
    <w:p w14:paraId="36C22168" w14:textId="77777777" w:rsidR="001E25B2" w:rsidRPr="00B15BCC" w:rsidRDefault="001E25B2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BCC">
        <w:rPr>
          <w:rFonts w:ascii="Times New Roman" w:hAnsi="Times New Roman" w:cs="Times New Roman"/>
          <w:sz w:val="28"/>
          <w:szCs w:val="28"/>
        </w:rPr>
        <w:t>Профилактика при остеопорозе должна быть направлена на предупреждение переломов костей.</w:t>
      </w:r>
    </w:p>
    <w:p w14:paraId="508862BB" w14:textId="77777777" w:rsid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5DDB" w:rsidRPr="00B15BCC">
        <w:rPr>
          <w:rFonts w:ascii="Times New Roman" w:hAnsi="Times New Roman" w:cs="Times New Roman"/>
          <w:sz w:val="28"/>
          <w:szCs w:val="28"/>
        </w:rPr>
        <w:t>Р</w:t>
      </w:r>
      <w:r w:rsidR="001E25B2" w:rsidRPr="00B15BCC">
        <w:rPr>
          <w:rFonts w:ascii="Times New Roman" w:hAnsi="Times New Roman" w:cs="Times New Roman"/>
          <w:sz w:val="28"/>
          <w:szCs w:val="28"/>
        </w:rPr>
        <w:t>екомендуем Вам бросить курить, не злоупотреблять приемами кофе, чая.</w:t>
      </w:r>
    </w:p>
    <w:p w14:paraId="1B407282" w14:textId="77777777" w:rsid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Питайтесь разнообразно и не забывайте про баланс </w:t>
      </w:r>
      <w:r w:rsidR="001E25B2" w:rsidRPr="00A67C77">
        <w:rPr>
          <w:rStyle w:val="hypersearch-link1"/>
          <w:rFonts w:ascii="Times New Roman" w:hAnsi="Times New Roman" w:cs="Times New Roman"/>
          <w:color w:val="auto"/>
          <w:sz w:val="28"/>
          <w:szCs w:val="28"/>
          <w:u w:val="none"/>
        </w:rPr>
        <w:t>витаминов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 и </w:t>
      </w:r>
      <w:r w:rsidR="001E25B2" w:rsidRPr="00A67C77">
        <w:rPr>
          <w:rStyle w:val="hypersearch-link1"/>
          <w:rFonts w:ascii="Times New Roman" w:hAnsi="Times New Roman" w:cs="Times New Roman"/>
          <w:color w:val="auto"/>
          <w:sz w:val="28"/>
          <w:szCs w:val="28"/>
          <w:u w:val="none"/>
        </w:rPr>
        <w:t>минеральных веществ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 в рационе. </w:t>
      </w:r>
    </w:p>
    <w:p w14:paraId="12759F26" w14:textId="7BE87256" w:rsid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Соблюдайте диету богатую кальцием. Его лучшие источники – </w:t>
      </w:r>
      <w:hyperlink r:id="rId6" w:history="1">
        <w:r w:rsidR="001E25B2" w:rsidRPr="00A67C7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молоко и молочные продукты</w:t>
        </w:r>
      </w:hyperlink>
      <w:r w:rsidR="001E25B2" w:rsidRPr="00A67C77">
        <w:rPr>
          <w:rFonts w:ascii="Times New Roman" w:hAnsi="Times New Roman" w:cs="Times New Roman"/>
          <w:sz w:val="28"/>
          <w:szCs w:val="28"/>
        </w:rPr>
        <w:t>, творог, сыры, зеленые овощи, бобовые, орехи, рыба,</w:t>
      </w:r>
      <w:r w:rsidR="002F6F6A">
        <w:rPr>
          <w:rFonts w:ascii="Times New Roman" w:hAnsi="Times New Roman" w:cs="Times New Roman"/>
          <w:sz w:val="28"/>
          <w:szCs w:val="28"/>
        </w:rPr>
        <w:t xml:space="preserve"> </w:t>
      </w:r>
      <w:r w:rsidR="001E25B2" w:rsidRPr="00A67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сардины в масле.</w:t>
      </w:r>
    </w:p>
    <w:p w14:paraId="456737F1" w14:textId="77777777" w:rsid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Кальций вымывается из костей и при недостатке </w:t>
      </w:r>
      <w:r w:rsidR="001E25B2" w:rsidRPr="00A67C77">
        <w:rPr>
          <w:rFonts w:ascii="Times New Roman" w:hAnsi="Times New Roman" w:cs="Times New Roman"/>
          <w:bCs/>
          <w:sz w:val="28"/>
          <w:szCs w:val="28"/>
        </w:rPr>
        <w:t>магния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, который участвует в росте и восстановлении костной ткани. Для его нормального усвоения требуется </w:t>
      </w:r>
      <w:r w:rsidR="001E25B2" w:rsidRPr="00A67C77">
        <w:rPr>
          <w:rStyle w:val="hypersearch-link1"/>
          <w:rFonts w:ascii="Times New Roman" w:hAnsi="Times New Roman" w:cs="Times New Roman"/>
          <w:color w:val="auto"/>
          <w:sz w:val="28"/>
          <w:szCs w:val="28"/>
          <w:u w:val="none"/>
        </w:rPr>
        <w:t>витамин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 В6, содержащийся в мясе и печени. А магния много в бобовых, продуктах из цельного зерна и картофеле.</w:t>
      </w:r>
    </w:p>
    <w:p w14:paraId="23D9E8CD" w14:textId="77777777" w:rsidR="00495DDB" w:rsidRP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Для хорошего усвоения кальция необходимы </w:t>
      </w:r>
      <w:hyperlink r:id="rId7" w:history="1">
        <w:r w:rsidR="001E25B2" w:rsidRPr="00A67C7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жирорастворимые витамины А и D</w:t>
        </w:r>
      </w:hyperlink>
      <w:r w:rsidR="001E25B2" w:rsidRPr="00A67C77">
        <w:rPr>
          <w:rFonts w:ascii="Times New Roman" w:hAnsi="Times New Roman" w:cs="Times New Roman"/>
          <w:sz w:val="28"/>
          <w:szCs w:val="28"/>
        </w:rPr>
        <w:t xml:space="preserve">. Первый содержится в </w:t>
      </w:r>
      <w:hyperlink r:id="rId8" w:history="1">
        <w:r w:rsidR="001E25B2" w:rsidRPr="00A67C7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продуктах животного происхождения</w:t>
        </w:r>
      </w:hyperlink>
      <w:r w:rsidR="001E25B2" w:rsidRPr="00A67C77">
        <w:rPr>
          <w:rFonts w:ascii="Times New Roman" w:hAnsi="Times New Roman" w:cs="Times New Roman"/>
          <w:sz w:val="28"/>
          <w:szCs w:val="28"/>
        </w:rPr>
        <w:t xml:space="preserve"> и растительных маслах. А второй частично синтезируется в организме человека </w:t>
      </w:r>
      <w:r w:rsidR="001E25B2" w:rsidRPr="00A67C77">
        <w:rPr>
          <w:rFonts w:ascii="Times New Roman" w:hAnsi="Times New Roman" w:cs="Times New Roman"/>
          <w:bCs/>
          <w:sz w:val="28"/>
          <w:szCs w:val="28"/>
        </w:rPr>
        <w:t>под действием солнечного света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 при достаточном употреблении жирной рыбы, яиц или грибов.</w:t>
      </w:r>
    </w:p>
    <w:p w14:paraId="79C4C88D" w14:textId="77777777" w:rsidR="00A67C77" w:rsidRP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E25B2" w:rsidRPr="00A67C77">
        <w:rPr>
          <w:rFonts w:ascii="Times New Roman" w:hAnsi="Times New Roman" w:cs="Times New Roman"/>
          <w:sz w:val="28"/>
          <w:szCs w:val="28"/>
        </w:rPr>
        <w:t>Занимайтесь лечебной физкультурой. Всегда следуйте рекомендациям врачей и спортивных инструкторов – нагрузка должна быть строго дозированной, повышаться постепенно, а упражнения следует выполнять правильно, чтобы избежать травм.</w:t>
      </w:r>
    </w:p>
    <w:p w14:paraId="0D4EBF63" w14:textId="77777777" w:rsidR="00A67C77" w:rsidRP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C77">
        <w:rPr>
          <w:rFonts w:ascii="Times New Roman" w:hAnsi="Times New Roman" w:cs="Times New Roman"/>
          <w:sz w:val="28"/>
          <w:szCs w:val="28"/>
        </w:rPr>
        <w:t xml:space="preserve">7. 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Избегайте </w:t>
      </w:r>
      <w:proofErr w:type="gramStart"/>
      <w:r w:rsidR="001E25B2" w:rsidRPr="00A67C77">
        <w:rPr>
          <w:rFonts w:ascii="Times New Roman" w:hAnsi="Times New Roman" w:cs="Times New Roman"/>
          <w:sz w:val="28"/>
          <w:szCs w:val="28"/>
        </w:rPr>
        <w:t>чрезмерной  физической</w:t>
      </w:r>
      <w:proofErr w:type="gramEnd"/>
      <w:r w:rsidR="001E25B2" w:rsidRPr="00A67C77">
        <w:rPr>
          <w:rFonts w:ascii="Times New Roman" w:hAnsi="Times New Roman" w:cs="Times New Roman"/>
          <w:sz w:val="28"/>
          <w:szCs w:val="28"/>
        </w:rPr>
        <w:t xml:space="preserve"> нагрузки.</w:t>
      </w:r>
    </w:p>
    <w:p w14:paraId="2110FDAD" w14:textId="77777777" w:rsidR="001E25B2" w:rsidRPr="00A67C77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C77">
        <w:rPr>
          <w:rFonts w:ascii="Times New Roman" w:hAnsi="Times New Roman" w:cs="Times New Roman"/>
          <w:sz w:val="28"/>
          <w:szCs w:val="28"/>
        </w:rPr>
        <w:t xml:space="preserve">8. </w:t>
      </w:r>
      <w:r w:rsidR="001E25B2" w:rsidRPr="00A67C77">
        <w:rPr>
          <w:rFonts w:ascii="Times New Roman" w:hAnsi="Times New Roman" w:cs="Times New Roman"/>
          <w:sz w:val="28"/>
          <w:szCs w:val="28"/>
        </w:rPr>
        <w:t xml:space="preserve">Не забывайте </w:t>
      </w:r>
      <w:r w:rsidR="001E25B2" w:rsidRPr="00A67C77">
        <w:rPr>
          <w:rFonts w:ascii="Times New Roman" w:hAnsi="Times New Roman" w:cs="Times New Roman"/>
          <w:bCs/>
          <w:sz w:val="28"/>
          <w:szCs w:val="28"/>
        </w:rPr>
        <w:t>следить за весом!</w:t>
      </w:r>
    </w:p>
    <w:p w14:paraId="23E09EFB" w14:textId="7E1ED6CA" w:rsidR="001E25B2" w:rsidRPr="00B15BCC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1E25B2" w:rsidRPr="00A6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расчета идеальной массы тела пользуйтесь формулой подсчета индекса массы тела (ИМТ): вес (в кг) разделить на рост (в метрах), возведенный в квадрат. </w:t>
      </w:r>
      <w:r w:rsidR="00CF4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5B2" w:rsidRPr="00A67C7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ИМТ= вес (кг)/рост (м) 2</w:t>
      </w:r>
      <w:r w:rsidR="00CF4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5B2" w:rsidRPr="00A6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рост 160 см, вес </w:t>
      </w:r>
      <w:r w:rsidR="001E25B2" w:rsidRPr="00A67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60 кг, ИМТ = 60: 1,62 = 23,4. Значение индекса </w:t>
      </w:r>
      <w:r w:rsidR="001E25B2" w:rsidRPr="00B15B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массы тела от 20 до 25 – норма для большинства людей.</w:t>
      </w:r>
    </w:p>
    <w:p w14:paraId="7B3FC172" w14:textId="77777777" w:rsidR="008B006F" w:rsidRPr="00B15BCC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E25B2" w:rsidRPr="00B15BCC">
        <w:rPr>
          <w:rFonts w:ascii="Times New Roman" w:hAnsi="Times New Roman" w:cs="Times New Roman"/>
          <w:sz w:val="28"/>
          <w:szCs w:val="28"/>
        </w:rPr>
        <w:t xml:space="preserve">Регулярно </w:t>
      </w:r>
      <w:proofErr w:type="gramStart"/>
      <w:r w:rsidR="001E25B2" w:rsidRPr="00B15BCC">
        <w:rPr>
          <w:rFonts w:ascii="Times New Roman" w:hAnsi="Times New Roman" w:cs="Times New Roman"/>
          <w:sz w:val="28"/>
          <w:szCs w:val="28"/>
        </w:rPr>
        <w:t>посещайте  врача</w:t>
      </w:r>
      <w:proofErr w:type="gramEnd"/>
      <w:r w:rsidR="001E25B2" w:rsidRPr="00B15BCC">
        <w:rPr>
          <w:rFonts w:ascii="Times New Roman" w:hAnsi="Times New Roman" w:cs="Times New Roman"/>
          <w:sz w:val="28"/>
          <w:szCs w:val="28"/>
        </w:rPr>
        <w:t xml:space="preserve"> и выполняйте  все его рекомендации.</w:t>
      </w:r>
    </w:p>
    <w:p w14:paraId="483A6F87" w14:textId="433AF5DD" w:rsidR="00CF46D7" w:rsidRPr="00B15BCC" w:rsidRDefault="00CF46D7" w:rsidP="00CF4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0A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B15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смысловое </w:t>
      </w:r>
      <w:r w:rsidRPr="00B15BCC">
        <w:rPr>
          <w:rFonts w:ascii="Times New Roman" w:hAnsi="Times New Roman" w:cs="Times New Roman"/>
          <w:sz w:val="28"/>
          <w:szCs w:val="28"/>
        </w:rPr>
        <w:t>соответствие приведенному объяснению.</w:t>
      </w:r>
    </w:p>
    <w:p w14:paraId="57ED3071" w14:textId="77777777" w:rsidR="008B006F" w:rsidRPr="00B15BCC" w:rsidRDefault="008B006F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BCC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ОПК-7 (ОПК 7.2, ОПК 7.3)</w:t>
      </w:r>
    </w:p>
    <w:p w14:paraId="41684CF9" w14:textId="77777777" w:rsidR="00762B03" w:rsidRPr="00B15BCC" w:rsidRDefault="00762B03" w:rsidP="00692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5DB1D7" w14:textId="77777777" w:rsidR="00762B03" w:rsidRPr="00057688" w:rsidRDefault="00A67C77" w:rsidP="00692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70AF" w:rsidRPr="00057688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Ситуационная задача</w:t>
      </w:r>
    </w:p>
    <w:p w14:paraId="11786E66" w14:textId="011FB1F1" w:rsidR="00B870AF" w:rsidRPr="00057688" w:rsidRDefault="002A0FA3" w:rsidP="008718D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7688">
        <w:rPr>
          <w:rStyle w:val="a5"/>
          <w:b w:val="0"/>
          <w:sz w:val="28"/>
          <w:szCs w:val="28"/>
        </w:rPr>
        <w:t>Пирамидная нервная система</w:t>
      </w:r>
      <w:r w:rsidRPr="00057688">
        <w:rPr>
          <w:sz w:val="28"/>
          <w:szCs w:val="28"/>
        </w:rPr>
        <w:t xml:space="preserve"> (ПНС) </w:t>
      </w:r>
      <w:r w:rsidR="008718D0">
        <w:rPr>
          <w:sz w:val="28"/>
          <w:szCs w:val="28"/>
        </w:rPr>
        <w:t>–</w:t>
      </w:r>
      <w:r w:rsidRPr="00057688">
        <w:rPr>
          <w:sz w:val="28"/>
          <w:szCs w:val="28"/>
        </w:rPr>
        <w:t xml:space="preserve"> это часть ЦНС, отвечающая за произвольные движения тела. Она формируется нейронами, расположенными в первичной моторной коре головного мозга. Их аксоны (отростки нервных клеток) проходят через мозговой ствол и спинной мозг, образуя пирамидный путь для прямой связи с нервами. </w:t>
      </w:r>
      <w:r w:rsidR="00B870AF" w:rsidRPr="00057688">
        <w:rPr>
          <w:sz w:val="28"/>
          <w:szCs w:val="28"/>
        </w:rPr>
        <w:t xml:space="preserve"> </w:t>
      </w:r>
    </w:p>
    <w:p w14:paraId="542FF3BA" w14:textId="77777777" w:rsidR="00B870AF" w:rsidRPr="00057688" w:rsidRDefault="00A67C77" w:rsidP="0069284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70AF" w:rsidRPr="00057688">
        <w:rPr>
          <w:sz w:val="28"/>
          <w:szCs w:val="28"/>
        </w:rPr>
        <w:t>За что отвечает пирамидальная нервная система?</w:t>
      </w:r>
    </w:p>
    <w:p w14:paraId="4EA61B02" w14:textId="77777777" w:rsidR="00B870AF" w:rsidRPr="00057688" w:rsidRDefault="00A67C77" w:rsidP="0069284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70AF" w:rsidRPr="00057688">
        <w:rPr>
          <w:sz w:val="28"/>
          <w:szCs w:val="28"/>
        </w:rPr>
        <w:t>На что направлена пирамидальная система, чем управляет?</w:t>
      </w:r>
    </w:p>
    <w:p w14:paraId="5566FFE8" w14:textId="77777777" w:rsidR="00B870AF" w:rsidRPr="00057688" w:rsidRDefault="00B870AF" w:rsidP="006928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057688">
        <w:rPr>
          <w:rFonts w:ascii="Times New Roman" w:hAnsi="Times New Roman" w:cs="Times New Roman"/>
          <w:sz w:val="28"/>
          <w:szCs w:val="28"/>
        </w:rPr>
        <w:t>выполнения  –</w:t>
      </w:r>
      <w:proofErr w:type="gramEnd"/>
      <w:r w:rsidRPr="00057688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14:paraId="6AAF8B7D" w14:textId="2AF0642F" w:rsidR="00B870AF" w:rsidRPr="00057688" w:rsidRDefault="00B870AF" w:rsidP="008718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B8719DE" w14:textId="4332CCDF" w:rsidR="00B870AF" w:rsidRPr="00057688" w:rsidRDefault="00A67C77" w:rsidP="0069284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70AF" w:rsidRPr="00057688">
        <w:rPr>
          <w:sz w:val="28"/>
          <w:szCs w:val="28"/>
        </w:rPr>
        <w:t xml:space="preserve">. Пирамидальная нервная система отвечает за: добровольные движения конечностей </w:t>
      </w:r>
      <w:r w:rsidR="008718D0">
        <w:rPr>
          <w:sz w:val="28"/>
          <w:szCs w:val="28"/>
        </w:rPr>
        <w:t>–</w:t>
      </w:r>
      <w:r w:rsidR="00B870AF" w:rsidRPr="00057688">
        <w:rPr>
          <w:sz w:val="28"/>
          <w:szCs w:val="28"/>
        </w:rPr>
        <w:t xml:space="preserve"> ходьба, захват предметов, письмо и другие действия, требующие сознательного управления; тонус и координацию мышц </w:t>
      </w:r>
      <w:r w:rsidR="008718D0">
        <w:rPr>
          <w:sz w:val="28"/>
          <w:szCs w:val="28"/>
        </w:rPr>
        <w:t>–</w:t>
      </w:r>
      <w:r w:rsidR="00B870AF" w:rsidRPr="00057688">
        <w:rPr>
          <w:sz w:val="28"/>
          <w:szCs w:val="28"/>
        </w:rPr>
        <w:t xml:space="preserve"> поддержание правильного положения тела и баланса; рефлекторные реакции </w:t>
      </w:r>
      <w:r w:rsidR="008718D0">
        <w:rPr>
          <w:sz w:val="28"/>
          <w:szCs w:val="28"/>
        </w:rPr>
        <w:t>–</w:t>
      </w:r>
      <w:r w:rsidR="00B870AF" w:rsidRPr="00057688">
        <w:rPr>
          <w:sz w:val="28"/>
          <w:szCs w:val="28"/>
        </w:rPr>
        <w:t xml:space="preserve"> быстрые автоматичные движения в ответ на внешние стимулы.  </w:t>
      </w:r>
      <w:r w:rsidR="00B870AF" w:rsidRPr="00057688">
        <w:rPr>
          <w:sz w:val="28"/>
          <w:szCs w:val="28"/>
        </w:rPr>
        <w:tab/>
      </w:r>
    </w:p>
    <w:p w14:paraId="38F84339" w14:textId="77777777" w:rsidR="00B870AF" w:rsidRPr="00B870AF" w:rsidRDefault="00B870AF" w:rsidP="0069284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057688">
        <w:rPr>
          <w:rStyle w:val="a5"/>
          <w:b w:val="0"/>
          <w:bCs w:val="0"/>
          <w:sz w:val="28"/>
          <w:szCs w:val="28"/>
        </w:rPr>
        <w:t xml:space="preserve">2. </w:t>
      </w:r>
      <w:r w:rsidRPr="00057688">
        <w:rPr>
          <w:rStyle w:val="a5"/>
          <w:b w:val="0"/>
          <w:sz w:val="28"/>
          <w:szCs w:val="28"/>
        </w:rPr>
        <w:t xml:space="preserve">Пирамидная система играет ключевую </w:t>
      </w:r>
      <w:r w:rsidRPr="00B870AF">
        <w:rPr>
          <w:rStyle w:val="a5"/>
          <w:b w:val="0"/>
          <w:sz w:val="28"/>
          <w:szCs w:val="28"/>
        </w:rPr>
        <w:t>роль</w:t>
      </w:r>
      <w:r w:rsidRPr="00B870AF">
        <w:rPr>
          <w:sz w:val="28"/>
          <w:szCs w:val="28"/>
        </w:rPr>
        <w:t> в управлении точными, скоординированными движениями, требующими контроля силы, скорости и направления</w:t>
      </w:r>
    </w:p>
    <w:p w14:paraId="04D55AA0" w14:textId="6FFDB439" w:rsidR="00CF46D7" w:rsidRPr="00B15BCC" w:rsidRDefault="00CF46D7" w:rsidP="00CF4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0AF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Pr="00B15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смысловое </w:t>
      </w:r>
      <w:r w:rsidRPr="00B15BCC">
        <w:rPr>
          <w:rFonts w:ascii="Times New Roman" w:hAnsi="Times New Roman" w:cs="Times New Roman"/>
          <w:sz w:val="28"/>
          <w:szCs w:val="28"/>
        </w:rPr>
        <w:t>соответствие приведенному объяснению.</w:t>
      </w:r>
    </w:p>
    <w:p w14:paraId="2737B900" w14:textId="77777777" w:rsidR="00B870AF" w:rsidRPr="00B870AF" w:rsidRDefault="00B870AF" w:rsidP="0069284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333333"/>
          <w:sz w:val="28"/>
          <w:szCs w:val="28"/>
        </w:rPr>
      </w:pPr>
      <w:r w:rsidRPr="00B870AF">
        <w:rPr>
          <w:sz w:val="28"/>
          <w:szCs w:val="28"/>
          <w:shd w:val="clear" w:color="auto" w:fill="FFFFFF"/>
        </w:rPr>
        <w:t>Компетенции (индикаторы): ОПК-7</w:t>
      </w:r>
    </w:p>
    <w:p w14:paraId="1FC0FFEE" w14:textId="77777777" w:rsidR="00B870AF" w:rsidRDefault="00B870AF" w:rsidP="0069284D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4A271983" w14:textId="77777777" w:rsidR="00B870AF" w:rsidRDefault="00B870AF" w:rsidP="0069284D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590A9E70" w14:textId="77777777" w:rsidR="00A67C77" w:rsidRDefault="00A67C77" w:rsidP="0069284D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076D2574" w14:textId="77777777" w:rsidR="00D920E4" w:rsidRDefault="00D920E4" w:rsidP="0069284D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014282CD" w14:textId="77777777" w:rsidR="00D920E4" w:rsidRDefault="00D920E4" w:rsidP="00B870A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6FA093AA" w14:textId="72F7DD00" w:rsidR="00D920E4" w:rsidRDefault="00D920E4" w:rsidP="00B870A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29E6313A" w14:textId="7EFB4B05" w:rsidR="008718D0" w:rsidRDefault="008718D0" w:rsidP="00B870A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0979ED90" w14:textId="259B72C6" w:rsidR="008718D0" w:rsidRDefault="008718D0" w:rsidP="00B870A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578ED804" w14:textId="1E01F33D" w:rsidR="008718D0" w:rsidRDefault="008718D0" w:rsidP="00B870A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4BDD2036" w14:textId="7D29822B" w:rsidR="008718D0" w:rsidRDefault="008718D0" w:rsidP="00B870A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3C73A18F" w14:textId="3B09C131" w:rsidR="008718D0" w:rsidRDefault="008718D0" w:rsidP="00B870A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00455144" w14:textId="7E4B56B8" w:rsidR="008718D0" w:rsidRDefault="008718D0" w:rsidP="00B870A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2B4AD9D1" w14:textId="7192EA49" w:rsidR="008718D0" w:rsidRDefault="008718D0" w:rsidP="00B870AF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Style w:val="a5"/>
          <w:b w:val="0"/>
          <w:color w:val="333333"/>
          <w:sz w:val="28"/>
          <w:szCs w:val="28"/>
        </w:rPr>
      </w:pPr>
    </w:p>
    <w:p w14:paraId="74F8EC3B" w14:textId="77777777" w:rsidR="005537AE" w:rsidRDefault="005537AE" w:rsidP="00762B0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72C"/>
    <w:multiLevelType w:val="hybridMultilevel"/>
    <w:tmpl w:val="0046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834"/>
    <w:multiLevelType w:val="multilevel"/>
    <w:tmpl w:val="912C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8072F"/>
    <w:multiLevelType w:val="hybridMultilevel"/>
    <w:tmpl w:val="98488432"/>
    <w:lvl w:ilvl="0" w:tplc="D2246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06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E9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E3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C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8A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6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4E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45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706709"/>
    <w:multiLevelType w:val="hybridMultilevel"/>
    <w:tmpl w:val="0E7E4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98D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DC9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F04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47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4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C0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6D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C3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827D74"/>
    <w:multiLevelType w:val="hybridMultilevel"/>
    <w:tmpl w:val="3242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6D94"/>
    <w:multiLevelType w:val="hybridMultilevel"/>
    <w:tmpl w:val="712E7820"/>
    <w:lvl w:ilvl="0" w:tplc="D0AE4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C22013"/>
    <w:multiLevelType w:val="hybridMultilevel"/>
    <w:tmpl w:val="904675A0"/>
    <w:lvl w:ilvl="0" w:tplc="F35A8E9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40ED3"/>
    <w:multiLevelType w:val="hybridMultilevel"/>
    <w:tmpl w:val="144A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F1D"/>
    <w:multiLevelType w:val="hybridMultilevel"/>
    <w:tmpl w:val="F110B7D8"/>
    <w:lvl w:ilvl="0" w:tplc="4F9227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6459"/>
    <w:multiLevelType w:val="multilevel"/>
    <w:tmpl w:val="D1BA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56F8F"/>
    <w:multiLevelType w:val="multilevel"/>
    <w:tmpl w:val="393A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545145"/>
    <w:multiLevelType w:val="hybridMultilevel"/>
    <w:tmpl w:val="33B8A454"/>
    <w:lvl w:ilvl="0" w:tplc="7E64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06563"/>
    <w:multiLevelType w:val="multilevel"/>
    <w:tmpl w:val="98BA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6854E4"/>
    <w:multiLevelType w:val="hybridMultilevel"/>
    <w:tmpl w:val="34E0D7F4"/>
    <w:lvl w:ilvl="0" w:tplc="2234A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08099D"/>
    <w:multiLevelType w:val="hybridMultilevel"/>
    <w:tmpl w:val="C0CE3A94"/>
    <w:lvl w:ilvl="0" w:tplc="34C82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A22001"/>
    <w:multiLevelType w:val="hybridMultilevel"/>
    <w:tmpl w:val="239204D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696E7C"/>
    <w:multiLevelType w:val="hybridMultilevel"/>
    <w:tmpl w:val="C5CA8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06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E9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E3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C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8A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164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94E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45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1F1041E"/>
    <w:multiLevelType w:val="hybridMultilevel"/>
    <w:tmpl w:val="02EA2538"/>
    <w:lvl w:ilvl="0" w:tplc="EC588C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A5C61"/>
    <w:multiLevelType w:val="multilevel"/>
    <w:tmpl w:val="90CE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A91A40"/>
    <w:multiLevelType w:val="multilevel"/>
    <w:tmpl w:val="7AA6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9A44D4"/>
    <w:multiLevelType w:val="multilevel"/>
    <w:tmpl w:val="851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C14502"/>
    <w:multiLevelType w:val="multilevel"/>
    <w:tmpl w:val="26CC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6"/>
  </w:num>
  <w:num w:numId="10">
    <w:abstractNumId w:val="4"/>
  </w:num>
  <w:num w:numId="11">
    <w:abstractNumId w:val="8"/>
  </w:num>
  <w:num w:numId="12">
    <w:abstractNumId w:val="21"/>
  </w:num>
  <w:num w:numId="13">
    <w:abstractNumId w:val="18"/>
  </w:num>
  <w:num w:numId="14">
    <w:abstractNumId w:val="1"/>
  </w:num>
  <w:num w:numId="15">
    <w:abstractNumId w:val="20"/>
  </w:num>
  <w:num w:numId="16">
    <w:abstractNumId w:val="19"/>
  </w:num>
  <w:num w:numId="17">
    <w:abstractNumId w:val="12"/>
  </w:num>
  <w:num w:numId="18">
    <w:abstractNumId w:val="10"/>
  </w:num>
  <w:num w:numId="19">
    <w:abstractNumId w:val="15"/>
  </w:num>
  <w:num w:numId="20">
    <w:abstractNumId w:val="5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08"/>
    <w:rsid w:val="00011E17"/>
    <w:rsid w:val="00043B8F"/>
    <w:rsid w:val="00057688"/>
    <w:rsid w:val="00116645"/>
    <w:rsid w:val="00123046"/>
    <w:rsid w:val="0013399C"/>
    <w:rsid w:val="0013670B"/>
    <w:rsid w:val="00154999"/>
    <w:rsid w:val="001C63C3"/>
    <w:rsid w:val="001E25B2"/>
    <w:rsid w:val="001E6275"/>
    <w:rsid w:val="002010B7"/>
    <w:rsid w:val="002040DE"/>
    <w:rsid w:val="00263021"/>
    <w:rsid w:val="002A0FA3"/>
    <w:rsid w:val="002F6F6A"/>
    <w:rsid w:val="003552FA"/>
    <w:rsid w:val="00444B7F"/>
    <w:rsid w:val="00461BEA"/>
    <w:rsid w:val="00481EC1"/>
    <w:rsid w:val="00495DDB"/>
    <w:rsid w:val="004C52EF"/>
    <w:rsid w:val="005401CF"/>
    <w:rsid w:val="005537AE"/>
    <w:rsid w:val="00575725"/>
    <w:rsid w:val="005B0827"/>
    <w:rsid w:val="00663DC0"/>
    <w:rsid w:val="0069284D"/>
    <w:rsid w:val="00730254"/>
    <w:rsid w:val="00762B03"/>
    <w:rsid w:val="00785405"/>
    <w:rsid w:val="007859D9"/>
    <w:rsid w:val="007B472A"/>
    <w:rsid w:val="00834505"/>
    <w:rsid w:val="008718D0"/>
    <w:rsid w:val="008B006F"/>
    <w:rsid w:val="008E54DB"/>
    <w:rsid w:val="008E63D2"/>
    <w:rsid w:val="00A13508"/>
    <w:rsid w:val="00A65BC7"/>
    <w:rsid w:val="00A67C77"/>
    <w:rsid w:val="00AC39BC"/>
    <w:rsid w:val="00AC71DA"/>
    <w:rsid w:val="00B15BCC"/>
    <w:rsid w:val="00B70270"/>
    <w:rsid w:val="00B870AF"/>
    <w:rsid w:val="00BD4421"/>
    <w:rsid w:val="00C471FF"/>
    <w:rsid w:val="00CB37D8"/>
    <w:rsid w:val="00CF46D7"/>
    <w:rsid w:val="00D920E4"/>
    <w:rsid w:val="00DD271D"/>
    <w:rsid w:val="00EB2E99"/>
    <w:rsid w:val="00EC5676"/>
    <w:rsid w:val="00F16445"/>
    <w:rsid w:val="00F174D3"/>
    <w:rsid w:val="00F26272"/>
    <w:rsid w:val="00F61AAB"/>
    <w:rsid w:val="00F95FED"/>
    <w:rsid w:val="00F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AC09"/>
  <w15:chartTrackingRefBased/>
  <w15:docId w15:val="{E5D5CEE8-4B3C-42B0-BB15-78335C8F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116645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39BC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AC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39BC"/>
    <w:rPr>
      <w:b/>
      <w:bCs/>
    </w:rPr>
  </w:style>
  <w:style w:type="character" w:styleId="a6">
    <w:name w:val="Hyperlink"/>
    <w:basedOn w:val="a0"/>
    <w:uiPriority w:val="99"/>
    <w:semiHidden/>
    <w:unhideWhenUsed/>
    <w:rsid w:val="00AC39BC"/>
    <w:rPr>
      <w:color w:val="0000FF"/>
      <w:u w:val="single"/>
    </w:rPr>
  </w:style>
  <w:style w:type="paragraph" w:styleId="a7">
    <w:name w:val="Normal (Web)"/>
    <w:basedOn w:val="a"/>
    <w:link w:val="a8"/>
    <w:uiPriority w:val="99"/>
    <w:unhideWhenUsed/>
    <w:rsid w:val="001E2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search-link1">
    <w:name w:val="hypersearch-link1"/>
    <w:basedOn w:val="a0"/>
    <w:rsid w:val="001E25B2"/>
    <w:rPr>
      <w:i w:val="0"/>
      <w:iCs w:val="0"/>
      <w:color w:val="2A6B9C"/>
      <w:sz w:val="17"/>
      <w:szCs w:val="17"/>
      <w:u w:val="single"/>
    </w:rPr>
  </w:style>
  <w:style w:type="paragraph" w:styleId="a9">
    <w:name w:val="Body Text"/>
    <w:basedOn w:val="a"/>
    <w:link w:val="aa"/>
    <w:uiPriority w:val="1"/>
    <w:qFormat/>
    <w:rsid w:val="005B0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B082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53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3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бычный (веб) Знак"/>
    <w:link w:val="a7"/>
    <w:uiPriority w:val="99"/>
    <w:locked/>
    <w:rsid w:val="007B47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B472A"/>
  </w:style>
  <w:style w:type="table" w:styleId="ab">
    <w:name w:val="Table Grid"/>
    <w:basedOn w:val="a1"/>
    <w:uiPriority w:val="39"/>
    <w:rsid w:val="008E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8E54DB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116645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pitanie/sovety/naturalnye-vitaminy-v-produktah-zhivotnogo-proishozhd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kzdorovo.ru/pitanie/slovar-terminov/zhirorastvorimye-vitami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pitanie/glavnoe/kak-vybirat-molochnye-produkty/" TargetMode="External"/><Relationship Id="rId5" Type="http://schemas.openxmlformats.org/officeDocument/2006/relationships/hyperlink" Target="https://probolezny.ru/shizofreni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Admin</cp:lastModifiedBy>
  <cp:revision>54</cp:revision>
  <dcterms:created xsi:type="dcterms:W3CDTF">2025-01-26T10:14:00Z</dcterms:created>
  <dcterms:modified xsi:type="dcterms:W3CDTF">2025-04-22T20:22:00Z</dcterms:modified>
</cp:coreProperties>
</file>