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60EE" w14:textId="22DDB875" w:rsidR="00C17430" w:rsidRPr="007F382C" w:rsidRDefault="00F87DE7" w:rsidP="007F382C">
      <w:pPr>
        <w:jc w:val="center"/>
        <w:rPr>
          <w:b/>
          <w:spacing w:val="-2"/>
          <w:sz w:val="28"/>
          <w:szCs w:val="28"/>
        </w:rPr>
      </w:pPr>
      <w:r w:rsidRPr="007F382C">
        <w:rPr>
          <w:b/>
          <w:sz w:val="28"/>
          <w:szCs w:val="28"/>
        </w:rPr>
        <w:t>Комплект</w:t>
      </w:r>
      <w:r w:rsidR="001820F8" w:rsidRPr="007F382C">
        <w:rPr>
          <w:b/>
          <w:sz w:val="28"/>
          <w:szCs w:val="28"/>
        </w:rPr>
        <w:t xml:space="preserve"> </w:t>
      </w:r>
      <w:r w:rsidRPr="007F382C">
        <w:rPr>
          <w:b/>
          <w:sz w:val="28"/>
          <w:szCs w:val="28"/>
        </w:rPr>
        <w:t>оценочных</w:t>
      </w:r>
      <w:r w:rsidR="001820F8" w:rsidRPr="007F382C">
        <w:rPr>
          <w:b/>
          <w:sz w:val="28"/>
          <w:szCs w:val="28"/>
        </w:rPr>
        <w:t xml:space="preserve"> </w:t>
      </w:r>
      <w:r w:rsidRPr="007F382C">
        <w:rPr>
          <w:b/>
          <w:sz w:val="28"/>
          <w:szCs w:val="28"/>
        </w:rPr>
        <w:t>материалов</w:t>
      </w:r>
      <w:r w:rsidR="001820F8" w:rsidRPr="007F382C">
        <w:rPr>
          <w:b/>
          <w:sz w:val="28"/>
          <w:szCs w:val="28"/>
        </w:rPr>
        <w:t xml:space="preserve"> </w:t>
      </w:r>
      <w:r w:rsidRPr="007F382C">
        <w:rPr>
          <w:b/>
          <w:sz w:val="28"/>
          <w:szCs w:val="28"/>
        </w:rPr>
        <w:t>по</w:t>
      </w:r>
      <w:r w:rsidR="001820F8" w:rsidRPr="007F382C">
        <w:rPr>
          <w:b/>
          <w:sz w:val="28"/>
          <w:szCs w:val="28"/>
        </w:rPr>
        <w:t xml:space="preserve"> </w:t>
      </w:r>
      <w:r w:rsidRPr="007F382C">
        <w:rPr>
          <w:b/>
          <w:sz w:val="28"/>
          <w:szCs w:val="28"/>
        </w:rPr>
        <w:t>дисциплине</w:t>
      </w:r>
    </w:p>
    <w:p w14:paraId="6B556FB0" w14:textId="77777777" w:rsidR="003B212A" w:rsidRPr="007F382C" w:rsidRDefault="00886804" w:rsidP="007F382C">
      <w:pPr>
        <w:jc w:val="center"/>
        <w:rPr>
          <w:b/>
          <w:sz w:val="28"/>
          <w:szCs w:val="28"/>
        </w:rPr>
      </w:pPr>
      <w:r w:rsidRPr="007F382C">
        <w:rPr>
          <w:b/>
          <w:spacing w:val="-2"/>
          <w:sz w:val="28"/>
          <w:szCs w:val="28"/>
        </w:rPr>
        <w:t>«</w:t>
      </w:r>
      <w:r w:rsidR="00C55CC9" w:rsidRPr="007F382C">
        <w:rPr>
          <w:b/>
          <w:spacing w:val="-2"/>
          <w:sz w:val="28"/>
          <w:szCs w:val="28"/>
        </w:rPr>
        <w:t>Оздоровительно-реабилитационное оборудование»</w:t>
      </w:r>
    </w:p>
    <w:p w14:paraId="1EDC2B4A" w14:textId="77777777" w:rsidR="0037298F" w:rsidRDefault="0037298F" w:rsidP="007F382C">
      <w:pPr>
        <w:jc w:val="both"/>
        <w:rPr>
          <w:b/>
          <w:sz w:val="28"/>
          <w:szCs w:val="28"/>
        </w:rPr>
      </w:pPr>
    </w:p>
    <w:p w14:paraId="5B4E46EE" w14:textId="77777777" w:rsidR="0037298F" w:rsidRDefault="0037298F" w:rsidP="007F382C">
      <w:pPr>
        <w:jc w:val="both"/>
        <w:rPr>
          <w:b/>
          <w:sz w:val="28"/>
          <w:szCs w:val="28"/>
        </w:rPr>
      </w:pPr>
    </w:p>
    <w:p w14:paraId="31EC5A58" w14:textId="7F758A79" w:rsidR="00462B5A" w:rsidRPr="007F382C" w:rsidRDefault="00462B5A" w:rsidP="007F382C">
      <w:pPr>
        <w:jc w:val="both"/>
        <w:rPr>
          <w:b/>
          <w:sz w:val="28"/>
          <w:szCs w:val="28"/>
        </w:rPr>
      </w:pPr>
      <w:r w:rsidRPr="007F382C">
        <w:rPr>
          <w:b/>
          <w:sz w:val="28"/>
          <w:szCs w:val="28"/>
        </w:rPr>
        <w:t>Задания закрытого</w:t>
      </w:r>
      <w:r w:rsidRPr="007F382C">
        <w:rPr>
          <w:b/>
          <w:spacing w:val="-4"/>
          <w:sz w:val="28"/>
          <w:szCs w:val="28"/>
        </w:rPr>
        <w:t xml:space="preserve"> типа</w:t>
      </w:r>
    </w:p>
    <w:p w14:paraId="665EA405" w14:textId="77777777" w:rsidR="0037298F" w:rsidRPr="006112FE" w:rsidRDefault="0037298F" w:rsidP="006B55E5">
      <w:pPr>
        <w:pStyle w:val="a3"/>
        <w:jc w:val="both"/>
        <w:rPr>
          <w:b/>
        </w:rPr>
      </w:pPr>
    </w:p>
    <w:p w14:paraId="284C4240" w14:textId="02FF3607" w:rsidR="00462B5A" w:rsidRPr="006112FE" w:rsidRDefault="00462B5A" w:rsidP="006112FE">
      <w:pPr>
        <w:ind w:firstLine="720"/>
        <w:jc w:val="both"/>
        <w:rPr>
          <w:b/>
          <w:sz w:val="28"/>
          <w:szCs w:val="28"/>
        </w:rPr>
      </w:pPr>
      <w:r w:rsidRPr="006112FE">
        <w:rPr>
          <w:b/>
          <w:sz w:val="28"/>
          <w:szCs w:val="28"/>
        </w:rPr>
        <w:t xml:space="preserve">Задания закрытого типа </w:t>
      </w:r>
      <w:r w:rsidR="00D6585E" w:rsidRPr="006112FE">
        <w:rPr>
          <w:b/>
          <w:sz w:val="28"/>
          <w:szCs w:val="28"/>
        </w:rPr>
        <w:t>на выбор правильного ответа</w:t>
      </w:r>
    </w:p>
    <w:p w14:paraId="6606265F" w14:textId="77777777" w:rsidR="00D6585E" w:rsidRPr="006112FE" w:rsidRDefault="00D6585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</w:p>
    <w:p w14:paraId="7AB2F213" w14:textId="7343F275" w:rsidR="006112FE" w:rsidRPr="006112FE" w:rsidRDefault="00D6585E" w:rsidP="006112FE">
      <w:pPr>
        <w:widowControl/>
        <w:shd w:val="clear" w:color="auto" w:fill="FFFFFF"/>
        <w:autoSpaceDE/>
        <w:autoSpaceDN/>
        <w:ind w:firstLine="720"/>
        <w:jc w:val="both"/>
        <w:rPr>
          <w:bCs/>
          <w:iCs/>
          <w:sz w:val="28"/>
          <w:szCs w:val="28"/>
        </w:rPr>
      </w:pPr>
      <w:r w:rsidRPr="006112FE">
        <w:rPr>
          <w:sz w:val="28"/>
          <w:szCs w:val="28"/>
          <w:shd w:val="clear" w:color="auto" w:fill="FFFFFF"/>
          <w:lang w:eastAsia="ru-RU"/>
        </w:rPr>
        <w:t>1.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> </w:t>
      </w:r>
      <w:r w:rsidR="006112FE" w:rsidRPr="006112FE">
        <w:rPr>
          <w:bCs/>
          <w:iCs/>
          <w:sz w:val="28"/>
          <w:szCs w:val="28"/>
        </w:rPr>
        <w:t>Выберите один правильный вариант</w:t>
      </w:r>
    </w:p>
    <w:p w14:paraId="10CE7DC5" w14:textId="3150900C" w:rsidR="00462B5A" w:rsidRPr="006112FE" w:rsidRDefault="00462B5A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shd w:val="clear" w:color="auto" w:fill="FFFFFF"/>
          <w:lang w:eastAsia="ru-RU"/>
        </w:rPr>
        <w:t>Устройства,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приспособления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узкоспециального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назначения,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используем</w:t>
      </w:r>
      <w:r w:rsidR="00D6585E" w:rsidRPr="006112FE">
        <w:rPr>
          <w:sz w:val="28"/>
          <w:szCs w:val="28"/>
          <w:shd w:val="clear" w:color="auto" w:fill="FFFFFF"/>
          <w:lang w:eastAsia="ru-RU"/>
        </w:rPr>
        <w:t>ы</w:t>
      </w:r>
      <w:r w:rsidRPr="006112FE">
        <w:rPr>
          <w:sz w:val="28"/>
          <w:szCs w:val="28"/>
          <w:shd w:val="clear" w:color="auto" w:fill="FFFFFF"/>
          <w:lang w:eastAsia="ru-RU"/>
        </w:rPr>
        <w:t>е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при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занятии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различными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6112FE">
        <w:rPr>
          <w:sz w:val="28"/>
          <w:szCs w:val="28"/>
          <w:shd w:val="clear" w:color="auto" w:fill="FFFFFF"/>
          <w:lang w:eastAsia="ru-RU"/>
        </w:rPr>
        <w:t>видами</w:t>
      </w:r>
      <w:r w:rsidR="007F382C" w:rsidRPr="006112FE">
        <w:rPr>
          <w:sz w:val="28"/>
          <w:szCs w:val="28"/>
          <w:shd w:val="clear" w:color="auto" w:fill="FFFFFF"/>
          <w:lang w:eastAsia="ru-RU"/>
        </w:rPr>
        <w:t xml:space="preserve"> </w:t>
      </w:r>
      <w:hyperlink r:id="rId8" w:tgtFrame="_blank" w:history="1">
        <w:r w:rsidRPr="006112FE">
          <w:rPr>
            <w:sz w:val="28"/>
            <w:szCs w:val="28"/>
            <w:shd w:val="clear" w:color="auto" w:fill="FFFFFF"/>
            <w:lang w:eastAsia="ru-RU"/>
          </w:rPr>
          <w:t>спорта</w:t>
        </w:r>
      </w:hyperlink>
      <w:r w:rsidR="007F382C" w:rsidRPr="006112FE">
        <w:rPr>
          <w:sz w:val="28"/>
          <w:szCs w:val="28"/>
          <w:lang w:eastAsia="ru-RU"/>
        </w:rPr>
        <w:t xml:space="preserve"> </w:t>
      </w:r>
      <w:r w:rsidRPr="006112FE">
        <w:rPr>
          <w:sz w:val="28"/>
          <w:szCs w:val="28"/>
          <w:lang w:eastAsia="ru-RU"/>
        </w:rPr>
        <w:t>называются</w:t>
      </w:r>
      <w:r w:rsidR="007F382C" w:rsidRPr="006112FE">
        <w:rPr>
          <w:sz w:val="28"/>
          <w:szCs w:val="28"/>
          <w:lang w:eastAsia="ru-RU"/>
        </w:rPr>
        <w:t>:</w:t>
      </w:r>
    </w:p>
    <w:p w14:paraId="78B53B40" w14:textId="58FFE0D8" w:rsidR="00D6585E" w:rsidRPr="006112FE" w:rsidRDefault="00462B5A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А)</w:t>
      </w:r>
      <w:r w:rsidR="007F382C" w:rsidRPr="006112FE">
        <w:rPr>
          <w:sz w:val="28"/>
          <w:szCs w:val="28"/>
          <w:lang w:eastAsia="ru-RU"/>
        </w:rPr>
        <w:t> </w:t>
      </w:r>
      <w:r w:rsidRPr="006112FE">
        <w:rPr>
          <w:sz w:val="28"/>
          <w:szCs w:val="28"/>
          <w:lang w:eastAsia="ru-RU"/>
        </w:rPr>
        <w:t xml:space="preserve">спортивная форма  </w:t>
      </w:r>
    </w:p>
    <w:p w14:paraId="650D3C82" w14:textId="1E83ADAD" w:rsidR="00D6585E" w:rsidRPr="006112FE" w:rsidRDefault="00462B5A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Б)</w:t>
      </w:r>
      <w:r w:rsidR="007F382C" w:rsidRPr="006112FE">
        <w:rPr>
          <w:sz w:val="28"/>
          <w:szCs w:val="28"/>
          <w:lang w:eastAsia="ru-RU"/>
        </w:rPr>
        <w:t> </w:t>
      </w:r>
      <w:r w:rsidRPr="006112FE">
        <w:rPr>
          <w:sz w:val="28"/>
          <w:szCs w:val="28"/>
          <w:lang w:eastAsia="ru-RU"/>
        </w:rPr>
        <w:t xml:space="preserve">спортивная индустрия </w:t>
      </w:r>
    </w:p>
    <w:p w14:paraId="5CBBA1AB" w14:textId="78107C5E" w:rsidR="00462B5A" w:rsidRPr="006112FE" w:rsidRDefault="00462B5A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В)</w:t>
      </w:r>
      <w:r w:rsidR="007F382C" w:rsidRPr="006112FE">
        <w:rPr>
          <w:sz w:val="28"/>
          <w:szCs w:val="28"/>
          <w:lang w:eastAsia="ru-RU"/>
        </w:rPr>
        <w:t> </w:t>
      </w:r>
      <w:r w:rsidRPr="006112FE">
        <w:rPr>
          <w:sz w:val="28"/>
          <w:szCs w:val="28"/>
          <w:lang w:eastAsia="ru-RU"/>
        </w:rPr>
        <w:t>спортивный инвентарь</w:t>
      </w:r>
    </w:p>
    <w:p w14:paraId="55BFAFE8" w14:textId="5356ADD6" w:rsidR="00D6585E" w:rsidRPr="006112FE" w:rsidRDefault="00D6585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Правильный ответ: В</w:t>
      </w:r>
    </w:p>
    <w:p w14:paraId="35CC32C5" w14:textId="77777777" w:rsidR="00D6585E" w:rsidRPr="006112FE" w:rsidRDefault="00D6585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Компетенции (индикаторы): ПК-3</w:t>
      </w:r>
    </w:p>
    <w:p w14:paraId="2677D42E" w14:textId="77777777" w:rsidR="00D6585E" w:rsidRPr="006112FE" w:rsidRDefault="00D6585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0032CCCA" w14:textId="10B96021" w:rsidR="006112FE" w:rsidRPr="006112FE" w:rsidRDefault="00D6585E" w:rsidP="006112FE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2.</w:t>
      </w:r>
      <w:r w:rsidR="007F382C" w:rsidRPr="006112FE">
        <w:rPr>
          <w:sz w:val="28"/>
          <w:szCs w:val="28"/>
        </w:rPr>
        <w:t> </w:t>
      </w:r>
      <w:r w:rsidR="006112FE" w:rsidRPr="006112FE">
        <w:rPr>
          <w:bCs/>
          <w:iCs/>
          <w:sz w:val="28"/>
          <w:szCs w:val="28"/>
        </w:rPr>
        <w:t>Выберите один правильный вариант</w:t>
      </w:r>
    </w:p>
    <w:p w14:paraId="3CDC1069" w14:textId="42598AE8" w:rsidR="00D6585E" w:rsidRPr="006112FE" w:rsidRDefault="00D6585E" w:rsidP="006112FE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Ответственность за безопасность работы и правильную эксплуатацию физиотерапевтической аппаратуры возлагается</w:t>
      </w:r>
    </w:p>
    <w:p w14:paraId="3F237B91" w14:textId="722AE6D3" w:rsidR="00D6585E" w:rsidRPr="006112FE" w:rsidRDefault="00D6585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А)</w:t>
      </w:r>
      <w:r w:rsidR="007F382C" w:rsidRPr="006112FE">
        <w:rPr>
          <w:sz w:val="28"/>
          <w:szCs w:val="28"/>
          <w:lang w:eastAsia="ru-RU"/>
        </w:rPr>
        <w:t> </w:t>
      </w:r>
      <w:r w:rsidRPr="006112FE">
        <w:rPr>
          <w:sz w:val="28"/>
          <w:szCs w:val="28"/>
          <w:lang w:eastAsia="ru-RU"/>
        </w:rPr>
        <w:t xml:space="preserve">на врача-физиотерапевта </w:t>
      </w:r>
    </w:p>
    <w:p w14:paraId="4F4834E7" w14:textId="005FA13F" w:rsidR="00D6585E" w:rsidRPr="006112FE" w:rsidRDefault="00D6585E" w:rsidP="006112FE">
      <w:pPr>
        <w:pStyle w:val="incorrec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Б)</w:t>
      </w:r>
      <w:r w:rsidR="007F382C" w:rsidRPr="006112FE">
        <w:rPr>
          <w:sz w:val="28"/>
          <w:szCs w:val="28"/>
        </w:rPr>
        <w:t> </w:t>
      </w:r>
      <w:r w:rsidRPr="006112FE">
        <w:rPr>
          <w:sz w:val="28"/>
          <w:szCs w:val="28"/>
        </w:rPr>
        <w:t>на главную медицинскую сестру</w:t>
      </w:r>
    </w:p>
    <w:p w14:paraId="202269D9" w14:textId="40D4AE6C" w:rsidR="00D6585E" w:rsidRPr="006112FE" w:rsidRDefault="00D6585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В)</w:t>
      </w:r>
      <w:r w:rsidR="007F382C" w:rsidRPr="006112FE">
        <w:rPr>
          <w:sz w:val="28"/>
          <w:szCs w:val="28"/>
          <w:lang w:eastAsia="ru-RU"/>
        </w:rPr>
        <w:t> </w:t>
      </w:r>
      <w:r w:rsidRPr="006112FE">
        <w:rPr>
          <w:sz w:val="28"/>
          <w:szCs w:val="28"/>
          <w:lang w:eastAsia="ru-RU"/>
        </w:rPr>
        <w:t>на пациента</w:t>
      </w:r>
    </w:p>
    <w:p w14:paraId="63435AD5" w14:textId="417FBF74" w:rsidR="00D6585E" w:rsidRPr="006112FE" w:rsidRDefault="00D6585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Правильный ответ: А</w:t>
      </w:r>
    </w:p>
    <w:p w14:paraId="2A0095A4" w14:textId="77777777" w:rsidR="00D6585E" w:rsidRPr="006112FE" w:rsidRDefault="00D6585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Компетенции (индикаторы): ПК-3</w:t>
      </w:r>
    </w:p>
    <w:p w14:paraId="35A968BA" w14:textId="77777777" w:rsidR="00D6585E" w:rsidRPr="006112FE" w:rsidRDefault="00D6585E" w:rsidP="006112FE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22903CA2" w14:textId="32A97B93" w:rsidR="006112FE" w:rsidRPr="006112FE" w:rsidRDefault="00126511" w:rsidP="006112FE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3.</w:t>
      </w:r>
      <w:r w:rsidR="007F382C" w:rsidRPr="006112FE">
        <w:rPr>
          <w:sz w:val="28"/>
          <w:szCs w:val="28"/>
        </w:rPr>
        <w:t> </w:t>
      </w:r>
      <w:r w:rsidR="006112FE" w:rsidRPr="006112FE">
        <w:rPr>
          <w:bCs/>
          <w:iCs/>
          <w:sz w:val="28"/>
          <w:szCs w:val="28"/>
        </w:rPr>
        <w:t>Выберите один правильный вариант</w:t>
      </w:r>
    </w:p>
    <w:p w14:paraId="4D2938CD" w14:textId="05E0F7D4" w:rsidR="00126511" w:rsidRPr="006112FE" w:rsidRDefault="00126511" w:rsidP="006112FE">
      <w:pPr>
        <w:pStyle w:val="questionconten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Функционирование физиотерапевтического отделения при отсутствии заземляющего контура</w:t>
      </w:r>
    </w:p>
    <w:p w14:paraId="4174FAA5" w14:textId="03A53364" w:rsidR="00126511" w:rsidRPr="006112FE" w:rsidRDefault="00126511" w:rsidP="006112FE">
      <w:pPr>
        <w:pStyle w:val="incorrec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А)</w:t>
      </w:r>
      <w:r w:rsidR="007F382C" w:rsidRPr="006112FE">
        <w:rPr>
          <w:sz w:val="28"/>
          <w:szCs w:val="28"/>
        </w:rPr>
        <w:t> </w:t>
      </w:r>
      <w:r w:rsidRPr="006112FE">
        <w:rPr>
          <w:sz w:val="28"/>
          <w:szCs w:val="28"/>
        </w:rPr>
        <w:t>разрешается</w:t>
      </w:r>
    </w:p>
    <w:p w14:paraId="23709B5E" w14:textId="700EFFD2" w:rsidR="00126511" w:rsidRPr="006112FE" w:rsidRDefault="00126511" w:rsidP="006112FE">
      <w:pPr>
        <w:pStyle w:val="correc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Б)</w:t>
      </w:r>
      <w:r w:rsidR="007F382C" w:rsidRPr="006112FE">
        <w:rPr>
          <w:sz w:val="28"/>
          <w:szCs w:val="28"/>
        </w:rPr>
        <w:t> </w:t>
      </w:r>
      <w:r w:rsidRPr="006112FE">
        <w:rPr>
          <w:sz w:val="28"/>
          <w:szCs w:val="28"/>
        </w:rPr>
        <w:t>не разрешается</w:t>
      </w:r>
    </w:p>
    <w:p w14:paraId="32053074" w14:textId="632C0200" w:rsidR="00126511" w:rsidRPr="006112FE" w:rsidRDefault="00126511" w:rsidP="006112FE">
      <w:pPr>
        <w:pStyle w:val="incorrec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В)</w:t>
      </w:r>
      <w:r w:rsidR="007F382C" w:rsidRPr="006112FE">
        <w:rPr>
          <w:sz w:val="28"/>
          <w:szCs w:val="28"/>
        </w:rPr>
        <w:t> </w:t>
      </w:r>
      <w:r w:rsidRPr="006112FE">
        <w:rPr>
          <w:sz w:val="28"/>
          <w:szCs w:val="28"/>
        </w:rPr>
        <w:t>разрешается по согласованию с инженером по охране труда</w:t>
      </w:r>
    </w:p>
    <w:p w14:paraId="48F8F881" w14:textId="683F3FCB" w:rsidR="00126511" w:rsidRPr="006112FE" w:rsidRDefault="00126511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Правильный ответ: Б</w:t>
      </w:r>
    </w:p>
    <w:p w14:paraId="12623865" w14:textId="77777777" w:rsidR="00126511" w:rsidRPr="006112FE" w:rsidRDefault="00126511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Компетенции (индикаторы): ПК-3</w:t>
      </w:r>
    </w:p>
    <w:p w14:paraId="6AA3BE53" w14:textId="5BB50FB6" w:rsidR="00126511" w:rsidRPr="006112FE" w:rsidRDefault="00126511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4C289B93" w14:textId="5B776885" w:rsidR="006112FE" w:rsidRPr="006112FE" w:rsidRDefault="006112F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112FE">
        <w:rPr>
          <w:sz w:val="28"/>
          <w:szCs w:val="28"/>
          <w:lang w:eastAsia="ru-RU"/>
        </w:rPr>
        <w:t>4. </w:t>
      </w:r>
      <w:r w:rsidRPr="006112FE">
        <w:rPr>
          <w:bCs/>
          <w:iCs/>
          <w:sz w:val="28"/>
          <w:szCs w:val="28"/>
        </w:rPr>
        <w:t>Выберите один правильный вариант</w:t>
      </w:r>
    </w:p>
    <w:p w14:paraId="51EE0714" w14:textId="77777777" w:rsidR="006112FE" w:rsidRPr="006112FE" w:rsidRDefault="006112FE" w:rsidP="006112FE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6112FE">
        <w:rPr>
          <w:rFonts w:eastAsia="Calibri"/>
          <w:sz w:val="28"/>
          <w:szCs w:val="28"/>
        </w:rPr>
        <w:t>Затрата энергии в килокалориях на суммарный объем тренировочной нагрузки называется:</w:t>
      </w:r>
    </w:p>
    <w:p w14:paraId="33926228" w14:textId="77777777" w:rsidR="006112FE" w:rsidRPr="006112FE" w:rsidRDefault="006112FE" w:rsidP="006112FE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6112FE">
        <w:rPr>
          <w:rFonts w:eastAsia="Calibri"/>
          <w:sz w:val="28"/>
          <w:szCs w:val="28"/>
        </w:rPr>
        <w:t>А) абсолютным показателем оптимального объема нагрузки;</w:t>
      </w:r>
    </w:p>
    <w:p w14:paraId="11CC74D9" w14:textId="77777777" w:rsidR="006112FE" w:rsidRPr="006112FE" w:rsidRDefault="006112FE" w:rsidP="006112FE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6112FE">
        <w:rPr>
          <w:rFonts w:eastAsia="Calibri"/>
          <w:sz w:val="28"/>
          <w:szCs w:val="28"/>
        </w:rPr>
        <w:t>Б) индивидуальным показателем оптимального объема нагрузки;</w:t>
      </w:r>
    </w:p>
    <w:p w14:paraId="6BAB53EA" w14:textId="77777777" w:rsidR="006112FE" w:rsidRPr="006112FE" w:rsidRDefault="006112FE" w:rsidP="006112FE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6112FE">
        <w:rPr>
          <w:rFonts w:eastAsia="Calibri"/>
          <w:sz w:val="28"/>
          <w:szCs w:val="28"/>
        </w:rPr>
        <w:t>В) интегральным показателем оптимального объема нагрузки;</w:t>
      </w:r>
    </w:p>
    <w:p w14:paraId="26BF22DC" w14:textId="77777777" w:rsidR="006112FE" w:rsidRPr="006112FE" w:rsidRDefault="006112FE" w:rsidP="006112FE">
      <w:pPr>
        <w:pStyle w:val="TableParagraph"/>
        <w:ind w:firstLine="720"/>
        <w:jc w:val="both"/>
        <w:rPr>
          <w:rFonts w:eastAsia="Calibri"/>
          <w:sz w:val="28"/>
          <w:szCs w:val="28"/>
        </w:rPr>
      </w:pPr>
      <w:r w:rsidRPr="006112FE">
        <w:rPr>
          <w:rFonts w:eastAsia="Calibri"/>
          <w:sz w:val="28"/>
          <w:szCs w:val="28"/>
        </w:rPr>
        <w:t>Г) относительным показателем оптимального объема нагрузки.</w:t>
      </w:r>
    </w:p>
    <w:p w14:paraId="0DA9064D" w14:textId="77777777" w:rsidR="006112FE" w:rsidRPr="006112FE" w:rsidRDefault="006112F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Правильный ответ: Б</w:t>
      </w:r>
    </w:p>
    <w:p w14:paraId="28636A2D" w14:textId="77777777" w:rsidR="006112FE" w:rsidRPr="006112FE" w:rsidRDefault="006112FE" w:rsidP="006112FE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112FE">
        <w:rPr>
          <w:sz w:val="28"/>
          <w:szCs w:val="28"/>
        </w:rPr>
        <w:t>Компетенции (индикаторы): ПК-5</w:t>
      </w:r>
    </w:p>
    <w:p w14:paraId="110DD9F7" w14:textId="48948261" w:rsidR="006112FE" w:rsidRDefault="006112FE" w:rsidP="00CD4448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3887F37" w14:textId="0EF1AC7B" w:rsidR="00CD4448" w:rsidRPr="006112FE" w:rsidRDefault="00CD4448" w:rsidP="00CD4448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  <w:r w:rsidRPr="006112FE">
        <w:rPr>
          <w:sz w:val="28"/>
          <w:szCs w:val="28"/>
          <w:lang w:eastAsia="ru-RU"/>
        </w:rPr>
        <w:t>. </w:t>
      </w:r>
      <w:r w:rsidRPr="006112FE">
        <w:rPr>
          <w:bCs/>
          <w:iCs/>
          <w:sz w:val="28"/>
          <w:szCs w:val="28"/>
        </w:rPr>
        <w:t>Выберите один правильный вариант</w:t>
      </w:r>
    </w:p>
    <w:p w14:paraId="5D74FB51" w14:textId="1562D4E3" w:rsidR="00CD4448" w:rsidRDefault="00CD4448" w:rsidP="00CD4448">
      <w:pPr>
        <w:ind w:firstLine="720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>Гиро</w:t>
      </w:r>
      <w:r>
        <w:rPr>
          <w:color w:val="171717"/>
          <w:w w:val="101"/>
          <w:sz w:val="28"/>
          <w:szCs w:val="28"/>
        </w:rPr>
        <w:t>с</w:t>
      </w:r>
      <w:r>
        <w:rPr>
          <w:color w:val="171717"/>
          <w:spacing w:val="-1"/>
          <w:sz w:val="28"/>
          <w:szCs w:val="28"/>
        </w:rPr>
        <w:t>ко</w:t>
      </w:r>
      <w:r>
        <w:rPr>
          <w:color w:val="171717"/>
          <w:sz w:val="28"/>
          <w:szCs w:val="28"/>
        </w:rPr>
        <w:t>пич</w:t>
      </w:r>
      <w:r>
        <w:rPr>
          <w:color w:val="171717"/>
          <w:w w:val="101"/>
          <w:sz w:val="28"/>
          <w:szCs w:val="28"/>
        </w:rPr>
        <w:t>ес</w:t>
      </w:r>
      <w:r>
        <w:rPr>
          <w:color w:val="171717"/>
          <w:spacing w:val="-1"/>
          <w:sz w:val="28"/>
          <w:szCs w:val="28"/>
        </w:rPr>
        <w:t>к</w:t>
      </w:r>
      <w:r>
        <w:rPr>
          <w:color w:val="171717"/>
          <w:sz w:val="28"/>
          <w:szCs w:val="28"/>
        </w:rPr>
        <w:t xml:space="preserve">ий </w:t>
      </w:r>
      <w:r>
        <w:rPr>
          <w:color w:val="171717"/>
          <w:spacing w:val="-2"/>
          <w:sz w:val="28"/>
          <w:szCs w:val="28"/>
        </w:rPr>
        <w:t>т</w:t>
      </w:r>
      <w:r>
        <w:rPr>
          <w:color w:val="171717"/>
          <w:sz w:val="28"/>
          <w:szCs w:val="28"/>
        </w:rPr>
        <w:t>р</w:t>
      </w:r>
      <w:r>
        <w:rPr>
          <w:color w:val="171717"/>
          <w:w w:val="101"/>
          <w:sz w:val="28"/>
          <w:szCs w:val="28"/>
        </w:rPr>
        <w:t>е</w:t>
      </w:r>
      <w:r>
        <w:rPr>
          <w:color w:val="171717"/>
          <w:spacing w:val="-1"/>
          <w:sz w:val="28"/>
          <w:szCs w:val="28"/>
        </w:rPr>
        <w:t>н</w:t>
      </w:r>
      <w:r>
        <w:rPr>
          <w:color w:val="171717"/>
          <w:w w:val="101"/>
          <w:sz w:val="28"/>
          <w:szCs w:val="28"/>
        </w:rPr>
        <w:t>а</w:t>
      </w:r>
      <w:r>
        <w:rPr>
          <w:color w:val="171717"/>
          <w:sz w:val="28"/>
          <w:szCs w:val="28"/>
        </w:rPr>
        <w:t>ж</w:t>
      </w:r>
      <w:r>
        <w:rPr>
          <w:color w:val="171717"/>
          <w:spacing w:val="-1"/>
          <w:w w:val="101"/>
          <w:sz w:val="28"/>
          <w:szCs w:val="28"/>
        </w:rPr>
        <w:t>е</w:t>
      </w:r>
      <w:r>
        <w:rPr>
          <w:color w:val="171717"/>
          <w:sz w:val="28"/>
          <w:szCs w:val="28"/>
        </w:rPr>
        <w:t>р</w:t>
      </w:r>
      <w:r>
        <w:rPr>
          <w:color w:val="171717"/>
          <w:spacing w:val="3"/>
          <w:sz w:val="28"/>
          <w:szCs w:val="28"/>
        </w:rPr>
        <w:t xml:space="preserve"> </w:t>
      </w:r>
      <w:r>
        <w:rPr>
          <w:color w:val="171717"/>
          <w:sz w:val="28"/>
          <w:szCs w:val="28"/>
        </w:rPr>
        <w:t>– это</w:t>
      </w:r>
      <w:r>
        <w:rPr>
          <w:color w:val="171717"/>
          <w:w w:val="101"/>
          <w:sz w:val="28"/>
          <w:szCs w:val="28"/>
        </w:rPr>
        <w:t>:</w:t>
      </w:r>
    </w:p>
    <w:p w14:paraId="6BDA4C8E" w14:textId="2F41AA71" w:rsidR="00CD4448" w:rsidRDefault="00CD4448" w:rsidP="00CD4448">
      <w:pPr>
        <w:ind w:firstLine="720"/>
        <w:jc w:val="both"/>
        <w:rPr>
          <w:color w:val="171717"/>
          <w:sz w:val="28"/>
          <w:szCs w:val="28"/>
        </w:rPr>
      </w:pPr>
      <w:r>
        <w:rPr>
          <w:color w:val="171717"/>
          <w:spacing w:val="-1"/>
          <w:sz w:val="28"/>
          <w:szCs w:val="28"/>
        </w:rPr>
        <w:t>А</w:t>
      </w:r>
      <w:r>
        <w:rPr>
          <w:color w:val="171717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это</w:t>
      </w:r>
      <w:r>
        <w:rPr>
          <w:color w:val="000000"/>
          <w:spacing w:val="1"/>
          <w:sz w:val="28"/>
          <w:szCs w:val="28"/>
        </w:rPr>
        <w:t xml:space="preserve"> </w:t>
      </w:r>
      <w:r w:rsidRPr="00CD4448">
        <w:rPr>
          <w:sz w:val="28"/>
          <w:szCs w:val="28"/>
        </w:rPr>
        <w:t>к</w:t>
      </w:r>
      <w:r w:rsidRPr="00CD4448">
        <w:rPr>
          <w:w w:val="101"/>
          <w:sz w:val="28"/>
          <w:szCs w:val="28"/>
        </w:rPr>
        <w:t>а</w:t>
      </w:r>
      <w:r w:rsidRPr="00CD4448">
        <w:rPr>
          <w:sz w:val="28"/>
          <w:szCs w:val="28"/>
        </w:rPr>
        <w:t>рдио</w:t>
      </w:r>
      <w:r w:rsidRPr="00CD4448">
        <w:rPr>
          <w:spacing w:val="-1"/>
          <w:sz w:val="28"/>
          <w:szCs w:val="28"/>
        </w:rPr>
        <w:t>т</w:t>
      </w:r>
      <w:r w:rsidRPr="00CD4448">
        <w:rPr>
          <w:sz w:val="28"/>
          <w:szCs w:val="28"/>
        </w:rPr>
        <w:t>р</w:t>
      </w:r>
      <w:r w:rsidRPr="00CD4448">
        <w:rPr>
          <w:spacing w:val="-1"/>
          <w:w w:val="101"/>
          <w:sz w:val="28"/>
          <w:szCs w:val="28"/>
        </w:rPr>
        <w:t>е</w:t>
      </w:r>
      <w:r w:rsidRPr="00CD4448">
        <w:rPr>
          <w:sz w:val="28"/>
          <w:szCs w:val="28"/>
        </w:rPr>
        <w:t>н</w:t>
      </w:r>
      <w:r w:rsidRPr="00CD4448">
        <w:rPr>
          <w:spacing w:val="-1"/>
          <w:w w:val="101"/>
          <w:sz w:val="28"/>
          <w:szCs w:val="28"/>
        </w:rPr>
        <w:t>а</w:t>
      </w:r>
      <w:r w:rsidRPr="00CD4448">
        <w:rPr>
          <w:sz w:val="28"/>
          <w:szCs w:val="28"/>
        </w:rPr>
        <w:t>ж</w:t>
      </w:r>
      <w:r w:rsidRPr="00CD4448">
        <w:rPr>
          <w:w w:val="101"/>
          <w:sz w:val="28"/>
          <w:szCs w:val="28"/>
        </w:rPr>
        <w:t>е</w:t>
      </w:r>
      <w:r w:rsidRPr="00CD4448">
        <w:rPr>
          <w:spacing w:val="2"/>
          <w:sz w:val="28"/>
          <w:szCs w:val="28"/>
        </w:rPr>
        <w:t>р</w:t>
      </w:r>
      <w:r w:rsidRPr="00CD4448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имитир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ющий </w:t>
      </w:r>
      <w:r w:rsidRPr="00CD4448">
        <w:rPr>
          <w:sz w:val="28"/>
          <w:szCs w:val="28"/>
        </w:rPr>
        <w:t>г</w:t>
      </w:r>
      <w:r w:rsidRPr="00CD4448">
        <w:rPr>
          <w:spacing w:val="1"/>
          <w:sz w:val="28"/>
          <w:szCs w:val="28"/>
        </w:rPr>
        <w:t>р</w:t>
      </w:r>
      <w:r w:rsidRPr="00CD4448">
        <w:rPr>
          <w:spacing w:val="-1"/>
          <w:w w:val="101"/>
          <w:sz w:val="28"/>
          <w:szCs w:val="28"/>
        </w:rPr>
        <w:t>е</w:t>
      </w:r>
      <w:r w:rsidRPr="00CD4448">
        <w:rPr>
          <w:sz w:val="28"/>
          <w:szCs w:val="28"/>
        </w:rPr>
        <w:t>блю</w:t>
      </w:r>
      <w:r w:rsidRPr="00CD4448">
        <w:rPr>
          <w:w w:val="101"/>
          <w:sz w:val="28"/>
          <w:szCs w:val="28"/>
        </w:rPr>
        <w:t>;</w:t>
      </w:r>
    </w:p>
    <w:p w14:paraId="30B7E6A3" w14:textId="77777777" w:rsidR="00CD4448" w:rsidRDefault="00CD4448" w:rsidP="00CD44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пор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ивный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д,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иров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мышц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вов 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к,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пл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чь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пл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вого</w:t>
      </w:r>
      <w:r>
        <w:rPr>
          <w:color w:val="000000"/>
          <w:spacing w:val="-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яс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;</w:t>
      </w:r>
    </w:p>
    <w:p w14:paraId="630B6E54" w14:textId="77777777" w:rsidR="00CD4448" w:rsidRDefault="00CD4448" w:rsidP="00CD4448">
      <w:pPr>
        <w:ind w:firstLine="720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В)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тойчив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д,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б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нинг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171717"/>
          <w:sz w:val="28"/>
          <w:szCs w:val="28"/>
        </w:rPr>
        <w:t xml:space="preserve">. </w:t>
      </w:r>
    </w:p>
    <w:p w14:paraId="65FCF4D3" w14:textId="0DD29784" w:rsidR="00CD4448" w:rsidRDefault="00CD4448" w:rsidP="00CD44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прибор,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принципу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</w:t>
      </w:r>
      <w:r>
        <w:rPr>
          <w:color w:val="000000"/>
          <w:spacing w:val="1"/>
          <w:sz w:val="28"/>
          <w:szCs w:val="28"/>
        </w:rPr>
        <w:t>ощ</w:t>
      </w:r>
      <w:r>
        <w:rPr>
          <w:color w:val="000000"/>
          <w:sz w:val="28"/>
          <w:szCs w:val="28"/>
        </w:rPr>
        <w:t>ью 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>ть 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ж 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700F16CB" w14:textId="77777777" w:rsidR="00CD4448" w:rsidRDefault="00CD4448" w:rsidP="00CD444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0DEA6E13" w14:textId="19AFD3DD" w:rsidR="00CD4448" w:rsidRDefault="00CD4448" w:rsidP="00CD444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456E0036" w14:textId="77777777" w:rsidR="006112FE" w:rsidRPr="006112FE" w:rsidRDefault="006112FE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3456DFC4" w14:textId="03D3203F" w:rsidR="007F382C" w:rsidRPr="006112FE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6C34F8DF" w14:textId="77777777" w:rsidR="007F382C" w:rsidRPr="006112FE" w:rsidRDefault="007F382C" w:rsidP="006112FE">
      <w:pPr>
        <w:pStyle w:val="4"/>
        <w:ind w:firstLine="720"/>
        <w:rPr>
          <w:rFonts w:eastAsiaTheme="minorHAnsi" w:cs="Times New Roman"/>
          <w:szCs w:val="28"/>
        </w:rPr>
      </w:pPr>
      <w:r w:rsidRPr="006112FE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5588D3A6" w14:textId="7EA3201D" w:rsidR="007F382C" w:rsidRPr="006112FE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41E2845C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50"/>
        <w:gridCol w:w="512"/>
        <w:gridCol w:w="2462"/>
      </w:tblGrid>
      <w:tr w:rsidR="00380D0D" w14:paraId="5BE1C101" w14:textId="77777777" w:rsidTr="00380D0D">
        <w:tc>
          <w:tcPr>
            <w:tcW w:w="533" w:type="dxa"/>
            <w:hideMark/>
          </w:tcPr>
          <w:p w14:paraId="5915E497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50" w:type="dxa"/>
            <w:hideMark/>
          </w:tcPr>
          <w:p w14:paraId="37EF58F6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Свойство организма противостоять вредным факторам окружающей среды.</w:t>
            </w:r>
          </w:p>
        </w:tc>
        <w:tc>
          <w:tcPr>
            <w:tcW w:w="512" w:type="dxa"/>
            <w:hideMark/>
          </w:tcPr>
          <w:p w14:paraId="7434A29E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62" w:type="dxa"/>
            <w:hideMark/>
          </w:tcPr>
          <w:p w14:paraId="224F6BA8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Адаптация</w:t>
            </w:r>
          </w:p>
        </w:tc>
      </w:tr>
      <w:tr w:rsidR="00380D0D" w14:paraId="789D5C5F" w14:textId="77777777" w:rsidTr="00380D0D">
        <w:tc>
          <w:tcPr>
            <w:tcW w:w="533" w:type="dxa"/>
            <w:hideMark/>
          </w:tcPr>
          <w:p w14:paraId="7EB62D4F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50" w:type="dxa"/>
            <w:hideMark/>
          </w:tcPr>
          <w:p w14:paraId="2DF529C2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Свойство организма приспосабливаться к изменяющимся условиям окружающей среды</w:t>
            </w:r>
          </w:p>
        </w:tc>
        <w:tc>
          <w:tcPr>
            <w:tcW w:w="512" w:type="dxa"/>
            <w:hideMark/>
          </w:tcPr>
          <w:p w14:paraId="314FCD45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62" w:type="dxa"/>
            <w:hideMark/>
          </w:tcPr>
          <w:p w14:paraId="5D82A914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Реактивность</w:t>
            </w:r>
          </w:p>
        </w:tc>
      </w:tr>
      <w:tr w:rsidR="00380D0D" w14:paraId="59DE7E9B" w14:textId="77777777" w:rsidTr="00380D0D">
        <w:tc>
          <w:tcPr>
            <w:tcW w:w="533" w:type="dxa"/>
            <w:hideMark/>
          </w:tcPr>
          <w:p w14:paraId="47EDAF3C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50" w:type="dxa"/>
            <w:hideMark/>
          </w:tcPr>
          <w:p w14:paraId="04685B0E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Свойство организма адекватно отвечать на стимулы окружающей среды</w:t>
            </w:r>
          </w:p>
        </w:tc>
        <w:tc>
          <w:tcPr>
            <w:tcW w:w="512" w:type="dxa"/>
            <w:hideMark/>
          </w:tcPr>
          <w:p w14:paraId="3279DBCA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62" w:type="dxa"/>
            <w:hideMark/>
          </w:tcPr>
          <w:p w14:paraId="07F1949A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Резистентность организма</w:t>
            </w:r>
          </w:p>
        </w:tc>
      </w:tr>
    </w:tbl>
    <w:p w14:paraId="2B0A055E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0"/>
      </w:tblGrid>
      <w:tr w:rsidR="00380D0D" w14:paraId="0C160B62" w14:textId="77777777" w:rsidTr="00380D0D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CC20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CB9C5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FA6FD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80D0D" w14:paraId="44158A28" w14:textId="77777777" w:rsidTr="00380D0D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F6F6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213E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F31D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09620C95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53140579" w14:textId="4222E66C" w:rsidR="007F382C" w:rsidRPr="006112FE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1DF6A0B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p w14:paraId="12F3F9E5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слуха — полное или частичное снижение способности обнаруживать и понимать звуки. Вызывается широким спектром биологических и экологических факторов. У человека нарушение слуха, делающее невозможным восприятие речи, называется глухотой, а более легкие степени нарушения слуха, затрудняющие восприятие речи - тугоухостью.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384"/>
        <w:gridCol w:w="512"/>
        <w:gridCol w:w="2430"/>
      </w:tblGrid>
      <w:tr w:rsidR="00380D0D" w14:paraId="35B71C0A" w14:textId="77777777" w:rsidTr="00380D0D">
        <w:tc>
          <w:tcPr>
            <w:tcW w:w="531" w:type="dxa"/>
            <w:hideMark/>
          </w:tcPr>
          <w:p w14:paraId="34C68E20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84" w:type="dxa"/>
            <w:hideMark/>
          </w:tcPr>
          <w:p w14:paraId="4047237D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Дефект слуха появляется из-за повреждения волосковых клеток</w:t>
            </w:r>
          </w:p>
        </w:tc>
        <w:tc>
          <w:tcPr>
            <w:tcW w:w="512" w:type="dxa"/>
            <w:hideMark/>
          </w:tcPr>
          <w:p w14:paraId="04293F4A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30" w:type="dxa"/>
            <w:hideMark/>
          </w:tcPr>
          <w:p w14:paraId="3D6DBB4C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кондуктивные</w:t>
            </w:r>
          </w:p>
        </w:tc>
      </w:tr>
      <w:tr w:rsidR="00380D0D" w14:paraId="164352F6" w14:textId="77777777" w:rsidTr="00380D0D">
        <w:tc>
          <w:tcPr>
            <w:tcW w:w="531" w:type="dxa"/>
            <w:hideMark/>
          </w:tcPr>
          <w:p w14:paraId="4CBB85C5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84" w:type="dxa"/>
            <w:hideMark/>
          </w:tcPr>
          <w:p w14:paraId="5107C41C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расстройстве сочетаются признаки сенсоневрального и кондуктивного нарушений</w:t>
            </w:r>
          </w:p>
        </w:tc>
        <w:tc>
          <w:tcPr>
            <w:tcW w:w="512" w:type="dxa"/>
            <w:hideMark/>
          </w:tcPr>
          <w:p w14:paraId="31FB5571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30" w:type="dxa"/>
            <w:hideMark/>
          </w:tcPr>
          <w:p w14:paraId="12099FC7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сенсорные</w:t>
            </w:r>
          </w:p>
        </w:tc>
      </w:tr>
      <w:tr w:rsidR="00380D0D" w14:paraId="54508AA9" w14:textId="77777777" w:rsidTr="00380D0D">
        <w:tc>
          <w:tcPr>
            <w:tcW w:w="531" w:type="dxa"/>
            <w:hideMark/>
          </w:tcPr>
          <w:p w14:paraId="2FD26DA7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84" w:type="dxa"/>
            <w:hideMark/>
          </w:tcPr>
          <w:p w14:paraId="36C561AE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Мозг не обрабатывает или неправильно интерпретирует поступающую звуковую информацию</w:t>
            </w:r>
          </w:p>
        </w:tc>
        <w:tc>
          <w:tcPr>
            <w:tcW w:w="512" w:type="dxa"/>
            <w:hideMark/>
          </w:tcPr>
          <w:p w14:paraId="4D412B06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30" w:type="dxa"/>
            <w:hideMark/>
          </w:tcPr>
          <w:p w14:paraId="581C64B6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невральные</w:t>
            </w:r>
          </w:p>
        </w:tc>
      </w:tr>
      <w:tr w:rsidR="00380D0D" w14:paraId="378E6B79" w14:textId="77777777" w:rsidTr="00380D0D">
        <w:tc>
          <w:tcPr>
            <w:tcW w:w="531" w:type="dxa"/>
            <w:hideMark/>
          </w:tcPr>
          <w:p w14:paraId="30E4487E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384" w:type="dxa"/>
            <w:hideMark/>
          </w:tcPr>
          <w:p w14:paraId="40BDCE1C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Звук блокируется и не проходит дальше внешнего или среднего уха</w:t>
            </w:r>
          </w:p>
        </w:tc>
        <w:tc>
          <w:tcPr>
            <w:tcW w:w="512" w:type="dxa"/>
            <w:hideMark/>
          </w:tcPr>
          <w:p w14:paraId="4C98D4D3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430" w:type="dxa"/>
            <w:hideMark/>
          </w:tcPr>
          <w:p w14:paraId="1E297587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сенсоневральные</w:t>
            </w:r>
          </w:p>
        </w:tc>
      </w:tr>
      <w:tr w:rsidR="00380D0D" w14:paraId="20392C14" w14:textId="77777777" w:rsidTr="00380D0D">
        <w:tc>
          <w:tcPr>
            <w:tcW w:w="531" w:type="dxa"/>
            <w:hideMark/>
          </w:tcPr>
          <w:p w14:paraId="6DBDD9F8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6384" w:type="dxa"/>
            <w:hideMark/>
          </w:tcPr>
          <w:p w14:paraId="275FF735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Проблемы наблюдаются как в работе волосяных клеток, так и в обработке сигналов</w:t>
            </w:r>
          </w:p>
        </w:tc>
        <w:tc>
          <w:tcPr>
            <w:tcW w:w="512" w:type="dxa"/>
            <w:hideMark/>
          </w:tcPr>
          <w:p w14:paraId="279B6653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2430" w:type="dxa"/>
            <w:hideMark/>
          </w:tcPr>
          <w:p w14:paraId="0FB14F3A" w14:textId="77777777" w:rsidR="00380D0D" w:rsidRDefault="00380D0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смешанные</w:t>
            </w:r>
          </w:p>
        </w:tc>
      </w:tr>
    </w:tbl>
    <w:p w14:paraId="4C5CC418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6"/>
      </w:tblGrid>
      <w:tr w:rsidR="00380D0D" w14:paraId="25AA64D3" w14:textId="77777777" w:rsidTr="00380D0D"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BBBD7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1E8E5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05F19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2DFB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BF3D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80D0D" w14:paraId="3268C920" w14:textId="77777777" w:rsidTr="00380D0D"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AA814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ECE4D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1AF1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F6784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3163C" w14:textId="77777777" w:rsidR="00380D0D" w:rsidRDefault="00380D0D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78F8957B" w14:textId="53BCCF11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7F382C">
        <w:rPr>
          <w:bCs/>
          <w:sz w:val="28"/>
          <w:szCs w:val="28"/>
        </w:rPr>
        <w:t>ПК-3: ПК-5</w:t>
      </w:r>
    </w:p>
    <w:p w14:paraId="738B8D1C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</w:pPr>
    </w:p>
    <w:p w14:paraId="7B9D7581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</w:t>
      </w:r>
    </w:p>
    <w:p w14:paraId="62B1C1D5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Нарушения зрения — снижение способности видеть до такой степени, что вызывает проблемы, не устраняемые обычными способами, такими как очки или лекарства.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350"/>
        <w:gridCol w:w="512"/>
        <w:gridCol w:w="2462"/>
      </w:tblGrid>
      <w:tr w:rsidR="00380D0D" w14:paraId="5087E55F" w14:textId="77777777" w:rsidTr="00380D0D">
        <w:tc>
          <w:tcPr>
            <w:tcW w:w="534" w:type="dxa"/>
            <w:hideMark/>
          </w:tcPr>
          <w:p w14:paraId="5865FED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378" w:type="dxa"/>
            <w:hideMark/>
          </w:tcPr>
          <w:p w14:paraId="5BEE5E9D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Является одним из проявлений микрососудистых осложнений диабета, которое характеризуется слепотой или снижением остроты зрения</w:t>
            </w:r>
          </w:p>
        </w:tc>
        <w:tc>
          <w:tcPr>
            <w:tcW w:w="480" w:type="dxa"/>
            <w:hideMark/>
          </w:tcPr>
          <w:p w14:paraId="62B08513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65" w:type="dxa"/>
            <w:hideMark/>
          </w:tcPr>
          <w:p w14:paraId="28EE142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Амблиопия</w:t>
            </w:r>
          </w:p>
        </w:tc>
      </w:tr>
      <w:tr w:rsidR="00380D0D" w14:paraId="329227A1" w14:textId="77777777" w:rsidTr="00380D0D">
        <w:tc>
          <w:tcPr>
            <w:tcW w:w="534" w:type="dxa"/>
            <w:hideMark/>
          </w:tcPr>
          <w:p w14:paraId="0877591D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378" w:type="dxa"/>
            <w:hideMark/>
          </w:tcPr>
          <w:p w14:paraId="65A25AB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 потери зрения или нарушения зрения, которая обусловлена факторами, не связанными с аномалиями рефракции или сосуществующих глазных болезней состояние, когда зрительная система ребёнка не созревают как обычно, потому что ребёнок либо страдает от преждевременных родов, кори, дефицита витамина А или менингита</w:t>
            </w:r>
          </w:p>
        </w:tc>
        <w:tc>
          <w:tcPr>
            <w:tcW w:w="480" w:type="dxa"/>
            <w:hideMark/>
          </w:tcPr>
          <w:p w14:paraId="207F0CA1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65" w:type="dxa"/>
            <w:hideMark/>
          </w:tcPr>
          <w:p w14:paraId="4514306A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Катаракта </w:t>
            </w:r>
          </w:p>
        </w:tc>
      </w:tr>
      <w:tr w:rsidR="00380D0D" w14:paraId="7393E84A" w14:textId="77777777" w:rsidTr="00380D0D">
        <w:tc>
          <w:tcPr>
            <w:tcW w:w="534" w:type="dxa"/>
            <w:hideMark/>
          </w:tcPr>
          <w:p w14:paraId="2C070C2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378" w:type="dxa"/>
            <w:hideMark/>
          </w:tcPr>
          <w:p w14:paraId="256A04A5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Является ведущей причиной детской и взрослой слепоты, распространённость которой удваивается каждые десять лет в возрасте после 40 лет, непрозрачность хрусталика, которая чаще всего вызвана внутриутробными инфекциями, нарушением обмена веществ и генетически передаваемыми синдромами</w:t>
            </w:r>
          </w:p>
        </w:tc>
        <w:tc>
          <w:tcPr>
            <w:tcW w:w="480" w:type="dxa"/>
            <w:hideMark/>
          </w:tcPr>
          <w:p w14:paraId="6F40E490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65" w:type="dxa"/>
            <w:hideMark/>
          </w:tcPr>
          <w:p w14:paraId="278D521D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Диабетическая ретинопатия</w:t>
            </w:r>
          </w:p>
        </w:tc>
      </w:tr>
      <w:tr w:rsidR="00380D0D" w14:paraId="2F7DAF5C" w14:textId="77777777" w:rsidTr="00380D0D">
        <w:tc>
          <w:tcPr>
            <w:tcW w:w="534" w:type="dxa"/>
            <w:hideMark/>
          </w:tcPr>
          <w:p w14:paraId="0C436336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378" w:type="dxa"/>
            <w:hideMark/>
          </w:tcPr>
          <w:p w14:paraId="1041B9B4" w14:textId="6CAF15F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звестная как </w:t>
            </w:r>
            <w:r w:rsidR="0037298F" w:rsidRPr="0037298F">
              <w:rPr>
                <w:rStyle w:val="aa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увеальная</w:t>
            </w:r>
            <w:r w:rsidR="0037298F" w:rsidRPr="00380D0D">
              <w:rPr>
                <w:rFonts w:eastAsiaTheme="majorEastAsia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380D0D">
              <w:rPr>
                <w:rFonts w:eastAsiaTheme="majorEastAsia"/>
                <w:sz w:val="28"/>
                <w:szCs w:val="28"/>
                <w:shd w:val="clear" w:color="auto" w:fill="FFFFFF"/>
                <w:lang w:eastAsia="en-US"/>
              </w:rPr>
              <w:t>глазная гипертензия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,</w:t>
            </w:r>
            <w:r>
              <w:rPr>
                <w:color w:val="202122"/>
                <w:sz w:val="28"/>
                <w:szCs w:val="28"/>
                <w:shd w:val="clear" w:color="auto" w:fill="FFFFFF"/>
                <w:lang w:eastAsia="en-US"/>
              </w:rPr>
              <w:t xml:space="preserve"> является врождённым детским глазным заболеванием с повышенным внутриглазным давлением (ВГД), вызывает потерю полей зрения, а также гибель зрительного нерва</w:t>
            </w:r>
          </w:p>
        </w:tc>
        <w:tc>
          <w:tcPr>
            <w:tcW w:w="480" w:type="dxa"/>
            <w:hideMark/>
          </w:tcPr>
          <w:p w14:paraId="447DF2E0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465" w:type="dxa"/>
            <w:hideMark/>
          </w:tcPr>
          <w:p w14:paraId="2EDB55F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Глаукома</w:t>
            </w:r>
          </w:p>
        </w:tc>
      </w:tr>
    </w:tbl>
    <w:p w14:paraId="03BD32F8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8"/>
      </w:tblGrid>
      <w:tr w:rsidR="00380D0D" w14:paraId="3A56E526" w14:textId="77777777" w:rsidTr="00380D0D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8FFB5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66B4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ED9FE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8C29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80D0D" w14:paraId="5FB4F00C" w14:textId="77777777" w:rsidTr="00380D0D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1BDFE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2954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5ED75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767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3B69F25F" w14:textId="45D13300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ПК-3: ПК-5</w:t>
      </w:r>
    </w:p>
    <w:p w14:paraId="4FEE938D" w14:textId="2DC51D24" w:rsidR="007F382C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B75ED38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</w:t>
      </w:r>
    </w:p>
    <w:p w14:paraId="661A4233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 техническим средством реабилитации (ТСР) понимается любое изделие, инструмент, оборудование, устройство, прибор, приспособление или техническая система, используемые человеком для компенсации ограничений жизнедеятельности, вызванных болезнью или травмой. В зависимости от назначения все ТСР обычно подразделяют на три группы</w:t>
      </w:r>
    </w:p>
    <w:tbl>
      <w:tblPr>
        <w:tblStyle w:val="a9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6209"/>
        <w:gridCol w:w="512"/>
        <w:gridCol w:w="2462"/>
      </w:tblGrid>
      <w:tr w:rsidR="00380D0D" w14:paraId="2BF49097" w14:textId="77777777" w:rsidTr="0037298F">
        <w:tc>
          <w:tcPr>
            <w:tcW w:w="674" w:type="dxa"/>
            <w:hideMark/>
          </w:tcPr>
          <w:p w14:paraId="4CEDE264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</w:t>
            </w:r>
          </w:p>
        </w:tc>
        <w:tc>
          <w:tcPr>
            <w:tcW w:w="6209" w:type="dxa"/>
            <w:hideMark/>
          </w:tcPr>
          <w:p w14:paraId="5D12EEBE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Приспособления, помогающие людям преодолеть ограничения жизнедеятельности, связанные с нарушениями опорно-двигательного аппарата</w:t>
            </w:r>
          </w:p>
        </w:tc>
        <w:tc>
          <w:tcPr>
            <w:tcW w:w="512" w:type="dxa"/>
            <w:hideMark/>
          </w:tcPr>
          <w:p w14:paraId="3A5DD5C0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462" w:type="dxa"/>
            <w:hideMark/>
          </w:tcPr>
          <w:p w14:paraId="3CDE01B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Протезно-ортопедические изделия</w:t>
            </w:r>
          </w:p>
        </w:tc>
      </w:tr>
      <w:tr w:rsidR="00380D0D" w14:paraId="3ABFF4A4" w14:textId="77777777" w:rsidTr="0037298F">
        <w:tc>
          <w:tcPr>
            <w:tcW w:w="674" w:type="dxa"/>
            <w:hideMark/>
          </w:tcPr>
          <w:p w14:paraId="605BB2CA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209" w:type="dxa"/>
            <w:hideMark/>
          </w:tcPr>
          <w:p w14:paraId="38E6E997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Это технические средства для лечения больных с заболеваниями и деформациями опорно-двигательного аппарата, черепа, грудной или брюшной стенки, органов слуха и зрения, а также для возмещения косметических и функциональных дефектов различных областей</w:t>
            </w:r>
          </w:p>
          <w:p w14:paraId="0D9C2983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органов человека</w:t>
            </w:r>
          </w:p>
        </w:tc>
        <w:tc>
          <w:tcPr>
            <w:tcW w:w="512" w:type="dxa"/>
            <w:hideMark/>
          </w:tcPr>
          <w:p w14:paraId="3AF15065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462" w:type="dxa"/>
            <w:hideMark/>
          </w:tcPr>
          <w:p w14:paraId="56A6094F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передвижения</w:t>
            </w:r>
          </w:p>
        </w:tc>
      </w:tr>
      <w:tr w:rsidR="00380D0D" w14:paraId="30AAE4C7" w14:textId="77777777" w:rsidTr="0037298F">
        <w:tc>
          <w:tcPr>
            <w:tcW w:w="674" w:type="dxa"/>
            <w:hideMark/>
          </w:tcPr>
          <w:p w14:paraId="7119025B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209" w:type="dxa"/>
            <w:hideMark/>
          </w:tcPr>
          <w:p w14:paraId="677C4189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Санитарные приспособления, средства для ухода, быта и досуга; специальные средства для ориентирования, общения, обмена информацией; средства для обучения и занятий трудовой деятельностью</w:t>
            </w:r>
          </w:p>
        </w:tc>
        <w:tc>
          <w:tcPr>
            <w:tcW w:w="512" w:type="dxa"/>
            <w:hideMark/>
          </w:tcPr>
          <w:p w14:paraId="24EB14F0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462" w:type="dxa"/>
            <w:hideMark/>
          </w:tcPr>
          <w:p w14:paraId="698F11CD" w14:textId="77777777" w:rsidR="00380D0D" w:rsidRDefault="00380D0D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Средства облегчающие жизнь</w:t>
            </w:r>
          </w:p>
        </w:tc>
      </w:tr>
    </w:tbl>
    <w:p w14:paraId="27177113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959A405" w14:textId="77777777" w:rsidR="00380D0D" w:rsidRDefault="00380D0D" w:rsidP="00380D0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11"/>
        <w:gridCol w:w="3211"/>
      </w:tblGrid>
      <w:tr w:rsidR="00380D0D" w14:paraId="3108044A" w14:textId="77777777" w:rsidTr="00380D0D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61D8D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5383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87F4A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80D0D" w14:paraId="3E0E89B8" w14:textId="77777777" w:rsidTr="00380D0D"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4C86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968A6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09C71" w14:textId="77777777" w:rsidR="00380D0D" w:rsidRDefault="00380D0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4EC63C8C" w14:textId="77777777" w:rsidR="00380D0D" w:rsidRDefault="00380D0D" w:rsidP="00380D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ПК-5</w:t>
      </w:r>
    </w:p>
    <w:p w14:paraId="357C62D9" w14:textId="77777777" w:rsidR="00380D0D" w:rsidRPr="006112FE" w:rsidRDefault="00380D0D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9AEC497" w14:textId="30B8A2DB" w:rsidR="007F382C" w:rsidRPr="006112FE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672ED4E" w14:textId="77777777" w:rsidR="007F382C" w:rsidRPr="006112FE" w:rsidRDefault="007F382C" w:rsidP="006112FE">
      <w:pPr>
        <w:ind w:firstLine="720"/>
        <w:jc w:val="both"/>
        <w:rPr>
          <w:b/>
          <w:bCs/>
          <w:sz w:val="28"/>
          <w:szCs w:val="28"/>
        </w:rPr>
      </w:pPr>
      <w:r w:rsidRPr="006112FE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64C88C5" w14:textId="2206A25A" w:rsidR="007F382C" w:rsidRPr="006112FE" w:rsidRDefault="007F382C" w:rsidP="006112FE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738F2870" w14:textId="042D509B" w:rsidR="007F382C" w:rsidRPr="00A57438" w:rsidRDefault="00A57438" w:rsidP="00A57438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A57438">
        <w:rPr>
          <w:sz w:val="28"/>
          <w:szCs w:val="28"/>
        </w:rPr>
        <w:t>1. Прочитайте текст и установите последовательность</w:t>
      </w:r>
    </w:p>
    <w:p w14:paraId="25992167" w14:textId="2F67F759" w:rsidR="007F382C" w:rsidRPr="00A57438" w:rsidRDefault="00A57438" w:rsidP="00A57438">
      <w:pPr>
        <w:widowControl/>
        <w:shd w:val="clear" w:color="auto" w:fill="FFFFFF"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A57438">
        <w:rPr>
          <w:color w:val="000000"/>
          <w:sz w:val="28"/>
          <w:szCs w:val="28"/>
        </w:rPr>
        <w:t>В какой последовательности целесообразно выполнять перечисленные ниже упражнения для повышения скорости бега в основной части (после разминки) самостоятельного занятия:</w:t>
      </w:r>
    </w:p>
    <w:p w14:paraId="14DEC045" w14:textId="355D3CBC" w:rsid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</w:t>
      </w:r>
      <w:r w:rsidRPr="00A57438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57438">
        <w:rPr>
          <w:color w:val="000000"/>
          <w:sz w:val="28"/>
          <w:szCs w:val="28"/>
          <w:lang w:eastAsia="ru-RU"/>
        </w:rPr>
        <w:t xml:space="preserve">дыхательные упражнения </w:t>
      </w:r>
    </w:p>
    <w:p w14:paraId="75A97C44" w14:textId="707D318F" w:rsid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</w:t>
      </w:r>
      <w:r w:rsidRPr="00A57438">
        <w:rPr>
          <w:color w:val="000000"/>
          <w:sz w:val="28"/>
          <w:szCs w:val="28"/>
          <w:lang w:eastAsia="ru-RU"/>
        </w:rPr>
        <w:t xml:space="preserve">) легкий продолжительный бег 4 </w:t>
      </w:r>
    </w:p>
    <w:p w14:paraId="4E8DFD30" w14:textId="54EFD9EE" w:rsid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Pr="00A57438">
        <w:rPr>
          <w:color w:val="000000"/>
          <w:sz w:val="28"/>
          <w:szCs w:val="28"/>
          <w:lang w:eastAsia="ru-RU"/>
        </w:rPr>
        <w:t xml:space="preserve">) прыжковые упражнения с отягощением и без  </w:t>
      </w:r>
    </w:p>
    <w:p w14:paraId="7D977679" w14:textId="10885871" w:rsidR="00A57438" w:rsidRP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</w:t>
      </w:r>
      <w:r w:rsidRPr="00A57438">
        <w:rPr>
          <w:color w:val="000000"/>
          <w:sz w:val="28"/>
          <w:szCs w:val="28"/>
          <w:lang w:eastAsia="ru-RU"/>
        </w:rPr>
        <w:t xml:space="preserve">) дыхательные упражнения в интервалах отдыха </w:t>
      </w:r>
    </w:p>
    <w:p w14:paraId="77CC22AB" w14:textId="59B5A218" w:rsidR="00A57438" w:rsidRP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</w:t>
      </w:r>
      <w:r w:rsidRPr="00A57438">
        <w:rPr>
          <w:color w:val="000000"/>
          <w:sz w:val="28"/>
          <w:szCs w:val="28"/>
          <w:lang w:eastAsia="ru-RU"/>
        </w:rPr>
        <w:t xml:space="preserve">) повторный бег на короткие дистанции </w:t>
      </w:r>
    </w:p>
    <w:p w14:paraId="0BB0180E" w14:textId="281851A8" w:rsidR="00A57438" w:rsidRPr="00A57438" w:rsidRDefault="00A57438" w:rsidP="00A57438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Е</w:t>
      </w:r>
      <w:r w:rsidRPr="00A57438">
        <w:rPr>
          <w:color w:val="000000"/>
          <w:sz w:val="28"/>
          <w:szCs w:val="28"/>
          <w:lang w:eastAsia="ru-RU"/>
        </w:rPr>
        <w:t xml:space="preserve">) ходьба </w:t>
      </w:r>
    </w:p>
    <w:p w14:paraId="1816704E" w14:textId="599FBF8D" w:rsidR="00A57438" w:rsidRPr="00A57438" w:rsidRDefault="00A57438" w:rsidP="00A57438">
      <w:pPr>
        <w:pStyle w:val="a6"/>
        <w:tabs>
          <w:tab w:val="left" w:pos="120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5743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Е</w:t>
      </w:r>
      <w:r w:rsidRPr="00A57438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A57438">
        <w:rPr>
          <w:sz w:val="28"/>
          <w:szCs w:val="28"/>
        </w:rPr>
        <w:t>, В</w:t>
      </w:r>
      <w:r>
        <w:rPr>
          <w:sz w:val="28"/>
          <w:szCs w:val="28"/>
        </w:rPr>
        <w:t>, Б, А, Д</w:t>
      </w:r>
      <w:r w:rsidRPr="00A57438">
        <w:rPr>
          <w:sz w:val="28"/>
          <w:szCs w:val="28"/>
        </w:rPr>
        <w:t>.</w:t>
      </w:r>
    </w:p>
    <w:p w14:paraId="2FDF30F6" w14:textId="1FB5C00A" w:rsidR="00A57438" w:rsidRPr="00A57438" w:rsidRDefault="00A57438" w:rsidP="00A57438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Hlk195436681"/>
      <w:r w:rsidRPr="00A57438">
        <w:rPr>
          <w:sz w:val="28"/>
          <w:szCs w:val="28"/>
        </w:rPr>
        <w:t>Компетенции (индикаторы):</w:t>
      </w:r>
      <w:bookmarkEnd w:id="0"/>
      <w:r w:rsidRPr="00A57438">
        <w:rPr>
          <w:sz w:val="28"/>
          <w:szCs w:val="28"/>
        </w:rPr>
        <w:t xml:space="preserve"> </w:t>
      </w:r>
      <w:r w:rsidRPr="00A57438">
        <w:rPr>
          <w:bCs/>
          <w:sz w:val="28"/>
          <w:szCs w:val="28"/>
        </w:rPr>
        <w:t>ПК-3: ПК-5</w:t>
      </w:r>
    </w:p>
    <w:p w14:paraId="68F94D26" w14:textId="3F11A876" w:rsidR="00A57438" w:rsidRDefault="00A57438" w:rsidP="006112FE">
      <w:pPr>
        <w:ind w:firstLine="720"/>
        <w:jc w:val="both"/>
        <w:rPr>
          <w:b/>
          <w:sz w:val="28"/>
          <w:szCs w:val="28"/>
        </w:rPr>
      </w:pPr>
    </w:p>
    <w:p w14:paraId="237881CC" w14:textId="77777777" w:rsidR="00A57438" w:rsidRPr="006112FE" w:rsidRDefault="00A57438" w:rsidP="006112FE">
      <w:pPr>
        <w:ind w:firstLine="720"/>
        <w:jc w:val="both"/>
        <w:rPr>
          <w:b/>
          <w:sz w:val="28"/>
          <w:szCs w:val="28"/>
        </w:rPr>
      </w:pPr>
    </w:p>
    <w:p w14:paraId="772F05DC" w14:textId="33862721" w:rsidR="00DA2F53" w:rsidRPr="006112FE" w:rsidRDefault="00F87DE7" w:rsidP="0037298F">
      <w:pPr>
        <w:jc w:val="both"/>
        <w:rPr>
          <w:b/>
          <w:sz w:val="28"/>
          <w:szCs w:val="28"/>
        </w:rPr>
      </w:pPr>
      <w:r w:rsidRPr="006112FE">
        <w:rPr>
          <w:b/>
          <w:sz w:val="28"/>
          <w:szCs w:val="28"/>
        </w:rPr>
        <w:t>Задания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открытого</w:t>
      </w:r>
      <w:r w:rsidRPr="006112FE">
        <w:rPr>
          <w:b/>
          <w:spacing w:val="-4"/>
          <w:sz w:val="28"/>
          <w:szCs w:val="28"/>
        </w:rPr>
        <w:t xml:space="preserve"> типа</w:t>
      </w:r>
    </w:p>
    <w:p w14:paraId="4F333B59" w14:textId="77777777" w:rsidR="00C16EFE" w:rsidRDefault="00C16EFE" w:rsidP="006B55E5">
      <w:pPr>
        <w:pStyle w:val="a3"/>
        <w:jc w:val="both"/>
        <w:rPr>
          <w:b/>
        </w:rPr>
      </w:pPr>
    </w:p>
    <w:p w14:paraId="1A0BA22D" w14:textId="77777777" w:rsidR="00C16EFE" w:rsidRDefault="00C16EFE" w:rsidP="00C16EFE">
      <w:pPr>
        <w:ind w:firstLine="72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14:paraId="583388E6" w14:textId="5A50A9C7" w:rsidR="00C16EFE" w:rsidRDefault="00C16EFE" w:rsidP="00C11F3B">
      <w:pPr>
        <w:pStyle w:val="a3"/>
        <w:ind w:firstLine="720"/>
        <w:jc w:val="both"/>
        <w:rPr>
          <w:b/>
        </w:rPr>
      </w:pPr>
    </w:p>
    <w:p w14:paraId="1BD1AE5D" w14:textId="6872AF51" w:rsidR="00C11F3B" w:rsidRDefault="00C11F3B" w:rsidP="00C11F3B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Напишите пропущенное слово (словосочетание)</w:t>
      </w:r>
    </w:p>
    <w:p w14:paraId="203F2A71" w14:textId="04C56824" w:rsidR="00C11F3B" w:rsidRPr="00C11F3B" w:rsidRDefault="00C11F3B" w:rsidP="00C11F3B">
      <w:pPr>
        <w:pStyle w:val="a5"/>
        <w:spacing w:before="0"/>
        <w:ind w:left="0" w:firstLine="720"/>
        <w:jc w:val="both"/>
        <w:rPr>
          <w:color w:val="000000"/>
          <w:w w:val="101"/>
          <w:sz w:val="28"/>
          <w:szCs w:val="28"/>
        </w:rPr>
      </w:pPr>
      <w:r w:rsidRPr="00C11F3B">
        <w:rPr>
          <w:color w:val="000000"/>
          <w:sz w:val="28"/>
          <w:szCs w:val="28"/>
        </w:rPr>
        <w:t>О</w:t>
      </w:r>
      <w:r w:rsidRPr="00C11F3B">
        <w:rPr>
          <w:color w:val="000000"/>
          <w:spacing w:val="1"/>
          <w:sz w:val="28"/>
          <w:szCs w:val="28"/>
        </w:rPr>
        <w:t>б</w:t>
      </w:r>
      <w:r w:rsidRPr="00C11F3B">
        <w:rPr>
          <w:color w:val="000000"/>
          <w:sz w:val="28"/>
          <w:szCs w:val="28"/>
        </w:rPr>
        <w:t>ъ</w:t>
      </w:r>
      <w:r w:rsidRPr="00C11F3B">
        <w:rPr>
          <w:color w:val="000000"/>
          <w:spacing w:val="1"/>
          <w:w w:val="101"/>
          <w:sz w:val="28"/>
          <w:szCs w:val="28"/>
        </w:rPr>
        <w:t>е</w:t>
      </w:r>
      <w:r w:rsidRPr="00C11F3B">
        <w:rPr>
          <w:color w:val="000000"/>
          <w:sz w:val="28"/>
          <w:szCs w:val="28"/>
        </w:rPr>
        <w:t>к</w:t>
      </w:r>
      <w:r w:rsidRPr="00C11F3B">
        <w:rPr>
          <w:color w:val="000000"/>
          <w:spacing w:val="-1"/>
          <w:sz w:val="28"/>
          <w:szCs w:val="28"/>
        </w:rPr>
        <w:t>т</w:t>
      </w:r>
      <w:r w:rsidRPr="00C11F3B">
        <w:rPr>
          <w:color w:val="000000"/>
          <w:sz w:val="28"/>
          <w:szCs w:val="28"/>
        </w:rPr>
        <w:t>ив</w:t>
      </w:r>
      <w:r w:rsidRPr="00C11F3B">
        <w:rPr>
          <w:color w:val="000000"/>
          <w:spacing w:val="-1"/>
          <w:sz w:val="28"/>
          <w:szCs w:val="28"/>
        </w:rPr>
        <w:t>н</w:t>
      </w:r>
      <w:r w:rsidRPr="00C11F3B">
        <w:rPr>
          <w:color w:val="000000"/>
          <w:sz w:val="28"/>
          <w:szCs w:val="28"/>
        </w:rPr>
        <w:t>ы</w:t>
      </w:r>
      <w:r w:rsidRPr="00C11F3B">
        <w:rPr>
          <w:color w:val="000000"/>
          <w:spacing w:val="-1"/>
          <w:sz w:val="28"/>
          <w:szCs w:val="28"/>
        </w:rPr>
        <w:t>м</w:t>
      </w:r>
      <w:r w:rsidRPr="00C11F3B">
        <w:rPr>
          <w:color w:val="000000"/>
          <w:sz w:val="28"/>
          <w:szCs w:val="28"/>
        </w:rPr>
        <w:t>и</w:t>
      </w:r>
      <w:r w:rsidRPr="00C11F3B">
        <w:rPr>
          <w:color w:val="000000"/>
          <w:spacing w:val="132"/>
          <w:sz w:val="28"/>
          <w:szCs w:val="28"/>
        </w:rPr>
        <w:t xml:space="preserve"> </w:t>
      </w:r>
      <w:r w:rsidRPr="00C11F3B">
        <w:rPr>
          <w:color w:val="000000"/>
          <w:sz w:val="28"/>
          <w:szCs w:val="28"/>
        </w:rPr>
        <w:t>и</w:t>
      </w:r>
      <w:r w:rsidRPr="00C11F3B">
        <w:rPr>
          <w:color w:val="000000"/>
          <w:spacing w:val="134"/>
          <w:sz w:val="28"/>
          <w:szCs w:val="28"/>
        </w:rPr>
        <w:t xml:space="preserve"> </w:t>
      </w:r>
      <w:r w:rsidRPr="00C11F3B">
        <w:rPr>
          <w:color w:val="000000"/>
          <w:spacing w:val="1"/>
          <w:sz w:val="28"/>
          <w:szCs w:val="28"/>
        </w:rPr>
        <w:t>ин</w:t>
      </w:r>
      <w:r w:rsidRPr="00C11F3B">
        <w:rPr>
          <w:color w:val="000000"/>
          <w:sz w:val="28"/>
          <w:szCs w:val="28"/>
        </w:rPr>
        <w:t>форм</w:t>
      </w:r>
      <w:r w:rsidRPr="00C11F3B">
        <w:rPr>
          <w:color w:val="000000"/>
          <w:w w:val="101"/>
          <w:sz w:val="28"/>
          <w:szCs w:val="28"/>
        </w:rPr>
        <w:t>а</w:t>
      </w:r>
      <w:r w:rsidRPr="00C11F3B">
        <w:rPr>
          <w:color w:val="000000"/>
          <w:spacing w:val="-1"/>
          <w:sz w:val="28"/>
          <w:szCs w:val="28"/>
        </w:rPr>
        <w:t>т</w:t>
      </w:r>
      <w:r w:rsidRPr="00C11F3B">
        <w:rPr>
          <w:color w:val="000000"/>
          <w:sz w:val="28"/>
          <w:szCs w:val="28"/>
        </w:rPr>
        <w:t>ив</w:t>
      </w:r>
      <w:r w:rsidRPr="00C11F3B">
        <w:rPr>
          <w:color w:val="000000"/>
          <w:spacing w:val="-1"/>
          <w:sz w:val="28"/>
          <w:szCs w:val="28"/>
        </w:rPr>
        <w:t>ны</w:t>
      </w:r>
      <w:r w:rsidRPr="00C11F3B">
        <w:rPr>
          <w:color w:val="000000"/>
          <w:sz w:val="28"/>
          <w:szCs w:val="28"/>
        </w:rPr>
        <w:t>ми</w:t>
      </w:r>
      <w:r w:rsidRPr="00C11F3B">
        <w:rPr>
          <w:color w:val="000000"/>
          <w:spacing w:val="134"/>
          <w:sz w:val="28"/>
          <w:szCs w:val="28"/>
        </w:rPr>
        <w:t xml:space="preserve"> </w:t>
      </w:r>
      <w:r w:rsidRPr="00C11F3B">
        <w:rPr>
          <w:color w:val="000000"/>
          <w:sz w:val="28"/>
          <w:szCs w:val="28"/>
        </w:rPr>
        <w:t>крит</w:t>
      </w:r>
      <w:r w:rsidRPr="00C11F3B">
        <w:rPr>
          <w:color w:val="000000"/>
          <w:spacing w:val="-1"/>
          <w:w w:val="101"/>
          <w:sz w:val="28"/>
          <w:szCs w:val="28"/>
        </w:rPr>
        <w:t>е</w:t>
      </w:r>
      <w:r w:rsidRPr="00C11F3B">
        <w:rPr>
          <w:color w:val="000000"/>
          <w:sz w:val="28"/>
          <w:szCs w:val="28"/>
        </w:rPr>
        <w:t>ри</w:t>
      </w:r>
      <w:r w:rsidRPr="00C11F3B">
        <w:rPr>
          <w:color w:val="000000"/>
          <w:w w:val="101"/>
          <w:sz w:val="28"/>
          <w:szCs w:val="28"/>
        </w:rPr>
        <w:t>я</w:t>
      </w:r>
      <w:r w:rsidRPr="00C11F3B">
        <w:rPr>
          <w:color w:val="000000"/>
          <w:sz w:val="28"/>
          <w:szCs w:val="28"/>
        </w:rPr>
        <w:t>ми</w:t>
      </w:r>
      <w:r w:rsidRPr="00C11F3B">
        <w:rPr>
          <w:color w:val="000000"/>
          <w:spacing w:val="132"/>
          <w:sz w:val="28"/>
          <w:szCs w:val="28"/>
        </w:rPr>
        <w:t xml:space="preserve"> </w:t>
      </w:r>
      <w:r w:rsidRPr="00C11F3B">
        <w:rPr>
          <w:color w:val="000000"/>
          <w:spacing w:val="1"/>
          <w:sz w:val="28"/>
          <w:szCs w:val="28"/>
        </w:rPr>
        <w:t>о</w:t>
      </w:r>
      <w:r w:rsidRPr="00C11F3B">
        <w:rPr>
          <w:color w:val="000000"/>
          <w:sz w:val="28"/>
          <w:szCs w:val="28"/>
        </w:rPr>
        <w:t>ц</w:t>
      </w:r>
      <w:r w:rsidRPr="00C11F3B">
        <w:rPr>
          <w:color w:val="000000"/>
          <w:w w:val="101"/>
          <w:sz w:val="28"/>
          <w:szCs w:val="28"/>
        </w:rPr>
        <w:t>е</w:t>
      </w:r>
      <w:r w:rsidRPr="00C11F3B">
        <w:rPr>
          <w:color w:val="000000"/>
          <w:sz w:val="28"/>
          <w:szCs w:val="28"/>
        </w:rPr>
        <w:t>н</w:t>
      </w:r>
      <w:r w:rsidRPr="00C11F3B">
        <w:rPr>
          <w:color w:val="000000"/>
          <w:spacing w:val="-1"/>
          <w:sz w:val="28"/>
          <w:szCs w:val="28"/>
        </w:rPr>
        <w:t>к</w:t>
      </w:r>
      <w:r w:rsidRPr="00C11F3B">
        <w:rPr>
          <w:color w:val="000000"/>
          <w:sz w:val="28"/>
          <w:szCs w:val="28"/>
        </w:rPr>
        <w:t>и</w:t>
      </w:r>
      <w:r w:rsidRPr="00C11F3B">
        <w:rPr>
          <w:color w:val="000000"/>
          <w:spacing w:val="134"/>
          <w:sz w:val="28"/>
          <w:szCs w:val="28"/>
        </w:rPr>
        <w:t xml:space="preserve"> </w:t>
      </w:r>
      <w:r w:rsidRPr="00C11F3B">
        <w:rPr>
          <w:color w:val="000000"/>
          <w:sz w:val="28"/>
          <w:szCs w:val="28"/>
        </w:rPr>
        <w:t>ф</w:t>
      </w:r>
      <w:r w:rsidRPr="00C11F3B">
        <w:rPr>
          <w:color w:val="000000"/>
          <w:spacing w:val="1"/>
          <w:sz w:val="28"/>
          <w:szCs w:val="28"/>
        </w:rPr>
        <w:t>и</w:t>
      </w:r>
      <w:r w:rsidRPr="00C11F3B">
        <w:rPr>
          <w:color w:val="000000"/>
          <w:spacing w:val="-1"/>
          <w:sz w:val="28"/>
          <w:szCs w:val="28"/>
        </w:rPr>
        <w:t>з</w:t>
      </w:r>
      <w:r w:rsidRPr="00C11F3B">
        <w:rPr>
          <w:color w:val="000000"/>
          <w:sz w:val="28"/>
          <w:szCs w:val="28"/>
        </w:rPr>
        <w:t>ич</w:t>
      </w:r>
      <w:r w:rsidRPr="00C11F3B">
        <w:rPr>
          <w:color w:val="000000"/>
          <w:w w:val="101"/>
          <w:sz w:val="28"/>
          <w:szCs w:val="28"/>
        </w:rPr>
        <w:t>ес</w:t>
      </w:r>
      <w:r w:rsidRPr="00C11F3B">
        <w:rPr>
          <w:color w:val="000000"/>
          <w:sz w:val="28"/>
          <w:szCs w:val="28"/>
        </w:rPr>
        <w:t>к</w:t>
      </w:r>
      <w:r w:rsidRPr="00C11F3B">
        <w:rPr>
          <w:color w:val="000000"/>
          <w:spacing w:val="-1"/>
          <w:sz w:val="28"/>
          <w:szCs w:val="28"/>
        </w:rPr>
        <w:t>о</w:t>
      </w:r>
      <w:r w:rsidRPr="00C11F3B">
        <w:rPr>
          <w:color w:val="000000"/>
          <w:sz w:val="28"/>
          <w:szCs w:val="28"/>
        </w:rPr>
        <w:t xml:space="preserve">й </w:t>
      </w:r>
      <w:r w:rsidRPr="00C11F3B">
        <w:rPr>
          <w:color w:val="000000"/>
          <w:sz w:val="28"/>
          <w:szCs w:val="28"/>
        </w:rPr>
        <w:lastRenderedPageBreak/>
        <w:t>н</w:t>
      </w:r>
      <w:r w:rsidRPr="00C11F3B">
        <w:rPr>
          <w:color w:val="000000"/>
          <w:w w:val="101"/>
          <w:sz w:val="28"/>
          <w:szCs w:val="28"/>
        </w:rPr>
        <w:t>а</w:t>
      </w:r>
      <w:r w:rsidRPr="00C11F3B">
        <w:rPr>
          <w:color w:val="000000"/>
          <w:spacing w:val="-1"/>
          <w:sz w:val="28"/>
          <w:szCs w:val="28"/>
        </w:rPr>
        <w:t>г</w:t>
      </w:r>
      <w:r w:rsidRPr="00C11F3B">
        <w:rPr>
          <w:color w:val="000000"/>
          <w:sz w:val="28"/>
          <w:szCs w:val="28"/>
        </w:rPr>
        <w:t>р</w:t>
      </w:r>
      <w:r w:rsidRPr="00C11F3B">
        <w:rPr>
          <w:color w:val="000000"/>
          <w:spacing w:val="-2"/>
          <w:sz w:val="28"/>
          <w:szCs w:val="28"/>
        </w:rPr>
        <w:t>у</w:t>
      </w:r>
      <w:r w:rsidRPr="00C11F3B">
        <w:rPr>
          <w:color w:val="000000"/>
          <w:sz w:val="28"/>
          <w:szCs w:val="28"/>
        </w:rPr>
        <w:t>зки</w:t>
      </w:r>
      <w:r w:rsidRPr="00C11F3B">
        <w:rPr>
          <w:color w:val="000000"/>
          <w:spacing w:val="1"/>
          <w:sz w:val="28"/>
          <w:szCs w:val="28"/>
        </w:rPr>
        <w:t xml:space="preserve"> </w:t>
      </w:r>
      <w:r w:rsidRPr="00C11F3B">
        <w:rPr>
          <w:color w:val="000000"/>
          <w:w w:val="101"/>
          <w:sz w:val="28"/>
          <w:szCs w:val="28"/>
        </w:rPr>
        <w:t>я</w:t>
      </w:r>
      <w:r w:rsidRPr="00C11F3B">
        <w:rPr>
          <w:color w:val="000000"/>
          <w:sz w:val="28"/>
          <w:szCs w:val="28"/>
        </w:rPr>
        <w:t>вл</w:t>
      </w:r>
      <w:r w:rsidRPr="00C11F3B">
        <w:rPr>
          <w:color w:val="000000"/>
          <w:w w:val="101"/>
          <w:sz w:val="28"/>
          <w:szCs w:val="28"/>
        </w:rPr>
        <w:t>я</w:t>
      </w:r>
      <w:r w:rsidRPr="00C11F3B">
        <w:rPr>
          <w:color w:val="000000"/>
          <w:spacing w:val="-1"/>
          <w:sz w:val="28"/>
          <w:szCs w:val="28"/>
        </w:rPr>
        <w:t>ю</w:t>
      </w:r>
      <w:r w:rsidRPr="00C11F3B">
        <w:rPr>
          <w:color w:val="000000"/>
          <w:sz w:val="28"/>
          <w:szCs w:val="28"/>
        </w:rPr>
        <w:t>т</w:t>
      </w:r>
      <w:r w:rsidRPr="00C11F3B">
        <w:rPr>
          <w:color w:val="000000"/>
          <w:w w:val="101"/>
          <w:sz w:val="28"/>
          <w:szCs w:val="28"/>
        </w:rPr>
        <w:t>ся</w:t>
      </w:r>
      <w:r w:rsidRPr="00C11F3B">
        <w:rPr>
          <w:color w:val="000000"/>
          <w:sz w:val="28"/>
          <w:szCs w:val="28"/>
        </w:rPr>
        <w:t xml:space="preserve"> пок</w:t>
      </w:r>
      <w:r w:rsidRPr="00C11F3B">
        <w:rPr>
          <w:color w:val="000000"/>
          <w:w w:val="101"/>
          <w:sz w:val="28"/>
          <w:szCs w:val="28"/>
        </w:rPr>
        <w:t>а</w:t>
      </w:r>
      <w:r w:rsidRPr="00C11F3B">
        <w:rPr>
          <w:color w:val="000000"/>
          <w:sz w:val="28"/>
          <w:szCs w:val="28"/>
        </w:rPr>
        <w:t>з</w:t>
      </w:r>
      <w:r w:rsidRPr="00C11F3B">
        <w:rPr>
          <w:color w:val="000000"/>
          <w:w w:val="101"/>
          <w:sz w:val="28"/>
          <w:szCs w:val="28"/>
        </w:rPr>
        <w:t>а</w:t>
      </w:r>
      <w:r w:rsidRPr="00C11F3B">
        <w:rPr>
          <w:color w:val="000000"/>
          <w:sz w:val="28"/>
          <w:szCs w:val="28"/>
        </w:rPr>
        <w:t>т</w:t>
      </w:r>
      <w:r w:rsidRPr="00C11F3B">
        <w:rPr>
          <w:color w:val="000000"/>
          <w:w w:val="101"/>
          <w:sz w:val="28"/>
          <w:szCs w:val="28"/>
        </w:rPr>
        <w:t>е</w:t>
      </w:r>
      <w:r w:rsidRPr="00C11F3B">
        <w:rPr>
          <w:color w:val="000000"/>
          <w:spacing w:val="-1"/>
          <w:sz w:val="28"/>
          <w:szCs w:val="28"/>
        </w:rPr>
        <w:t>ли</w:t>
      </w:r>
      <w:r>
        <w:rPr>
          <w:color w:val="000000"/>
          <w:w w:val="101"/>
          <w:sz w:val="28"/>
          <w:szCs w:val="28"/>
        </w:rPr>
        <w:t xml:space="preserve"> _________________________системы.</w:t>
      </w:r>
    </w:p>
    <w:p w14:paraId="1D93AD14" w14:textId="01C88A46" w:rsidR="00C11F3B" w:rsidRPr="00C11F3B" w:rsidRDefault="00C11F3B" w:rsidP="00C11F3B">
      <w:pPr>
        <w:pStyle w:val="a5"/>
        <w:spacing w:before="0"/>
        <w:ind w:left="0" w:firstLine="720"/>
        <w:jc w:val="both"/>
        <w:rPr>
          <w:sz w:val="28"/>
          <w:szCs w:val="28"/>
        </w:rPr>
      </w:pPr>
      <w:r w:rsidRPr="00C11F3B">
        <w:rPr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рдиор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 xml:space="preserve">ы /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рдиосистемы</w:t>
      </w:r>
    </w:p>
    <w:p w14:paraId="468ED996" w14:textId="17647F40" w:rsidR="00C16EFE" w:rsidRDefault="00C11F3B" w:rsidP="00C11F3B">
      <w:pPr>
        <w:pStyle w:val="a3"/>
        <w:ind w:firstLine="720"/>
        <w:jc w:val="both"/>
        <w:rPr>
          <w:b/>
        </w:rPr>
      </w:pPr>
      <w:r>
        <w:t xml:space="preserve">Компетенции (индикаторы): </w:t>
      </w:r>
      <w:r w:rsidRPr="007F382C">
        <w:rPr>
          <w:bCs/>
        </w:rPr>
        <w:t>ПК-3: ПК-5</w:t>
      </w:r>
    </w:p>
    <w:p w14:paraId="7817FB4F" w14:textId="77777777" w:rsidR="00C16EFE" w:rsidRPr="006112FE" w:rsidRDefault="00C16EFE" w:rsidP="00C11F3B">
      <w:pPr>
        <w:pStyle w:val="a3"/>
        <w:ind w:firstLine="720"/>
        <w:jc w:val="both"/>
        <w:rPr>
          <w:b/>
        </w:rPr>
      </w:pPr>
    </w:p>
    <w:p w14:paraId="7D0FF34F" w14:textId="12BC9EF4" w:rsidR="00AC132B" w:rsidRDefault="00277CA2" w:rsidP="00AC132B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AC132B"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14F1C0EF" w14:textId="61D2B729" w:rsidR="007F382C" w:rsidRDefault="00AC132B" w:rsidP="00C11F3B">
      <w:pPr>
        <w:pStyle w:val="a3"/>
        <w:ind w:firstLine="720"/>
        <w:jc w:val="both"/>
        <w:rPr>
          <w:b/>
        </w:rPr>
      </w:pPr>
      <w:r>
        <w:rPr>
          <w:color w:val="000000"/>
        </w:rPr>
        <w:t>М</w:t>
      </w:r>
      <w:r>
        <w:rPr>
          <w:color w:val="000000"/>
          <w:w w:val="101"/>
        </w:rPr>
        <w:t>асса</w:t>
      </w:r>
      <w:r>
        <w:rPr>
          <w:color w:val="000000"/>
          <w:spacing w:val="-1"/>
        </w:rPr>
        <w:t>жн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д</w:t>
      </w:r>
      <w:r>
        <w:rPr>
          <w:color w:val="000000"/>
          <w:spacing w:val="-1"/>
        </w:rPr>
        <w:t>в</w:t>
      </w:r>
      <w:r>
        <w:rPr>
          <w:color w:val="000000"/>
        </w:rPr>
        <w:t>иж</w:t>
      </w:r>
      <w:r>
        <w:rPr>
          <w:color w:val="000000"/>
          <w:w w:val="101"/>
        </w:rPr>
        <w:t>е</w:t>
      </w:r>
      <w:r>
        <w:rPr>
          <w:color w:val="000000"/>
        </w:rPr>
        <w:t>ни</w:t>
      </w:r>
      <w:r>
        <w:rPr>
          <w:color w:val="000000"/>
          <w:w w:val="101"/>
        </w:rPr>
        <w:t>я</w:t>
      </w:r>
      <w:r>
        <w:rPr>
          <w:color w:val="000000"/>
        </w:rPr>
        <w:t xml:space="preserve"> в</w:t>
      </w:r>
      <w:r>
        <w:rPr>
          <w:color w:val="000000"/>
          <w:spacing w:val="-2"/>
        </w:rPr>
        <w:t>ы</w:t>
      </w:r>
      <w:r>
        <w:rPr>
          <w:color w:val="000000"/>
        </w:rPr>
        <w:t>полн</w:t>
      </w:r>
      <w:r>
        <w:rPr>
          <w:color w:val="000000"/>
          <w:w w:val="101"/>
        </w:rPr>
        <w:t>я</w:t>
      </w:r>
      <w:r>
        <w:rPr>
          <w:color w:val="000000"/>
        </w:rPr>
        <w:t>ют</w:t>
      </w:r>
      <w:r>
        <w:rPr>
          <w:color w:val="000000"/>
          <w:spacing w:val="-2"/>
          <w:w w:val="101"/>
        </w:rPr>
        <w:t>ся</w:t>
      </w:r>
      <w:r w:rsidR="00277CA2">
        <w:rPr>
          <w:color w:val="000000"/>
          <w:w w:val="101"/>
        </w:rPr>
        <w:t xml:space="preserve"> от __________________ к _________.</w:t>
      </w:r>
    </w:p>
    <w:p w14:paraId="6BC5E9CE" w14:textId="0D29501C" w:rsidR="00277CA2" w:rsidRDefault="00277CA2" w:rsidP="00277CA2">
      <w:pPr>
        <w:pStyle w:val="a5"/>
        <w:spacing w:before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 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иф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к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</w:p>
    <w:p w14:paraId="22A76B04" w14:textId="77777777" w:rsidR="00277CA2" w:rsidRDefault="00277CA2" w:rsidP="00277CA2">
      <w:pPr>
        <w:pStyle w:val="a3"/>
        <w:ind w:firstLine="720"/>
        <w:jc w:val="both"/>
        <w:rPr>
          <w:b/>
        </w:rPr>
      </w:pPr>
      <w:r>
        <w:t xml:space="preserve">Компетенции (индикаторы): </w:t>
      </w:r>
      <w:r>
        <w:rPr>
          <w:bCs/>
        </w:rPr>
        <w:t>ПК-3: ПК-5</w:t>
      </w:r>
    </w:p>
    <w:p w14:paraId="78A50981" w14:textId="49E13256" w:rsidR="00AC132B" w:rsidRDefault="00AC132B" w:rsidP="00C11F3B">
      <w:pPr>
        <w:pStyle w:val="a3"/>
        <w:ind w:firstLine="720"/>
        <w:jc w:val="both"/>
        <w:rPr>
          <w:b/>
        </w:rPr>
      </w:pPr>
    </w:p>
    <w:p w14:paraId="46F38573" w14:textId="692AB906" w:rsidR="00380D0D" w:rsidRDefault="00380D0D" w:rsidP="00380D0D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Напишите пропущенное слово (словосочетание)</w:t>
      </w:r>
    </w:p>
    <w:p w14:paraId="4962DEA4" w14:textId="5237921D" w:rsidR="00380D0D" w:rsidRPr="00823FAB" w:rsidRDefault="00380D0D" w:rsidP="0037298F">
      <w:pPr>
        <w:ind w:firstLine="720"/>
        <w:jc w:val="both"/>
        <w:rPr>
          <w:rStyle w:val="aa"/>
          <w:b w:val="0"/>
          <w:color w:val="333333"/>
          <w:sz w:val="28"/>
          <w:szCs w:val="28"/>
          <w:shd w:val="clear" w:color="auto" w:fill="FFFFFF"/>
        </w:rPr>
      </w:pPr>
      <w:r w:rsidRPr="00823FAB">
        <w:rPr>
          <w:rStyle w:val="aa"/>
          <w:b w:val="0"/>
          <w:color w:val="333333"/>
          <w:sz w:val="28"/>
          <w:szCs w:val="28"/>
          <w:shd w:val="clear" w:color="auto" w:fill="FFFFFF"/>
        </w:rPr>
        <w:t>Инваспорт</w:t>
      </w:r>
      <w:r>
        <w:rPr>
          <w:b/>
          <w:color w:val="333333"/>
          <w:sz w:val="28"/>
          <w:szCs w:val="28"/>
          <w:shd w:val="clear" w:color="auto" w:fill="FFFFFF"/>
        </w:rPr>
        <w:t xml:space="preserve"> –</w:t>
      </w:r>
      <w:r w:rsidRPr="00823FAB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823FAB">
        <w:rPr>
          <w:color w:val="333333"/>
          <w:sz w:val="28"/>
          <w:szCs w:val="28"/>
          <w:shd w:val="clear" w:color="auto" w:fill="FFFFFF"/>
        </w:rPr>
        <w:t>это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823FAB">
        <w:rPr>
          <w:rStyle w:val="aa"/>
          <w:b w:val="0"/>
          <w:color w:val="333333"/>
          <w:sz w:val="28"/>
          <w:szCs w:val="28"/>
          <w:shd w:val="clear" w:color="auto" w:fill="FFFFFF"/>
        </w:rPr>
        <w:t>физические упражнения и спортивные игры для __________</w:t>
      </w:r>
    </w:p>
    <w:p w14:paraId="71042865" w14:textId="77777777" w:rsidR="00380D0D" w:rsidRPr="009C7F5D" w:rsidRDefault="00380D0D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инвалидов</w:t>
      </w:r>
    </w:p>
    <w:p w14:paraId="478E9D55" w14:textId="77777777" w:rsidR="00380D0D" w:rsidRPr="009C7F5D" w:rsidRDefault="00380D0D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C7F5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ПК-5</w:t>
      </w:r>
    </w:p>
    <w:p w14:paraId="08D3BBCE" w14:textId="3DD8874E" w:rsidR="00AC132B" w:rsidRDefault="00AC132B" w:rsidP="0037298F">
      <w:pPr>
        <w:pStyle w:val="a3"/>
        <w:ind w:firstLine="720"/>
        <w:jc w:val="both"/>
        <w:rPr>
          <w:b/>
        </w:rPr>
      </w:pPr>
    </w:p>
    <w:p w14:paraId="36CBA164" w14:textId="77777777" w:rsidR="00AC132B" w:rsidRPr="006112FE" w:rsidRDefault="00AC132B" w:rsidP="0037298F">
      <w:pPr>
        <w:pStyle w:val="a3"/>
        <w:ind w:firstLine="720"/>
        <w:jc w:val="both"/>
        <w:rPr>
          <w:b/>
        </w:rPr>
      </w:pPr>
    </w:p>
    <w:p w14:paraId="5092E094" w14:textId="19834D72" w:rsidR="00D62D87" w:rsidRPr="006112FE" w:rsidRDefault="00F87DE7" w:rsidP="0037298F">
      <w:pPr>
        <w:ind w:firstLine="720"/>
        <w:jc w:val="both"/>
        <w:rPr>
          <w:b/>
          <w:sz w:val="28"/>
          <w:szCs w:val="28"/>
        </w:rPr>
      </w:pPr>
      <w:r w:rsidRPr="006112FE">
        <w:rPr>
          <w:b/>
          <w:sz w:val="28"/>
          <w:szCs w:val="28"/>
        </w:rPr>
        <w:t>Задания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открытого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типа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с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кратким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свободным</w:t>
      </w:r>
      <w:r w:rsidR="001820F8" w:rsidRPr="006112FE">
        <w:rPr>
          <w:b/>
          <w:sz w:val="28"/>
          <w:szCs w:val="28"/>
        </w:rPr>
        <w:t xml:space="preserve"> </w:t>
      </w:r>
      <w:r w:rsidRPr="006112FE">
        <w:rPr>
          <w:b/>
          <w:sz w:val="28"/>
          <w:szCs w:val="28"/>
        </w:rPr>
        <w:t>ответом</w:t>
      </w:r>
    </w:p>
    <w:p w14:paraId="5D3EBFDE" w14:textId="77777777" w:rsidR="007F382C" w:rsidRPr="006112FE" w:rsidRDefault="007F382C" w:rsidP="0037298F">
      <w:pPr>
        <w:ind w:firstLine="720"/>
        <w:jc w:val="both"/>
        <w:rPr>
          <w:b/>
          <w:sz w:val="28"/>
          <w:szCs w:val="28"/>
        </w:rPr>
      </w:pPr>
    </w:p>
    <w:p w14:paraId="7655EFD8" w14:textId="3D86102C" w:rsidR="00C16EFE" w:rsidRDefault="00C16EFE" w:rsidP="0037298F">
      <w:pPr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C55CC9" w:rsidRPr="007F382C">
        <w:rPr>
          <w:sz w:val="28"/>
          <w:szCs w:val="28"/>
        </w:rPr>
        <w:t>.</w:t>
      </w:r>
      <w:r w:rsidR="007F382C">
        <w:rPr>
          <w:sz w:val="28"/>
          <w:szCs w:val="28"/>
        </w:rPr>
        <w:t> 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EC9FDC2" w14:textId="037A111F" w:rsidR="00D62D87" w:rsidRPr="007F382C" w:rsidRDefault="00C55CC9" w:rsidP="0037298F">
      <w:pPr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>Физические упражнения адекватные возможностям больного и оказывающие тренирующее действие дают _______________эффект</w:t>
      </w:r>
      <w:r w:rsidR="00C16EFE">
        <w:rPr>
          <w:sz w:val="28"/>
          <w:szCs w:val="28"/>
        </w:rPr>
        <w:t xml:space="preserve">. </w:t>
      </w:r>
      <w:r w:rsidR="00C16EFE" w:rsidRPr="002E169D">
        <w:rPr>
          <w:sz w:val="28"/>
          <w:szCs w:val="28"/>
        </w:rPr>
        <w:t>(</w:t>
      </w:r>
      <w:r w:rsidR="00C16EFE" w:rsidRPr="002E169D">
        <w:rPr>
          <w:i/>
          <w:iCs/>
          <w:sz w:val="28"/>
          <w:szCs w:val="28"/>
        </w:rPr>
        <w:t>Ответ запишите в виде термина (существительное)</w:t>
      </w:r>
    </w:p>
    <w:p w14:paraId="2618FD41" w14:textId="77777777" w:rsidR="00C55CC9" w:rsidRPr="007F382C" w:rsidRDefault="002359F4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Правильный ответ: </w:t>
      </w:r>
      <w:r w:rsidR="00C55CC9" w:rsidRPr="007F382C">
        <w:rPr>
          <w:sz w:val="28"/>
          <w:szCs w:val="28"/>
        </w:rPr>
        <w:t>положительный</w:t>
      </w:r>
    </w:p>
    <w:p w14:paraId="27B8712B" w14:textId="77777777" w:rsidR="002359F4" w:rsidRPr="007F382C" w:rsidRDefault="002359F4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>Компе</w:t>
      </w:r>
      <w:r w:rsidR="00977CB1" w:rsidRPr="007F382C">
        <w:rPr>
          <w:sz w:val="28"/>
          <w:szCs w:val="28"/>
        </w:rPr>
        <w:t xml:space="preserve">тенции (индикаторы): </w:t>
      </w:r>
      <w:r w:rsidR="00C55CC9" w:rsidRPr="007F382C">
        <w:rPr>
          <w:sz w:val="28"/>
          <w:szCs w:val="28"/>
        </w:rPr>
        <w:t>ПК-3</w:t>
      </w:r>
    </w:p>
    <w:p w14:paraId="69DA4E31" w14:textId="4A48F34A" w:rsidR="002359F4" w:rsidRPr="007F382C" w:rsidRDefault="002359F4" w:rsidP="0037298F">
      <w:pPr>
        <w:ind w:firstLine="720"/>
        <w:jc w:val="both"/>
        <w:rPr>
          <w:sz w:val="28"/>
          <w:szCs w:val="28"/>
        </w:rPr>
      </w:pPr>
    </w:p>
    <w:p w14:paraId="310E1AA7" w14:textId="5B307790" w:rsidR="001F71FB" w:rsidRPr="007F382C" w:rsidRDefault="00CD4448" w:rsidP="0037298F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1F71FB" w:rsidRPr="007F382C"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023B08CB" w14:textId="211C4CFA" w:rsidR="001F71FB" w:rsidRPr="007F382C" w:rsidRDefault="001F71FB" w:rsidP="0037298F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rStyle w:val="aa"/>
          <w:b w:val="0"/>
          <w:bCs w:val="0"/>
          <w:sz w:val="28"/>
          <w:szCs w:val="28"/>
          <w:shd w:val="clear" w:color="auto" w:fill="FFFFFF"/>
        </w:rPr>
        <w:t>Тренажёры и механоаппараты</w:t>
      </w:r>
      <w:r w:rsidR="007F382C" w:rsidRPr="007F382C">
        <w:rPr>
          <w:sz w:val="28"/>
          <w:szCs w:val="28"/>
          <w:shd w:val="clear" w:color="auto" w:fill="FFFFFF"/>
        </w:rPr>
        <w:t xml:space="preserve"> </w:t>
      </w:r>
      <w:r w:rsidRPr="007F382C">
        <w:rPr>
          <w:sz w:val="28"/>
          <w:szCs w:val="28"/>
          <w:shd w:val="clear" w:color="auto" w:fill="FFFFFF"/>
        </w:rPr>
        <w:t>используются в________________ – одном из видов лечебной физкультуры.</w:t>
      </w:r>
      <w:r w:rsidR="00C16EFE">
        <w:rPr>
          <w:sz w:val="28"/>
          <w:szCs w:val="28"/>
          <w:shd w:val="clear" w:color="auto" w:fill="FFFFFF"/>
        </w:rPr>
        <w:t xml:space="preserve"> </w:t>
      </w:r>
      <w:r w:rsidR="00C16EFE" w:rsidRPr="002E169D">
        <w:rPr>
          <w:sz w:val="28"/>
          <w:szCs w:val="28"/>
        </w:rPr>
        <w:t>(</w:t>
      </w:r>
      <w:r w:rsidR="00C16EFE" w:rsidRPr="002E169D">
        <w:rPr>
          <w:i/>
          <w:iCs/>
          <w:sz w:val="28"/>
          <w:szCs w:val="28"/>
        </w:rPr>
        <w:t>Ответ запишите в виде термина (существительное)</w:t>
      </w:r>
    </w:p>
    <w:p w14:paraId="2DCCF278" w14:textId="3D183609" w:rsidR="001F71FB" w:rsidRPr="007F382C" w:rsidRDefault="001F71FB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Правильный ответ: </w:t>
      </w:r>
      <w:r w:rsidRPr="007F382C">
        <w:rPr>
          <w:sz w:val="28"/>
          <w:szCs w:val="28"/>
          <w:shd w:val="clear" w:color="auto" w:fill="FFFFFF"/>
        </w:rPr>
        <w:t>механотерапии</w:t>
      </w:r>
    </w:p>
    <w:p w14:paraId="2A7EAB35" w14:textId="230A94AC" w:rsidR="001F71FB" w:rsidRPr="007F382C" w:rsidRDefault="001F71FB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Компетенции (индикаторы): </w:t>
      </w:r>
      <w:r w:rsidR="007F382C" w:rsidRPr="007F382C">
        <w:rPr>
          <w:bCs/>
          <w:sz w:val="28"/>
          <w:szCs w:val="28"/>
        </w:rPr>
        <w:t>ПК-3</w:t>
      </w:r>
      <w:r w:rsidR="006B55E5">
        <w:rPr>
          <w:bCs/>
          <w:sz w:val="28"/>
          <w:szCs w:val="28"/>
        </w:rPr>
        <w:t>,</w:t>
      </w:r>
      <w:r w:rsidR="007F382C" w:rsidRPr="007F382C">
        <w:rPr>
          <w:bCs/>
          <w:sz w:val="28"/>
          <w:szCs w:val="28"/>
        </w:rPr>
        <w:t xml:space="preserve"> ПК-5</w:t>
      </w:r>
    </w:p>
    <w:p w14:paraId="6BAA44FB" w14:textId="7CA3A001" w:rsidR="001F71FB" w:rsidRDefault="001F71FB" w:rsidP="0037298F">
      <w:pPr>
        <w:ind w:firstLine="720"/>
        <w:jc w:val="both"/>
        <w:rPr>
          <w:sz w:val="28"/>
          <w:szCs w:val="28"/>
        </w:rPr>
      </w:pPr>
    </w:p>
    <w:p w14:paraId="6047FAA6" w14:textId="54275A0E" w:rsidR="00C16EFE" w:rsidRPr="007F382C" w:rsidRDefault="00C16EFE" w:rsidP="0037298F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7F382C">
        <w:rPr>
          <w:bCs/>
          <w:iCs/>
          <w:sz w:val="28"/>
          <w:szCs w:val="28"/>
        </w:rPr>
        <w:t>. Напишите пропущенное слово (словосочетание)</w:t>
      </w:r>
    </w:p>
    <w:p w14:paraId="413AE7E4" w14:textId="77777777" w:rsidR="00671BF4" w:rsidRPr="007F382C" w:rsidRDefault="00C16EFE" w:rsidP="0037298F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ниро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мышц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ног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годиц,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мп выполн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зки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выбир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м,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возможно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ть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зк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ждой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то</w:t>
      </w:r>
      <w:r>
        <w:rPr>
          <w:color w:val="000000"/>
          <w:sz w:val="28"/>
          <w:szCs w:val="28"/>
        </w:rPr>
        <w:t>рых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х),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имити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л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тниц</w:t>
      </w:r>
      <w:r>
        <w:rPr>
          <w:color w:val="000000"/>
          <w:spacing w:val="-1"/>
          <w:w w:val="101"/>
          <w:sz w:val="28"/>
          <w:szCs w:val="28"/>
        </w:rPr>
        <w:t>е.</w:t>
      </w:r>
      <w:r w:rsidR="00671BF4">
        <w:rPr>
          <w:color w:val="000000"/>
          <w:spacing w:val="-1"/>
          <w:w w:val="101"/>
          <w:sz w:val="28"/>
          <w:szCs w:val="28"/>
        </w:rPr>
        <w:t xml:space="preserve"> </w:t>
      </w:r>
      <w:r w:rsidR="00671BF4" w:rsidRPr="002E169D">
        <w:rPr>
          <w:sz w:val="28"/>
          <w:szCs w:val="28"/>
        </w:rPr>
        <w:t>(</w:t>
      </w:r>
      <w:r w:rsidR="00671BF4" w:rsidRPr="002E169D">
        <w:rPr>
          <w:i/>
          <w:iCs/>
          <w:sz w:val="28"/>
          <w:szCs w:val="28"/>
        </w:rPr>
        <w:t>Ответ запишите в виде термина (существительное)</w:t>
      </w:r>
    </w:p>
    <w:p w14:paraId="0BDEE2C8" w14:textId="3FF4BDBB" w:rsidR="00671BF4" w:rsidRPr="007F382C" w:rsidRDefault="00671BF4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Ст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</w:p>
    <w:p w14:paraId="00AEDB0B" w14:textId="7062AD9E" w:rsidR="00671BF4" w:rsidRPr="007F382C" w:rsidRDefault="00671BF4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Компетенции (индикаторы): </w:t>
      </w:r>
      <w:r w:rsidRPr="007F382C">
        <w:rPr>
          <w:bCs/>
          <w:sz w:val="28"/>
          <w:szCs w:val="28"/>
        </w:rPr>
        <w:t>ПК-3</w:t>
      </w:r>
      <w:r w:rsidR="006B55E5">
        <w:rPr>
          <w:bCs/>
          <w:sz w:val="28"/>
          <w:szCs w:val="28"/>
        </w:rPr>
        <w:t>,</w:t>
      </w:r>
      <w:r w:rsidRPr="007F382C">
        <w:rPr>
          <w:bCs/>
          <w:sz w:val="28"/>
          <w:szCs w:val="28"/>
        </w:rPr>
        <w:t xml:space="preserve"> ПК-5</w:t>
      </w:r>
    </w:p>
    <w:p w14:paraId="2C3E4CB6" w14:textId="4F15D3F1" w:rsidR="00C16EFE" w:rsidRDefault="00C16EFE" w:rsidP="0037298F">
      <w:pPr>
        <w:ind w:firstLine="720"/>
        <w:jc w:val="both"/>
        <w:rPr>
          <w:sz w:val="28"/>
          <w:szCs w:val="28"/>
        </w:rPr>
      </w:pPr>
    </w:p>
    <w:p w14:paraId="530BADCE" w14:textId="1ABE52AB" w:rsidR="00277CA2" w:rsidRDefault="00277CA2" w:rsidP="0037298F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 Напишите пропущенное слово (словосочетание)</w:t>
      </w:r>
    </w:p>
    <w:p w14:paraId="0217A682" w14:textId="3AEC8AE0" w:rsidR="00277CA2" w:rsidRDefault="00277CA2" w:rsidP="0037298F">
      <w:pPr>
        <w:pStyle w:val="futurismarkdown-listitem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рдио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р, имит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ющий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лыж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w w:val="10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Ответ запишите в виде термина (существительное)</w:t>
      </w:r>
    </w:p>
    <w:p w14:paraId="605B8791" w14:textId="288225C3" w:rsidR="00277CA2" w:rsidRDefault="00277CA2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171717"/>
          <w:sz w:val="28"/>
          <w:szCs w:val="28"/>
        </w:rPr>
        <w:t>Орби</w:t>
      </w:r>
      <w:r>
        <w:rPr>
          <w:color w:val="171717"/>
          <w:spacing w:val="-1"/>
          <w:sz w:val="28"/>
          <w:szCs w:val="28"/>
        </w:rPr>
        <w:t>т</w:t>
      </w:r>
      <w:r>
        <w:rPr>
          <w:color w:val="171717"/>
          <w:sz w:val="28"/>
          <w:szCs w:val="28"/>
        </w:rPr>
        <w:t>р</w:t>
      </w:r>
      <w:r>
        <w:rPr>
          <w:color w:val="171717"/>
          <w:w w:val="101"/>
          <w:sz w:val="28"/>
          <w:szCs w:val="28"/>
        </w:rPr>
        <w:t>е</w:t>
      </w:r>
      <w:r>
        <w:rPr>
          <w:color w:val="171717"/>
          <w:sz w:val="28"/>
          <w:szCs w:val="28"/>
        </w:rPr>
        <w:t>к</w:t>
      </w:r>
    </w:p>
    <w:p w14:paraId="019E8BFB" w14:textId="5B21AF6F" w:rsidR="00C16EFE" w:rsidRDefault="00277CA2" w:rsidP="006B55E5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ПК-3</w:t>
      </w:r>
      <w:r w:rsidR="006B55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ПК-5</w:t>
      </w:r>
    </w:p>
    <w:p w14:paraId="7CF9C5F5" w14:textId="77777777" w:rsidR="00C16EFE" w:rsidRPr="007F382C" w:rsidRDefault="00C16EFE" w:rsidP="0037298F">
      <w:pPr>
        <w:ind w:firstLine="720"/>
        <w:jc w:val="both"/>
        <w:rPr>
          <w:sz w:val="28"/>
          <w:szCs w:val="28"/>
        </w:rPr>
      </w:pPr>
    </w:p>
    <w:p w14:paraId="7E12C520" w14:textId="77777777" w:rsidR="00C16EFE" w:rsidRDefault="00C16EFE" w:rsidP="0037298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5C1C9EE0" w14:textId="5107D69C" w:rsidR="007F382C" w:rsidRDefault="007F382C" w:rsidP="0037298F">
      <w:pPr>
        <w:ind w:firstLine="720"/>
        <w:jc w:val="both"/>
        <w:rPr>
          <w:sz w:val="28"/>
          <w:szCs w:val="28"/>
        </w:rPr>
      </w:pPr>
    </w:p>
    <w:p w14:paraId="307834D6" w14:textId="4B0C4411" w:rsidR="0037298F" w:rsidRDefault="006B55E5" w:rsidP="0037298F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37298F">
        <w:rPr>
          <w:sz w:val="28"/>
          <w:szCs w:val="28"/>
        </w:rPr>
        <w:t xml:space="preserve">Ситуационная задача </w:t>
      </w:r>
    </w:p>
    <w:p w14:paraId="6FEE7480" w14:textId="4EDAA3DA" w:rsidR="000333AA" w:rsidRPr="007F382C" w:rsidRDefault="000333AA" w:rsidP="0037298F">
      <w:pPr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 xml:space="preserve">Охарактеризуйте </w:t>
      </w:r>
      <w:r w:rsidR="00977CB1" w:rsidRPr="007F382C">
        <w:rPr>
          <w:bCs/>
          <w:sz w:val="28"/>
          <w:szCs w:val="28"/>
        </w:rPr>
        <w:t>гироскопический тренажер</w:t>
      </w:r>
      <w:r w:rsidRPr="007F382C">
        <w:rPr>
          <w:sz w:val="28"/>
          <w:szCs w:val="28"/>
        </w:rPr>
        <w:t>.</w:t>
      </w:r>
    </w:p>
    <w:p w14:paraId="22457AE4" w14:textId="77777777" w:rsidR="0037298F" w:rsidRDefault="0037298F" w:rsidP="0037298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30 минут.</w:t>
      </w:r>
    </w:p>
    <w:p w14:paraId="73A9A245" w14:textId="34CCCA32" w:rsidR="0037298F" w:rsidRDefault="0037298F" w:rsidP="006B55E5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29F83A21" w14:textId="7D43B3EE" w:rsidR="001B2A60" w:rsidRPr="007F382C" w:rsidRDefault="000333AA" w:rsidP="0037298F">
      <w:pPr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>Правильный ответ должен содержать следующие смысловые элементы</w:t>
      </w:r>
      <w:r w:rsidR="006D24EE" w:rsidRPr="007F382C">
        <w:rPr>
          <w:sz w:val="28"/>
          <w:szCs w:val="28"/>
        </w:rPr>
        <w:t xml:space="preserve"> </w:t>
      </w:r>
      <w:r w:rsidRPr="007F382C">
        <w:rPr>
          <w:sz w:val="28"/>
          <w:szCs w:val="28"/>
        </w:rPr>
        <w:t xml:space="preserve">(обязательный минимум): </w:t>
      </w:r>
      <w:r w:rsidR="00977CB1" w:rsidRPr="007F382C">
        <w:rPr>
          <w:sz w:val="28"/>
          <w:szCs w:val="28"/>
        </w:rPr>
        <w:t>Гироскопический тренажёр — малогабаритный спортивный тренажёр, принцип работы которого основан на свойствах роторного гироскопа. Используется для создания нагрузки мышц и суставов кисти руки. Для достижения высоких степеней раскручивания ротора гироскопического тренажёра задействуются мышцы предплечья, плеча и плечевого пояса.</w:t>
      </w:r>
      <w:r w:rsidR="006D24EE" w:rsidRPr="007F382C">
        <w:rPr>
          <w:sz w:val="28"/>
          <w:szCs w:val="28"/>
        </w:rPr>
        <w:t xml:space="preserve"> </w:t>
      </w:r>
      <w:r w:rsidR="00977CB1" w:rsidRPr="007F382C">
        <w:rPr>
          <w:sz w:val="28"/>
          <w:szCs w:val="28"/>
        </w:rPr>
        <w:t>Представляет собой небольшой предмет шаровидной формы, который может прочно обхватываться ладонью и удерживаться пальцами одной руки взрослого человека. Корпус содержит в себе устройство гироскопа. В корпусе, как правило, имеется отверстие, через которое осуществляется доступ к ротору для его начального раскручивания. Тренажёры без открытой части ротора имеют небольшие отверстия для продевания пластмассового стартера в виде тонкой полоски с зубчиками, который раскручивает ротор с помощью реечной передачи.</w:t>
      </w:r>
      <w:r w:rsidR="0037298F">
        <w:rPr>
          <w:sz w:val="28"/>
          <w:szCs w:val="28"/>
        </w:rPr>
        <w:t xml:space="preserve"> </w:t>
      </w:r>
      <w:r w:rsidR="00977CB1" w:rsidRPr="007F382C">
        <w:rPr>
          <w:sz w:val="28"/>
          <w:szCs w:val="28"/>
        </w:rPr>
        <w:t>Основную массу тренажёра составляет массивный ротор, ось которого может вращаться в строго диаметральном положении по кольцевой канавке внутри корпуса.</w:t>
      </w:r>
    </w:p>
    <w:p w14:paraId="024072BB" w14:textId="239A0AA8" w:rsidR="0037298F" w:rsidRPr="0037298F" w:rsidRDefault="0037298F" w:rsidP="0037298F">
      <w:pPr>
        <w:ind w:firstLine="720"/>
        <w:jc w:val="both"/>
        <w:rPr>
          <w:bCs/>
          <w:sz w:val="28"/>
          <w:szCs w:val="28"/>
        </w:rPr>
      </w:pPr>
      <w:bookmarkStart w:id="1" w:name="_Hlk195454962"/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  <w:bookmarkEnd w:id="1"/>
    </w:p>
    <w:p w14:paraId="32DABF8F" w14:textId="31757619" w:rsidR="000333AA" w:rsidRPr="007F382C" w:rsidRDefault="00977CB1" w:rsidP="0037298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382C">
        <w:rPr>
          <w:sz w:val="28"/>
          <w:szCs w:val="28"/>
        </w:rPr>
        <w:t>Компетенции (индикаторы): ПК-3</w:t>
      </w:r>
    </w:p>
    <w:p w14:paraId="1A1E6B2E" w14:textId="77777777" w:rsidR="007F75E0" w:rsidRPr="007F382C" w:rsidRDefault="007F75E0" w:rsidP="007F38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0D7587EF" w14:textId="77777777" w:rsidR="00977CB1" w:rsidRPr="007F382C" w:rsidRDefault="00977CB1" w:rsidP="007F382C">
      <w:pPr>
        <w:jc w:val="center"/>
        <w:rPr>
          <w:b/>
          <w:sz w:val="28"/>
          <w:szCs w:val="28"/>
        </w:rPr>
      </w:pPr>
    </w:p>
    <w:sectPr w:rsidR="00977CB1" w:rsidRPr="007F382C" w:rsidSect="007F382C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684C" w14:textId="77777777" w:rsidR="00D5652A" w:rsidRDefault="00D5652A" w:rsidP="006112FE">
      <w:r>
        <w:separator/>
      </w:r>
    </w:p>
  </w:endnote>
  <w:endnote w:type="continuationSeparator" w:id="0">
    <w:p w14:paraId="523E3FED" w14:textId="77777777" w:rsidR="00D5652A" w:rsidRDefault="00D5652A" w:rsidP="0061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FC15" w14:textId="77777777" w:rsidR="00D5652A" w:rsidRDefault="00D5652A" w:rsidP="006112FE">
      <w:r>
        <w:separator/>
      </w:r>
    </w:p>
  </w:footnote>
  <w:footnote w:type="continuationSeparator" w:id="0">
    <w:p w14:paraId="354B55A2" w14:textId="77777777" w:rsidR="00D5652A" w:rsidRDefault="00D5652A" w:rsidP="0061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D6B"/>
    <w:multiLevelType w:val="hybridMultilevel"/>
    <w:tmpl w:val="7A00D8AC"/>
    <w:lvl w:ilvl="0" w:tplc="69BCCD52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6B1E2B42"/>
    <w:multiLevelType w:val="multilevel"/>
    <w:tmpl w:val="810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8E00AC0"/>
    <w:multiLevelType w:val="multilevel"/>
    <w:tmpl w:val="23F4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1652E"/>
    <w:rsid w:val="00027E27"/>
    <w:rsid w:val="000333AA"/>
    <w:rsid w:val="000B4135"/>
    <w:rsid w:val="000C196D"/>
    <w:rsid w:val="000C44C6"/>
    <w:rsid w:val="000F64BE"/>
    <w:rsid w:val="00124444"/>
    <w:rsid w:val="00126511"/>
    <w:rsid w:val="001402E9"/>
    <w:rsid w:val="00141D5D"/>
    <w:rsid w:val="001628DA"/>
    <w:rsid w:val="001820F8"/>
    <w:rsid w:val="0019744C"/>
    <w:rsid w:val="001B2A60"/>
    <w:rsid w:val="001F71FB"/>
    <w:rsid w:val="0022010F"/>
    <w:rsid w:val="002359F4"/>
    <w:rsid w:val="00277CA2"/>
    <w:rsid w:val="002B1E7B"/>
    <w:rsid w:val="00341517"/>
    <w:rsid w:val="0037298F"/>
    <w:rsid w:val="00380D0D"/>
    <w:rsid w:val="003B212A"/>
    <w:rsid w:val="003B3186"/>
    <w:rsid w:val="003E7C7D"/>
    <w:rsid w:val="00405BD3"/>
    <w:rsid w:val="0041690A"/>
    <w:rsid w:val="00456246"/>
    <w:rsid w:val="00462535"/>
    <w:rsid w:val="00462B5A"/>
    <w:rsid w:val="00484D41"/>
    <w:rsid w:val="00493E9E"/>
    <w:rsid w:val="00494A74"/>
    <w:rsid w:val="0052497E"/>
    <w:rsid w:val="00561E88"/>
    <w:rsid w:val="005943CE"/>
    <w:rsid w:val="005D1C2F"/>
    <w:rsid w:val="005D46A7"/>
    <w:rsid w:val="005D492F"/>
    <w:rsid w:val="005E09BA"/>
    <w:rsid w:val="006112FE"/>
    <w:rsid w:val="00612BBB"/>
    <w:rsid w:val="00642359"/>
    <w:rsid w:val="00671BF4"/>
    <w:rsid w:val="006A1FCA"/>
    <w:rsid w:val="006A3329"/>
    <w:rsid w:val="006B55E5"/>
    <w:rsid w:val="006C1E46"/>
    <w:rsid w:val="006D24EE"/>
    <w:rsid w:val="00710B8D"/>
    <w:rsid w:val="007324F3"/>
    <w:rsid w:val="0077692A"/>
    <w:rsid w:val="00782EF8"/>
    <w:rsid w:val="007B0256"/>
    <w:rsid w:val="007C044E"/>
    <w:rsid w:val="007D3624"/>
    <w:rsid w:val="007F382C"/>
    <w:rsid w:val="007F75E0"/>
    <w:rsid w:val="00806852"/>
    <w:rsid w:val="00886804"/>
    <w:rsid w:val="008A5A40"/>
    <w:rsid w:val="008C71F3"/>
    <w:rsid w:val="00941F0F"/>
    <w:rsid w:val="00977CB1"/>
    <w:rsid w:val="009D3E83"/>
    <w:rsid w:val="009E6ECF"/>
    <w:rsid w:val="00A0068C"/>
    <w:rsid w:val="00A06D83"/>
    <w:rsid w:val="00A57438"/>
    <w:rsid w:val="00A65FD4"/>
    <w:rsid w:val="00A66F2D"/>
    <w:rsid w:val="00AA73F4"/>
    <w:rsid w:val="00AC132B"/>
    <w:rsid w:val="00B71C71"/>
    <w:rsid w:val="00B8172E"/>
    <w:rsid w:val="00BA208F"/>
    <w:rsid w:val="00BA7003"/>
    <w:rsid w:val="00BC4842"/>
    <w:rsid w:val="00BC5D0C"/>
    <w:rsid w:val="00C009B1"/>
    <w:rsid w:val="00C11F3B"/>
    <w:rsid w:val="00C16EFE"/>
    <w:rsid w:val="00C17430"/>
    <w:rsid w:val="00C32BA4"/>
    <w:rsid w:val="00C55CC9"/>
    <w:rsid w:val="00C954CD"/>
    <w:rsid w:val="00CA48B8"/>
    <w:rsid w:val="00CC74AF"/>
    <w:rsid w:val="00CD4448"/>
    <w:rsid w:val="00D10F1F"/>
    <w:rsid w:val="00D11416"/>
    <w:rsid w:val="00D23B5A"/>
    <w:rsid w:val="00D273E7"/>
    <w:rsid w:val="00D5652A"/>
    <w:rsid w:val="00D62D87"/>
    <w:rsid w:val="00D6585E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315DC"/>
    <w:rsid w:val="00F37049"/>
    <w:rsid w:val="00F566A8"/>
    <w:rsid w:val="00F67604"/>
    <w:rsid w:val="00F82FFF"/>
    <w:rsid w:val="00F87DE7"/>
    <w:rsid w:val="00FF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54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80D0D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82C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65FD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w">
    <w:name w:val="w"/>
    <w:basedOn w:val="a0"/>
    <w:rsid w:val="00462B5A"/>
  </w:style>
  <w:style w:type="paragraph" w:customStyle="1" w:styleId="questioncontent">
    <w:name w:val="questioncontent"/>
    <w:basedOn w:val="a"/>
    <w:rsid w:val="00D658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incorrect">
    <w:name w:val="incorrect"/>
    <w:basedOn w:val="a"/>
    <w:rsid w:val="00D658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rrect">
    <w:name w:val="correct"/>
    <w:basedOn w:val="a"/>
    <w:rsid w:val="00D658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1F71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uturismarkdown-listitem">
    <w:name w:val="futurismarkdown-listitem"/>
    <w:basedOn w:val="a"/>
    <w:uiPriority w:val="99"/>
    <w:rsid w:val="001F71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382C"/>
    <w:rPr>
      <w:rFonts w:ascii="Times New Roman" w:eastAsia="Times New Roman" w:hAnsi="Times New Roman"/>
      <w:b/>
      <w:bCs/>
      <w:kern w:val="2"/>
      <w:sz w:val="28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6112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112FE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112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112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3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77121-0F0D-4434-9676-F4A23C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2025-04-22T17:58:00Z</dcterms:created>
  <dcterms:modified xsi:type="dcterms:W3CDTF">2025-04-22T21:46:00Z</dcterms:modified>
</cp:coreProperties>
</file>