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E7AB" w14:textId="77777777" w:rsidR="00C17430" w:rsidRPr="000560C6" w:rsidRDefault="00F87DE7" w:rsidP="00337C38">
      <w:pPr>
        <w:ind w:firstLine="709"/>
        <w:jc w:val="center"/>
        <w:rPr>
          <w:b/>
          <w:spacing w:val="-2"/>
          <w:sz w:val="28"/>
          <w:szCs w:val="28"/>
        </w:rPr>
      </w:pPr>
      <w:r w:rsidRPr="000560C6">
        <w:rPr>
          <w:b/>
          <w:sz w:val="28"/>
          <w:szCs w:val="28"/>
        </w:rPr>
        <w:t>Комплект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оценочных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материалов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по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дисциплине</w:t>
      </w:r>
      <w:r w:rsidR="00A0068C" w:rsidRPr="000560C6">
        <w:rPr>
          <w:b/>
          <w:sz w:val="28"/>
          <w:szCs w:val="28"/>
        </w:rPr>
        <w:t xml:space="preserve"> </w:t>
      </w:r>
    </w:p>
    <w:p w14:paraId="276271B3" w14:textId="77777777" w:rsidR="003B212A" w:rsidRPr="000560C6" w:rsidRDefault="00886804" w:rsidP="00337C38">
      <w:pPr>
        <w:ind w:firstLine="709"/>
        <w:jc w:val="center"/>
        <w:rPr>
          <w:b/>
          <w:sz w:val="28"/>
          <w:szCs w:val="28"/>
        </w:rPr>
      </w:pPr>
      <w:r w:rsidRPr="000560C6">
        <w:rPr>
          <w:b/>
          <w:spacing w:val="-2"/>
          <w:sz w:val="28"/>
          <w:szCs w:val="28"/>
        </w:rPr>
        <w:t>«</w:t>
      </w:r>
      <w:r w:rsidR="00F55629" w:rsidRPr="000560C6">
        <w:rPr>
          <w:b/>
          <w:spacing w:val="-2"/>
          <w:sz w:val="28"/>
          <w:szCs w:val="28"/>
        </w:rPr>
        <w:t>Основы психодиагностики</w:t>
      </w:r>
      <w:r w:rsidRPr="000560C6">
        <w:rPr>
          <w:b/>
          <w:spacing w:val="-2"/>
          <w:sz w:val="28"/>
          <w:szCs w:val="28"/>
        </w:rPr>
        <w:t>»</w:t>
      </w:r>
    </w:p>
    <w:p w14:paraId="06B0AD22" w14:textId="77777777" w:rsidR="00F55629" w:rsidRPr="000560C6" w:rsidRDefault="00F55629" w:rsidP="00337C38">
      <w:pPr>
        <w:ind w:firstLine="709"/>
        <w:rPr>
          <w:b/>
          <w:sz w:val="28"/>
          <w:szCs w:val="28"/>
        </w:rPr>
      </w:pPr>
    </w:p>
    <w:p w14:paraId="42EEA14E" w14:textId="77777777" w:rsidR="00124444" w:rsidRPr="000560C6" w:rsidRDefault="00F87DE7" w:rsidP="00337C38">
      <w:pPr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закрытого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pacing w:val="-4"/>
          <w:sz w:val="28"/>
          <w:szCs w:val="28"/>
        </w:rPr>
        <w:t>типа</w:t>
      </w:r>
    </w:p>
    <w:p w14:paraId="57AF10C4" w14:textId="77777777" w:rsidR="002A52C4" w:rsidRPr="000560C6" w:rsidRDefault="002A52C4" w:rsidP="00337C38">
      <w:pPr>
        <w:ind w:firstLine="709"/>
        <w:rPr>
          <w:rStyle w:val="docdata"/>
          <w:b/>
          <w:bCs/>
          <w:color w:val="000000"/>
          <w:sz w:val="28"/>
          <w:szCs w:val="28"/>
        </w:rPr>
      </w:pPr>
    </w:p>
    <w:p w14:paraId="72230A77" w14:textId="77777777" w:rsidR="008C71F3" w:rsidRPr="000560C6" w:rsidRDefault="002A52C4" w:rsidP="00337C38">
      <w:pPr>
        <w:ind w:firstLine="709"/>
        <w:rPr>
          <w:b/>
          <w:sz w:val="28"/>
          <w:szCs w:val="28"/>
        </w:rPr>
      </w:pPr>
      <w:r w:rsidRPr="000560C6">
        <w:rPr>
          <w:rStyle w:val="docdata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5555A36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672A181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1. Выберите один правильный ответ</w:t>
      </w:r>
    </w:p>
    <w:p w14:paraId="26AAD48A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Как называется независимость опросника от внутренних факторов?</w:t>
      </w:r>
    </w:p>
    <w:p w14:paraId="02A88395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стандартность;</w:t>
      </w:r>
    </w:p>
    <w:p w14:paraId="15CCAF9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надежность;</w:t>
      </w:r>
    </w:p>
    <w:p w14:paraId="6879F4A0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валидность.</w:t>
      </w:r>
    </w:p>
    <w:p w14:paraId="29AA7FC2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В</w:t>
      </w:r>
    </w:p>
    <w:p w14:paraId="0CF402F5" w14:textId="575246A4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9845B8">
        <w:rPr>
          <w:color w:val="000000"/>
          <w:sz w:val="28"/>
          <w:szCs w:val="28"/>
          <w:lang w:eastAsia="ru-RU"/>
        </w:rPr>
        <w:t>ОПК-7</w:t>
      </w:r>
    </w:p>
    <w:p w14:paraId="08221D71" w14:textId="77777777" w:rsidR="002A52C4" w:rsidRPr="000560C6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1FD02084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2. Выберите один правильный ответ</w:t>
      </w:r>
    </w:p>
    <w:p w14:paraId="0E7C1EBB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Как называется независимость методики от качеств исследователя?</w:t>
      </w:r>
    </w:p>
    <w:p w14:paraId="4AB396F1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стандартность;</w:t>
      </w:r>
    </w:p>
    <w:p w14:paraId="66B27F6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надежность;</w:t>
      </w:r>
    </w:p>
    <w:p w14:paraId="68CF7DAB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репрезентативностью.</w:t>
      </w:r>
    </w:p>
    <w:p w14:paraId="7B14F9BC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Б</w:t>
      </w:r>
    </w:p>
    <w:p w14:paraId="7BF21CEE" w14:textId="6E8CEDBC" w:rsidR="002A52C4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9845B8">
        <w:rPr>
          <w:color w:val="000000"/>
          <w:sz w:val="28"/>
          <w:szCs w:val="28"/>
          <w:lang w:eastAsia="ru-RU"/>
        </w:rPr>
        <w:t>ОПК-7</w:t>
      </w:r>
    </w:p>
    <w:p w14:paraId="2F893371" w14:textId="77777777" w:rsidR="009845B8" w:rsidRPr="000560C6" w:rsidRDefault="009845B8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124CD7DD" w14:textId="77777777" w:rsidR="002A52C4" w:rsidRPr="000560C6" w:rsidRDefault="002A52C4" w:rsidP="00337C38">
      <w:pPr>
        <w:pStyle w:val="9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3. Выберите один правильный ответ</w:t>
      </w:r>
    </w:p>
    <w:p w14:paraId="29020770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bCs/>
          <w:sz w:val="28"/>
          <w:szCs w:val="28"/>
        </w:rPr>
        <w:t>При каких обстоятельствах возникает наибольшая вероятность ложных результатов исследования?</w:t>
      </w:r>
    </w:p>
    <w:p w14:paraId="4DE41879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когда разъясняют инструкцию;</w:t>
      </w:r>
    </w:p>
    <w:p w14:paraId="428BAA0E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когда объясняют значение непонятных терминов;</w:t>
      </w:r>
    </w:p>
    <w:p w14:paraId="0307BB99" w14:textId="77777777" w:rsidR="002A52C4" w:rsidRPr="000560C6" w:rsidRDefault="002A52C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когда дают комментарии по выполнению заданий.</w:t>
      </w:r>
    </w:p>
    <w:p w14:paraId="5AB48E42" w14:textId="77777777" w:rsidR="002A52C4" w:rsidRPr="000560C6" w:rsidRDefault="002A52C4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Правильный ответ: В</w:t>
      </w:r>
    </w:p>
    <w:p w14:paraId="4B8BE547" w14:textId="0C5CEA05" w:rsidR="002A52C4" w:rsidRDefault="002A52C4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9845B8">
        <w:rPr>
          <w:color w:val="000000"/>
          <w:sz w:val="28"/>
          <w:szCs w:val="28"/>
          <w:lang w:eastAsia="ru-RU"/>
        </w:rPr>
        <w:t>ОПК-7</w:t>
      </w:r>
    </w:p>
    <w:p w14:paraId="638A6CAC" w14:textId="77777777" w:rsidR="009845B8" w:rsidRPr="000560C6" w:rsidRDefault="009845B8" w:rsidP="00337C38">
      <w:pPr>
        <w:ind w:firstLine="709"/>
        <w:rPr>
          <w:b/>
          <w:sz w:val="28"/>
          <w:szCs w:val="28"/>
        </w:rPr>
      </w:pPr>
    </w:p>
    <w:p w14:paraId="50E7B753" w14:textId="77777777" w:rsidR="002A52C4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закрытого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на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установление</w:t>
      </w:r>
      <w:r w:rsidR="00A0068C" w:rsidRPr="000560C6">
        <w:rPr>
          <w:b/>
          <w:sz w:val="28"/>
          <w:szCs w:val="28"/>
        </w:rPr>
        <w:t xml:space="preserve"> </w:t>
      </w:r>
      <w:r w:rsidR="002A52C4" w:rsidRPr="000560C6">
        <w:rPr>
          <w:b/>
          <w:sz w:val="28"/>
          <w:szCs w:val="28"/>
        </w:rPr>
        <w:t>соответствия</w:t>
      </w:r>
    </w:p>
    <w:p w14:paraId="6470BF85" w14:textId="77777777" w:rsidR="002A52C4" w:rsidRPr="000560C6" w:rsidRDefault="002A52C4" w:rsidP="00337C38">
      <w:pPr>
        <w:ind w:firstLine="709"/>
        <w:rPr>
          <w:b/>
          <w:sz w:val="28"/>
          <w:szCs w:val="28"/>
        </w:rPr>
      </w:pPr>
    </w:p>
    <w:p w14:paraId="713C8C48" w14:textId="5B3931B2" w:rsidR="00364A63" w:rsidRPr="000560C6" w:rsidRDefault="002A52C4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1. Установите правильное соответствие. Каждому элементу левого столбца соответствует только один элемент правого столбца.</w:t>
      </w:r>
      <w:r w:rsidR="00337C38">
        <w:rPr>
          <w:color w:val="000000"/>
          <w:sz w:val="28"/>
          <w:szCs w:val="28"/>
        </w:rPr>
        <w:t xml:space="preserve"> </w:t>
      </w:r>
      <w:r w:rsidR="00364A63" w:rsidRPr="000560C6">
        <w:rPr>
          <w:sz w:val="28"/>
          <w:szCs w:val="28"/>
        </w:rPr>
        <w:t>Динамичность, лабильность и концентрированность относятся к типам высшей нервной деятельности (ВНД)</w:t>
      </w: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80"/>
        <w:gridCol w:w="512"/>
        <w:gridCol w:w="5878"/>
      </w:tblGrid>
      <w:tr w:rsidR="00364A63" w:rsidRPr="000560C6" w14:paraId="2CCEB90F" w14:textId="77777777" w:rsidTr="003D6BF3">
        <w:tc>
          <w:tcPr>
            <w:tcW w:w="416" w:type="dxa"/>
          </w:tcPr>
          <w:p w14:paraId="3ADEA5C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2532" w:type="dxa"/>
          </w:tcPr>
          <w:p w14:paraId="0A89EA35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Динамичность</w:t>
            </w:r>
          </w:p>
        </w:tc>
        <w:tc>
          <w:tcPr>
            <w:tcW w:w="470" w:type="dxa"/>
          </w:tcPr>
          <w:p w14:paraId="67EAA7DA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6446" w:type="dxa"/>
          </w:tcPr>
          <w:p w14:paraId="303643AB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скорость распространения нервных процессов, их иррадиации и концентрации, а также взаимного превращения возбуждения в торможение или наоборот.</w:t>
            </w:r>
          </w:p>
        </w:tc>
      </w:tr>
      <w:tr w:rsidR="00364A63" w:rsidRPr="000560C6" w14:paraId="000EBFFC" w14:textId="77777777" w:rsidTr="003D6BF3">
        <w:tc>
          <w:tcPr>
            <w:tcW w:w="416" w:type="dxa"/>
          </w:tcPr>
          <w:p w14:paraId="119E484C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2)</w:t>
            </w:r>
          </w:p>
        </w:tc>
        <w:tc>
          <w:tcPr>
            <w:tcW w:w="2532" w:type="dxa"/>
          </w:tcPr>
          <w:p w14:paraId="004848E8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Лабильность</w:t>
            </w:r>
          </w:p>
        </w:tc>
        <w:tc>
          <w:tcPr>
            <w:tcW w:w="470" w:type="dxa"/>
          </w:tcPr>
          <w:p w14:paraId="70218FB8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6446" w:type="dxa"/>
          </w:tcPr>
          <w:p w14:paraId="529382D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характеризуется лёгкостью возникновения возбуждения и торможения в процессе выработки условных рефлексов. От этого </w:t>
            </w:r>
            <w:r w:rsidRPr="000560C6">
              <w:rPr>
                <w:sz w:val="28"/>
                <w:szCs w:val="28"/>
              </w:rPr>
              <w:lastRenderedPageBreak/>
              <w:t>показателя зависят скорость и успех первичного приспособления человека к новым условиям.</w:t>
            </w:r>
          </w:p>
        </w:tc>
      </w:tr>
      <w:tr w:rsidR="00364A63" w:rsidRPr="000560C6" w14:paraId="53A60EEA" w14:textId="77777777" w:rsidTr="003D6BF3">
        <w:tc>
          <w:tcPr>
            <w:tcW w:w="416" w:type="dxa"/>
          </w:tcPr>
          <w:p w14:paraId="50E7C62A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2532" w:type="dxa"/>
          </w:tcPr>
          <w:p w14:paraId="66AA2C1F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Концентрированность</w:t>
            </w:r>
          </w:p>
        </w:tc>
        <w:tc>
          <w:tcPr>
            <w:tcW w:w="470" w:type="dxa"/>
          </w:tcPr>
          <w:p w14:paraId="296B9A3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6446" w:type="dxa"/>
          </w:tcPr>
          <w:p w14:paraId="20075073" w14:textId="77777777" w:rsidR="00364A63" w:rsidRPr="000560C6" w:rsidRDefault="00364A63" w:rsidP="00337C38">
            <w:pPr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свойство, связанное со скоростью возникновения, протекания и прекращения нервного процесса. Это параметр нервных центров, соответствующий функции воспроизведения частоты, следующих друг за другом раздражителей</w:t>
            </w:r>
          </w:p>
        </w:tc>
      </w:tr>
    </w:tbl>
    <w:p w14:paraId="2496F742" w14:textId="77777777" w:rsidR="00364A63" w:rsidRPr="000560C6" w:rsidRDefault="00364A6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3"/>
      </w:tblGrid>
      <w:tr w:rsidR="00364A63" w:rsidRPr="000560C6" w14:paraId="50279FA0" w14:textId="77777777" w:rsidTr="00337C38">
        <w:trPr>
          <w:tblCellSpacing w:w="0" w:type="dxa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670F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7A3F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CADE2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64A63" w:rsidRPr="000560C6" w14:paraId="3DB77EC6" w14:textId="77777777" w:rsidTr="00337C38">
        <w:trPr>
          <w:tblCellSpacing w:w="0" w:type="dxa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A5E1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F59AB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FC00D" w14:textId="77777777" w:rsidR="00364A63" w:rsidRPr="000560C6" w:rsidRDefault="00364A63" w:rsidP="00337C38">
            <w:pPr>
              <w:widowControl/>
              <w:autoSpaceDE/>
              <w:autoSpaceDN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0560C6"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38759C8" w14:textId="6EDBF292" w:rsidR="002A52C4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</w:t>
      </w:r>
      <w:r w:rsidR="00F7448C">
        <w:rPr>
          <w:color w:val="000000"/>
          <w:sz w:val="28"/>
          <w:szCs w:val="28"/>
          <w:lang w:eastAsia="ru-RU"/>
        </w:rPr>
        <w:t>-</w:t>
      </w:r>
      <w:r w:rsidR="009845B8">
        <w:rPr>
          <w:color w:val="000000"/>
          <w:sz w:val="28"/>
          <w:szCs w:val="28"/>
          <w:lang w:eastAsia="ru-RU"/>
        </w:rPr>
        <w:t>5</w:t>
      </w:r>
    </w:p>
    <w:p w14:paraId="3A8C1E0E" w14:textId="77777777" w:rsidR="00364A63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</w:p>
    <w:p w14:paraId="2C69D51B" w14:textId="77777777" w:rsidR="00364A63" w:rsidRPr="000560C6" w:rsidRDefault="00364A63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2. Установите правильное соответствие. 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2"/>
        <w:gridCol w:w="512"/>
        <w:gridCol w:w="5284"/>
      </w:tblGrid>
      <w:tr w:rsidR="00364A63" w:rsidRPr="000560C6" w14:paraId="44EB53F8" w14:textId="77777777" w:rsidTr="003D6BF3">
        <w:tc>
          <w:tcPr>
            <w:tcW w:w="417" w:type="dxa"/>
          </w:tcPr>
          <w:p w14:paraId="7321345D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3389" w:type="dxa"/>
          </w:tcPr>
          <w:p w14:paraId="5BE2BF88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Личностный опросник Г. </w:t>
            </w:r>
            <w:proofErr w:type="spellStart"/>
            <w:r w:rsidRPr="000560C6">
              <w:rPr>
                <w:sz w:val="28"/>
                <w:szCs w:val="28"/>
              </w:rPr>
              <w:t>Айзенка</w:t>
            </w:r>
            <w:proofErr w:type="spellEnd"/>
            <w:r w:rsidRPr="000560C6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14:paraId="24DAA60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5446" w:type="dxa"/>
          </w:tcPr>
          <w:p w14:paraId="73209B1B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Опросник из 40 вопросов даёт информацию о самооценке, уровне тревожности в данный момент и личностной тревожности в целом</w:t>
            </w:r>
          </w:p>
        </w:tc>
      </w:tr>
      <w:tr w:rsidR="00364A63" w:rsidRPr="000560C6" w14:paraId="1233B119" w14:textId="77777777" w:rsidTr="003D6BF3">
        <w:tc>
          <w:tcPr>
            <w:tcW w:w="417" w:type="dxa"/>
          </w:tcPr>
          <w:p w14:paraId="13011FFF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2)</w:t>
            </w:r>
          </w:p>
        </w:tc>
        <w:tc>
          <w:tcPr>
            <w:tcW w:w="3389" w:type="dxa"/>
          </w:tcPr>
          <w:p w14:paraId="2D353761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Методика диагностики самооценки </w:t>
            </w:r>
            <w:proofErr w:type="spellStart"/>
            <w:r w:rsidRPr="000560C6">
              <w:rPr>
                <w:sz w:val="28"/>
                <w:szCs w:val="28"/>
              </w:rPr>
              <w:t>Спилбергера</w:t>
            </w:r>
            <w:proofErr w:type="spellEnd"/>
            <w:r w:rsidRPr="000560C6">
              <w:rPr>
                <w:sz w:val="28"/>
                <w:szCs w:val="28"/>
              </w:rPr>
              <w:t>, Ханина.</w:t>
            </w:r>
          </w:p>
        </w:tc>
        <w:tc>
          <w:tcPr>
            <w:tcW w:w="470" w:type="dxa"/>
          </w:tcPr>
          <w:p w14:paraId="6D9A517D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5446" w:type="dxa"/>
          </w:tcPr>
          <w:p w14:paraId="54350CA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Предполагает оценку десяти основных типов акцентуаций личности, соответствующих систематике психопатии</w:t>
            </w:r>
          </w:p>
        </w:tc>
      </w:tr>
      <w:tr w:rsidR="00364A63" w:rsidRPr="000560C6" w14:paraId="07251BC8" w14:textId="77777777" w:rsidTr="003D6BF3">
        <w:tc>
          <w:tcPr>
            <w:tcW w:w="417" w:type="dxa"/>
          </w:tcPr>
          <w:p w14:paraId="641DCFA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3)</w:t>
            </w:r>
          </w:p>
        </w:tc>
        <w:tc>
          <w:tcPr>
            <w:tcW w:w="3389" w:type="dxa"/>
          </w:tcPr>
          <w:p w14:paraId="66B4A6D0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Калифорнийский психологический опросник (CPI)</w:t>
            </w:r>
          </w:p>
        </w:tc>
        <w:tc>
          <w:tcPr>
            <w:tcW w:w="470" w:type="dxa"/>
          </w:tcPr>
          <w:p w14:paraId="3B7075A5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5446" w:type="dxa"/>
          </w:tcPr>
          <w:p w14:paraId="645E0CFC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Тест определяет тип личности и стиль межличностного общения, выявляет мотивацию, стиль мышления и личную мотивацию</w:t>
            </w:r>
          </w:p>
        </w:tc>
      </w:tr>
      <w:tr w:rsidR="00364A63" w:rsidRPr="000560C6" w14:paraId="15625FA9" w14:textId="77777777" w:rsidTr="003D6BF3">
        <w:tc>
          <w:tcPr>
            <w:tcW w:w="417" w:type="dxa"/>
          </w:tcPr>
          <w:p w14:paraId="35A78147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4)</w:t>
            </w:r>
          </w:p>
        </w:tc>
        <w:tc>
          <w:tcPr>
            <w:tcW w:w="3389" w:type="dxa"/>
          </w:tcPr>
          <w:p w14:paraId="76174E6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 xml:space="preserve">Опросник </w:t>
            </w:r>
            <w:proofErr w:type="spellStart"/>
            <w:r w:rsidRPr="000560C6">
              <w:rPr>
                <w:sz w:val="28"/>
                <w:szCs w:val="28"/>
              </w:rPr>
              <w:t>Шмишека</w:t>
            </w:r>
            <w:proofErr w:type="spellEnd"/>
            <w:r w:rsidRPr="000560C6">
              <w:rPr>
                <w:sz w:val="28"/>
                <w:szCs w:val="28"/>
              </w:rPr>
              <w:t>.</w:t>
            </w:r>
          </w:p>
        </w:tc>
        <w:tc>
          <w:tcPr>
            <w:tcW w:w="470" w:type="dxa"/>
          </w:tcPr>
          <w:p w14:paraId="77283F9A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Г)</w:t>
            </w:r>
          </w:p>
        </w:tc>
        <w:tc>
          <w:tcPr>
            <w:tcW w:w="5446" w:type="dxa"/>
          </w:tcPr>
          <w:p w14:paraId="5E1CE3F7" w14:textId="77777777" w:rsidR="00364A63" w:rsidRPr="000560C6" w:rsidRDefault="00364A6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Определяет соответствие одному из четырёх типов темперамента: холерик, сангвиник, флегматик, меланхолик</w:t>
            </w:r>
          </w:p>
        </w:tc>
      </w:tr>
    </w:tbl>
    <w:p w14:paraId="79FCA391" w14:textId="77777777" w:rsidR="00364A63" w:rsidRPr="000560C6" w:rsidRDefault="00364A6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5"/>
      </w:tblGrid>
      <w:tr w:rsidR="00364A63" w:rsidRPr="000560C6" w14:paraId="088FBB76" w14:textId="77777777" w:rsidTr="00337C38">
        <w:tc>
          <w:tcPr>
            <w:tcW w:w="2374" w:type="dxa"/>
          </w:tcPr>
          <w:p w14:paraId="6C1BF553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14:paraId="079F508A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14:paraId="05E17A74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14:paraId="36237016" w14:textId="77777777" w:rsidR="00364A63" w:rsidRPr="000560C6" w:rsidRDefault="00364A63" w:rsidP="00337C38">
            <w:pPr>
              <w:ind w:firstLine="709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</w:t>
            </w:r>
          </w:p>
        </w:tc>
      </w:tr>
      <w:tr w:rsidR="00364A63" w:rsidRPr="000560C6" w14:paraId="4AB75821" w14:textId="77777777" w:rsidTr="00337C38">
        <w:tc>
          <w:tcPr>
            <w:tcW w:w="2374" w:type="dxa"/>
          </w:tcPr>
          <w:p w14:paraId="0D174B9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14:paraId="51BB1899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</w:t>
            </w:r>
          </w:p>
        </w:tc>
        <w:tc>
          <w:tcPr>
            <w:tcW w:w="2374" w:type="dxa"/>
          </w:tcPr>
          <w:p w14:paraId="11AB896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</w:t>
            </w:r>
          </w:p>
        </w:tc>
        <w:tc>
          <w:tcPr>
            <w:tcW w:w="2375" w:type="dxa"/>
          </w:tcPr>
          <w:p w14:paraId="7CC272B4" w14:textId="77777777" w:rsidR="00364A63" w:rsidRPr="000560C6" w:rsidRDefault="00364A63" w:rsidP="00337C38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</w:t>
            </w:r>
          </w:p>
        </w:tc>
      </w:tr>
    </w:tbl>
    <w:p w14:paraId="76BCC3D3" w14:textId="4A70ED42" w:rsidR="00364A63" w:rsidRPr="000560C6" w:rsidRDefault="00364A6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Компетенции (индикаторы): </w:t>
      </w:r>
      <w:r w:rsidR="009845B8">
        <w:rPr>
          <w:color w:val="000000"/>
          <w:sz w:val="28"/>
          <w:szCs w:val="28"/>
          <w:lang w:eastAsia="ru-RU"/>
        </w:rPr>
        <w:t>О</w:t>
      </w:r>
      <w:r w:rsidRPr="000560C6">
        <w:rPr>
          <w:color w:val="000000"/>
          <w:sz w:val="28"/>
          <w:szCs w:val="28"/>
          <w:lang w:eastAsia="ru-RU"/>
        </w:rPr>
        <w:t>ПК</w:t>
      </w:r>
      <w:r w:rsidR="00F7448C">
        <w:rPr>
          <w:color w:val="000000"/>
          <w:sz w:val="28"/>
          <w:szCs w:val="28"/>
          <w:lang w:eastAsia="ru-RU"/>
        </w:rPr>
        <w:t>-</w:t>
      </w:r>
      <w:r w:rsidR="009845B8">
        <w:rPr>
          <w:color w:val="000000"/>
          <w:sz w:val="28"/>
          <w:szCs w:val="28"/>
          <w:lang w:eastAsia="ru-RU"/>
        </w:rPr>
        <w:t>7</w:t>
      </w:r>
    </w:p>
    <w:p w14:paraId="42B16DB0" w14:textId="77777777" w:rsidR="00364A63" w:rsidRPr="000560C6" w:rsidRDefault="00364A63" w:rsidP="00337C38">
      <w:pPr>
        <w:ind w:firstLine="709"/>
        <w:rPr>
          <w:b/>
          <w:sz w:val="28"/>
          <w:szCs w:val="28"/>
        </w:rPr>
      </w:pPr>
    </w:p>
    <w:p w14:paraId="2BC9D27A" w14:textId="77777777" w:rsidR="00364A63" w:rsidRPr="000560C6" w:rsidRDefault="00364A63" w:rsidP="00337C38">
      <w:pPr>
        <w:pStyle w:val="11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color w:val="000000"/>
          <w:sz w:val="28"/>
          <w:szCs w:val="28"/>
        </w:rPr>
        <w:t>3. Установите правильное соответствие. 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871"/>
        <w:gridCol w:w="512"/>
        <w:gridCol w:w="5745"/>
      </w:tblGrid>
      <w:tr w:rsidR="003D6BF3" w:rsidRPr="000560C6" w14:paraId="34ED9980" w14:textId="77777777" w:rsidTr="003D6BF3">
        <w:tc>
          <w:tcPr>
            <w:tcW w:w="416" w:type="dxa"/>
          </w:tcPr>
          <w:p w14:paraId="789C6E7B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1)</w:t>
            </w:r>
          </w:p>
        </w:tc>
        <w:tc>
          <w:tcPr>
            <w:tcW w:w="2883" w:type="dxa"/>
          </w:tcPr>
          <w:p w14:paraId="24474E8F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Методы исследования объёма и прочности элементарной памяти</w:t>
            </w:r>
          </w:p>
        </w:tc>
        <w:tc>
          <w:tcPr>
            <w:tcW w:w="499" w:type="dxa"/>
          </w:tcPr>
          <w:p w14:paraId="5E9D90C0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А)</w:t>
            </w:r>
          </w:p>
        </w:tc>
        <w:tc>
          <w:tcPr>
            <w:tcW w:w="5924" w:type="dxa"/>
          </w:tcPr>
          <w:p w14:paraId="5DC6F68E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исследование уровня смысловой организации памяти. Задача испытуемого — использовать для запоминания ряд слов со вспомогательными картинками: для каждой картинки надо подобрать логически связанное с ней слово</w:t>
            </w:r>
          </w:p>
        </w:tc>
      </w:tr>
      <w:tr w:rsidR="003D6BF3" w:rsidRPr="000560C6" w14:paraId="7AE7EC5A" w14:textId="77777777" w:rsidTr="003D6BF3">
        <w:tc>
          <w:tcPr>
            <w:tcW w:w="416" w:type="dxa"/>
          </w:tcPr>
          <w:p w14:paraId="1A269D4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883" w:type="dxa"/>
          </w:tcPr>
          <w:p w14:paraId="566C0468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Методы изучения опосредствованного запоминания</w:t>
            </w:r>
          </w:p>
        </w:tc>
        <w:tc>
          <w:tcPr>
            <w:tcW w:w="499" w:type="dxa"/>
          </w:tcPr>
          <w:p w14:paraId="08F1E74C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Б)</w:t>
            </w:r>
          </w:p>
        </w:tc>
        <w:tc>
          <w:tcPr>
            <w:tcW w:w="5924" w:type="dxa"/>
          </w:tcPr>
          <w:p w14:paraId="4342F619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испытуемому дают возрастающий ряд элементов — это могут быть слоги, слова, числа — и предлагают их воспроизвести в том же порядке. Объёмом кратковременной памяти для испытуемого будет максимальное число воспроизведённых элементов без ошибок после однократного предъявления</w:t>
            </w:r>
          </w:p>
        </w:tc>
      </w:tr>
      <w:tr w:rsidR="003D6BF3" w:rsidRPr="000560C6" w14:paraId="62D253E2" w14:textId="77777777" w:rsidTr="003D6BF3">
        <w:tc>
          <w:tcPr>
            <w:tcW w:w="416" w:type="dxa"/>
          </w:tcPr>
          <w:p w14:paraId="2E633FA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3)</w:t>
            </w:r>
          </w:p>
        </w:tc>
        <w:tc>
          <w:tcPr>
            <w:tcW w:w="2883" w:type="dxa"/>
          </w:tcPr>
          <w:p w14:paraId="308D55AA" w14:textId="619AEB6F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Методика А.А.</w:t>
            </w:r>
            <w:r w:rsidR="00337C38">
              <w:rPr>
                <w:sz w:val="28"/>
                <w:szCs w:val="28"/>
              </w:rPr>
              <w:t> </w:t>
            </w:r>
            <w:r w:rsidRPr="000560C6">
              <w:rPr>
                <w:sz w:val="28"/>
                <w:szCs w:val="28"/>
              </w:rPr>
              <w:t>Смирнова для изучения непроизвольного запоминания</w:t>
            </w:r>
          </w:p>
        </w:tc>
        <w:tc>
          <w:tcPr>
            <w:tcW w:w="499" w:type="dxa"/>
          </w:tcPr>
          <w:p w14:paraId="391C217E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В)</w:t>
            </w:r>
          </w:p>
        </w:tc>
        <w:tc>
          <w:tcPr>
            <w:tcW w:w="5924" w:type="dxa"/>
          </w:tcPr>
          <w:p w14:paraId="073DA43C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исследуют с помощью двух серий картинок: каждая серия — 30 картинок, на которых изображены определённые предметы. Картинки предъявляются с интервалом в 2 с одна за другой. Аналогичным образом проводят исследование слуховой памяти с помощью специально подготовленных двух серий слов, также произносимых с интервалом в 2 с.</w:t>
            </w:r>
          </w:p>
        </w:tc>
      </w:tr>
      <w:tr w:rsidR="003D6BF3" w:rsidRPr="000560C6" w14:paraId="465E75B7" w14:textId="77777777" w:rsidTr="003D6BF3">
        <w:tc>
          <w:tcPr>
            <w:tcW w:w="416" w:type="dxa"/>
          </w:tcPr>
          <w:p w14:paraId="39E8E6E2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4)</w:t>
            </w:r>
          </w:p>
        </w:tc>
        <w:tc>
          <w:tcPr>
            <w:tcW w:w="2883" w:type="dxa"/>
          </w:tcPr>
          <w:p w14:paraId="36EE4784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Тест зрительной и слуховой памяти</w:t>
            </w:r>
          </w:p>
        </w:tc>
        <w:tc>
          <w:tcPr>
            <w:tcW w:w="499" w:type="dxa"/>
          </w:tcPr>
          <w:p w14:paraId="6E3A5D81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Г)</w:t>
            </w:r>
          </w:p>
        </w:tc>
        <w:tc>
          <w:tcPr>
            <w:tcW w:w="5924" w:type="dxa"/>
          </w:tcPr>
          <w:p w14:paraId="502213CD" w14:textId="77777777" w:rsidR="003D6BF3" w:rsidRPr="000560C6" w:rsidRDefault="003D6BF3" w:rsidP="00337C3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испытуемым предлагают пару фраз, чтобы вывести определённые орфографические правила и придумать на эти правила примеры. Воспроизвести фразы, используемые накануне, испытуемым предлагают на следующий день</w:t>
            </w:r>
          </w:p>
        </w:tc>
      </w:tr>
    </w:tbl>
    <w:p w14:paraId="30D6C9F1" w14:textId="77777777" w:rsidR="003D6BF3" w:rsidRPr="000560C6" w:rsidRDefault="003D6BF3" w:rsidP="00337C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 xml:space="preserve">Правильный ответ: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D6BF3" w:rsidRPr="000560C6" w14:paraId="0049D9A6" w14:textId="77777777" w:rsidTr="00337C38">
        <w:trPr>
          <w:jc w:val="center"/>
        </w:trPr>
        <w:tc>
          <w:tcPr>
            <w:tcW w:w="2409" w:type="dxa"/>
          </w:tcPr>
          <w:p w14:paraId="3B0E01EF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36D106F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2A1C274D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51C7890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4</w:t>
            </w:r>
          </w:p>
        </w:tc>
      </w:tr>
      <w:tr w:rsidR="003D6BF3" w:rsidRPr="000560C6" w14:paraId="4B7277C4" w14:textId="77777777" w:rsidTr="00337C38">
        <w:trPr>
          <w:jc w:val="center"/>
        </w:trPr>
        <w:tc>
          <w:tcPr>
            <w:tcW w:w="2409" w:type="dxa"/>
          </w:tcPr>
          <w:p w14:paraId="2C2F64A9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31357972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6B80C84D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46913386" w14:textId="77777777" w:rsidR="003D6BF3" w:rsidRPr="000560C6" w:rsidRDefault="003D6BF3" w:rsidP="00337C38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60C6">
              <w:rPr>
                <w:sz w:val="28"/>
                <w:szCs w:val="28"/>
              </w:rPr>
              <w:t>В</w:t>
            </w:r>
          </w:p>
        </w:tc>
      </w:tr>
    </w:tbl>
    <w:p w14:paraId="01697D1D" w14:textId="699A6B7E" w:rsidR="003D6BF3" w:rsidRPr="000560C6" w:rsidRDefault="003D6BF3" w:rsidP="00337C38">
      <w:pPr>
        <w:ind w:firstLine="709"/>
        <w:rPr>
          <w:color w:val="000000"/>
          <w:sz w:val="28"/>
          <w:szCs w:val="28"/>
          <w:lang w:eastAsia="ru-RU"/>
        </w:rPr>
      </w:pPr>
      <w:r w:rsidRPr="000560C6">
        <w:rPr>
          <w:color w:val="000000"/>
          <w:sz w:val="28"/>
          <w:szCs w:val="28"/>
          <w:lang w:eastAsia="ru-RU"/>
        </w:rPr>
        <w:t>Компетенции (индикаторы): ПК</w:t>
      </w:r>
      <w:r w:rsidR="00F7448C">
        <w:rPr>
          <w:color w:val="000000"/>
          <w:sz w:val="28"/>
          <w:szCs w:val="28"/>
          <w:lang w:eastAsia="ru-RU"/>
        </w:rPr>
        <w:t>-</w:t>
      </w:r>
      <w:r w:rsidR="009845B8">
        <w:rPr>
          <w:color w:val="000000"/>
          <w:sz w:val="28"/>
          <w:szCs w:val="28"/>
          <w:lang w:eastAsia="ru-RU"/>
        </w:rPr>
        <w:t>5</w:t>
      </w:r>
    </w:p>
    <w:p w14:paraId="46F16C05" w14:textId="77777777" w:rsidR="002A52C4" w:rsidRPr="000560C6" w:rsidRDefault="002A52C4" w:rsidP="00337C38">
      <w:pPr>
        <w:ind w:firstLine="709"/>
        <w:rPr>
          <w:b/>
          <w:sz w:val="28"/>
          <w:szCs w:val="28"/>
        </w:rPr>
      </w:pPr>
    </w:p>
    <w:p w14:paraId="36C9D548" w14:textId="77777777" w:rsidR="00C17430" w:rsidRPr="000560C6" w:rsidRDefault="002A52C4" w:rsidP="00337C38">
      <w:pPr>
        <w:ind w:firstLine="709"/>
        <w:jc w:val="both"/>
        <w:rPr>
          <w:b/>
          <w:spacing w:val="-2"/>
          <w:sz w:val="28"/>
          <w:szCs w:val="28"/>
        </w:rPr>
      </w:pPr>
      <w:r w:rsidRPr="00151958">
        <w:rPr>
          <w:b/>
          <w:sz w:val="28"/>
          <w:szCs w:val="28"/>
        </w:rPr>
        <w:t xml:space="preserve">Задания закрытого типа на установление </w:t>
      </w:r>
      <w:r w:rsidR="00F87DE7" w:rsidRPr="00151958">
        <w:rPr>
          <w:b/>
          <w:sz w:val="28"/>
          <w:szCs w:val="28"/>
        </w:rPr>
        <w:t xml:space="preserve">правильной </w:t>
      </w:r>
      <w:r w:rsidR="00F87DE7" w:rsidRPr="00151958">
        <w:rPr>
          <w:b/>
          <w:spacing w:val="-2"/>
          <w:sz w:val="28"/>
          <w:szCs w:val="28"/>
        </w:rPr>
        <w:t>последовательности</w:t>
      </w:r>
    </w:p>
    <w:p w14:paraId="78080BD0" w14:textId="77777777" w:rsidR="00124444" w:rsidRPr="000560C6" w:rsidRDefault="00124444" w:rsidP="00337C38">
      <w:pPr>
        <w:ind w:firstLine="709"/>
        <w:rPr>
          <w:b/>
          <w:spacing w:val="-2"/>
          <w:sz w:val="28"/>
          <w:szCs w:val="28"/>
        </w:rPr>
      </w:pPr>
    </w:p>
    <w:p w14:paraId="308CEEE7" w14:textId="43D73BF5" w:rsidR="00F55629" w:rsidRPr="000560C6" w:rsidRDefault="003D6BF3" w:rsidP="008225C0">
      <w:pPr>
        <w:pStyle w:val="dt-p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1.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151958">
        <w:rPr>
          <w:sz w:val="28"/>
          <w:szCs w:val="28"/>
        </w:rPr>
        <w:t xml:space="preserve"> </w:t>
      </w:r>
      <w:r w:rsidR="00F55629" w:rsidRPr="000560C6">
        <w:rPr>
          <w:sz w:val="28"/>
          <w:szCs w:val="28"/>
          <w:shd w:val="clear" w:color="auto" w:fill="FFFFFF"/>
        </w:rPr>
        <w:t>Психологическая диагностика изучает способы распознавания и измерения индивидуально-психологических особенностей человека (свойств его личности и особенностей интеллекта). Психодиагностическое обследование проводится в три этапа: подготовительный, основной и заключительный.</w:t>
      </w:r>
      <w:r w:rsidR="00151958">
        <w:rPr>
          <w:sz w:val="28"/>
          <w:szCs w:val="28"/>
          <w:shd w:val="clear" w:color="auto" w:fill="FFFFFF"/>
        </w:rPr>
        <w:t xml:space="preserve"> </w:t>
      </w:r>
      <w:r w:rsidR="00F55629" w:rsidRPr="000560C6">
        <w:rPr>
          <w:sz w:val="28"/>
          <w:szCs w:val="28"/>
        </w:rPr>
        <w:t>Установите последовательность действий подготовительного этапа:</w:t>
      </w:r>
    </w:p>
    <w:p w14:paraId="29B5F45A" w14:textId="534165BD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А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Формулирование предварительного определения изучаемого феномена</w:t>
      </w:r>
    </w:p>
    <w:p w14:paraId="446BF1C5" w14:textId="09D62F49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Б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Определение объекта исследования, способа организации и стандартизации условий обследования </w:t>
      </w:r>
    </w:p>
    <w:p w14:paraId="7C26DA92" w14:textId="5ABD6643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В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Постановка конкретных задач </w:t>
      </w:r>
    </w:p>
    <w:p w14:paraId="799C023B" w14:textId="43640B1C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Г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Выдвижение психодиагностической гипотезы (одной или нескольких)</w:t>
      </w:r>
    </w:p>
    <w:p w14:paraId="710E808D" w14:textId="10190FE5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Д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Планирование обследования с учётом задач и условий исследования </w:t>
      </w:r>
      <w:r w:rsidR="00544CCD">
        <w:rPr>
          <w:sz w:val="28"/>
          <w:szCs w:val="28"/>
          <w:shd w:val="clear" w:color="auto" w:fill="FFFFFF"/>
        </w:rPr>
        <w:t>–</w:t>
      </w:r>
      <w:r w:rsidRPr="000560C6">
        <w:rPr>
          <w:sz w:val="28"/>
          <w:szCs w:val="28"/>
          <w:shd w:val="clear" w:color="auto" w:fill="FFFFFF"/>
        </w:rPr>
        <w:t xml:space="preserve"> постановку цели и изучение практического запроса, формулирование психологической проблемы; </w:t>
      </w:r>
    </w:p>
    <w:p w14:paraId="54668972" w14:textId="782743F5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Е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Корректировка (в случае необходимости) психодиагностического </w:t>
      </w:r>
      <w:r w:rsidRPr="000560C6">
        <w:rPr>
          <w:sz w:val="28"/>
          <w:szCs w:val="28"/>
          <w:shd w:val="clear" w:color="auto" w:fill="FFFFFF"/>
        </w:rPr>
        <w:lastRenderedPageBreak/>
        <w:t>комплекса</w:t>
      </w:r>
    </w:p>
    <w:p w14:paraId="7CB3CDBA" w14:textId="5EE81108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Ж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 xml:space="preserve">Проведение пилотажного исследования (в случае необходимости) </w:t>
      </w:r>
    </w:p>
    <w:p w14:paraId="18E84751" w14:textId="06A1FC1D" w:rsidR="00F55629" w:rsidRPr="000560C6" w:rsidRDefault="00F55629" w:rsidP="00337C3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560C6">
        <w:rPr>
          <w:sz w:val="28"/>
          <w:szCs w:val="28"/>
          <w:shd w:val="clear" w:color="auto" w:fill="FFFFFF"/>
        </w:rPr>
        <w:t>З</w:t>
      </w:r>
      <w:r w:rsidR="00544CCD">
        <w:rPr>
          <w:sz w:val="28"/>
          <w:szCs w:val="28"/>
          <w:shd w:val="clear" w:color="auto" w:fill="FFFFFF"/>
        </w:rPr>
        <w:t>) </w:t>
      </w:r>
      <w:r w:rsidRPr="000560C6">
        <w:rPr>
          <w:sz w:val="28"/>
          <w:szCs w:val="28"/>
          <w:shd w:val="clear" w:color="auto" w:fill="FFFFFF"/>
        </w:rPr>
        <w:t>Создание психодиагностического комплекса, включающего в себя валидные и надёжные методики</w:t>
      </w:r>
    </w:p>
    <w:p w14:paraId="2204B3E3" w14:textId="641AA819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Д, Г, В, Б, А, З, Ж, Е</w:t>
      </w:r>
    </w:p>
    <w:p w14:paraId="2975CD8E" w14:textId="308C4D3E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</w:t>
      </w:r>
      <w:r w:rsidR="009845B8">
        <w:rPr>
          <w:sz w:val="28"/>
          <w:szCs w:val="28"/>
        </w:rPr>
        <w:t>5</w:t>
      </w:r>
    </w:p>
    <w:p w14:paraId="275B7C02" w14:textId="77777777" w:rsidR="00EE3C1A" w:rsidRPr="000560C6" w:rsidRDefault="00EE3C1A" w:rsidP="00337C38">
      <w:pPr>
        <w:ind w:firstLine="709"/>
        <w:jc w:val="both"/>
        <w:rPr>
          <w:b/>
          <w:sz w:val="28"/>
          <w:szCs w:val="28"/>
        </w:rPr>
      </w:pPr>
    </w:p>
    <w:p w14:paraId="526A55D9" w14:textId="0870E3C1" w:rsidR="00580B2D" w:rsidRPr="000560C6" w:rsidRDefault="003D6BF3" w:rsidP="008225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2.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8225C0">
        <w:rPr>
          <w:sz w:val="28"/>
          <w:szCs w:val="28"/>
        </w:rPr>
        <w:t xml:space="preserve"> </w:t>
      </w:r>
      <w:r w:rsidR="00580B2D" w:rsidRPr="000560C6">
        <w:rPr>
          <w:sz w:val="28"/>
          <w:szCs w:val="28"/>
        </w:rPr>
        <w:t>Этапы психодиагностического обследования:</w:t>
      </w:r>
    </w:p>
    <w:p w14:paraId="546C357B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Обработка результатов обследования</w:t>
      </w:r>
    </w:p>
    <w:p w14:paraId="564C8CBE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Подбор диагностических методик</w:t>
      </w:r>
    </w:p>
    <w:p w14:paraId="51C045CA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Определение целей и задач обследования</w:t>
      </w:r>
    </w:p>
    <w:p w14:paraId="58423E62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Г) Подготовка стимульного материала методик и ответных бланков</w:t>
      </w:r>
    </w:p>
    <w:p w14:paraId="006013F1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Д) Проведение диагностики</w:t>
      </w:r>
    </w:p>
    <w:p w14:paraId="00E9ABF8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Е) Интерпретация результатов диагностического обследования</w:t>
      </w:r>
    </w:p>
    <w:p w14:paraId="1F76EB0A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Ж) Составление диагностического заключения</w:t>
      </w:r>
    </w:p>
    <w:p w14:paraId="3023AB59" w14:textId="77777777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В, Б, Г, Д, А, Ж, Е</w:t>
      </w:r>
    </w:p>
    <w:p w14:paraId="637143C8" w14:textId="0D801D96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</w:t>
      </w:r>
      <w:r w:rsidR="009845B8">
        <w:rPr>
          <w:sz w:val="28"/>
          <w:szCs w:val="28"/>
        </w:rPr>
        <w:t>5</w:t>
      </w:r>
    </w:p>
    <w:p w14:paraId="0B423051" w14:textId="77777777" w:rsidR="003D6BF3" w:rsidRPr="000560C6" w:rsidRDefault="003D6BF3" w:rsidP="00337C38">
      <w:pPr>
        <w:ind w:firstLine="709"/>
        <w:jc w:val="both"/>
        <w:rPr>
          <w:b/>
          <w:sz w:val="28"/>
          <w:szCs w:val="28"/>
        </w:rPr>
      </w:pPr>
    </w:p>
    <w:p w14:paraId="293288A4" w14:textId="7D4342F2" w:rsidR="00580B2D" w:rsidRPr="000560C6" w:rsidRDefault="00580B2D" w:rsidP="008225C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560C6">
        <w:rPr>
          <w:sz w:val="28"/>
          <w:szCs w:val="28"/>
        </w:rPr>
        <w:t>3.</w:t>
      </w:r>
      <w:r w:rsidR="008225C0">
        <w:rPr>
          <w:sz w:val="28"/>
          <w:szCs w:val="28"/>
        </w:rPr>
        <w:t> </w:t>
      </w:r>
      <w:r w:rsidRPr="000560C6">
        <w:rPr>
          <w:sz w:val="28"/>
          <w:szCs w:val="28"/>
        </w:rPr>
        <w:t>Установите правильную последовательность.</w:t>
      </w:r>
      <w:r w:rsidR="008225C0">
        <w:rPr>
          <w:sz w:val="28"/>
          <w:szCs w:val="28"/>
        </w:rPr>
        <w:t xml:space="preserve"> </w:t>
      </w:r>
      <w:r w:rsidRPr="000560C6">
        <w:rPr>
          <w:sz w:val="28"/>
          <w:szCs w:val="28"/>
        </w:rPr>
        <w:t>Процедура психологической диагностики:</w:t>
      </w:r>
    </w:p>
    <w:p w14:paraId="12B0C589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А) Инструктирование</w:t>
      </w:r>
    </w:p>
    <w:p w14:paraId="2296D6F6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Б) Мотивирование</w:t>
      </w:r>
    </w:p>
    <w:p w14:paraId="0FC16C11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В) Тестирование</w:t>
      </w:r>
    </w:p>
    <w:p w14:paraId="0A5B93B5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Г) Обработка результатов</w:t>
      </w:r>
    </w:p>
    <w:p w14:paraId="763E3DD3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Д) Обратная связь</w:t>
      </w:r>
    </w:p>
    <w:p w14:paraId="4CD6B4E6" w14:textId="77777777" w:rsidR="00580B2D" w:rsidRPr="000560C6" w:rsidRDefault="00580B2D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Е) Интерпретация результатов</w:t>
      </w:r>
    </w:p>
    <w:p w14:paraId="63E6AF19" w14:textId="77777777" w:rsidR="00580B2D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Правильный ответ: </w:t>
      </w:r>
      <w:r w:rsidR="00F06FA4" w:rsidRPr="000560C6">
        <w:rPr>
          <w:sz w:val="28"/>
          <w:szCs w:val="28"/>
        </w:rPr>
        <w:t>Б, А, В, Г, Е, Д</w:t>
      </w:r>
    </w:p>
    <w:p w14:paraId="23D8403B" w14:textId="0FB1FE44" w:rsidR="003D6BF3" w:rsidRPr="000560C6" w:rsidRDefault="00580B2D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</w:t>
      </w:r>
      <w:r w:rsidRPr="000560C6">
        <w:rPr>
          <w:sz w:val="28"/>
          <w:szCs w:val="28"/>
        </w:rPr>
        <w:t>ПК-</w:t>
      </w:r>
      <w:r w:rsidR="009845B8">
        <w:rPr>
          <w:sz w:val="28"/>
          <w:szCs w:val="28"/>
        </w:rPr>
        <w:t>7</w:t>
      </w:r>
    </w:p>
    <w:p w14:paraId="3A24CB5C" w14:textId="77777777" w:rsidR="00580B2D" w:rsidRPr="000560C6" w:rsidRDefault="00580B2D" w:rsidP="00337C38">
      <w:pPr>
        <w:ind w:firstLine="709"/>
        <w:jc w:val="both"/>
        <w:rPr>
          <w:b/>
          <w:sz w:val="28"/>
          <w:szCs w:val="28"/>
        </w:rPr>
      </w:pPr>
    </w:p>
    <w:p w14:paraId="309A5D8B" w14:textId="77777777" w:rsidR="00C17430" w:rsidRPr="000560C6" w:rsidRDefault="00F87DE7" w:rsidP="008225C0">
      <w:pPr>
        <w:jc w:val="both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Pr="000560C6">
        <w:rPr>
          <w:b/>
          <w:spacing w:val="-4"/>
          <w:sz w:val="28"/>
          <w:szCs w:val="28"/>
        </w:rPr>
        <w:t xml:space="preserve"> типа</w:t>
      </w:r>
    </w:p>
    <w:p w14:paraId="2D035E29" w14:textId="77777777" w:rsidR="001628DA" w:rsidRPr="000560C6" w:rsidRDefault="001628DA" w:rsidP="00337C38">
      <w:pPr>
        <w:ind w:firstLine="709"/>
        <w:jc w:val="both"/>
        <w:rPr>
          <w:b/>
          <w:sz w:val="28"/>
          <w:szCs w:val="28"/>
        </w:rPr>
      </w:pPr>
    </w:p>
    <w:p w14:paraId="75401B5D" w14:textId="77777777" w:rsidR="00DA2F53" w:rsidRPr="000560C6" w:rsidRDefault="00F87DE7" w:rsidP="00337C38">
      <w:pPr>
        <w:ind w:firstLine="709"/>
        <w:rPr>
          <w:b/>
          <w:spacing w:val="-2"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на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pacing w:val="-2"/>
          <w:sz w:val="28"/>
          <w:szCs w:val="28"/>
        </w:rPr>
        <w:t>дополнение</w:t>
      </w:r>
    </w:p>
    <w:p w14:paraId="3766C223" w14:textId="77777777" w:rsidR="00553CA8" w:rsidRPr="000560C6" w:rsidRDefault="00553CA8" w:rsidP="00337C38">
      <w:pPr>
        <w:ind w:firstLine="709"/>
        <w:jc w:val="both"/>
        <w:rPr>
          <w:sz w:val="28"/>
          <w:szCs w:val="28"/>
        </w:rPr>
      </w:pPr>
    </w:p>
    <w:p w14:paraId="7C327C39" w14:textId="77777777" w:rsidR="00F06FA4" w:rsidRPr="000560C6" w:rsidRDefault="00F55629" w:rsidP="00337C38">
      <w:pPr>
        <w:ind w:firstLine="709"/>
        <w:jc w:val="both"/>
        <w:rPr>
          <w:b/>
          <w:i/>
          <w:sz w:val="28"/>
          <w:szCs w:val="28"/>
        </w:rPr>
      </w:pPr>
      <w:r w:rsidRPr="000560C6">
        <w:rPr>
          <w:sz w:val="28"/>
          <w:szCs w:val="28"/>
        </w:rPr>
        <w:t xml:space="preserve">1. </w:t>
      </w:r>
      <w:r w:rsidR="00F06FA4" w:rsidRPr="000560C6">
        <w:rPr>
          <w:sz w:val="28"/>
          <w:szCs w:val="28"/>
        </w:rPr>
        <w:t>Напишите пропущенное слово (словосочетание)</w:t>
      </w:r>
    </w:p>
    <w:p w14:paraId="37D489CC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Наибольшая вероятность ложных результатов исследования возникает в том случае, если у испытуемого высокий уровень _______________</w:t>
      </w:r>
    </w:p>
    <w:p w14:paraId="6FB730F2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мотивации одобрения</w:t>
      </w:r>
    </w:p>
    <w:p w14:paraId="61DDABF3" w14:textId="21579601" w:rsidR="00DA2F53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</w:t>
      </w:r>
      <w:r w:rsidRPr="000560C6">
        <w:rPr>
          <w:sz w:val="28"/>
          <w:szCs w:val="28"/>
        </w:rPr>
        <w:t>ПК-</w:t>
      </w:r>
      <w:r w:rsidR="009845B8">
        <w:rPr>
          <w:sz w:val="28"/>
          <w:szCs w:val="28"/>
        </w:rPr>
        <w:t>7</w:t>
      </w:r>
    </w:p>
    <w:p w14:paraId="101A62D2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4DC816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Напишите пропущенное слово (словосочетание)</w:t>
      </w:r>
    </w:p>
    <w:p w14:paraId="4601DDDE" w14:textId="77777777" w:rsidR="00F06FA4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Тип методик, состоящих из набора пунктов, не имеющих правильного ответа и характеризующихся частотой и направленностью ответов, называют личностными _________</w:t>
      </w:r>
    </w:p>
    <w:p w14:paraId="50A95A60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опросниками</w:t>
      </w:r>
    </w:p>
    <w:p w14:paraId="0BFCEEB8" w14:textId="1F564C74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lastRenderedPageBreak/>
        <w:t>Компетенции (индикаторы): ПК-</w:t>
      </w:r>
      <w:r w:rsidR="009845B8">
        <w:rPr>
          <w:sz w:val="28"/>
          <w:szCs w:val="28"/>
        </w:rPr>
        <w:t>5</w:t>
      </w:r>
    </w:p>
    <w:p w14:paraId="015EB428" w14:textId="77777777" w:rsidR="00F06FA4" w:rsidRPr="000560C6" w:rsidRDefault="00F06FA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32158F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Напишите пропущенное слово (словосочетание)</w:t>
      </w:r>
    </w:p>
    <w:p w14:paraId="0171DD2E" w14:textId="77777777" w:rsidR="00C17430" w:rsidRPr="000560C6" w:rsidRDefault="00553CA8" w:rsidP="00337C38">
      <w:pPr>
        <w:pStyle w:val="a3"/>
        <w:ind w:firstLine="709"/>
        <w:jc w:val="both"/>
      </w:pPr>
      <w:r w:rsidRPr="000560C6">
        <w:t>Неразглашение и нераспространение информации о результатах диагностики обследуемого называется принципом__________.</w:t>
      </w:r>
    </w:p>
    <w:p w14:paraId="083EDE9B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конфиденциальности</w:t>
      </w:r>
    </w:p>
    <w:p w14:paraId="6EEE9492" w14:textId="320E1F02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</w:t>
      </w:r>
      <w:r w:rsidRPr="000560C6">
        <w:rPr>
          <w:sz w:val="28"/>
          <w:szCs w:val="28"/>
        </w:rPr>
        <w:t>ПК-</w:t>
      </w:r>
      <w:r w:rsidR="009845B8">
        <w:rPr>
          <w:sz w:val="28"/>
          <w:szCs w:val="28"/>
        </w:rPr>
        <w:t>7</w:t>
      </w:r>
    </w:p>
    <w:p w14:paraId="51C691D6" w14:textId="77777777" w:rsidR="00553CA8" w:rsidRPr="000560C6" w:rsidRDefault="00553CA8" w:rsidP="00337C38">
      <w:pPr>
        <w:pStyle w:val="a3"/>
        <w:ind w:firstLine="709"/>
        <w:jc w:val="both"/>
      </w:pPr>
    </w:p>
    <w:p w14:paraId="49D58EB1" w14:textId="77777777" w:rsidR="00D62D87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открытого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типа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с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кратким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свободным</w:t>
      </w:r>
      <w:r w:rsidR="00A0068C" w:rsidRPr="000560C6">
        <w:rPr>
          <w:b/>
          <w:sz w:val="28"/>
          <w:szCs w:val="28"/>
        </w:rPr>
        <w:t xml:space="preserve"> </w:t>
      </w:r>
      <w:r w:rsidRPr="000560C6">
        <w:rPr>
          <w:b/>
          <w:sz w:val="28"/>
          <w:szCs w:val="28"/>
        </w:rPr>
        <w:t>ответом</w:t>
      </w:r>
    </w:p>
    <w:p w14:paraId="20CFEEE0" w14:textId="77777777" w:rsidR="00553CA8" w:rsidRPr="000560C6" w:rsidRDefault="00553CA8" w:rsidP="00337C38">
      <w:pPr>
        <w:ind w:firstLine="709"/>
        <w:jc w:val="both"/>
        <w:rPr>
          <w:b/>
          <w:i/>
          <w:sz w:val="28"/>
          <w:szCs w:val="28"/>
        </w:rPr>
      </w:pPr>
    </w:p>
    <w:p w14:paraId="640BC14B" w14:textId="031668FC" w:rsidR="00F55629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</w:t>
      </w:r>
      <w:r w:rsidR="008225C0">
        <w:rPr>
          <w:bCs/>
          <w:sz w:val="28"/>
          <w:szCs w:val="28"/>
        </w:rPr>
        <w:t>Как называется н</w:t>
      </w:r>
      <w:r w:rsidR="00F55629" w:rsidRPr="000560C6">
        <w:rPr>
          <w:bCs/>
          <w:sz w:val="28"/>
          <w:szCs w:val="28"/>
        </w:rPr>
        <w:t>езависимость опросника от внутренних факторов?</w:t>
      </w:r>
    </w:p>
    <w:p w14:paraId="320343BF" w14:textId="77777777" w:rsidR="002359F4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Правильный ответ: </w:t>
      </w:r>
      <w:r w:rsidR="00F55629" w:rsidRPr="000560C6">
        <w:rPr>
          <w:sz w:val="28"/>
          <w:szCs w:val="28"/>
        </w:rPr>
        <w:t>валидность</w:t>
      </w:r>
    </w:p>
    <w:p w14:paraId="424AC6A3" w14:textId="62A85021" w:rsidR="002359F4" w:rsidRPr="000560C6" w:rsidRDefault="002359F4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</w:t>
      </w:r>
      <w:r w:rsidR="00F55629" w:rsidRPr="000560C6">
        <w:rPr>
          <w:sz w:val="28"/>
          <w:szCs w:val="28"/>
        </w:rPr>
        <w:t xml:space="preserve">тенции (индикаторы): </w:t>
      </w:r>
      <w:r w:rsidR="009845B8">
        <w:rPr>
          <w:sz w:val="28"/>
          <w:szCs w:val="28"/>
        </w:rPr>
        <w:t>О</w:t>
      </w:r>
      <w:r w:rsidR="00F55629" w:rsidRPr="000560C6">
        <w:rPr>
          <w:sz w:val="28"/>
          <w:szCs w:val="28"/>
        </w:rPr>
        <w:t>ПК-</w:t>
      </w:r>
      <w:r w:rsidR="009845B8">
        <w:rPr>
          <w:sz w:val="28"/>
          <w:szCs w:val="28"/>
        </w:rPr>
        <w:t>7</w:t>
      </w:r>
    </w:p>
    <w:p w14:paraId="49B3234C" w14:textId="77777777" w:rsidR="00553CA8" w:rsidRPr="000560C6" w:rsidRDefault="00553CA8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5DEA68" w14:textId="77777777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Какие выделяют основные виды способностей?</w:t>
      </w:r>
    </w:p>
    <w:p w14:paraId="45F682C7" w14:textId="03842111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</w:t>
      </w:r>
      <w:r w:rsidRPr="000560C6">
        <w:rPr>
          <w:bCs/>
          <w:sz w:val="28"/>
          <w:szCs w:val="28"/>
        </w:rPr>
        <w:t xml:space="preserve"> природные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специфические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>общие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специальные</w:t>
      </w:r>
      <w:r w:rsidR="008225C0">
        <w:rPr>
          <w:bCs/>
          <w:sz w:val="28"/>
          <w:szCs w:val="28"/>
        </w:rPr>
        <w:t xml:space="preserve"> / </w:t>
      </w:r>
      <w:r w:rsidRPr="000560C6">
        <w:rPr>
          <w:bCs/>
          <w:sz w:val="28"/>
          <w:szCs w:val="28"/>
        </w:rPr>
        <w:t>теоретические</w:t>
      </w:r>
      <w:r w:rsidR="008225C0">
        <w:rPr>
          <w:bCs/>
          <w:sz w:val="28"/>
          <w:szCs w:val="28"/>
        </w:rPr>
        <w:t xml:space="preserve"> /</w:t>
      </w:r>
      <w:r w:rsidRPr="000560C6">
        <w:rPr>
          <w:bCs/>
          <w:sz w:val="28"/>
          <w:szCs w:val="28"/>
        </w:rPr>
        <w:t xml:space="preserve"> </w:t>
      </w:r>
      <w:proofErr w:type="gramStart"/>
      <w:r w:rsidRPr="000560C6">
        <w:rPr>
          <w:bCs/>
          <w:sz w:val="28"/>
          <w:szCs w:val="28"/>
        </w:rPr>
        <w:t xml:space="preserve">практические </w:t>
      </w:r>
      <w:r w:rsidR="008225C0">
        <w:rPr>
          <w:bCs/>
          <w:sz w:val="28"/>
          <w:szCs w:val="28"/>
        </w:rPr>
        <w:t xml:space="preserve"> /</w:t>
      </w:r>
      <w:proofErr w:type="gramEnd"/>
      <w:r w:rsidRPr="000560C6">
        <w:rPr>
          <w:bCs/>
          <w:sz w:val="28"/>
          <w:szCs w:val="28"/>
        </w:rPr>
        <w:t xml:space="preserve"> социальные</w:t>
      </w:r>
      <w:r w:rsidRPr="000560C6">
        <w:rPr>
          <w:sz w:val="28"/>
          <w:szCs w:val="28"/>
        </w:rPr>
        <w:t> </w:t>
      </w:r>
    </w:p>
    <w:p w14:paraId="1D03F4D2" w14:textId="2348BFB4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</w:t>
      </w:r>
      <w:r w:rsidRPr="000560C6">
        <w:rPr>
          <w:sz w:val="28"/>
          <w:szCs w:val="28"/>
        </w:rPr>
        <w:t>ПК-</w:t>
      </w:r>
      <w:r w:rsidR="009845B8">
        <w:rPr>
          <w:sz w:val="28"/>
          <w:szCs w:val="28"/>
        </w:rPr>
        <w:t>7</w:t>
      </w:r>
    </w:p>
    <w:p w14:paraId="3BD3DEAD" w14:textId="77777777" w:rsidR="00264E15" w:rsidRPr="000560C6" w:rsidRDefault="00264E15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126A24" w14:textId="77777777" w:rsidR="00264E15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Назовите о</w:t>
      </w:r>
      <w:r w:rsidR="00264E15" w:rsidRPr="000560C6">
        <w:rPr>
          <w:sz w:val="28"/>
          <w:szCs w:val="28"/>
        </w:rPr>
        <w:t>дин из компонентов самосознания, составляющий эмоциональное отношение человека к самому себе, своим способностям и личностным качествам</w:t>
      </w:r>
      <w:r w:rsidRPr="000560C6">
        <w:rPr>
          <w:sz w:val="28"/>
          <w:szCs w:val="28"/>
        </w:rPr>
        <w:t>.</w:t>
      </w:r>
    </w:p>
    <w:p w14:paraId="3F7EB202" w14:textId="77777777" w:rsidR="00F516C0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Правильный ответ: самооценка</w:t>
      </w:r>
    </w:p>
    <w:p w14:paraId="7A7FC2C7" w14:textId="7B2BAF14" w:rsidR="00F516C0" w:rsidRPr="000560C6" w:rsidRDefault="00F516C0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Компетенции (индикаторы): ПК-</w:t>
      </w:r>
      <w:r w:rsidR="009845B8">
        <w:rPr>
          <w:sz w:val="28"/>
          <w:szCs w:val="28"/>
        </w:rPr>
        <w:t>5</w:t>
      </w:r>
    </w:p>
    <w:p w14:paraId="12603426" w14:textId="77777777" w:rsidR="00D62D87" w:rsidRPr="000560C6" w:rsidRDefault="00D62D87" w:rsidP="00337C38">
      <w:pPr>
        <w:ind w:firstLine="709"/>
        <w:jc w:val="both"/>
        <w:rPr>
          <w:b/>
          <w:sz w:val="28"/>
          <w:szCs w:val="28"/>
        </w:rPr>
      </w:pPr>
    </w:p>
    <w:p w14:paraId="0FBD3FFE" w14:textId="77777777" w:rsidR="005D46A7" w:rsidRPr="000560C6" w:rsidRDefault="00F87DE7" w:rsidP="00337C38">
      <w:pPr>
        <w:ind w:firstLine="709"/>
        <w:rPr>
          <w:b/>
          <w:sz w:val="28"/>
          <w:szCs w:val="28"/>
        </w:rPr>
      </w:pPr>
      <w:r w:rsidRPr="000560C6">
        <w:rPr>
          <w:b/>
          <w:sz w:val="28"/>
          <w:szCs w:val="28"/>
        </w:rPr>
        <w:t>Задания открытого типа с развернутым ответом</w:t>
      </w:r>
    </w:p>
    <w:p w14:paraId="6A4CB0DD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</w:p>
    <w:p w14:paraId="1B29F3F7" w14:textId="758D16ED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1. Практическое задание</w:t>
      </w:r>
    </w:p>
    <w:p w14:paraId="338110DD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76D14442" w14:textId="5AE854EE" w:rsidR="00F55629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Валидность методики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это обоснованность и пригодность применения методик и результатов исследования в конкретных условиях. Более прикладное определение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мера соответствия методик и результатов исследования поставленным задачам.</w:t>
      </w:r>
    </w:p>
    <w:p w14:paraId="55349D46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1. Сколько существует основных способов установления валидности методики?</w:t>
      </w:r>
    </w:p>
    <w:p w14:paraId="5E8265A9" w14:textId="77777777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Виды валидности?</w:t>
      </w:r>
    </w:p>
    <w:p w14:paraId="4B82FF6D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0C44938D" w14:textId="79BCD78E" w:rsidR="00F55629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Ожидаемый результат: </w:t>
      </w:r>
    </w:p>
    <w:p w14:paraId="3DDD3C99" w14:textId="730F54D2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Оценка содержательной валидности. Выявляется степень соответствия содержания заданий методики той реальной деятельности, в которой проявляется измеряемое в методике свойство. Частным случаем содержательной валидности является очевидная (лицевая) валидность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степень соответствия методики ожиданиям оцениваемых. Оценка </w:t>
      </w:r>
      <w:proofErr w:type="spellStart"/>
      <w:r w:rsidRPr="000560C6">
        <w:rPr>
          <w:sz w:val="28"/>
          <w:szCs w:val="28"/>
        </w:rPr>
        <w:t>конструктной</w:t>
      </w:r>
      <w:proofErr w:type="spellEnd"/>
      <w:r w:rsidRPr="000560C6">
        <w:rPr>
          <w:sz w:val="28"/>
          <w:szCs w:val="28"/>
        </w:rPr>
        <w:t xml:space="preserve"> </w:t>
      </w:r>
      <w:proofErr w:type="spellStart"/>
      <w:r w:rsidRPr="000560C6">
        <w:rPr>
          <w:sz w:val="28"/>
          <w:szCs w:val="28"/>
        </w:rPr>
        <w:t>валидности</w:t>
      </w:r>
      <w:proofErr w:type="spellEnd"/>
      <w:r w:rsidRPr="000560C6">
        <w:rPr>
          <w:sz w:val="28"/>
          <w:szCs w:val="28"/>
        </w:rPr>
        <w:t xml:space="preserve">. Это степень обоснованности того, что методика действительно измеряет заданные и при этом научно обоснованные конструкты. Существует </w:t>
      </w:r>
      <w:r w:rsidRPr="000560C6">
        <w:rPr>
          <w:sz w:val="28"/>
          <w:szCs w:val="28"/>
        </w:rPr>
        <w:lastRenderedPageBreak/>
        <w:t xml:space="preserve">два подхода к установлению </w:t>
      </w:r>
      <w:proofErr w:type="spellStart"/>
      <w:r w:rsidRPr="000560C6">
        <w:rPr>
          <w:sz w:val="28"/>
          <w:szCs w:val="28"/>
        </w:rPr>
        <w:t>конструктной</w:t>
      </w:r>
      <w:proofErr w:type="spellEnd"/>
      <w:r w:rsidRPr="000560C6">
        <w:rPr>
          <w:sz w:val="28"/>
          <w:szCs w:val="28"/>
        </w:rPr>
        <w:t xml:space="preserve"> </w:t>
      </w:r>
      <w:proofErr w:type="spellStart"/>
      <w:r w:rsidRPr="000560C6">
        <w:rPr>
          <w:sz w:val="28"/>
          <w:szCs w:val="28"/>
        </w:rPr>
        <w:t>валидности</w:t>
      </w:r>
      <w:proofErr w:type="spellEnd"/>
      <w:r w:rsidRPr="000560C6">
        <w:rPr>
          <w:sz w:val="28"/>
          <w:szCs w:val="28"/>
        </w:rPr>
        <w:t xml:space="preserve">: конвергентная </w:t>
      </w:r>
      <w:proofErr w:type="spellStart"/>
      <w:r w:rsidRPr="000560C6">
        <w:rPr>
          <w:sz w:val="28"/>
          <w:szCs w:val="28"/>
        </w:rPr>
        <w:t>валидизация</w:t>
      </w:r>
      <w:proofErr w:type="spellEnd"/>
      <w:r w:rsidRPr="000560C6">
        <w:rPr>
          <w:sz w:val="28"/>
          <w:szCs w:val="28"/>
        </w:rPr>
        <w:t xml:space="preserve"> (сопоставление результатов конкретной методики с показателями других методик, измеряющих сходные характеристики) и дискриминантная валидизация (проверка, диагностирует ли методика только заданные характеристики и не затрагивает ли те, с которыми нет зависимости у исходных параметров). Оценка </w:t>
      </w:r>
      <w:proofErr w:type="spellStart"/>
      <w:r w:rsidRPr="000560C6">
        <w:rPr>
          <w:sz w:val="28"/>
          <w:szCs w:val="28"/>
        </w:rPr>
        <w:t>критериальной</w:t>
      </w:r>
      <w:proofErr w:type="spellEnd"/>
      <w:r w:rsidRPr="000560C6">
        <w:rPr>
          <w:sz w:val="28"/>
          <w:szCs w:val="28"/>
        </w:rPr>
        <w:t xml:space="preserve"> </w:t>
      </w:r>
      <w:proofErr w:type="spellStart"/>
      <w:r w:rsidRPr="000560C6">
        <w:rPr>
          <w:sz w:val="28"/>
          <w:szCs w:val="28"/>
        </w:rPr>
        <w:t>валидности</w:t>
      </w:r>
      <w:proofErr w:type="spellEnd"/>
      <w:r w:rsidRPr="000560C6">
        <w:rPr>
          <w:sz w:val="28"/>
          <w:szCs w:val="28"/>
        </w:rPr>
        <w:t>. Это определённая статистическими методами степень соответствия результатов методики и определённых заранее внешних критериев. В качестве подобных критериев могут выступать независимые от результатов методики непосредственные меры исследуемого качества или показатели социально- или организационно-значимых результатов деятельности.</w:t>
      </w:r>
    </w:p>
    <w:p w14:paraId="6B6A9225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I. Подлинная валидность:</w:t>
      </w:r>
    </w:p>
    <w:p w14:paraId="72758A1A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1. Теоретическая – определяется по собственным показателям соответствующих качеств, полученных с помощью других методик или с показателями, для которых </w:t>
      </w:r>
      <w:proofErr w:type="spellStart"/>
      <w:r w:rsidRPr="000560C6">
        <w:rPr>
          <w:sz w:val="28"/>
          <w:szCs w:val="28"/>
        </w:rPr>
        <w:t>сусуществуют</w:t>
      </w:r>
      <w:proofErr w:type="spellEnd"/>
      <w:r w:rsidRPr="000560C6">
        <w:rPr>
          <w:sz w:val="28"/>
          <w:szCs w:val="28"/>
        </w:rPr>
        <w:t xml:space="preserve"> теоретические обоснования. Выделяют конвергентную и конструктивную валидность.</w:t>
      </w:r>
    </w:p>
    <w:p w14:paraId="2240009B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2. Эмпирическая – проверяется по соотношению показателей реальному поведению наблюдаемым действиям и реакциям испытуемого.</w:t>
      </w:r>
    </w:p>
    <w:p w14:paraId="0C640936" w14:textId="6718EB9F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3. Внешняя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определяет то, насколько результаты конкретного исследования можно распространить на весь класс подобных ситуаций.</w:t>
      </w:r>
    </w:p>
    <w:p w14:paraId="74C21A5B" w14:textId="182B4AFD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4. Внутренняя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соотношение в методике содержания отдельных заданий, </w:t>
      </w:r>
      <w:proofErr w:type="spellStart"/>
      <w:r w:rsidRPr="000560C6">
        <w:rPr>
          <w:sz w:val="28"/>
          <w:szCs w:val="28"/>
        </w:rPr>
        <w:t>субтестов</w:t>
      </w:r>
      <w:proofErr w:type="spellEnd"/>
      <w:r w:rsidRPr="000560C6">
        <w:rPr>
          <w:sz w:val="28"/>
          <w:szCs w:val="28"/>
        </w:rPr>
        <w:t>, суждений общей цели замысла.</w:t>
      </w:r>
    </w:p>
    <w:p w14:paraId="557A08AC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II. Ложная валидность – фиксирует валидность пригодности методики; основана на опыте, желаниях, суждении.</w:t>
      </w:r>
    </w:p>
    <w:p w14:paraId="45AB92D0" w14:textId="70370C2C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A41F2D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 xml:space="preserve">соответствие </w:t>
      </w:r>
      <w:proofErr w:type="gramStart"/>
      <w:r w:rsidRPr="000560C6">
        <w:rPr>
          <w:sz w:val="28"/>
          <w:szCs w:val="28"/>
        </w:rPr>
        <w:t>приведенному  объяснению</w:t>
      </w:r>
      <w:proofErr w:type="gramEnd"/>
      <w:r w:rsidRPr="000560C6">
        <w:rPr>
          <w:sz w:val="28"/>
          <w:szCs w:val="28"/>
        </w:rPr>
        <w:t>.</w:t>
      </w:r>
    </w:p>
    <w:p w14:paraId="622C17B8" w14:textId="3AF63534" w:rsidR="00F55629" w:rsidRPr="000560C6" w:rsidRDefault="00F55629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ОПК-7, ПК-5</w:t>
      </w:r>
    </w:p>
    <w:p w14:paraId="5096C5BC" w14:textId="77777777" w:rsidR="00F55629" w:rsidRPr="000560C6" w:rsidRDefault="00F55629" w:rsidP="00337C38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32C999C" w14:textId="77777777" w:rsidR="00F516C0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2. Практическое задание. </w:t>
      </w:r>
    </w:p>
    <w:p w14:paraId="210DC71F" w14:textId="77777777" w:rsidR="00F55629" w:rsidRPr="000560C6" w:rsidRDefault="00F55629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1ECEDDFA" w14:textId="3FF01228" w:rsidR="003B14E3" w:rsidRPr="000560C6" w:rsidRDefault="00F55629" w:rsidP="00A41F2D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Над</w:t>
      </w:r>
      <w:r w:rsidR="00A41F2D">
        <w:rPr>
          <w:sz w:val="28"/>
          <w:szCs w:val="28"/>
        </w:rPr>
        <w:t>е</w:t>
      </w:r>
      <w:r w:rsidRPr="000560C6">
        <w:rPr>
          <w:sz w:val="28"/>
          <w:szCs w:val="28"/>
        </w:rPr>
        <w:t xml:space="preserve">жность методики </w:t>
      </w:r>
      <w:r w:rsidR="00A41F2D">
        <w:rPr>
          <w:sz w:val="28"/>
          <w:szCs w:val="28"/>
        </w:rPr>
        <w:t>–</w:t>
      </w:r>
      <w:r w:rsidRPr="000560C6">
        <w:rPr>
          <w:sz w:val="28"/>
          <w:szCs w:val="28"/>
        </w:rPr>
        <w:t xml:space="preserve"> это относительное постоянство, устойчивость, согласованность результатов методики при её проведении на одних и тех же испытуемых. Это критерий, говорящий о точности психодиагностических измерений.</w:t>
      </w:r>
    </w:p>
    <w:p w14:paraId="3E9A3452" w14:textId="63B86AC2" w:rsidR="003B14E3" w:rsidRPr="00A41F2D" w:rsidRDefault="00F55629" w:rsidP="00A41F2D">
      <w:pPr>
        <w:pStyle w:val="a4"/>
        <w:spacing w:before="0"/>
        <w:ind w:left="709" w:firstLine="0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Назовите виды надежности методики</w:t>
      </w:r>
      <w:r w:rsidR="00A41F2D">
        <w:rPr>
          <w:sz w:val="28"/>
          <w:szCs w:val="28"/>
        </w:rPr>
        <w:t xml:space="preserve"> и к</w:t>
      </w:r>
      <w:r w:rsidR="003B14E3" w:rsidRPr="00A41F2D">
        <w:rPr>
          <w:sz w:val="28"/>
          <w:szCs w:val="28"/>
        </w:rPr>
        <w:t>ритерии надежности методики.</w:t>
      </w:r>
    </w:p>
    <w:p w14:paraId="3CD5FFC3" w14:textId="77777777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78C1B633" w14:textId="78E3E6E8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Ожидаемый результат: </w:t>
      </w:r>
    </w:p>
    <w:p w14:paraId="3A77C4FA" w14:textId="0FCCBEAF" w:rsidR="003B14E3" w:rsidRPr="000560C6" w:rsidRDefault="003B14E3" w:rsidP="00337C38">
      <w:pPr>
        <w:ind w:firstLine="709"/>
        <w:jc w:val="both"/>
        <w:rPr>
          <w:sz w:val="28"/>
          <w:szCs w:val="28"/>
        </w:rPr>
      </w:pPr>
      <w:proofErr w:type="spellStart"/>
      <w:r w:rsidRPr="00405508">
        <w:rPr>
          <w:bCs/>
          <w:sz w:val="28"/>
          <w:szCs w:val="28"/>
        </w:rPr>
        <w:t>Ретестовая</w:t>
      </w:r>
      <w:proofErr w:type="spellEnd"/>
      <w:r w:rsidRPr="00405508">
        <w:rPr>
          <w:bCs/>
          <w:sz w:val="28"/>
          <w:szCs w:val="28"/>
        </w:rPr>
        <w:t xml:space="preserve"> над</w:t>
      </w:r>
      <w:r w:rsidR="00405508" w:rsidRPr="00405508">
        <w:rPr>
          <w:bCs/>
          <w:sz w:val="28"/>
          <w:szCs w:val="28"/>
        </w:rPr>
        <w:t>е</w:t>
      </w:r>
      <w:r w:rsidRPr="00405508">
        <w:rPr>
          <w:bCs/>
          <w:sz w:val="28"/>
          <w:szCs w:val="28"/>
        </w:rPr>
        <w:t>жность</w:t>
      </w:r>
      <w:r w:rsidRPr="00405508">
        <w:rPr>
          <w:sz w:val="28"/>
          <w:szCs w:val="28"/>
        </w:rPr>
        <w:t>. Получается пут</w:t>
      </w:r>
      <w:r w:rsidR="00405508" w:rsidRPr="00405508">
        <w:rPr>
          <w:sz w:val="28"/>
          <w:szCs w:val="28"/>
        </w:rPr>
        <w:t>е</w:t>
      </w:r>
      <w:r w:rsidRPr="00405508">
        <w:rPr>
          <w:sz w:val="28"/>
          <w:szCs w:val="28"/>
        </w:rPr>
        <w:t>м повторного обследования испытуемых с помощью одного</w:t>
      </w:r>
      <w:r w:rsidRPr="000560C6">
        <w:rPr>
          <w:sz w:val="28"/>
          <w:szCs w:val="28"/>
        </w:rPr>
        <w:t xml:space="preserve"> и того же теста. Вычисляется по соответствию результатов первого и второго обследований или по сохранению ранговых мест испытуемых в выборке при </w:t>
      </w:r>
      <w:proofErr w:type="spellStart"/>
      <w:r w:rsidRPr="000560C6">
        <w:rPr>
          <w:sz w:val="28"/>
          <w:szCs w:val="28"/>
        </w:rPr>
        <w:t>ретесте</w:t>
      </w:r>
      <w:proofErr w:type="spellEnd"/>
      <w:r w:rsidRPr="000560C6">
        <w:rPr>
          <w:sz w:val="28"/>
          <w:szCs w:val="28"/>
        </w:rPr>
        <w:t>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bCs/>
          <w:sz w:val="28"/>
          <w:szCs w:val="28"/>
        </w:rPr>
        <w:t>Надёжность частей теста (деление пополам, расщепление) и отдельных задач</w:t>
      </w:r>
      <w:r w:rsidRPr="000560C6">
        <w:rPr>
          <w:sz w:val="28"/>
          <w:szCs w:val="28"/>
        </w:rPr>
        <w:t>. Определяется путём анализа устойчивости результатов отдельных совокупностей тестовых задач. Например, для этого используют метод расщепления на парные/нечётные задания (деление пополам).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bCs/>
          <w:sz w:val="28"/>
          <w:szCs w:val="28"/>
        </w:rPr>
        <w:t xml:space="preserve">Надёжность эквивалентных (параллельных, взаимозаменяемых) </w:t>
      </w:r>
      <w:r w:rsidRPr="000560C6">
        <w:rPr>
          <w:bCs/>
          <w:sz w:val="28"/>
          <w:szCs w:val="28"/>
        </w:rPr>
        <w:lastRenderedPageBreak/>
        <w:t>форм</w:t>
      </w:r>
      <w:r w:rsidRPr="000560C6">
        <w:rPr>
          <w:sz w:val="28"/>
          <w:szCs w:val="28"/>
        </w:rPr>
        <w:t>. Характеризуется помощью взаимозаменяемых форм теста. При этом тех же испытуемых в выборке обследуют сначала с использованием основного набора заданий, а затем — с применением аналогичных дополнительных наборов. Основным показателем надёжности параллельных форм является коэффициент корреляции между результатами первичного и повторного обследований с помощью первой и второй форм теста. </w:t>
      </w:r>
      <w:r w:rsidRPr="000560C6">
        <w:rPr>
          <w:bCs/>
          <w:sz w:val="28"/>
          <w:szCs w:val="28"/>
        </w:rPr>
        <w:t>Надёжность по внутренней согласованности</w:t>
      </w:r>
      <w:r w:rsidRPr="000560C6">
        <w:rPr>
          <w:sz w:val="28"/>
          <w:szCs w:val="28"/>
        </w:rPr>
        <w:t xml:space="preserve">. Измеряется по степени выраженности </w:t>
      </w:r>
      <w:proofErr w:type="spellStart"/>
      <w:r w:rsidRPr="000560C6">
        <w:rPr>
          <w:sz w:val="28"/>
          <w:szCs w:val="28"/>
        </w:rPr>
        <w:t>интеркорреляционных</w:t>
      </w:r>
      <w:proofErr w:type="spellEnd"/>
      <w:r w:rsidRPr="000560C6">
        <w:rPr>
          <w:sz w:val="28"/>
          <w:szCs w:val="28"/>
        </w:rPr>
        <w:t xml:space="preserve"> связей между задачами теста.</w:t>
      </w:r>
      <w:r w:rsidR="00A720D9" w:rsidRPr="000560C6">
        <w:rPr>
          <w:sz w:val="28"/>
          <w:szCs w:val="28"/>
        </w:rPr>
        <w:t xml:space="preserve"> </w:t>
      </w:r>
      <w:r w:rsidRPr="000560C6">
        <w:rPr>
          <w:sz w:val="28"/>
          <w:szCs w:val="28"/>
        </w:rPr>
        <w:t>Методика признаётся надёжной, когда полученный коэффициент не ниже 0,75–0,85. Лучшие по надёжности тесты дают коэффициенты порядка 0,9 и более.</w:t>
      </w:r>
    </w:p>
    <w:p w14:paraId="1FCC8DCE" w14:textId="592FA3D1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AE740A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>соответствие приведенному объяснению.</w:t>
      </w:r>
    </w:p>
    <w:p w14:paraId="0568C94B" w14:textId="5D7B654A" w:rsidR="00F516C0" w:rsidRPr="000560C6" w:rsidRDefault="00F516C0" w:rsidP="009845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ОПК-7, ПК-5</w:t>
      </w:r>
    </w:p>
    <w:p w14:paraId="127913A4" w14:textId="77777777" w:rsidR="00F516C0" w:rsidRPr="000560C6" w:rsidRDefault="00F516C0" w:rsidP="00701A23">
      <w:pPr>
        <w:jc w:val="both"/>
        <w:rPr>
          <w:sz w:val="28"/>
          <w:szCs w:val="28"/>
        </w:rPr>
      </w:pPr>
    </w:p>
    <w:p w14:paraId="49F33EB0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3. Практическое задание. </w:t>
      </w:r>
    </w:p>
    <w:p w14:paraId="13B8C40D" w14:textId="77777777" w:rsidR="00F516C0" w:rsidRPr="000560C6" w:rsidRDefault="00F516C0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Прочитайте текст. Ответьте на поставленные вопросы.</w:t>
      </w:r>
    </w:p>
    <w:p w14:paraId="3245DF98" w14:textId="77777777" w:rsidR="003B14E3" w:rsidRPr="000560C6" w:rsidRDefault="00A720D9" w:rsidP="00337C38">
      <w:pPr>
        <w:ind w:firstLine="709"/>
        <w:rPr>
          <w:sz w:val="28"/>
          <w:szCs w:val="28"/>
        </w:rPr>
      </w:pPr>
      <w:r w:rsidRPr="000560C6">
        <w:rPr>
          <w:sz w:val="28"/>
          <w:szCs w:val="28"/>
        </w:rPr>
        <w:t>При обработке данных, полученных в ходе исследования внимания по методике Бурдона, психолог начертил следующий график:</w:t>
      </w:r>
    </w:p>
    <w:p w14:paraId="3D9F9EE3" w14:textId="77777777" w:rsidR="00A720D9" w:rsidRPr="000560C6" w:rsidRDefault="00A720D9" w:rsidP="00337C38">
      <w:pPr>
        <w:ind w:firstLine="709"/>
        <w:rPr>
          <w:sz w:val="28"/>
          <w:szCs w:val="28"/>
        </w:rPr>
      </w:pPr>
      <w:r w:rsidRPr="000560C6">
        <w:rPr>
          <w:noProof/>
          <w:sz w:val="28"/>
          <w:szCs w:val="28"/>
          <w:lang w:eastAsia="ru-RU"/>
        </w:rPr>
        <w:drawing>
          <wp:inline distT="0" distB="0" distL="0" distR="0" wp14:anchorId="52938C97" wp14:editId="018562B0">
            <wp:extent cx="3582589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mlconvd-p4sVCJ_html_4ad08febe7d49e6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296" cy="195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F4E0C" w14:textId="1D1D828C" w:rsidR="000560C6" w:rsidRPr="000560C6" w:rsidRDefault="000560C6" w:rsidP="00337C3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81E533" w14:textId="7DD41A64" w:rsidR="000560C6" w:rsidRPr="000560C6" w:rsidRDefault="00701A23" w:rsidP="00701A23">
      <w:p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0560C6" w:rsidRPr="000560C6">
        <w:rPr>
          <w:bCs/>
          <w:sz w:val="28"/>
          <w:szCs w:val="28"/>
        </w:rPr>
        <w:t>Что здесь имеется в виду под продуктивностью работы?</w:t>
      </w:r>
    </w:p>
    <w:p w14:paraId="4B4289E7" w14:textId="32B5A060" w:rsidR="000560C6" w:rsidRPr="000560C6" w:rsidRDefault="00701A23" w:rsidP="00701A2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0560C6" w:rsidRPr="000560C6">
        <w:rPr>
          <w:bCs/>
          <w:sz w:val="28"/>
          <w:szCs w:val="28"/>
        </w:rPr>
        <w:t>Как происходит исследование по данной методике и для чего она предназначена?</w:t>
      </w:r>
    </w:p>
    <w:p w14:paraId="52B13B7B" w14:textId="756F71A7" w:rsidR="000560C6" w:rsidRPr="000560C6" w:rsidRDefault="00701A23" w:rsidP="00701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560C6" w:rsidRPr="000560C6">
        <w:rPr>
          <w:sz w:val="28"/>
          <w:szCs w:val="28"/>
        </w:rPr>
        <w:t>Посмотрите на график и расскажите, о чём свидетельствуют данные исследования.</w:t>
      </w:r>
    </w:p>
    <w:p w14:paraId="7443D258" w14:textId="77777777" w:rsidR="000560C6" w:rsidRPr="000560C6" w:rsidRDefault="000560C6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Время выполнения – 30 минут.</w:t>
      </w:r>
    </w:p>
    <w:p w14:paraId="68E9730D" w14:textId="2478F1CC" w:rsidR="003B14E3" w:rsidRPr="00CE6189" w:rsidRDefault="000560C6" w:rsidP="00337C38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 xml:space="preserve">Ожидаемый результат: </w:t>
      </w:r>
    </w:p>
    <w:p w14:paraId="5EEFA7F1" w14:textId="1248DBAE" w:rsidR="000560C6" w:rsidRPr="00CE6189" w:rsidRDefault="000560C6" w:rsidP="007F573E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>1. Тест Бурдона – это корректурная проба, на минуточку (где надо обводить, зачёркивать и подчёркивать буквы). Продуктивность работы – объём выполненной работы в единицу времени.</w:t>
      </w:r>
    </w:p>
    <w:p w14:paraId="2B0AA9CF" w14:textId="77777777" w:rsidR="000560C6" w:rsidRPr="000560C6" w:rsidRDefault="000560C6" w:rsidP="00CE6189">
      <w:pPr>
        <w:ind w:firstLine="709"/>
        <w:jc w:val="both"/>
        <w:rPr>
          <w:sz w:val="28"/>
          <w:szCs w:val="28"/>
        </w:rPr>
      </w:pPr>
      <w:r w:rsidRPr="00CE6189">
        <w:rPr>
          <w:sz w:val="28"/>
          <w:szCs w:val="28"/>
        </w:rPr>
        <w:t>2.</w:t>
      </w:r>
      <w:r w:rsidRPr="00CE6189">
        <w:rPr>
          <w:color w:val="000000"/>
          <w:sz w:val="28"/>
          <w:szCs w:val="28"/>
        </w:rPr>
        <w:t xml:space="preserve">  </w:t>
      </w:r>
      <w:r w:rsidRPr="00CE6189">
        <w:rPr>
          <w:sz w:val="28"/>
          <w:szCs w:val="28"/>
        </w:rPr>
        <w:t>Перед испытуемым находится бланк с произвольно расположенными буквами русского алфавита. В те</w:t>
      </w:r>
      <w:r w:rsidRPr="000560C6">
        <w:rPr>
          <w:sz w:val="28"/>
          <w:szCs w:val="28"/>
        </w:rPr>
        <w:t>чение 5 минут он находит и обозначает буквы «с», «к» и «а» следующим образом: </w:t>
      </w:r>
      <w:r w:rsidRPr="000560C6">
        <w:rPr>
          <w:sz w:val="28"/>
          <w:szCs w:val="28"/>
          <w:u w:val="single"/>
        </w:rPr>
        <w:t>«с»</w:t>
      </w:r>
      <w:r w:rsidRPr="000560C6">
        <w:rPr>
          <w:sz w:val="28"/>
          <w:szCs w:val="28"/>
        </w:rPr>
        <w:t xml:space="preserve">, «к» и «а» (в кружочке). Через каждую минуту он ставит вертикальную черту. Экспериментатор считает, сколько за каждую минуту было выделено буковок, строит график динамики продуктивности работы. По количеству выделенных букв, количеству </w:t>
      </w:r>
      <w:r w:rsidRPr="000560C6">
        <w:rPr>
          <w:sz w:val="28"/>
          <w:szCs w:val="28"/>
        </w:rPr>
        <w:lastRenderedPageBreak/>
        <w:t>пропущенных букв и количеству неправильно отмеченных букв считается показатель точности избирательности внимания. Отдельно по кол-ву пропущенных букв можно судить о концентрации внимания, а по кол-ву неправильно выделенных букв – о распределении. Также можно оценить степень врабатываемости, утомляемость.</w:t>
      </w:r>
    </w:p>
    <w:p w14:paraId="53213B32" w14:textId="77777777" w:rsidR="003B14E3" w:rsidRPr="000560C6" w:rsidRDefault="000560C6" w:rsidP="00CE6189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>3. На третьей минуте можно наблюдать резкое ненормальное ухудшение продуктивности деятельности. Так как на следующей минуте она снова растёт, можно сделать вывод о том, что тут сработал какой-либо отвлекающий фактор. Наблюдаемая динамика связана именно с этим фактором.</w:t>
      </w:r>
    </w:p>
    <w:p w14:paraId="3CE8D491" w14:textId="62B9A0AE" w:rsidR="000560C6" w:rsidRPr="000560C6" w:rsidRDefault="000560C6" w:rsidP="00337C38">
      <w:pPr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Критерии оценивания: </w:t>
      </w:r>
      <w:r w:rsidR="00CE6189">
        <w:rPr>
          <w:sz w:val="28"/>
          <w:szCs w:val="28"/>
        </w:rPr>
        <w:t xml:space="preserve">смысловое </w:t>
      </w:r>
      <w:r w:rsidRPr="000560C6">
        <w:rPr>
          <w:sz w:val="28"/>
          <w:szCs w:val="28"/>
        </w:rPr>
        <w:t>соответствие приведенному объяснению.</w:t>
      </w:r>
    </w:p>
    <w:p w14:paraId="5EC23BC7" w14:textId="77777777" w:rsidR="009845B8" w:rsidRPr="000560C6" w:rsidRDefault="000560C6" w:rsidP="009845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0C6">
        <w:rPr>
          <w:sz w:val="28"/>
          <w:szCs w:val="28"/>
        </w:rPr>
        <w:t xml:space="preserve">Компетенции (индикаторы): </w:t>
      </w:r>
      <w:r w:rsidR="009845B8">
        <w:rPr>
          <w:sz w:val="28"/>
          <w:szCs w:val="28"/>
        </w:rPr>
        <w:t>ОПК-7, ПК-5</w:t>
      </w:r>
      <w:bookmarkStart w:id="0" w:name="_GoBack"/>
      <w:bookmarkEnd w:id="0"/>
    </w:p>
    <w:p w14:paraId="4B2F8BA0" w14:textId="5C7C28D8" w:rsidR="000560C6" w:rsidRPr="000560C6" w:rsidRDefault="000560C6" w:rsidP="00337C38">
      <w:pPr>
        <w:ind w:firstLine="709"/>
        <w:jc w:val="both"/>
        <w:rPr>
          <w:sz w:val="28"/>
          <w:szCs w:val="28"/>
        </w:rPr>
      </w:pPr>
    </w:p>
    <w:p w14:paraId="7A0C67DE" w14:textId="77777777" w:rsidR="003B14E3" w:rsidRDefault="003B14E3" w:rsidP="00337C38">
      <w:pPr>
        <w:ind w:firstLine="709"/>
        <w:rPr>
          <w:b/>
          <w:sz w:val="28"/>
          <w:szCs w:val="28"/>
        </w:rPr>
      </w:pPr>
    </w:p>
    <w:p w14:paraId="48F99B52" w14:textId="065625C8" w:rsidR="000560C6" w:rsidRDefault="000560C6" w:rsidP="000560C6">
      <w:pPr>
        <w:rPr>
          <w:b/>
          <w:sz w:val="28"/>
          <w:szCs w:val="28"/>
        </w:rPr>
      </w:pPr>
    </w:p>
    <w:p w14:paraId="31F412B8" w14:textId="7B7EE4FF" w:rsidR="00CE6189" w:rsidRDefault="00CE6189" w:rsidP="000560C6">
      <w:pPr>
        <w:rPr>
          <w:b/>
          <w:sz w:val="28"/>
          <w:szCs w:val="28"/>
        </w:rPr>
      </w:pPr>
    </w:p>
    <w:p w14:paraId="4E2407C4" w14:textId="574AD13A" w:rsidR="00CE6189" w:rsidRDefault="00CE6189" w:rsidP="000560C6">
      <w:pPr>
        <w:rPr>
          <w:b/>
          <w:sz w:val="28"/>
          <w:szCs w:val="28"/>
        </w:rPr>
      </w:pPr>
    </w:p>
    <w:p w14:paraId="6C4994E7" w14:textId="5DE26544" w:rsidR="00CE6189" w:rsidRDefault="00CE6189" w:rsidP="000560C6">
      <w:pPr>
        <w:rPr>
          <w:b/>
          <w:sz w:val="28"/>
          <w:szCs w:val="28"/>
        </w:rPr>
      </w:pPr>
    </w:p>
    <w:p w14:paraId="5153CB93" w14:textId="16B5B97F" w:rsidR="00CE6189" w:rsidRDefault="00CE6189" w:rsidP="000560C6">
      <w:pPr>
        <w:rPr>
          <w:b/>
          <w:sz w:val="28"/>
          <w:szCs w:val="28"/>
        </w:rPr>
      </w:pPr>
    </w:p>
    <w:p w14:paraId="5499F09D" w14:textId="30B088B5" w:rsidR="00CE6189" w:rsidRDefault="00CE6189" w:rsidP="000560C6">
      <w:pPr>
        <w:rPr>
          <w:b/>
          <w:sz w:val="28"/>
          <w:szCs w:val="28"/>
        </w:rPr>
      </w:pPr>
    </w:p>
    <w:p w14:paraId="7F796124" w14:textId="6E9096AA" w:rsidR="00CE6189" w:rsidRDefault="00CE6189" w:rsidP="000560C6">
      <w:pPr>
        <w:rPr>
          <w:b/>
          <w:sz w:val="28"/>
          <w:szCs w:val="28"/>
        </w:rPr>
      </w:pPr>
    </w:p>
    <w:p w14:paraId="3BF0E9E0" w14:textId="2449026E" w:rsidR="00CE6189" w:rsidRDefault="00CE6189" w:rsidP="000560C6">
      <w:pPr>
        <w:rPr>
          <w:b/>
          <w:sz w:val="28"/>
          <w:szCs w:val="28"/>
        </w:rPr>
      </w:pPr>
    </w:p>
    <w:p w14:paraId="1FEEF773" w14:textId="2D97C72D" w:rsidR="00CE6189" w:rsidRDefault="00CE6189" w:rsidP="000560C6">
      <w:pPr>
        <w:rPr>
          <w:b/>
          <w:sz w:val="28"/>
          <w:szCs w:val="28"/>
        </w:rPr>
      </w:pPr>
    </w:p>
    <w:p w14:paraId="32C0DF5E" w14:textId="2C45E0B5" w:rsidR="00CE6189" w:rsidRDefault="00CE6189" w:rsidP="000560C6">
      <w:pPr>
        <w:rPr>
          <w:b/>
          <w:sz w:val="28"/>
          <w:szCs w:val="28"/>
        </w:rPr>
      </w:pPr>
    </w:p>
    <w:p w14:paraId="0FCA4524" w14:textId="5DCB3132" w:rsidR="00CE6189" w:rsidRDefault="00CE6189" w:rsidP="000560C6">
      <w:pPr>
        <w:rPr>
          <w:b/>
          <w:sz w:val="28"/>
          <w:szCs w:val="28"/>
        </w:rPr>
      </w:pPr>
    </w:p>
    <w:p w14:paraId="572B3111" w14:textId="2F063437" w:rsidR="00CE6189" w:rsidRDefault="00CE6189" w:rsidP="000560C6">
      <w:pPr>
        <w:rPr>
          <w:b/>
          <w:sz w:val="28"/>
          <w:szCs w:val="28"/>
        </w:rPr>
      </w:pPr>
    </w:p>
    <w:p w14:paraId="1C0DF00F" w14:textId="5DBF2D43" w:rsidR="00CE6189" w:rsidRDefault="00CE6189" w:rsidP="000560C6">
      <w:pPr>
        <w:rPr>
          <w:b/>
          <w:sz w:val="28"/>
          <w:szCs w:val="28"/>
        </w:rPr>
      </w:pPr>
    </w:p>
    <w:p w14:paraId="0A385DED" w14:textId="2F7806DE" w:rsidR="00CE6189" w:rsidRDefault="00CE6189" w:rsidP="000560C6">
      <w:pPr>
        <w:rPr>
          <w:b/>
          <w:sz w:val="28"/>
          <w:szCs w:val="28"/>
        </w:rPr>
      </w:pPr>
    </w:p>
    <w:p w14:paraId="2AAC4E36" w14:textId="2F41461C" w:rsidR="00CE6189" w:rsidRDefault="00CE6189" w:rsidP="000560C6">
      <w:pPr>
        <w:rPr>
          <w:b/>
          <w:sz w:val="28"/>
          <w:szCs w:val="28"/>
        </w:rPr>
      </w:pPr>
    </w:p>
    <w:p w14:paraId="762B6780" w14:textId="7A2E96B4" w:rsidR="00CE6189" w:rsidRDefault="00CE6189" w:rsidP="000560C6">
      <w:pPr>
        <w:rPr>
          <w:b/>
          <w:sz w:val="28"/>
          <w:szCs w:val="28"/>
        </w:rPr>
      </w:pPr>
    </w:p>
    <w:p w14:paraId="6858654F" w14:textId="22337386" w:rsidR="00CE6189" w:rsidRDefault="00CE6189" w:rsidP="000560C6">
      <w:pPr>
        <w:rPr>
          <w:b/>
          <w:sz w:val="28"/>
          <w:szCs w:val="28"/>
        </w:rPr>
      </w:pPr>
    </w:p>
    <w:p w14:paraId="2AE39DC5" w14:textId="792849FB" w:rsidR="00CE6189" w:rsidRDefault="00CE6189" w:rsidP="000560C6">
      <w:pPr>
        <w:rPr>
          <w:b/>
          <w:sz w:val="28"/>
          <w:szCs w:val="28"/>
        </w:rPr>
      </w:pPr>
    </w:p>
    <w:p w14:paraId="19AB23F6" w14:textId="558F5EEB" w:rsidR="00CE6189" w:rsidRDefault="00CE6189" w:rsidP="000560C6">
      <w:pPr>
        <w:rPr>
          <w:b/>
          <w:sz w:val="28"/>
          <w:szCs w:val="28"/>
        </w:rPr>
      </w:pPr>
    </w:p>
    <w:p w14:paraId="7839534E" w14:textId="4A3DD3CB" w:rsidR="00CE6189" w:rsidRDefault="00CE6189" w:rsidP="000560C6">
      <w:pPr>
        <w:rPr>
          <w:b/>
          <w:sz w:val="28"/>
          <w:szCs w:val="28"/>
        </w:rPr>
      </w:pPr>
    </w:p>
    <w:p w14:paraId="40F2E159" w14:textId="40BBDB90" w:rsidR="00CE6189" w:rsidRDefault="00CE6189" w:rsidP="000560C6">
      <w:pPr>
        <w:rPr>
          <w:b/>
          <w:sz w:val="28"/>
          <w:szCs w:val="28"/>
        </w:rPr>
      </w:pPr>
    </w:p>
    <w:p w14:paraId="01E3010D" w14:textId="7CAC0C1D" w:rsidR="00CE6189" w:rsidRDefault="00CE6189" w:rsidP="000560C6">
      <w:pPr>
        <w:rPr>
          <w:b/>
          <w:sz w:val="28"/>
          <w:szCs w:val="28"/>
        </w:rPr>
      </w:pPr>
    </w:p>
    <w:p w14:paraId="6F599DCF" w14:textId="5C0806E8" w:rsidR="00CE6189" w:rsidRDefault="00CE6189" w:rsidP="000560C6">
      <w:pPr>
        <w:rPr>
          <w:b/>
          <w:sz w:val="28"/>
          <w:szCs w:val="28"/>
        </w:rPr>
      </w:pPr>
    </w:p>
    <w:p w14:paraId="3AFDE419" w14:textId="3924698D" w:rsidR="00CE6189" w:rsidRDefault="00CE6189" w:rsidP="000560C6">
      <w:pPr>
        <w:rPr>
          <w:b/>
          <w:sz w:val="28"/>
          <w:szCs w:val="28"/>
        </w:rPr>
      </w:pPr>
    </w:p>
    <w:p w14:paraId="44F2113A" w14:textId="158BB118" w:rsidR="00CE6189" w:rsidRDefault="00CE6189" w:rsidP="000560C6">
      <w:pPr>
        <w:rPr>
          <w:b/>
          <w:sz w:val="28"/>
          <w:szCs w:val="28"/>
        </w:rPr>
      </w:pPr>
    </w:p>
    <w:p w14:paraId="2B15A316" w14:textId="781E53C3" w:rsidR="00CE6189" w:rsidRDefault="00CE6189" w:rsidP="000560C6">
      <w:pPr>
        <w:rPr>
          <w:b/>
          <w:sz w:val="28"/>
          <w:szCs w:val="28"/>
        </w:rPr>
      </w:pPr>
    </w:p>
    <w:p w14:paraId="3E8058B3" w14:textId="5CD7A46A" w:rsidR="00CE6189" w:rsidRDefault="00CE6189" w:rsidP="000560C6">
      <w:pPr>
        <w:rPr>
          <w:b/>
          <w:sz w:val="28"/>
          <w:szCs w:val="28"/>
        </w:rPr>
      </w:pPr>
    </w:p>
    <w:p w14:paraId="57CB6B18" w14:textId="31D869D6" w:rsidR="00CE6189" w:rsidRDefault="00CE6189" w:rsidP="000560C6">
      <w:pPr>
        <w:rPr>
          <w:b/>
          <w:sz w:val="28"/>
          <w:szCs w:val="28"/>
        </w:rPr>
      </w:pPr>
    </w:p>
    <w:p w14:paraId="566102B8" w14:textId="62B22DB9" w:rsidR="00CE6189" w:rsidRDefault="00CE6189" w:rsidP="000560C6">
      <w:pPr>
        <w:rPr>
          <w:b/>
          <w:sz w:val="28"/>
          <w:szCs w:val="28"/>
        </w:rPr>
      </w:pPr>
    </w:p>
    <w:p w14:paraId="68910D16" w14:textId="1FB00100" w:rsidR="00CE6189" w:rsidRDefault="00CE6189" w:rsidP="000560C6">
      <w:pPr>
        <w:rPr>
          <w:b/>
          <w:sz w:val="28"/>
          <w:szCs w:val="28"/>
        </w:rPr>
      </w:pPr>
    </w:p>
    <w:p w14:paraId="7D79B4F2" w14:textId="35E6CD88" w:rsidR="00C17430" w:rsidRPr="000560C6" w:rsidRDefault="00C17430">
      <w:pPr>
        <w:pStyle w:val="a3"/>
        <w:jc w:val="both"/>
        <w:sectPr w:rsidR="00C17430" w:rsidRPr="000560C6" w:rsidSect="00337C38">
          <w:pgSz w:w="11910" w:h="16840"/>
          <w:pgMar w:top="1134" w:right="851" w:bottom="1134" w:left="1418" w:header="720" w:footer="720" w:gutter="0"/>
          <w:cols w:space="720"/>
          <w:docGrid w:linePitch="299"/>
        </w:sectPr>
      </w:pPr>
    </w:p>
    <w:p w14:paraId="73B71AFF" w14:textId="77777777" w:rsidR="00F87DE7" w:rsidRPr="000560C6" w:rsidRDefault="00F87DE7" w:rsidP="00A64F71">
      <w:pPr>
        <w:spacing w:before="72"/>
        <w:ind w:right="1000"/>
        <w:rPr>
          <w:sz w:val="28"/>
          <w:szCs w:val="28"/>
        </w:rPr>
      </w:pPr>
    </w:p>
    <w:sectPr w:rsidR="00F87DE7" w:rsidRPr="000560C6" w:rsidSect="00337C3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2F2"/>
    <w:multiLevelType w:val="multilevel"/>
    <w:tmpl w:val="C3C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2AC2"/>
    <w:multiLevelType w:val="multilevel"/>
    <w:tmpl w:val="09C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32B5"/>
    <w:multiLevelType w:val="hybridMultilevel"/>
    <w:tmpl w:val="32683186"/>
    <w:lvl w:ilvl="0" w:tplc="A21E0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22D44"/>
    <w:multiLevelType w:val="hybridMultilevel"/>
    <w:tmpl w:val="FC00376E"/>
    <w:lvl w:ilvl="0" w:tplc="8CA62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4481A"/>
    <w:multiLevelType w:val="multilevel"/>
    <w:tmpl w:val="C69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E4716"/>
    <w:multiLevelType w:val="hybridMultilevel"/>
    <w:tmpl w:val="DC6CDFE2"/>
    <w:lvl w:ilvl="0" w:tplc="07E88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560C6"/>
    <w:rsid w:val="00063574"/>
    <w:rsid w:val="000B4135"/>
    <w:rsid w:val="000C44C6"/>
    <w:rsid w:val="000F64BE"/>
    <w:rsid w:val="00124444"/>
    <w:rsid w:val="001402E9"/>
    <w:rsid w:val="00141D5D"/>
    <w:rsid w:val="00151958"/>
    <w:rsid w:val="001628DA"/>
    <w:rsid w:val="0019744C"/>
    <w:rsid w:val="001B2A60"/>
    <w:rsid w:val="0022010F"/>
    <w:rsid w:val="002359F4"/>
    <w:rsid w:val="00264E15"/>
    <w:rsid w:val="002A52C4"/>
    <w:rsid w:val="002B1E7B"/>
    <w:rsid w:val="00337C38"/>
    <w:rsid w:val="00341517"/>
    <w:rsid w:val="00364A63"/>
    <w:rsid w:val="003B14E3"/>
    <w:rsid w:val="003B212A"/>
    <w:rsid w:val="003B3186"/>
    <w:rsid w:val="003D6BF3"/>
    <w:rsid w:val="003E7C7D"/>
    <w:rsid w:val="00405508"/>
    <w:rsid w:val="00405BD3"/>
    <w:rsid w:val="00456246"/>
    <w:rsid w:val="00462535"/>
    <w:rsid w:val="00484D41"/>
    <w:rsid w:val="00493E9E"/>
    <w:rsid w:val="00494A74"/>
    <w:rsid w:val="0052497E"/>
    <w:rsid w:val="00544CCD"/>
    <w:rsid w:val="00553CA8"/>
    <w:rsid w:val="00561E88"/>
    <w:rsid w:val="00580B2D"/>
    <w:rsid w:val="005D1C2F"/>
    <w:rsid w:val="005D46A7"/>
    <w:rsid w:val="005D492F"/>
    <w:rsid w:val="005E09BA"/>
    <w:rsid w:val="00612BBB"/>
    <w:rsid w:val="00642359"/>
    <w:rsid w:val="0066475A"/>
    <w:rsid w:val="006A1FCA"/>
    <w:rsid w:val="006A3329"/>
    <w:rsid w:val="006C1E46"/>
    <w:rsid w:val="00701A23"/>
    <w:rsid w:val="007324F3"/>
    <w:rsid w:val="0077692A"/>
    <w:rsid w:val="00782EF8"/>
    <w:rsid w:val="007B0256"/>
    <w:rsid w:val="007C044E"/>
    <w:rsid w:val="007D3624"/>
    <w:rsid w:val="007F573E"/>
    <w:rsid w:val="00806852"/>
    <w:rsid w:val="008225C0"/>
    <w:rsid w:val="00886804"/>
    <w:rsid w:val="008A5A40"/>
    <w:rsid w:val="008C71F3"/>
    <w:rsid w:val="00941F0F"/>
    <w:rsid w:val="009845B8"/>
    <w:rsid w:val="009D3E83"/>
    <w:rsid w:val="009E6ECF"/>
    <w:rsid w:val="00A0068C"/>
    <w:rsid w:val="00A06D83"/>
    <w:rsid w:val="00A41F2D"/>
    <w:rsid w:val="00A64F71"/>
    <w:rsid w:val="00A66F2D"/>
    <w:rsid w:val="00A720D9"/>
    <w:rsid w:val="00AA73F4"/>
    <w:rsid w:val="00AE740A"/>
    <w:rsid w:val="00B71C71"/>
    <w:rsid w:val="00BA208F"/>
    <w:rsid w:val="00BA7003"/>
    <w:rsid w:val="00BC4842"/>
    <w:rsid w:val="00BC5D0C"/>
    <w:rsid w:val="00C009B1"/>
    <w:rsid w:val="00C17430"/>
    <w:rsid w:val="00C32BA4"/>
    <w:rsid w:val="00C954CD"/>
    <w:rsid w:val="00CA48B8"/>
    <w:rsid w:val="00CE6189"/>
    <w:rsid w:val="00D10F1F"/>
    <w:rsid w:val="00D11416"/>
    <w:rsid w:val="00D273E7"/>
    <w:rsid w:val="00D62D87"/>
    <w:rsid w:val="00D87A91"/>
    <w:rsid w:val="00DA2F53"/>
    <w:rsid w:val="00DA37BC"/>
    <w:rsid w:val="00DB097E"/>
    <w:rsid w:val="00DD45D7"/>
    <w:rsid w:val="00DE63EB"/>
    <w:rsid w:val="00E42D02"/>
    <w:rsid w:val="00E61928"/>
    <w:rsid w:val="00EC0255"/>
    <w:rsid w:val="00EE3C1A"/>
    <w:rsid w:val="00F06FA4"/>
    <w:rsid w:val="00F315DC"/>
    <w:rsid w:val="00F37049"/>
    <w:rsid w:val="00F516C0"/>
    <w:rsid w:val="00F55629"/>
    <w:rsid w:val="00F566A8"/>
    <w:rsid w:val="00F67604"/>
    <w:rsid w:val="00F7448C"/>
    <w:rsid w:val="00F82FFF"/>
    <w:rsid w:val="00F87DE7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3724"/>
  <w15:docId w15:val="{77F94BD8-69EC-4E6F-AEE2-32B0E99F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5">
    <w:name w:val="Normal (Web)"/>
    <w:basedOn w:val="a"/>
    <w:link w:val="a6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8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9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F556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562,bqiaagaaeyqcaaagiaiaaankawaabxidaaaaaaaaaaaaaaaaaaaaaaaaaaaaaaaaaaaaaaaaaaaaaaaaaaaaaaaaaaaaaaaaaaaaaaaaaaaaaaaaaaaaaaaaaaaaaaaaaaaaaaaaaaaaaaaaaaaaaaaaaaaaaaaaaaaaaaaaaaaaaaaaaaaaaaaaaaaaaaaaaaaaaaaaaaaaaaaaaaaaaaaaaaaaaaaaaaaaaaaa"/>
    <w:basedOn w:val="a0"/>
    <w:rsid w:val="002A52C4"/>
  </w:style>
  <w:style w:type="paragraph" w:customStyle="1" w:styleId="960">
    <w:name w:val="960"/>
    <w:aliases w:val="bqiaagaaeyqcaaagiaiaaamnawaabtudaaaaaaaaaaaaaaaaaaaaaaaaaaaaaaaaaaaaaaaaaaaaaaaaaaaaaaaaaaaaaaaaaaaaaaaaaaaaaaaaaaaaaaaaaaaaaaaaaaaaaaaaaaaaaaaaaaaaaaaaaaaaaaaaaaaaaaaaaaaaaaaaaaaaaaaaaaaaaaaaaaaaaaaaaaaaaaaaaaaaaaaaaaaaaaaaaaaaaaaaa"/>
    <w:basedOn w:val="a"/>
    <w:rsid w:val="002A52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76">
    <w:name w:val="1176"/>
    <w:aliases w:val="bqiaagaaeyqcaaagiaiaaap/awaabq0eaaaaaaaaaaaaaaaaaaaaaaaaaaaaaaaaaaaaaaaaaaaaaaaaaaaaaaaaaaaaaaaaaaaaaaaaaaaaaaaaaaaaaaaaaaaaaaaaaaaaaaaaaaaaaaaaaaaaaaaaaaaaaaaaaaaaaaaaaaaaaaaaaaaaaaaaaaaaaaaaaaaaaaaaaaaaaaaaaaaaaaaaaaaaaaaaaaaaaaaa"/>
    <w:basedOn w:val="a"/>
    <w:rsid w:val="002A52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F3BA-2E87-4735-90FB-328A0DB1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9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92</cp:revision>
  <dcterms:created xsi:type="dcterms:W3CDTF">2025-01-21T09:03:00Z</dcterms:created>
  <dcterms:modified xsi:type="dcterms:W3CDTF">2025-04-22T20:37:00Z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