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06" w:rsidRDefault="000C50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 w:bidi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 оценочных материалов по дисциплине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«Межведомственное взаимодействие в индустрии спорт</w:t>
      </w:r>
      <w:r>
        <w:rPr>
          <w:rFonts w:ascii="Times New Roman" w:eastAsia="Aptos" w:hAnsi="Times New Roman" w:cs="Times New Roman"/>
          <w:b/>
          <w:color w:val="000000" w:themeColor="text1"/>
          <w:kern w:val="2"/>
          <w:sz w:val="28"/>
          <w:szCs w:val="28"/>
          <w14:ligatures w14:val="standardContextual"/>
        </w:rPr>
        <w:t>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4B0D06" w:rsidRDefault="004B0D06">
      <w:pPr>
        <w:pStyle w:val="a0"/>
        <w:widowControl w:val="0"/>
        <w:tabs>
          <w:tab w:val="left" w:pos="284"/>
        </w:tabs>
        <w:jc w:val="both"/>
        <w:rPr>
          <w:rFonts w:cs="Times New Roman"/>
          <w:color w:val="000000" w:themeColor="text1"/>
          <w:szCs w:val="28"/>
        </w:rPr>
      </w:pPr>
    </w:p>
    <w:p w:rsidR="004B0D06" w:rsidRDefault="000C5054">
      <w:pPr>
        <w:pStyle w:val="3"/>
        <w:widowControl w:val="0"/>
        <w:tabs>
          <w:tab w:val="left" w:pos="284"/>
        </w:tabs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закрытого типа</w:t>
      </w:r>
    </w:p>
    <w:p w:rsidR="004B0D06" w:rsidRDefault="004B0D06">
      <w:pPr>
        <w:pStyle w:val="4"/>
        <w:widowControl w:val="0"/>
        <w:tabs>
          <w:tab w:val="left" w:pos="284"/>
        </w:tabs>
        <w:ind w:firstLine="0"/>
        <w:rPr>
          <w:rFonts w:cs="Times New Roman"/>
          <w:b w:val="0"/>
          <w:color w:val="000000" w:themeColor="text1"/>
          <w:szCs w:val="28"/>
        </w:rPr>
      </w:pPr>
    </w:p>
    <w:p w:rsidR="004B0D06" w:rsidRDefault="000C5054">
      <w:pPr>
        <w:pStyle w:val="4"/>
        <w:widowControl w:val="0"/>
        <w:tabs>
          <w:tab w:val="left" w:pos="284"/>
        </w:tabs>
        <w:ind w:firstLine="567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закрытого типа на выбор правильного ответа</w:t>
      </w:r>
    </w:p>
    <w:p w:rsidR="004B0D06" w:rsidRDefault="004B0D06">
      <w:pPr>
        <w:pStyle w:val="a7"/>
        <w:widowControl w:val="0"/>
        <w:shd w:val="clear" w:color="auto" w:fill="FFFFFF"/>
        <w:tabs>
          <w:tab w:val="left" w:pos="284"/>
          <w:tab w:val="left" w:pos="851"/>
        </w:tabs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</w:p>
    <w:p w:rsidR="004B0D06" w:rsidRDefault="000C5054">
      <w:pPr>
        <w:pStyle w:val="a9"/>
        <w:numPr>
          <w:ilvl w:val="0"/>
          <w:numId w:val="1"/>
        </w:numPr>
        <w:tabs>
          <w:tab w:val="clear" w:pos="720"/>
          <w:tab w:val="left" w:pos="567"/>
        </w:tabs>
        <w:spacing w:after="0" w:line="240" w:lineRule="auto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4B0D06" w:rsidRDefault="000C505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такое межведомственное взаимодействие в индустрии спорта?</w:t>
      </w:r>
    </w:p>
    <w:p w:rsidR="004B0D06" w:rsidRDefault="000C5054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Сотрудничество между различными спортивными командами</w:t>
      </w:r>
    </w:p>
    <w:p w:rsidR="004B0D06" w:rsidRDefault="000C5054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Сотрудничество между различными организациями и ведомствами для достижения общих целей</w:t>
      </w:r>
    </w:p>
    <w:p w:rsidR="004B0D06" w:rsidRDefault="000C5054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Конкуренция между спортивными лигами</w:t>
      </w:r>
    </w:p>
    <w:p w:rsidR="004B0D06" w:rsidRDefault="000C5054">
      <w:pPr>
        <w:pStyle w:val="a9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Обмен информацией между спортсменами</w:t>
      </w:r>
    </w:p>
    <w:p w:rsidR="004B0D06" w:rsidRDefault="000C5054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bCs/>
          <w:color w:val="000000" w:themeColor="text1"/>
          <w:sz w:val="28"/>
          <w:szCs w:val="28"/>
        </w:rPr>
        <w:t>Б</w:t>
      </w:r>
      <w:proofErr w:type="gramEnd"/>
      <w:r>
        <w:rPr>
          <w:color w:val="000000" w:themeColor="text1"/>
          <w:sz w:val="28"/>
          <w:szCs w:val="28"/>
        </w:rPr>
        <w:t xml:space="preserve"> </w:t>
      </w:r>
    </w:p>
    <w:p w:rsidR="004B0D06" w:rsidRDefault="000C50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ПК-3</w:t>
      </w:r>
    </w:p>
    <w:p w:rsidR="004B0D06" w:rsidRDefault="004B0D06">
      <w:pPr>
        <w:pStyle w:val="a9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B0D06" w:rsidRDefault="000C5054">
      <w:pPr>
        <w:pStyle w:val="a9"/>
        <w:numPr>
          <w:ilvl w:val="0"/>
          <w:numId w:val="1"/>
        </w:numPr>
        <w:tabs>
          <w:tab w:val="clear" w:pos="720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4B0D06" w:rsidRDefault="000C50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Какой из следующих примеров лучше всего иллюстрирует межведомственное взаимодействие в спорте?</w:t>
      </w:r>
    </w:p>
    <w:p w:rsidR="004B0D06" w:rsidRDefault="000C5054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Спортивная команда, проводящая тренировку</w:t>
      </w:r>
    </w:p>
    <w:p w:rsidR="004B0D06" w:rsidRDefault="000C5054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Спонсор, финансирующий команду</w:t>
      </w:r>
    </w:p>
    <w:p w:rsidR="004B0D06" w:rsidRDefault="000C5054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Правительство, работающее с местными спортивными клубами для организации массовых мероприятий</w:t>
      </w:r>
    </w:p>
    <w:p w:rsidR="004B0D06" w:rsidRDefault="000C5054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Спортсмен, получающий индивидуальные тренировки</w:t>
      </w:r>
    </w:p>
    <w:p w:rsidR="004B0D06" w:rsidRDefault="000C5054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r>
        <w:rPr>
          <w:bCs/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</w:t>
      </w:r>
    </w:p>
    <w:p w:rsidR="004B0D06" w:rsidRDefault="000C50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ПК-3</w:t>
      </w:r>
    </w:p>
    <w:p w:rsidR="004B0D06" w:rsidRDefault="004B0D06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B0D06" w:rsidRDefault="000C5054">
      <w:pPr>
        <w:pStyle w:val="a9"/>
        <w:numPr>
          <w:ilvl w:val="0"/>
          <w:numId w:val="1"/>
        </w:numPr>
        <w:tabs>
          <w:tab w:val="clear" w:pos="720"/>
          <w:tab w:val="left" w:pos="56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4B0D06" w:rsidRDefault="000C50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Какова основная цель межведомственного взаимодействия в спортивной индустрии?</w:t>
      </w:r>
    </w:p>
    <w:p w:rsidR="004B0D06" w:rsidRDefault="000C5054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конкуренции между командами</w:t>
      </w:r>
    </w:p>
    <w:p w:rsidR="004B0D06" w:rsidRDefault="000C5054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качества спортивных мероприятий и улучшение условий для спортсменов</w:t>
      </w:r>
    </w:p>
    <w:p w:rsidR="004B0D06" w:rsidRDefault="000C5054">
      <w:pPr>
        <w:pStyle w:val="a9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Снижение затрат на организацию мероприятий</w:t>
      </w:r>
    </w:p>
    <w:p w:rsidR="004B0D06" w:rsidRDefault="000C5054">
      <w:pPr>
        <w:pStyle w:val="a7"/>
        <w:widowControl w:val="0"/>
        <w:numPr>
          <w:ilvl w:val="0"/>
          <w:numId w:val="4"/>
        </w:numPr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Увеличение числа спонсоров</w:t>
      </w:r>
      <w:r>
        <w:rPr>
          <w:bCs/>
          <w:color w:val="000000" w:themeColor="text1"/>
          <w:sz w:val="28"/>
          <w:szCs w:val="28"/>
        </w:rPr>
        <w:t xml:space="preserve"> </w:t>
      </w:r>
    </w:p>
    <w:p w:rsidR="004B0D06" w:rsidRDefault="000C5054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bCs/>
          <w:color w:val="000000" w:themeColor="text1"/>
          <w:sz w:val="28"/>
          <w:szCs w:val="28"/>
        </w:rPr>
        <w:t>Б</w:t>
      </w:r>
      <w:proofErr w:type="gramEnd"/>
      <w:r>
        <w:rPr>
          <w:color w:val="000000" w:themeColor="text1"/>
          <w:sz w:val="28"/>
          <w:szCs w:val="28"/>
        </w:rPr>
        <w:t xml:space="preserve"> </w:t>
      </w:r>
    </w:p>
    <w:p w:rsidR="004B0D06" w:rsidRDefault="000C50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ПК-3</w:t>
      </w:r>
    </w:p>
    <w:p w:rsidR="004B0D06" w:rsidRDefault="004B0D06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B0D06" w:rsidRDefault="000C5054">
      <w:pPr>
        <w:pStyle w:val="a9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4B0D06" w:rsidRDefault="000C5054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Какую роль играет коммуникация в межведомственном взаимодействии в спорте?</w:t>
      </w:r>
    </w:p>
    <w:p w:rsidR="004B0D06" w:rsidRDefault="000C5054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 не имеет значения</w:t>
      </w:r>
    </w:p>
    <w:p w:rsidR="004B0D06" w:rsidRDefault="000C5054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 помогает установить и поддерживать связи между различными участниками</w:t>
      </w:r>
    </w:p>
    <w:p w:rsidR="004B0D06" w:rsidRDefault="000C5054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Она используется только для рекламы</w:t>
      </w:r>
    </w:p>
    <w:p w:rsidR="004B0D06" w:rsidRDefault="000C5054">
      <w:pPr>
        <w:pStyle w:val="a9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Она необходима для управления финансами</w:t>
      </w:r>
    </w:p>
    <w:p w:rsidR="004B0D06" w:rsidRDefault="000C5054">
      <w:pPr>
        <w:pStyle w:val="a7"/>
        <w:widowControl w:val="0"/>
        <w:tabs>
          <w:tab w:val="left" w:pos="284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  <w:proofErr w:type="gramStart"/>
      <w:r>
        <w:rPr>
          <w:bCs/>
          <w:color w:val="000000" w:themeColor="text1"/>
          <w:sz w:val="28"/>
          <w:szCs w:val="28"/>
        </w:rPr>
        <w:t>Б</w:t>
      </w:r>
      <w:proofErr w:type="gramEnd"/>
      <w:r>
        <w:rPr>
          <w:color w:val="000000" w:themeColor="text1"/>
          <w:sz w:val="28"/>
          <w:szCs w:val="28"/>
        </w:rPr>
        <w:t xml:space="preserve"> </w:t>
      </w:r>
    </w:p>
    <w:p w:rsidR="004B0D06" w:rsidRDefault="000C50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ПК-3</w:t>
      </w:r>
    </w:p>
    <w:p w:rsidR="004B0D06" w:rsidRDefault="004B0D06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</w:p>
    <w:p w:rsidR="004B0D06" w:rsidRDefault="000C5054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закрытого типа на установление соответствия</w:t>
      </w:r>
    </w:p>
    <w:p w:rsidR="004B0D06" w:rsidRDefault="000C5054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rPr>
          <w:rStyle w:val="a6"/>
          <w:b w:val="0"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1. Установите соответствие между </w:t>
      </w:r>
      <w:r>
        <w:rPr>
          <w:i/>
          <w:sz w:val="28"/>
          <w:szCs w:val="28"/>
        </w:rPr>
        <w:t>понятиями и их описаниями.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6202"/>
      </w:tblGrid>
      <w:tr w:rsidR="004B0D06">
        <w:tc>
          <w:tcPr>
            <w:tcW w:w="3261" w:type="dxa"/>
          </w:tcPr>
          <w:p w:rsidR="004B0D06" w:rsidRDefault="000C5054">
            <w:pPr>
              <w:widowControl w:val="0"/>
              <w:tabs>
                <w:tab w:val="left" w:pos="284"/>
                <w:tab w:val="left" w:pos="45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6202" w:type="dxa"/>
          </w:tcPr>
          <w:p w:rsidR="004B0D06" w:rsidRDefault="000C5054">
            <w:pPr>
              <w:pStyle w:val="a7"/>
              <w:widowControl w:val="0"/>
              <w:tabs>
                <w:tab w:val="left" w:pos="284"/>
                <w:tab w:val="left" w:pos="318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Описания</w:t>
            </w:r>
          </w:p>
        </w:tc>
      </w:tr>
      <w:tr w:rsidR="004B0D06">
        <w:tc>
          <w:tcPr>
            <w:tcW w:w="3261" w:type="dxa"/>
          </w:tcPr>
          <w:p w:rsidR="004B0D06" w:rsidRDefault="000C5054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Межведомственное взаимодействие</w:t>
            </w:r>
          </w:p>
        </w:tc>
        <w:tc>
          <w:tcPr>
            <w:tcW w:w="6202" w:type="dxa"/>
          </w:tcPr>
          <w:p w:rsidR="004B0D06" w:rsidRDefault="000C5054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318"/>
              </w:tabs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Сотрудничество между различными спортивными организациями и ведомствами для достижения общих целей</w:t>
            </w:r>
          </w:p>
        </w:tc>
      </w:tr>
      <w:tr w:rsidR="004B0D06">
        <w:tc>
          <w:tcPr>
            <w:tcW w:w="3261" w:type="dxa"/>
          </w:tcPr>
          <w:p w:rsidR="004B0D06" w:rsidRDefault="000C5054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Спонсорство</w:t>
            </w:r>
          </w:p>
        </w:tc>
        <w:tc>
          <w:tcPr>
            <w:tcW w:w="6202" w:type="dxa"/>
          </w:tcPr>
          <w:p w:rsidR="004B0D06" w:rsidRDefault="000C5054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Финансовая поддержка, предоставляемая компаниями для продвижения своего бренда через спорт</w:t>
            </w:r>
          </w:p>
        </w:tc>
      </w:tr>
      <w:tr w:rsidR="004B0D06">
        <w:tc>
          <w:tcPr>
            <w:tcW w:w="3261" w:type="dxa"/>
          </w:tcPr>
          <w:p w:rsidR="004B0D06" w:rsidRDefault="000C5054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Партнёрство</w:t>
            </w:r>
          </w:p>
        </w:tc>
        <w:tc>
          <w:tcPr>
            <w:tcW w:w="6202" w:type="dxa"/>
          </w:tcPr>
          <w:p w:rsidR="004B0D06" w:rsidRDefault="000C5054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Долгосрочная связь между организациями для совместной работы над проектами</w:t>
            </w:r>
          </w:p>
        </w:tc>
      </w:tr>
      <w:tr w:rsidR="004B0D06">
        <w:tc>
          <w:tcPr>
            <w:tcW w:w="3261" w:type="dxa"/>
          </w:tcPr>
          <w:p w:rsidR="004B0D06" w:rsidRDefault="000C5054">
            <w:pPr>
              <w:widowControl w:val="0"/>
              <w:numPr>
                <w:ilvl w:val="0"/>
                <w:numId w:val="6"/>
              </w:numPr>
              <w:tabs>
                <w:tab w:val="left" w:pos="284"/>
                <w:tab w:val="left" w:pos="459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Социальные инициативы</w:t>
            </w:r>
          </w:p>
        </w:tc>
        <w:tc>
          <w:tcPr>
            <w:tcW w:w="6202" w:type="dxa"/>
          </w:tcPr>
          <w:p w:rsidR="004B0D06" w:rsidRDefault="000C5054">
            <w:pPr>
              <w:pStyle w:val="a7"/>
              <w:widowControl w:val="0"/>
              <w:numPr>
                <w:ilvl w:val="0"/>
                <w:numId w:val="7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Программы, направленные на улучшение общественного здоровья и вовлечение населения в спорт</w:t>
            </w:r>
          </w:p>
        </w:tc>
      </w:tr>
    </w:tbl>
    <w:p w:rsidR="004B0D06" w:rsidRDefault="000C5054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1-А, 2-Б, 3-В, 4-Г</w:t>
      </w:r>
    </w:p>
    <w:p w:rsidR="004B0D06" w:rsidRDefault="000C50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ПК-3</w:t>
      </w:r>
    </w:p>
    <w:p w:rsidR="004B0D06" w:rsidRDefault="004B0D06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B0D06" w:rsidRDefault="000C5054">
      <w:pPr>
        <w:pStyle w:val="a7"/>
        <w:widowControl w:val="0"/>
        <w:shd w:val="clear" w:color="auto" w:fill="FFFFFF"/>
        <w:tabs>
          <w:tab w:val="left" w:pos="284"/>
          <w:tab w:val="left" w:pos="567"/>
        </w:tabs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2. Установите соответствие между </w:t>
      </w:r>
      <w:r>
        <w:rPr>
          <w:i/>
          <w:sz w:val="28"/>
          <w:szCs w:val="28"/>
        </w:rPr>
        <w:t xml:space="preserve">участниками и их ролями в межведомственном взаимодействии. </w:t>
      </w:r>
      <w:r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210"/>
      </w:tblGrid>
      <w:tr w:rsidR="004B0D06">
        <w:tc>
          <w:tcPr>
            <w:tcW w:w="4253" w:type="dxa"/>
          </w:tcPr>
          <w:p w:rsidR="004B0D06" w:rsidRDefault="000C5054">
            <w:pPr>
              <w:pStyle w:val="a7"/>
              <w:widowControl w:val="0"/>
              <w:tabs>
                <w:tab w:val="left" w:pos="284"/>
                <w:tab w:val="left" w:pos="426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</w:p>
        </w:tc>
        <w:tc>
          <w:tcPr>
            <w:tcW w:w="5210" w:type="dxa"/>
          </w:tcPr>
          <w:p w:rsidR="004B0D06" w:rsidRDefault="000C5054">
            <w:pPr>
              <w:pStyle w:val="a7"/>
              <w:widowControl w:val="0"/>
              <w:tabs>
                <w:tab w:val="left" w:pos="284"/>
                <w:tab w:val="left" w:pos="426"/>
              </w:tabs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Роли</w:t>
            </w:r>
          </w:p>
        </w:tc>
      </w:tr>
      <w:tr w:rsidR="004B0D06">
        <w:tc>
          <w:tcPr>
            <w:tcW w:w="4253" w:type="dxa"/>
          </w:tcPr>
          <w:p w:rsidR="004B0D06" w:rsidRDefault="000C5054">
            <w:pPr>
              <w:widowControl w:val="0"/>
              <w:numPr>
                <w:ilvl w:val="0"/>
                <w:numId w:val="8"/>
              </w:numPr>
              <w:tabs>
                <w:tab w:val="left" w:pos="284"/>
                <w:tab w:val="left" w:pos="459"/>
              </w:tabs>
              <w:spacing w:after="0" w:line="240" w:lineRule="auto"/>
              <w:ind w:left="34" w:firstLine="14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федерации</w:t>
            </w:r>
          </w:p>
        </w:tc>
        <w:tc>
          <w:tcPr>
            <w:tcW w:w="5210" w:type="dxa"/>
          </w:tcPr>
          <w:p w:rsidR="004B0D06" w:rsidRDefault="000C5054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284"/>
                <w:tab w:val="left" w:pos="318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спортивных мероприятий</w:t>
            </w:r>
          </w:p>
        </w:tc>
      </w:tr>
      <w:tr w:rsidR="004B0D06">
        <w:tc>
          <w:tcPr>
            <w:tcW w:w="4253" w:type="dxa"/>
          </w:tcPr>
          <w:p w:rsidR="004B0D06" w:rsidRDefault="000C5054">
            <w:pPr>
              <w:pStyle w:val="a7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75"/>
                <w:tab w:val="left" w:pos="284"/>
                <w:tab w:val="left" w:pos="459"/>
              </w:tabs>
              <w:spacing w:before="0" w:beforeAutospacing="0" w:after="0" w:afterAutospacing="0"/>
              <w:ind w:left="34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Государственные органы</w:t>
            </w:r>
          </w:p>
        </w:tc>
        <w:tc>
          <w:tcPr>
            <w:tcW w:w="5210" w:type="dxa"/>
          </w:tcPr>
          <w:p w:rsidR="004B0D06" w:rsidRDefault="000C5054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Разработка и внедрение спортивной политики</w:t>
            </w:r>
          </w:p>
        </w:tc>
      </w:tr>
      <w:tr w:rsidR="004B0D06">
        <w:tc>
          <w:tcPr>
            <w:tcW w:w="4253" w:type="dxa"/>
          </w:tcPr>
          <w:p w:rsidR="004B0D06" w:rsidRDefault="000C5054">
            <w:pPr>
              <w:pStyle w:val="a7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75"/>
                <w:tab w:val="left" w:pos="284"/>
                <w:tab w:val="left" w:pos="459"/>
              </w:tabs>
              <w:spacing w:before="0" w:beforeAutospacing="0" w:after="0" w:afterAutospacing="0"/>
              <w:ind w:left="34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Частные компании</w:t>
            </w:r>
          </w:p>
        </w:tc>
        <w:tc>
          <w:tcPr>
            <w:tcW w:w="5210" w:type="dxa"/>
          </w:tcPr>
          <w:p w:rsidR="004B0D06" w:rsidRDefault="000C5054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Финансирование и спонсорство спортивных событий</w:t>
            </w:r>
          </w:p>
        </w:tc>
      </w:tr>
      <w:tr w:rsidR="004B0D06">
        <w:tc>
          <w:tcPr>
            <w:tcW w:w="4253" w:type="dxa"/>
          </w:tcPr>
          <w:p w:rsidR="004B0D06" w:rsidRDefault="000C5054">
            <w:pPr>
              <w:pStyle w:val="a7"/>
              <w:widowControl w:val="0"/>
              <w:numPr>
                <w:ilvl w:val="0"/>
                <w:numId w:val="8"/>
              </w:numPr>
              <w:shd w:val="clear" w:color="auto" w:fill="FFFFFF"/>
              <w:tabs>
                <w:tab w:val="left" w:pos="175"/>
                <w:tab w:val="left" w:pos="284"/>
                <w:tab w:val="left" w:pos="459"/>
              </w:tabs>
              <w:spacing w:before="0" w:beforeAutospacing="0" w:after="0" w:afterAutospacing="0"/>
              <w:ind w:left="34" w:firstLine="142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Неправительственные организации</w:t>
            </w:r>
          </w:p>
        </w:tc>
        <w:tc>
          <w:tcPr>
            <w:tcW w:w="5210" w:type="dxa"/>
          </w:tcPr>
          <w:p w:rsidR="004B0D06" w:rsidRDefault="000C5054">
            <w:pPr>
              <w:pStyle w:val="a7"/>
              <w:widowControl w:val="0"/>
              <w:numPr>
                <w:ilvl w:val="0"/>
                <w:numId w:val="9"/>
              </w:numPr>
              <w:tabs>
                <w:tab w:val="left" w:pos="284"/>
                <w:tab w:val="left" w:pos="318"/>
                <w:tab w:val="left" w:pos="426"/>
              </w:tabs>
              <w:spacing w:before="0" w:beforeAutospacing="0" w:after="0" w:afterAutospacing="0"/>
              <w:ind w:left="0" w:firstLine="0"/>
              <w:rPr>
                <w:color w:val="000000" w:themeColor="text1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Привлечение общественности и развитие социальных программ</w:t>
            </w:r>
          </w:p>
        </w:tc>
      </w:tr>
    </w:tbl>
    <w:p w:rsidR="004B0D06" w:rsidRDefault="000C5054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1-А, 2-Б, 3-В, 4-Г</w:t>
      </w:r>
    </w:p>
    <w:p w:rsidR="004B0D06" w:rsidRDefault="000C50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ПК-3</w:t>
      </w:r>
    </w:p>
    <w:p w:rsidR="004B0D06" w:rsidRDefault="004B0D06">
      <w:pPr>
        <w:pStyle w:val="a7"/>
        <w:widowControl w:val="0"/>
        <w:shd w:val="clear" w:color="auto" w:fill="FFFFFF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B0D06" w:rsidRDefault="000C5054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закрытого типа на установление правильной последовательности</w:t>
      </w:r>
    </w:p>
    <w:p w:rsidR="004B0D06" w:rsidRDefault="004B0D06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D06" w:rsidRDefault="000C5054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color w:val="000000" w:themeColor="text1"/>
          <w:szCs w:val="28"/>
        </w:rPr>
        <w:t xml:space="preserve">1. Установите правильную последовательность этапов </w:t>
      </w:r>
      <w:r>
        <w:rPr>
          <w:rFonts w:cs="Times New Roman"/>
          <w:b w:val="0"/>
          <w:i/>
          <w:szCs w:val="28"/>
        </w:rPr>
        <w:t>создания межведомственного проекта в спортивной индустрии.</w:t>
      </w:r>
      <w:r>
        <w:rPr>
          <w:rFonts w:cs="Times New Roman"/>
          <w:szCs w:val="28"/>
        </w:rPr>
        <w:t xml:space="preserve">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4B0D06" w:rsidRDefault="000C5054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Определение целей проекта</w:t>
      </w:r>
    </w:p>
    <w:p w:rsidR="004B0D06" w:rsidRDefault="000C5054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рабочей группы</w:t>
      </w:r>
    </w:p>
    <w:p w:rsidR="004B0D06" w:rsidRDefault="000C5054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стратегии взаимодействия</w:t>
      </w:r>
    </w:p>
    <w:p w:rsidR="004B0D06" w:rsidRDefault="000C5054">
      <w:pPr>
        <w:pStyle w:val="a9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результатов проекта</w:t>
      </w:r>
    </w:p>
    <w:p w:rsidR="004B0D06" w:rsidRDefault="000C505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Б, В, Г</w:t>
      </w:r>
    </w:p>
    <w:p w:rsidR="004B0D06" w:rsidRDefault="000C50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ПК-3</w:t>
      </w:r>
    </w:p>
    <w:p w:rsidR="004B0D06" w:rsidRDefault="004B0D06">
      <w:pPr>
        <w:pStyle w:val="3"/>
        <w:widowControl w:val="0"/>
        <w:tabs>
          <w:tab w:val="left" w:pos="142"/>
          <w:tab w:val="left" w:pos="284"/>
          <w:tab w:val="left" w:pos="709"/>
        </w:tabs>
        <w:rPr>
          <w:rFonts w:cs="Times New Roman"/>
          <w:b w:val="0"/>
          <w:color w:val="000000" w:themeColor="text1"/>
          <w:szCs w:val="28"/>
        </w:rPr>
      </w:pPr>
    </w:p>
    <w:p w:rsidR="004B0D06" w:rsidRDefault="000C5054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color w:val="000000" w:themeColor="text1"/>
          <w:szCs w:val="28"/>
        </w:rPr>
        <w:t xml:space="preserve">2. Установите правильную последовательность </w:t>
      </w:r>
      <w:r>
        <w:rPr>
          <w:rFonts w:cs="Times New Roman"/>
          <w:b w:val="0"/>
          <w:i/>
          <w:szCs w:val="28"/>
        </w:rPr>
        <w:t>шагов процесса спонсорства в спортивной индустрии</w:t>
      </w:r>
      <w:r>
        <w:rPr>
          <w:rFonts w:eastAsia="Times New Roman" w:cs="Times New Roman"/>
          <w:b w:val="0"/>
          <w:i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b w:val="0"/>
          <w:color w:val="000000" w:themeColor="text1"/>
          <w:szCs w:val="28"/>
          <w:lang w:eastAsia="ru-RU"/>
        </w:rPr>
        <w:t xml:space="preserve">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4B0D06" w:rsidRDefault="000C5054">
      <w:pPr>
        <w:pStyle w:val="a9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Выбор целевой аудитории</w:t>
      </w:r>
    </w:p>
    <w:p w:rsidR="004B0D06" w:rsidRDefault="000C5054">
      <w:pPr>
        <w:pStyle w:val="a9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условий спонсорства</w:t>
      </w:r>
    </w:p>
    <w:p w:rsidR="004B0D06" w:rsidRDefault="000C5054">
      <w:pPr>
        <w:pStyle w:val="a9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Подписание контракта</w:t>
      </w:r>
    </w:p>
    <w:p w:rsidR="004B0D06" w:rsidRDefault="000C5054">
      <w:pPr>
        <w:pStyle w:val="a9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эффективности спонсорства</w:t>
      </w:r>
    </w:p>
    <w:p w:rsidR="004B0D06" w:rsidRDefault="000C505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Б, В, Г</w:t>
      </w:r>
    </w:p>
    <w:p w:rsidR="004B0D06" w:rsidRDefault="000C50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ПК-3</w:t>
      </w:r>
    </w:p>
    <w:p w:rsidR="004B0D06" w:rsidRDefault="004B0D06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D06" w:rsidRDefault="000C5054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color w:val="000000" w:themeColor="text1"/>
          <w:szCs w:val="28"/>
        </w:rPr>
        <w:t xml:space="preserve">3. Установите правильную последовательность </w:t>
      </w:r>
      <w:r>
        <w:rPr>
          <w:rFonts w:cs="Times New Roman"/>
          <w:b w:val="0"/>
          <w:i/>
          <w:szCs w:val="28"/>
        </w:rPr>
        <w:t>этапов реализации социальных инициатив в спорте.</w:t>
      </w:r>
      <w:r>
        <w:rPr>
          <w:rFonts w:cs="Times New Roman"/>
          <w:szCs w:val="28"/>
        </w:rPr>
        <w:t xml:space="preserve">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4B0D06" w:rsidRDefault="000C5054">
      <w:pPr>
        <w:pStyle w:val="a9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Исследование потребностей сообщества</w:t>
      </w:r>
    </w:p>
    <w:p w:rsidR="004B0D06" w:rsidRDefault="000C5054">
      <w:pPr>
        <w:pStyle w:val="a9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программы инициативы</w:t>
      </w:r>
    </w:p>
    <w:p w:rsidR="004B0D06" w:rsidRDefault="000C5054">
      <w:pPr>
        <w:pStyle w:val="a9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Вовлечение партнеров и участников</w:t>
      </w:r>
    </w:p>
    <w:p w:rsidR="004B0D06" w:rsidRDefault="000C5054">
      <w:pPr>
        <w:pStyle w:val="a9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</w:t>
      </w:r>
    </w:p>
    <w:p w:rsidR="004B0D06" w:rsidRDefault="000C505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Б, В, 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</w:p>
    <w:p w:rsidR="004B0D06" w:rsidRDefault="000C50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ПК-3</w:t>
      </w:r>
    </w:p>
    <w:p w:rsidR="004B0D06" w:rsidRDefault="004B0D06">
      <w:pPr>
        <w:pStyle w:val="3"/>
        <w:widowControl w:val="0"/>
        <w:tabs>
          <w:tab w:val="left" w:pos="142"/>
          <w:tab w:val="left" w:pos="284"/>
          <w:tab w:val="left" w:pos="709"/>
        </w:tabs>
        <w:rPr>
          <w:rFonts w:cs="Times New Roman"/>
          <w:b w:val="0"/>
          <w:color w:val="000000" w:themeColor="text1"/>
          <w:szCs w:val="28"/>
        </w:rPr>
      </w:pPr>
    </w:p>
    <w:p w:rsidR="004B0D06" w:rsidRDefault="000C5054">
      <w:pPr>
        <w:pStyle w:val="3"/>
        <w:widowControl w:val="0"/>
        <w:rPr>
          <w:rFonts w:cs="Times New Roman"/>
          <w:b w:val="0"/>
          <w:i/>
          <w:szCs w:val="28"/>
        </w:rPr>
      </w:pPr>
      <w:r>
        <w:rPr>
          <w:rFonts w:cs="Times New Roman"/>
          <w:b w:val="0"/>
          <w:i/>
          <w:color w:val="000000" w:themeColor="text1"/>
          <w:szCs w:val="28"/>
        </w:rPr>
        <w:t xml:space="preserve">4. Установите правильную последовательность </w:t>
      </w:r>
      <w:r>
        <w:rPr>
          <w:rFonts w:cs="Times New Roman"/>
          <w:b w:val="0"/>
          <w:i/>
          <w:szCs w:val="28"/>
        </w:rPr>
        <w:t>шагов процесса межведомственного взаимодействия в спортивной сфере</w:t>
      </w:r>
      <w:r>
        <w:rPr>
          <w:b w:val="0"/>
          <w:i/>
          <w:szCs w:val="28"/>
        </w:rPr>
        <w:t>.</w:t>
      </w:r>
      <w:r>
        <w:rPr>
          <w:szCs w:val="28"/>
        </w:rPr>
        <w:t xml:space="preserve"> </w:t>
      </w:r>
      <w:r>
        <w:rPr>
          <w:rFonts w:cstheme="minorHAnsi"/>
          <w:b w:val="0"/>
          <w:i/>
          <w:iCs/>
        </w:rPr>
        <w:t>Запишите правильную последовательность букв слева направо:</w:t>
      </w:r>
    </w:p>
    <w:p w:rsidR="004B0D06" w:rsidRDefault="000C5054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Идентификация заинтересованных сторон</w:t>
      </w:r>
    </w:p>
    <w:p w:rsidR="004B0D06" w:rsidRDefault="000C5054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коммуникации между участниками</w:t>
      </w:r>
    </w:p>
    <w:p w:rsidR="004B0D06" w:rsidRDefault="000C5054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совместных целей</w:t>
      </w:r>
    </w:p>
    <w:p w:rsidR="004B0D06" w:rsidRDefault="000C5054">
      <w:pPr>
        <w:pStyle w:val="a9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и оценка взаимодействия</w:t>
      </w:r>
    </w:p>
    <w:p w:rsidR="004B0D06" w:rsidRDefault="000C505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 В, Б, Г</w:t>
      </w:r>
    </w:p>
    <w:p w:rsidR="004B0D06" w:rsidRDefault="000C50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ПК-3</w:t>
      </w:r>
    </w:p>
    <w:p w:rsidR="004B0D06" w:rsidRDefault="004B0D06">
      <w:pPr>
        <w:pStyle w:val="3"/>
        <w:widowControl w:val="0"/>
        <w:tabs>
          <w:tab w:val="left" w:pos="284"/>
        </w:tabs>
        <w:rPr>
          <w:rFonts w:cs="Times New Roman"/>
          <w:color w:val="000000" w:themeColor="text1"/>
          <w:szCs w:val="28"/>
        </w:rPr>
      </w:pPr>
    </w:p>
    <w:p w:rsidR="004B0D06" w:rsidRDefault="000C5054">
      <w:pPr>
        <w:pStyle w:val="3"/>
        <w:widowControl w:val="0"/>
        <w:tabs>
          <w:tab w:val="left" w:pos="284"/>
        </w:tabs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открытого типа</w:t>
      </w:r>
    </w:p>
    <w:p w:rsidR="004B0D06" w:rsidRDefault="004B0D06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D06" w:rsidRDefault="000C5054">
      <w:pPr>
        <w:pStyle w:val="4"/>
        <w:widowControl w:val="0"/>
        <w:tabs>
          <w:tab w:val="left" w:pos="284"/>
        </w:tabs>
        <w:ind w:firstLine="567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открытого типа на дополнение</w:t>
      </w:r>
    </w:p>
    <w:p w:rsidR="004B0D06" w:rsidRDefault="004B0D06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D06" w:rsidRDefault="000C505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:rsidR="004B0D06" w:rsidRDefault="000C5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Межведомственное взаимодействие в спорте включает сотрудничество между различными ________ и ведомствами для достижения общих целей.</w:t>
      </w:r>
    </w:p>
    <w:p w:rsidR="004B0D06" w:rsidRDefault="000C5054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0D06" w:rsidRDefault="000C50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Компетенции (индикаторы): ПК-3</w:t>
      </w:r>
    </w:p>
    <w:p w:rsidR="004B0D06" w:rsidRDefault="004B0D06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D06" w:rsidRDefault="000C505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:rsidR="004B0D06" w:rsidRDefault="000C5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является важным элементом спортивной индустрии, так как он обеспечивает финансовую поддержку и способствует продвижению брендов.</w:t>
      </w:r>
    </w:p>
    <w:p w:rsidR="004B0D06" w:rsidRDefault="000C5054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Спонсорство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0D06" w:rsidRDefault="000C50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ПК-3</w:t>
      </w:r>
    </w:p>
    <w:p w:rsidR="004B0D06" w:rsidRDefault="004B0D06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D06" w:rsidRDefault="000C505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:rsidR="004B0D06" w:rsidRDefault="000C5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Социальные инициативы в спорте направлены на улучшение ________ здоровья и вовлечение населения в физическую активность.</w:t>
      </w:r>
    </w:p>
    <w:p w:rsidR="004B0D06" w:rsidRDefault="000C5054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общественного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4B0D06" w:rsidRDefault="000C50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ПК-3</w:t>
      </w:r>
    </w:p>
    <w:p w:rsidR="004B0D06" w:rsidRDefault="004B0D06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D06" w:rsidRDefault="000C505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>
        <w:rPr>
          <w:rFonts w:ascii="Times New Roman" w:hAnsi="Times New Roman" w:cs="Times New Roman"/>
          <w:i/>
          <w:sz w:val="28"/>
          <w:szCs w:val="28"/>
        </w:rPr>
        <w:t xml:space="preserve">Напишите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пропущенное слово (словосочетание):</w:t>
      </w:r>
    </w:p>
    <w:p w:rsidR="004B0D06" w:rsidRDefault="000C5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 в спортивной индустрии подразумевает долгосрочные отношения между организациями для совместной работы над проектами.</w:t>
      </w:r>
    </w:p>
    <w:p w:rsidR="004B0D06" w:rsidRDefault="000C5054">
      <w:pPr>
        <w:widowControl w:val="0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Партнёрство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B0D06" w:rsidRDefault="000C50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ПК-3</w:t>
      </w:r>
    </w:p>
    <w:p w:rsidR="004B0D06" w:rsidRDefault="004B0D06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</w:p>
    <w:p w:rsidR="004B0D06" w:rsidRDefault="000C5054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открытого типа с кратким свободным ответом</w:t>
      </w:r>
    </w:p>
    <w:p w:rsidR="004B0D06" w:rsidRDefault="004B0D06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D06" w:rsidRDefault="000C505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1. Ответьте на вопрос:</w:t>
      </w:r>
    </w:p>
    <w:p w:rsidR="004B0D06" w:rsidRDefault="000C5054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 значение имеет межведомственное взаимодействие для развития спортивных программ?</w:t>
      </w:r>
    </w:p>
    <w:p w:rsidR="004B0D06" w:rsidRDefault="000C5054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:rsidR="004B0D06" w:rsidRDefault="000C50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Межведомственное взаимодействие позволяет объединить ресурсы и экспертизу различных организаций, что способствует более эффективному развитию спортивных программ и достижению общих целей.</w:t>
      </w:r>
    </w:p>
    <w:p w:rsidR="004B0D06" w:rsidRDefault="000C50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ПК-3</w:t>
      </w:r>
    </w:p>
    <w:p w:rsidR="004B0D06" w:rsidRDefault="004B0D06">
      <w:pPr>
        <w:pStyle w:val="3"/>
        <w:widowControl w:val="0"/>
        <w:shd w:val="clear" w:color="auto" w:fill="FFFFFF"/>
        <w:tabs>
          <w:tab w:val="left" w:pos="284"/>
        </w:tabs>
        <w:rPr>
          <w:rFonts w:eastAsia="Times New Roman" w:cs="Times New Roman"/>
          <w:b w:val="0"/>
          <w:bCs w:val="0"/>
          <w:color w:val="000000" w:themeColor="text1"/>
          <w:kern w:val="0"/>
          <w:szCs w:val="28"/>
          <w:lang w:eastAsia="ru-RU"/>
          <w14:ligatures w14:val="none"/>
        </w:rPr>
      </w:pPr>
    </w:p>
    <w:p w:rsidR="004B0D06" w:rsidRDefault="000C505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2. Ответьте на вопрос:</w:t>
      </w:r>
    </w:p>
    <w:p w:rsidR="004B0D06" w:rsidRDefault="000C5054">
      <w:pPr>
        <w:pStyle w:val="3"/>
        <w:widowControl w:val="0"/>
        <w:shd w:val="clear" w:color="auto" w:fill="FFFFFF"/>
        <w:tabs>
          <w:tab w:val="left" w:pos="284"/>
        </w:tabs>
        <w:ind w:firstLine="567"/>
        <w:rPr>
          <w:rFonts w:cs="Times New Roman"/>
          <w:b w:val="0"/>
          <w:color w:val="000000" w:themeColor="text1"/>
          <w:szCs w:val="28"/>
        </w:rPr>
      </w:pPr>
      <w:r>
        <w:rPr>
          <w:rFonts w:cs="Times New Roman"/>
          <w:b w:val="0"/>
          <w:szCs w:val="28"/>
        </w:rPr>
        <w:t>Какие основные преимущества спонсорства в спортивной индустрии?</w:t>
      </w:r>
    </w:p>
    <w:p w:rsidR="004B0D06" w:rsidRDefault="000C5054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:rsidR="004B0D06" w:rsidRDefault="000C50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Спонсорство обеспечивает финансовую поддержку, увеличивает видимость бренда, создает положительный имидж компании и способствует развитию спортивных мероприятий.</w:t>
      </w:r>
    </w:p>
    <w:p w:rsidR="004B0D06" w:rsidRDefault="000C50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ПК-3</w:t>
      </w:r>
    </w:p>
    <w:p w:rsidR="004B0D06" w:rsidRDefault="004B0D06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D06" w:rsidRDefault="000C505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3. Ответьте на вопрос:</w:t>
      </w:r>
    </w:p>
    <w:p w:rsidR="004B0D06" w:rsidRDefault="000C5054">
      <w:pPr>
        <w:pStyle w:val="3"/>
        <w:widowControl w:val="0"/>
        <w:shd w:val="clear" w:color="auto" w:fill="FFFFFF"/>
        <w:tabs>
          <w:tab w:val="left" w:pos="284"/>
        </w:tabs>
        <w:ind w:firstLine="567"/>
        <w:rPr>
          <w:rFonts w:cs="Times New Roman"/>
          <w:b w:val="0"/>
          <w:color w:val="000000" w:themeColor="text1"/>
          <w:szCs w:val="28"/>
        </w:rPr>
      </w:pPr>
      <w:r>
        <w:rPr>
          <w:rFonts w:cs="Times New Roman"/>
          <w:b w:val="0"/>
          <w:szCs w:val="28"/>
        </w:rPr>
        <w:t>Как социальные инициативы в спорте могут повлиять на общество?</w:t>
      </w:r>
    </w:p>
    <w:p w:rsidR="004B0D06" w:rsidRDefault="000C5054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:rsidR="004B0D06" w:rsidRDefault="000C50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Социальные инициативы в спорте могут улучшить общественное здоровье, повысить уровень физической активности и создать позитивные изменения в сообществе, включая вовлечение молодежи и поддержку </w:t>
      </w:r>
      <w:r>
        <w:rPr>
          <w:sz w:val="28"/>
          <w:szCs w:val="28"/>
        </w:rPr>
        <w:lastRenderedPageBreak/>
        <w:t>различных социальных групп.</w:t>
      </w:r>
    </w:p>
    <w:p w:rsidR="004B0D06" w:rsidRDefault="000C50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ПК-3</w:t>
      </w:r>
    </w:p>
    <w:p w:rsidR="004B0D06" w:rsidRDefault="004B0D06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D06" w:rsidRDefault="000C505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4. Ответьте на вопрос:</w:t>
      </w:r>
    </w:p>
    <w:p w:rsidR="004B0D06" w:rsidRDefault="000C5054">
      <w:pPr>
        <w:pStyle w:val="3"/>
        <w:widowControl w:val="0"/>
        <w:shd w:val="clear" w:color="auto" w:fill="FFFFFF"/>
        <w:tabs>
          <w:tab w:val="left" w:pos="284"/>
        </w:tabs>
        <w:ind w:firstLine="567"/>
        <w:rPr>
          <w:rFonts w:cs="Times New Roman"/>
          <w:b w:val="0"/>
          <w:color w:val="000000" w:themeColor="text1"/>
          <w:szCs w:val="28"/>
        </w:rPr>
      </w:pPr>
      <w:r>
        <w:rPr>
          <w:rFonts w:cs="Times New Roman"/>
          <w:b w:val="0"/>
          <w:szCs w:val="28"/>
        </w:rPr>
        <w:t>Почему партнерство между организациями важно в спортивной индустрии?</w:t>
      </w:r>
    </w:p>
    <w:p w:rsidR="004B0D06" w:rsidRDefault="000C5054">
      <w:pPr>
        <w:pStyle w:val="3"/>
        <w:widowControl w:val="0"/>
        <w:shd w:val="clear" w:color="auto" w:fill="FFFFFF"/>
        <w:tabs>
          <w:tab w:val="left" w:pos="284"/>
        </w:tabs>
        <w:rPr>
          <w:rFonts w:cs="Times New Roman"/>
          <w:b w:val="0"/>
          <w:color w:val="000000" w:themeColor="text1"/>
          <w:szCs w:val="28"/>
        </w:rPr>
      </w:pPr>
      <w:r>
        <w:rPr>
          <w:rFonts w:cs="Times New Roman"/>
          <w:b w:val="0"/>
          <w:color w:val="000000" w:themeColor="text1"/>
          <w:szCs w:val="28"/>
        </w:rPr>
        <w:t xml:space="preserve">Правильный ответ: </w:t>
      </w:r>
    </w:p>
    <w:p w:rsidR="004B0D06" w:rsidRDefault="000C50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Партнерство позволяет организациям объединять усилия, делиться опытом и ресурсами, что приводит к более успешной реализации проектов и инициатив, а также к устойчивому развитию спортивной инфраструктуры.</w:t>
      </w:r>
    </w:p>
    <w:p w:rsidR="004B0D06" w:rsidRDefault="000C5054">
      <w:pPr>
        <w:pStyle w:val="a7"/>
        <w:widowControl w:val="0"/>
        <w:tabs>
          <w:tab w:val="left" w:pos="284"/>
          <w:tab w:val="left" w:pos="426"/>
        </w:tabs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Компетенции (индикаторы): ПК-3</w:t>
      </w:r>
    </w:p>
    <w:p w:rsidR="004B0D06" w:rsidRDefault="004B0D06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D06" w:rsidRDefault="000C5054">
      <w:pPr>
        <w:pStyle w:val="4"/>
        <w:widowControl w:val="0"/>
        <w:tabs>
          <w:tab w:val="left" w:pos="284"/>
        </w:tabs>
        <w:ind w:firstLine="0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>Задания открытого типа с развернутым ответом</w:t>
      </w:r>
    </w:p>
    <w:p w:rsidR="004B0D06" w:rsidRDefault="004B0D06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D06" w:rsidRDefault="000C505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:rsidR="004B0D06" w:rsidRDefault="000C5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межведомственное взаимодействие может улучшить доступ к спортивным услугам для различных слоев населения?</w:t>
      </w:r>
    </w:p>
    <w:p w:rsidR="004B0D06" w:rsidRDefault="000C5054">
      <w:pPr>
        <w:pStyle w:val="a9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4B0D06" w:rsidRDefault="000C5054">
      <w:pPr>
        <w:pStyle w:val="a9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B0D06" w:rsidRDefault="000C5054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Межведомственное взаимодействие играет ключевую роль в улучшении доступа к спортивным услугам для различных слоев населения. Вот несколько способов, как это может быть достигнуто:</w:t>
      </w:r>
    </w:p>
    <w:p w:rsidR="004B0D06" w:rsidRDefault="000C5054">
      <w:pPr>
        <w:pStyle w:val="3"/>
        <w:ind w:firstLine="709"/>
        <w:rPr>
          <w:rFonts w:cs="Times New Roman"/>
          <w:b w:val="0"/>
          <w:color w:val="24292F"/>
          <w:szCs w:val="28"/>
        </w:rPr>
      </w:pPr>
      <w:r>
        <w:rPr>
          <w:rFonts w:cs="Times New Roman"/>
          <w:b w:val="0"/>
          <w:color w:val="24292F"/>
          <w:szCs w:val="28"/>
        </w:rPr>
        <w:t>1. </w:t>
      </w:r>
      <w:r>
        <w:rPr>
          <w:rStyle w:val="a6"/>
          <w:rFonts w:cs="Times New Roman"/>
          <w:bCs/>
          <w:color w:val="24292F"/>
          <w:szCs w:val="28"/>
        </w:rPr>
        <w:t>Создание комплексных программ</w:t>
      </w:r>
    </w:p>
    <w:p w:rsidR="004B0D06" w:rsidRDefault="000C5054">
      <w:pPr>
        <w:pStyle w:val="3"/>
        <w:ind w:firstLine="709"/>
        <w:rPr>
          <w:rFonts w:cs="Times New Roman"/>
          <w:b w:val="0"/>
          <w:color w:val="24292F"/>
          <w:szCs w:val="28"/>
        </w:rPr>
      </w:pPr>
      <w:r>
        <w:rPr>
          <w:rFonts w:cs="Times New Roman"/>
          <w:b w:val="0"/>
          <w:color w:val="24292F"/>
          <w:szCs w:val="28"/>
        </w:rPr>
        <w:t>2. </w:t>
      </w:r>
      <w:r>
        <w:rPr>
          <w:rStyle w:val="a6"/>
          <w:rFonts w:cs="Times New Roman"/>
          <w:bCs/>
          <w:color w:val="24292F"/>
          <w:szCs w:val="28"/>
        </w:rPr>
        <w:t>Улучшение инфраструктуры</w:t>
      </w:r>
    </w:p>
    <w:p w:rsidR="004B0D06" w:rsidRDefault="000C5054">
      <w:pPr>
        <w:pStyle w:val="3"/>
        <w:ind w:firstLine="709"/>
        <w:rPr>
          <w:rFonts w:cs="Times New Roman"/>
          <w:b w:val="0"/>
          <w:color w:val="24292F"/>
          <w:szCs w:val="28"/>
        </w:rPr>
      </w:pPr>
      <w:r>
        <w:rPr>
          <w:rFonts w:cs="Times New Roman"/>
          <w:b w:val="0"/>
          <w:color w:val="24292F"/>
          <w:szCs w:val="28"/>
        </w:rPr>
        <w:t>3. </w:t>
      </w:r>
      <w:r>
        <w:rPr>
          <w:rStyle w:val="a6"/>
          <w:rFonts w:cs="Times New Roman"/>
          <w:bCs/>
          <w:color w:val="24292F"/>
          <w:szCs w:val="28"/>
        </w:rPr>
        <w:t>Образование и обучение</w:t>
      </w:r>
    </w:p>
    <w:p w:rsidR="004B0D06" w:rsidRDefault="000C5054">
      <w:pPr>
        <w:pStyle w:val="3"/>
        <w:ind w:firstLine="709"/>
        <w:rPr>
          <w:rFonts w:cs="Times New Roman"/>
          <w:b w:val="0"/>
          <w:color w:val="24292F"/>
          <w:szCs w:val="28"/>
        </w:rPr>
      </w:pPr>
      <w:r>
        <w:rPr>
          <w:rFonts w:cs="Times New Roman"/>
          <w:b w:val="0"/>
          <w:color w:val="24292F"/>
          <w:szCs w:val="28"/>
        </w:rPr>
        <w:t>4. </w:t>
      </w:r>
      <w:r>
        <w:rPr>
          <w:rStyle w:val="a6"/>
          <w:rFonts w:cs="Times New Roman"/>
          <w:bCs/>
          <w:color w:val="24292F"/>
          <w:szCs w:val="28"/>
        </w:rPr>
        <w:t>Участие сообщества</w:t>
      </w:r>
    </w:p>
    <w:p w:rsidR="004B0D06" w:rsidRDefault="000C5054">
      <w:pPr>
        <w:pStyle w:val="3"/>
        <w:ind w:firstLine="709"/>
        <w:rPr>
          <w:rFonts w:cs="Times New Roman"/>
          <w:b w:val="0"/>
          <w:color w:val="24292F"/>
          <w:szCs w:val="28"/>
        </w:rPr>
      </w:pPr>
      <w:r>
        <w:rPr>
          <w:rFonts w:cs="Times New Roman"/>
          <w:b w:val="0"/>
          <w:color w:val="24292F"/>
          <w:szCs w:val="28"/>
        </w:rPr>
        <w:t>5. </w:t>
      </w:r>
      <w:r>
        <w:rPr>
          <w:rStyle w:val="a6"/>
          <w:rFonts w:cs="Times New Roman"/>
          <w:bCs/>
          <w:color w:val="24292F"/>
          <w:szCs w:val="28"/>
        </w:rPr>
        <w:t>Информационная поддержка</w:t>
      </w:r>
    </w:p>
    <w:p w:rsidR="004B0D06" w:rsidRDefault="000C5054">
      <w:pPr>
        <w:pStyle w:val="3"/>
        <w:ind w:firstLine="709"/>
        <w:rPr>
          <w:rFonts w:cs="Times New Roman"/>
          <w:b w:val="0"/>
          <w:color w:val="24292F"/>
          <w:szCs w:val="28"/>
        </w:rPr>
      </w:pPr>
      <w:r>
        <w:rPr>
          <w:rFonts w:cs="Times New Roman"/>
          <w:b w:val="0"/>
          <w:color w:val="24292F"/>
          <w:szCs w:val="28"/>
        </w:rPr>
        <w:t>6. </w:t>
      </w:r>
      <w:r>
        <w:rPr>
          <w:rStyle w:val="a6"/>
          <w:rFonts w:cs="Times New Roman"/>
          <w:bCs/>
          <w:color w:val="24292F"/>
          <w:szCs w:val="28"/>
        </w:rPr>
        <w:t>Поддержка финансовой доступности</w:t>
      </w:r>
    </w:p>
    <w:p w:rsidR="004B0D06" w:rsidRDefault="000C5054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 xml:space="preserve">Межведомственное взаимодействие может значительно улучшить доступ к спортивным услугам, обеспечивая </w:t>
      </w:r>
      <w:proofErr w:type="gramStart"/>
      <w:r>
        <w:rPr>
          <w:color w:val="24292F"/>
          <w:sz w:val="28"/>
          <w:szCs w:val="28"/>
        </w:rPr>
        <w:t>более комплексный</w:t>
      </w:r>
      <w:proofErr w:type="gramEnd"/>
      <w:r>
        <w:rPr>
          <w:color w:val="24292F"/>
          <w:sz w:val="28"/>
          <w:szCs w:val="28"/>
        </w:rPr>
        <w:t xml:space="preserve"> и инклюзивный подход к физической активности. </w:t>
      </w:r>
    </w:p>
    <w:p w:rsidR="004B0D06" w:rsidRDefault="000C5054">
      <w:pPr>
        <w:spacing w:after="0" w:line="240" w:lineRule="auto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</w:t>
      </w:r>
      <w:r>
        <w:rPr>
          <w:rFonts w:ascii="Times New Roman" w:hAnsi="Times New Roman"/>
          <w:sz w:val="28"/>
          <w:szCs w:val="28"/>
        </w:rPr>
        <w:t xml:space="preserve"> оценивания: наличие в ответе не менее четырех способов </w:t>
      </w:r>
      <w:r>
        <w:rPr>
          <w:rFonts w:ascii="Times New Roman" w:hAnsi="Times New Roman" w:cs="Times New Roman"/>
          <w:sz w:val="28"/>
          <w:szCs w:val="28"/>
        </w:rPr>
        <w:t>для улучшения доступа к спортивным услугам для различных слоев населения</w:t>
      </w:r>
      <w:r>
        <w:rPr>
          <w:color w:val="000000" w:themeColor="text1"/>
          <w:sz w:val="28"/>
          <w:szCs w:val="28"/>
        </w:rPr>
        <w:t>.</w:t>
      </w:r>
    </w:p>
    <w:p w:rsidR="004B0D06" w:rsidRDefault="000C50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ПК-3</w:t>
      </w:r>
    </w:p>
    <w:p w:rsidR="004B0D06" w:rsidRDefault="004B0D06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B0D06" w:rsidRDefault="000C5054">
      <w:pPr>
        <w:widowControl w:val="0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:rsidR="004B0D06" w:rsidRDefault="000C50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вызовы могут возникнуть при осуществлении межведомственного взаимодействия в спортивной индустрии?</w:t>
      </w:r>
    </w:p>
    <w:p w:rsidR="004B0D06" w:rsidRDefault="000C5054">
      <w:pPr>
        <w:pStyle w:val="a9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10 мин. </w:t>
      </w:r>
    </w:p>
    <w:p w:rsidR="004B0D06" w:rsidRDefault="000C5054">
      <w:pPr>
        <w:pStyle w:val="a9"/>
        <w:tabs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4B0D06" w:rsidRDefault="000C5054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При осуществлении межведомственного взаимодействия в спортивной индустрии могут возникнуть различные вызовы. Вот некоторые из них:</w:t>
      </w:r>
    </w:p>
    <w:p w:rsidR="004B0D06" w:rsidRDefault="000C5054">
      <w:pPr>
        <w:pStyle w:val="3"/>
        <w:ind w:firstLine="709"/>
        <w:rPr>
          <w:rFonts w:cs="Times New Roman"/>
          <w:b w:val="0"/>
          <w:color w:val="24292F"/>
          <w:szCs w:val="28"/>
        </w:rPr>
      </w:pPr>
      <w:r>
        <w:rPr>
          <w:rFonts w:cs="Times New Roman"/>
          <w:b w:val="0"/>
          <w:color w:val="24292F"/>
          <w:szCs w:val="28"/>
        </w:rPr>
        <w:t>1. </w:t>
      </w:r>
      <w:r>
        <w:rPr>
          <w:rStyle w:val="a6"/>
          <w:rFonts w:cs="Times New Roman"/>
          <w:bCs/>
          <w:color w:val="24292F"/>
          <w:szCs w:val="28"/>
        </w:rPr>
        <w:t>Разные приоритеты и цели</w:t>
      </w:r>
    </w:p>
    <w:p w:rsidR="004B0D06" w:rsidRDefault="000C5054">
      <w:pPr>
        <w:pStyle w:val="3"/>
        <w:ind w:firstLine="709"/>
        <w:rPr>
          <w:rFonts w:cs="Times New Roman"/>
          <w:b w:val="0"/>
          <w:color w:val="24292F"/>
          <w:szCs w:val="28"/>
        </w:rPr>
      </w:pPr>
      <w:r>
        <w:rPr>
          <w:rFonts w:cs="Times New Roman"/>
          <w:b w:val="0"/>
          <w:color w:val="24292F"/>
          <w:szCs w:val="28"/>
        </w:rPr>
        <w:t>2. </w:t>
      </w:r>
      <w:r>
        <w:rPr>
          <w:rStyle w:val="a6"/>
          <w:rFonts w:cs="Times New Roman"/>
          <w:bCs/>
          <w:color w:val="24292F"/>
          <w:szCs w:val="28"/>
        </w:rPr>
        <w:t>Отсутствие координации</w:t>
      </w:r>
    </w:p>
    <w:p w:rsidR="004B0D06" w:rsidRDefault="000C5054">
      <w:pPr>
        <w:pStyle w:val="3"/>
        <w:ind w:firstLine="709"/>
        <w:rPr>
          <w:rFonts w:cs="Times New Roman"/>
          <w:b w:val="0"/>
          <w:color w:val="24292F"/>
          <w:szCs w:val="28"/>
        </w:rPr>
      </w:pPr>
      <w:r>
        <w:rPr>
          <w:rFonts w:cs="Times New Roman"/>
          <w:b w:val="0"/>
          <w:color w:val="24292F"/>
          <w:szCs w:val="28"/>
        </w:rPr>
        <w:t>3. </w:t>
      </w:r>
      <w:r>
        <w:rPr>
          <w:rStyle w:val="a6"/>
          <w:rFonts w:cs="Times New Roman"/>
          <w:bCs/>
          <w:color w:val="24292F"/>
          <w:szCs w:val="28"/>
        </w:rPr>
        <w:t>Финансовые ограничения</w:t>
      </w:r>
    </w:p>
    <w:p w:rsidR="004B0D06" w:rsidRDefault="000C5054">
      <w:pPr>
        <w:pStyle w:val="3"/>
        <w:ind w:firstLine="709"/>
        <w:rPr>
          <w:rFonts w:cs="Times New Roman"/>
          <w:b w:val="0"/>
          <w:color w:val="24292F"/>
          <w:szCs w:val="28"/>
        </w:rPr>
      </w:pPr>
      <w:r>
        <w:rPr>
          <w:rFonts w:cs="Times New Roman"/>
          <w:b w:val="0"/>
          <w:color w:val="24292F"/>
          <w:szCs w:val="28"/>
        </w:rPr>
        <w:lastRenderedPageBreak/>
        <w:t>4. </w:t>
      </w:r>
      <w:r>
        <w:rPr>
          <w:rStyle w:val="a6"/>
          <w:rFonts w:cs="Times New Roman"/>
          <w:bCs/>
          <w:color w:val="24292F"/>
          <w:szCs w:val="28"/>
        </w:rPr>
        <w:t>Разные культурные и организационные ценности</w:t>
      </w:r>
    </w:p>
    <w:p w:rsidR="004B0D06" w:rsidRDefault="000C5054">
      <w:pPr>
        <w:pStyle w:val="3"/>
        <w:ind w:firstLine="709"/>
        <w:rPr>
          <w:rFonts w:cs="Times New Roman"/>
          <w:b w:val="0"/>
          <w:color w:val="24292F"/>
          <w:szCs w:val="28"/>
        </w:rPr>
      </w:pPr>
      <w:r>
        <w:rPr>
          <w:rFonts w:cs="Times New Roman"/>
          <w:b w:val="0"/>
          <w:color w:val="24292F"/>
          <w:szCs w:val="28"/>
        </w:rPr>
        <w:t>5. </w:t>
      </w:r>
      <w:r>
        <w:rPr>
          <w:rStyle w:val="a6"/>
          <w:rFonts w:cs="Times New Roman"/>
          <w:bCs/>
          <w:color w:val="24292F"/>
          <w:szCs w:val="28"/>
        </w:rPr>
        <w:t>Ограниченные возможности для вовлечения сообщества</w:t>
      </w:r>
    </w:p>
    <w:p w:rsidR="004B0D06" w:rsidRDefault="000C5054">
      <w:pPr>
        <w:pStyle w:val="3"/>
        <w:ind w:firstLine="709"/>
        <w:rPr>
          <w:rFonts w:cs="Times New Roman"/>
          <w:b w:val="0"/>
          <w:color w:val="24292F"/>
          <w:szCs w:val="28"/>
        </w:rPr>
      </w:pPr>
      <w:r>
        <w:rPr>
          <w:rFonts w:cs="Times New Roman"/>
          <w:b w:val="0"/>
          <w:color w:val="24292F"/>
          <w:szCs w:val="28"/>
        </w:rPr>
        <w:t>6. </w:t>
      </w:r>
      <w:r>
        <w:rPr>
          <w:rStyle w:val="a6"/>
          <w:rFonts w:cs="Times New Roman"/>
          <w:bCs/>
          <w:color w:val="24292F"/>
          <w:szCs w:val="28"/>
        </w:rPr>
        <w:t>Регуляторные и правовые барьеры</w:t>
      </w:r>
    </w:p>
    <w:p w:rsidR="004B0D06" w:rsidRDefault="000C5054">
      <w:pPr>
        <w:pStyle w:val="a7"/>
        <w:spacing w:before="0" w:beforeAutospacing="0" w:after="0" w:afterAutospacing="0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Ключевыми факторами для преодоления этих препятствий являются открытая коммуникация, четкое определение целей и совместная работа над созданием инклюзивных и эффективных инициатив.</w:t>
      </w:r>
    </w:p>
    <w:p w:rsidR="004B0D06" w:rsidRDefault="000C5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наличие в ответе не менее четырех </w:t>
      </w:r>
      <w:r>
        <w:rPr>
          <w:rFonts w:ascii="Times New Roman" w:hAnsi="Times New Roman" w:cs="Times New Roman"/>
          <w:sz w:val="28"/>
          <w:szCs w:val="28"/>
        </w:rPr>
        <w:t>вызовах при осуществлении межведомственного взаимодействия в спортивной индустрии.</w:t>
      </w:r>
    </w:p>
    <w:p w:rsidR="004B0D06" w:rsidRDefault="000C505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Компетенции (индикаторы): ПК-3</w:t>
      </w:r>
    </w:p>
    <w:p w:rsidR="004B0D06" w:rsidRDefault="004B0D06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4B0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E75" w:rsidRDefault="00412E75">
      <w:pPr>
        <w:spacing w:line="240" w:lineRule="auto"/>
      </w:pPr>
      <w:r>
        <w:separator/>
      </w:r>
    </w:p>
  </w:endnote>
  <w:endnote w:type="continuationSeparator" w:id="0">
    <w:p w:rsidR="00412E75" w:rsidRDefault="00412E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0000000000000000000"/>
    <w:charset w:val="00"/>
    <w:family w:val="roman"/>
    <w:notTrueType/>
    <w:pitch w:val="default"/>
  </w:font>
  <w:font w:name="等线 Light">
    <w:panose1 w:val="00000000000000000000"/>
    <w:charset w:val="80"/>
    <w:family w:val="roman"/>
    <w:notTrueType/>
    <w:pitch w:val="default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等线">
    <w:altName w:val="Arial Unicode MS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E75" w:rsidRDefault="00412E75">
      <w:pPr>
        <w:spacing w:after="0"/>
      </w:pPr>
      <w:r>
        <w:separator/>
      </w:r>
    </w:p>
  </w:footnote>
  <w:footnote w:type="continuationSeparator" w:id="0">
    <w:p w:rsidR="00412E75" w:rsidRDefault="00412E7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2117"/>
    <w:multiLevelType w:val="multilevel"/>
    <w:tmpl w:val="019D2117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775376"/>
    <w:multiLevelType w:val="multilevel"/>
    <w:tmpl w:val="0577537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BCA7440"/>
    <w:multiLevelType w:val="multilevel"/>
    <w:tmpl w:val="0BCA744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2527D"/>
    <w:multiLevelType w:val="multilevel"/>
    <w:tmpl w:val="1092527D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A3DC3"/>
    <w:multiLevelType w:val="multilevel"/>
    <w:tmpl w:val="125A3DC3"/>
    <w:lvl w:ilvl="0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D50FD1"/>
    <w:multiLevelType w:val="multilevel"/>
    <w:tmpl w:val="1AD50FD1"/>
    <w:lvl w:ilvl="0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1E41EC"/>
    <w:multiLevelType w:val="multilevel"/>
    <w:tmpl w:val="241E41EC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F5D95"/>
    <w:multiLevelType w:val="multilevel"/>
    <w:tmpl w:val="2D5F5D95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95A29"/>
    <w:multiLevelType w:val="multilevel"/>
    <w:tmpl w:val="31595A29"/>
    <w:lvl w:ilvl="0">
      <w:start w:val="1"/>
      <w:numFmt w:val="russianUpper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5ACC1CFD"/>
    <w:multiLevelType w:val="multilevel"/>
    <w:tmpl w:val="5ACC1C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E6A52"/>
    <w:multiLevelType w:val="multilevel"/>
    <w:tmpl w:val="5FAE6A52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F355B5"/>
    <w:multiLevelType w:val="multilevel"/>
    <w:tmpl w:val="69F355B5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B82EF8"/>
    <w:multiLevelType w:val="multilevel"/>
    <w:tmpl w:val="73B82EF8"/>
    <w:lvl w:ilvl="0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5"/>
  </w:num>
  <w:num w:numId="5">
    <w:abstractNumId w:val="4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1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A6"/>
    <w:rsid w:val="000101C5"/>
    <w:rsid w:val="00012545"/>
    <w:rsid w:val="00014BE5"/>
    <w:rsid w:val="00017E9D"/>
    <w:rsid w:val="00021C7F"/>
    <w:rsid w:val="000222F0"/>
    <w:rsid w:val="00025635"/>
    <w:rsid w:val="00032DA4"/>
    <w:rsid w:val="00033444"/>
    <w:rsid w:val="00042648"/>
    <w:rsid w:val="00044D0F"/>
    <w:rsid w:val="00044FAB"/>
    <w:rsid w:val="000453E0"/>
    <w:rsid w:val="000468BE"/>
    <w:rsid w:val="00063EBC"/>
    <w:rsid w:val="000655DC"/>
    <w:rsid w:val="0007187C"/>
    <w:rsid w:val="00071A90"/>
    <w:rsid w:val="00081345"/>
    <w:rsid w:val="000828E9"/>
    <w:rsid w:val="00085B3D"/>
    <w:rsid w:val="000862F5"/>
    <w:rsid w:val="000972CD"/>
    <w:rsid w:val="000A7D8B"/>
    <w:rsid w:val="000B3030"/>
    <w:rsid w:val="000B63D5"/>
    <w:rsid w:val="000C5054"/>
    <w:rsid w:val="000C5787"/>
    <w:rsid w:val="000C74EA"/>
    <w:rsid w:val="000E180E"/>
    <w:rsid w:val="000E19FE"/>
    <w:rsid w:val="000E419D"/>
    <w:rsid w:val="000E7C6A"/>
    <w:rsid w:val="001304B0"/>
    <w:rsid w:val="001367F5"/>
    <w:rsid w:val="00144A89"/>
    <w:rsid w:val="00146F6F"/>
    <w:rsid w:val="001532D8"/>
    <w:rsid w:val="00166031"/>
    <w:rsid w:val="00167567"/>
    <w:rsid w:val="00171412"/>
    <w:rsid w:val="00171DDE"/>
    <w:rsid w:val="00174B90"/>
    <w:rsid w:val="00191810"/>
    <w:rsid w:val="001A2CB4"/>
    <w:rsid w:val="001A69FF"/>
    <w:rsid w:val="001A72C1"/>
    <w:rsid w:val="001B3108"/>
    <w:rsid w:val="001B453F"/>
    <w:rsid w:val="001C0A82"/>
    <w:rsid w:val="001C1C3D"/>
    <w:rsid w:val="001C4F12"/>
    <w:rsid w:val="001C5728"/>
    <w:rsid w:val="001D65A3"/>
    <w:rsid w:val="001E4969"/>
    <w:rsid w:val="001F7E76"/>
    <w:rsid w:val="001F7EB9"/>
    <w:rsid w:val="00203FC5"/>
    <w:rsid w:val="00215D6F"/>
    <w:rsid w:val="00217F29"/>
    <w:rsid w:val="00222193"/>
    <w:rsid w:val="00224017"/>
    <w:rsid w:val="002242DC"/>
    <w:rsid w:val="00226620"/>
    <w:rsid w:val="00235E23"/>
    <w:rsid w:val="00240001"/>
    <w:rsid w:val="00241659"/>
    <w:rsid w:val="0024393F"/>
    <w:rsid w:val="00253EFB"/>
    <w:rsid w:val="00262F9B"/>
    <w:rsid w:val="00277257"/>
    <w:rsid w:val="00280FB4"/>
    <w:rsid w:val="002970C4"/>
    <w:rsid w:val="002B5B28"/>
    <w:rsid w:val="002C71B4"/>
    <w:rsid w:val="002C7257"/>
    <w:rsid w:val="002E08FB"/>
    <w:rsid w:val="002E106D"/>
    <w:rsid w:val="002E2D4E"/>
    <w:rsid w:val="002E4538"/>
    <w:rsid w:val="002F229D"/>
    <w:rsid w:val="002F327D"/>
    <w:rsid w:val="003000B9"/>
    <w:rsid w:val="00304553"/>
    <w:rsid w:val="00307AAD"/>
    <w:rsid w:val="00323688"/>
    <w:rsid w:val="00324051"/>
    <w:rsid w:val="003252A5"/>
    <w:rsid w:val="00344234"/>
    <w:rsid w:val="00347A18"/>
    <w:rsid w:val="00347F89"/>
    <w:rsid w:val="00352094"/>
    <w:rsid w:val="003557AA"/>
    <w:rsid w:val="00371A51"/>
    <w:rsid w:val="003743FB"/>
    <w:rsid w:val="00380C5E"/>
    <w:rsid w:val="003837BD"/>
    <w:rsid w:val="003844BD"/>
    <w:rsid w:val="003857BD"/>
    <w:rsid w:val="00391833"/>
    <w:rsid w:val="00395950"/>
    <w:rsid w:val="003B1BD9"/>
    <w:rsid w:val="003B2957"/>
    <w:rsid w:val="003C0445"/>
    <w:rsid w:val="003C3800"/>
    <w:rsid w:val="003D5D43"/>
    <w:rsid w:val="003D661F"/>
    <w:rsid w:val="003E0047"/>
    <w:rsid w:val="003E2601"/>
    <w:rsid w:val="003E7CFB"/>
    <w:rsid w:val="003F5A1B"/>
    <w:rsid w:val="003F6850"/>
    <w:rsid w:val="004012B6"/>
    <w:rsid w:val="00412E75"/>
    <w:rsid w:val="004205C6"/>
    <w:rsid w:val="00427854"/>
    <w:rsid w:val="004307A9"/>
    <w:rsid w:val="00434A18"/>
    <w:rsid w:val="00436C81"/>
    <w:rsid w:val="00440600"/>
    <w:rsid w:val="00444472"/>
    <w:rsid w:val="00450852"/>
    <w:rsid w:val="00451439"/>
    <w:rsid w:val="004523B4"/>
    <w:rsid w:val="004551C4"/>
    <w:rsid w:val="00456346"/>
    <w:rsid w:val="00470D93"/>
    <w:rsid w:val="00475000"/>
    <w:rsid w:val="00475E45"/>
    <w:rsid w:val="004807C7"/>
    <w:rsid w:val="00483514"/>
    <w:rsid w:val="004932AF"/>
    <w:rsid w:val="00495EAF"/>
    <w:rsid w:val="00496E63"/>
    <w:rsid w:val="004973FB"/>
    <w:rsid w:val="004B06C2"/>
    <w:rsid w:val="004B0D06"/>
    <w:rsid w:val="004B3B05"/>
    <w:rsid w:val="004D4C64"/>
    <w:rsid w:val="004D7839"/>
    <w:rsid w:val="004F5CDA"/>
    <w:rsid w:val="00510C86"/>
    <w:rsid w:val="00523629"/>
    <w:rsid w:val="00524802"/>
    <w:rsid w:val="00526913"/>
    <w:rsid w:val="005318D9"/>
    <w:rsid w:val="00537679"/>
    <w:rsid w:val="00540E23"/>
    <w:rsid w:val="00544EE2"/>
    <w:rsid w:val="0055027B"/>
    <w:rsid w:val="00552BC3"/>
    <w:rsid w:val="00556A95"/>
    <w:rsid w:val="00565263"/>
    <w:rsid w:val="00571439"/>
    <w:rsid w:val="00571EA0"/>
    <w:rsid w:val="00583A82"/>
    <w:rsid w:val="00591042"/>
    <w:rsid w:val="0059184F"/>
    <w:rsid w:val="005C780F"/>
    <w:rsid w:val="005C7C53"/>
    <w:rsid w:val="005C7D36"/>
    <w:rsid w:val="005E30D6"/>
    <w:rsid w:val="005E6D22"/>
    <w:rsid w:val="005F54DE"/>
    <w:rsid w:val="005F6154"/>
    <w:rsid w:val="00612435"/>
    <w:rsid w:val="00615E81"/>
    <w:rsid w:val="006160CB"/>
    <w:rsid w:val="00622EA0"/>
    <w:rsid w:val="00647CDB"/>
    <w:rsid w:val="006515BD"/>
    <w:rsid w:val="006545F6"/>
    <w:rsid w:val="006547FC"/>
    <w:rsid w:val="0066084E"/>
    <w:rsid w:val="0066687C"/>
    <w:rsid w:val="00671842"/>
    <w:rsid w:val="00680FAD"/>
    <w:rsid w:val="00686D1C"/>
    <w:rsid w:val="006B1D58"/>
    <w:rsid w:val="006B4427"/>
    <w:rsid w:val="006C3F4B"/>
    <w:rsid w:val="006D0582"/>
    <w:rsid w:val="006D2B17"/>
    <w:rsid w:val="006D6EF3"/>
    <w:rsid w:val="006E02EC"/>
    <w:rsid w:val="006E35BC"/>
    <w:rsid w:val="006F4F76"/>
    <w:rsid w:val="00711C3F"/>
    <w:rsid w:val="00712B55"/>
    <w:rsid w:val="007362BE"/>
    <w:rsid w:val="007375CD"/>
    <w:rsid w:val="007375E8"/>
    <w:rsid w:val="007400FD"/>
    <w:rsid w:val="00741F74"/>
    <w:rsid w:val="007443AC"/>
    <w:rsid w:val="00751620"/>
    <w:rsid w:val="007719DD"/>
    <w:rsid w:val="00796EFE"/>
    <w:rsid w:val="00797C28"/>
    <w:rsid w:val="007C1F7F"/>
    <w:rsid w:val="007C4CBC"/>
    <w:rsid w:val="007C7035"/>
    <w:rsid w:val="007D4288"/>
    <w:rsid w:val="007E2525"/>
    <w:rsid w:val="007E63EF"/>
    <w:rsid w:val="007E771F"/>
    <w:rsid w:val="007F46B0"/>
    <w:rsid w:val="00802ED7"/>
    <w:rsid w:val="00803071"/>
    <w:rsid w:val="0080354D"/>
    <w:rsid w:val="00814663"/>
    <w:rsid w:val="00816D73"/>
    <w:rsid w:val="00831322"/>
    <w:rsid w:val="0083305B"/>
    <w:rsid w:val="008366B0"/>
    <w:rsid w:val="00836AA9"/>
    <w:rsid w:val="00842939"/>
    <w:rsid w:val="00843CE9"/>
    <w:rsid w:val="0084519E"/>
    <w:rsid w:val="00845D61"/>
    <w:rsid w:val="00847763"/>
    <w:rsid w:val="00857681"/>
    <w:rsid w:val="00860F23"/>
    <w:rsid w:val="00865344"/>
    <w:rsid w:val="00887812"/>
    <w:rsid w:val="00897F0D"/>
    <w:rsid w:val="008A6C20"/>
    <w:rsid w:val="008C2DE1"/>
    <w:rsid w:val="008C3380"/>
    <w:rsid w:val="008C52CA"/>
    <w:rsid w:val="008D0E64"/>
    <w:rsid w:val="008D134C"/>
    <w:rsid w:val="008D1558"/>
    <w:rsid w:val="008E219E"/>
    <w:rsid w:val="008E4902"/>
    <w:rsid w:val="008F0412"/>
    <w:rsid w:val="008F173B"/>
    <w:rsid w:val="009042F4"/>
    <w:rsid w:val="00907E45"/>
    <w:rsid w:val="00914935"/>
    <w:rsid w:val="009274BE"/>
    <w:rsid w:val="00933517"/>
    <w:rsid w:val="009336BA"/>
    <w:rsid w:val="00933FE0"/>
    <w:rsid w:val="00941345"/>
    <w:rsid w:val="00950F37"/>
    <w:rsid w:val="00963E24"/>
    <w:rsid w:val="009675DC"/>
    <w:rsid w:val="00967A2D"/>
    <w:rsid w:val="00970616"/>
    <w:rsid w:val="00975892"/>
    <w:rsid w:val="00983E54"/>
    <w:rsid w:val="0098644F"/>
    <w:rsid w:val="00986768"/>
    <w:rsid w:val="00991EC0"/>
    <w:rsid w:val="009B3C9A"/>
    <w:rsid w:val="009C2CEA"/>
    <w:rsid w:val="009D61AD"/>
    <w:rsid w:val="009E7884"/>
    <w:rsid w:val="009F435F"/>
    <w:rsid w:val="00A04801"/>
    <w:rsid w:val="00A053FD"/>
    <w:rsid w:val="00A14194"/>
    <w:rsid w:val="00A32086"/>
    <w:rsid w:val="00A42450"/>
    <w:rsid w:val="00A63B74"/>
    <w:rsid w:val="00A73E29"/>
    <w:rsid w:val="00A821ED"/>
    <w:rsid w:val="00A8223B"/>
    <w:rsid w:val="00A83F0A"/>
    <w:rsid w:val="00A8403F"/>
    <w:rsid w:val="00A84DB0"/>
    <w:rsid w:val="00A91607"/>
    <w:rsid w:val="00A93040"/>
    <w:rsid w:val="00AA5A08"/>
    <w:rsid w:val="00AB5152"/>
    <w:rsid w:val="00AC0789"/>
    <w:rsid w:val="00AD0D34"/>
    <w:rsid w:val="00AD4B0A"/>
    <w:rsid w:val="00AD7D20"/>
    <w:rsid w:val="00AE434C"/>
    <w:rsid w:val="00AE6A10"/>
    <w:rsid w:val="00AF3596"/>
    <w:rsid w:val="00B00742"/>
    <w:rsid w:val="00B1047D"/>
    <w:rsid w:val="00B20FB5"/>
    <w:rsid w:val="00B301A1"/>
    <w:rsid w:val="00B401B0"/>
    <w:rsid w:val="00B478EF"/>
    <w:rsid w:val="00B47E04"/>
    <w:rsid w:val="00B54CA9"/>
    <w:rsid w:val="00B6541D"/>
    <w:rsid w:val="00B70394"/>
    <w:rsid w:val="00B75570"/>
    <w:rsid w:val="00B867DC"/>
    <w:rsid w:val="00B90191"/>
    <w:rsid w:val="00B949C6"/>
    <w:rsid w:val="00BB5F1E"/>
    <w:rsid w:val="00BC6C0F"/>
    <w:rsid w:val="00BE6E58"/>
    <w:rsid w:val="00BF6F70"/>
    <w:rsid w:val="00C22515"/>
    <w:rsid w:val="00C25F5D"/>
    <w:rsid w:val="00C321FD"/>
    <w:rsid w:val="00C327F3"/>
    <w:rsid w:val="00C33279"/>
    <w:rsid w:val="00C34A32"/>
    <w:rsid w:val="00C34DBC"/>
    <w:rsid w:val="00C365BA"/>
    <w:rsid w:val="00C43049"/>
    <w:rsid w:val="00C44A8E"/>
    <w:rsid w:val="00C45137"/>
    <w:rsid w:val="00C50A87"/>
    <w:rsid w:val="00C70A29"/>
    <w:rsid w:val="00C71C8D"/>
    <w:rsid w:val="00C73807"/>
    <w:rsid w:val="00C74603"/>
    <w:rsid w:val="00C82911"/>
    <w:rsid w:val="00C97643"/>
    <w:rsid w:val="00CA70D3"/>
    <w:rsid w:val="00CB400E"/>
    <w:rsid w:val="00CD5EB8"/>
    <w:rsid w:val="00CD6B27"/>
    <w:rsid w:val="00CE01D6"/>
    <w:rsid w:val="00CE0DA5"/>
    <w:rsid w:val="00CE77EA"/>
    <w:rsid w:val="00D03F1F"/>
    <w:rsid w:val="00D150A9"/>
    <w:rsid w:val="00D34886"/>
    <w:rsid w:val="00D4177A"/>
    <w:rsid w:val="00D41B4B"/>
    <w:rsid w:val="00D56B4A"/>
    <w:rsid w:val="00D776F7"/>
    <w:rsid w:val="00D80201"/>
    <w:rsid w:val="00D82416"/>
    <w:rsid w:val="00D87085"/>
    <w:rsid w:val="00D9571A"/>
    <w:rsid w:val="00D972FF"/>
    <w:rsid w:val="00DB0C79"/>
    <w:rsid w:val="00DC1E5C"/>
    <w:rsid w:val="00DE149E"/>
    <w:rsid w:val="00DE3B72"/>
    <w:rsid w:val="00DF7944"/>
    <w:rsid w:val="00E02C11"/>
    <w:rsid w:val="00E10E03"/>
    <w:rsid w:val="00E11F7B"/>
    <w:rsid w:val="00E12B57"/>
    <w:rsid w:val="00E1678B"/>
    <w:rsid w:val="00E21C54"/>
    <w:rsid w:val="00E2397A"/>
    <w:rsid w:val="00E23A37"/>
    <w:rsid w:val="00E25B42"/>
    <w:rsid w:val="00E271BB"/>
    <w:rsid w:val="00E301A2"/>
    <w:rsid w:val="00E34528"/>
    <w:rsid w:val="00E36F3F"/>
    <w:rsid w:val="00E41BA5"/>
    <w:rsid w:val="00E44BAB"/>
    <w:rsid w:val="00E5099D"/>
    <w:rsid w:val="00E56345"/>
    <w:rsid w:val="00E607F0"/>
    <w:rsid w:val="00E628C8"/>
    <w:rsid w:val="00E638A6"/>
    <w:rsid w:val="00E66974"/>
    <w:rsid w:val="00E6712C"/>
    <w:rsid w:val="00E8480D"/>
    <w:rsid w:val="00E9158C"/>
    <w:rsid w:val="00E919A9"/>
    <w:rsid w:val="00E94135"/>
    <w:rsid w:val="00EA5F81"/>
    <w:rsid w:val="00EB2222"/>
    <w:rsid w:val="00EB61E9"/>
    <w:rsid w:val="00EC3DAE"/>
    <w:rsid w:val="00EC501C"/>
    <w:rsid w:val="00EE5DC6"/>
    <w:rsid w:val="00EF2AA1"/>
    <w:rsid w:val="00F01016"/>
    <w:rsid w:val="00F018D8"/>
    <w:rsid w:val="00F13272"/>
    <w:rsid w:val="00F13C1B"/>
    <w:rsid w:val="00F14627"/>
    <w:rsid w:val="00F1702A"/>
    <w:rsid w:val="00F17E64"/>
    <w:rsid w:val="00F21CA9"/>
    <w:rsid w:val="00F32F93"/>
    <w:rsid w:val="00F34E45"/>
    <w:rsid w:val="00F46D33"/>
    <w:rsid w:val="00F47519"/>
    <w:rsid w:val="00F53579"/>
    <w:rsid w:val="00F625B2"/>
    <w:rsid w:val="00F66D7C"/>
    <w:rsid w:val="00F733C4"/>
    <w:rsid w:val="00F76590"/>
    <w:rsid w:val="00F83F8B"/>
    <w:rsid w:val="00F90FCF"/>
    <w:rsid w:val="00FB2402"/>
    <w:rsid w:val="00FD0435"/>
    <w:rsid w:val="00FD6BB5"/>
    <w:rsid w:val="00FE0014"/>
    <w:rsid w:val="00FE51DC"/>
    <w:rsid w:val="00FE5C16"/>
    <w:rsid w:val="00FE6E41"/>
    <w:rsid w:val="047C6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1"/>
    <w:link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"/>
    <w:link w:val="10"/>
    <w:uiPriority w:val="9"/>
    <w:qFormat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Pr>
      <w:rFonts w:ascii="Times New Roman" w:hAnsi="Times New Roman"/>
      <w:kern w:val="2"/>
      <w:sz w:val="28"/>
      <w:szCs w:val="24"/>
      <w:lang w:eastAsia="en-US"/>
      <w14:ligatures w14:val="standardContextual"/>
    </w:rPr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qFormat/>
    <w:rPr>
      <w:color w:val="0000FF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2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qFormat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9">
    <w:name w:val="List Paragraph"/>
    <w:basedOn w:val="a"/>
    <w:link w:val="aa"/>
    <w:uiPriority w:val="34"/>
    <w:qFormat/>
    <w:pPr>
      <w:ind w:left="720"/>
      <w:contextualSpacing/>
    </w:pPr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listitem">
    <w:name w:val="futurismarkdown-listitem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a">
    <w:name w:val="ra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90">
    <w:name w:val="Заголовок 9 Знак"/>
    <w:basedOn w:val="a1"/>
    <w:link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a">
    <w:name w:val="Абзац списка Знак"/>
    <w:basedOn w:val="a1"/>
    <w:link w:val="a9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E2AC1-ADFD-43D1-94E9-FAC5C4E4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dcterms:created xsi:type="dcterms:W3CDTF">2025-11-07T19:48:00Z</dcterms:created>
  <dcterms:modified xsi:type="dcterms:W3CDTF">2025-11-07T19:48:00Z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D71F2A07657146E8BB56E2EB41385CC5_13</vt:lpwstr>
  </property>
</Properties>
</file>