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A9E" w:rsidRDefault="004E2E17">
      <w:pPr>
        <w:pStyle w:val="1"/>
        <w:widowControl w:val="0"/>
        <w:rPr>
          <w:rFonts w:cs="Times New Roman"/>
          <w:color w:val="000000" w:themeColor="text1"/>
          <w:szCs w:val="28"/>
          <w:u w:val="single"/>
        </w:rPr>
      </w:pPr>
      <w:r>
        <w:rPr>
          <w:rFonts w:cs="Times New Roman"/>
          <w:color w:val="000000" w:themeColor="text1"/>
          <w:szCs w:val="28"/>
        </w:rPr>
        <w:t>Комплект оценочных материалов по дисциплине</w:t>
      </w:r>
      <w:r>
        <w:rPr>
          <w:rFonts w:cs="Times New Roman"/>
          <w:color w:val="000000" w:themeColor="text1"/>
          <w:szCs w:val="28"/>
        </w:rPr>
        <w:br/>
        <w:t>«Теория и методика обучения легкой атлетике»</w:t>
      </w:r>
    </w:p>
    <w:p w:rsidR="00255A9E" w:rsidRDefault="00255A9E">
      <w:pPr>
        <w:pStyle w:val="a0"/>
        <w:widowControl w:val="0"/>
        <w:rPr>
          <w:rFonts w:cs="Times New Roman"/>
          <w:color w:val="000000" w:themeColor="text1"/>
          <w:szCs w:val="28"/>
        </w:rPr>
      </w:pPr>
    </w:p>
    <w:p w:rsidR="00C02D7A" w:rsidRDefault="00C02D7A">
      <w:pPr>
        <w:pStyle w:val="a0"/>
        <w:widowControl w:val="0"/>
        <w:rPr>
          <w:rFonts w:cs="Times New Roman"/>
          <w:color w:val="000000" w:themeColor="text1"/>
          <w:szCs w:val="28"/>
        </w:rPr>
      </w:pPr>
    </w:p>
    <w:p w:rsidR="00C02D7A" w:rsidRDefault="00C02D7A">
      <w:pPr>
        <w:pStyle w:val="a0"/>
        <w:widowControl w:val="0"/>
        <w:rPr>
          <w:rFonts w:cs="Times New Roman"/>
          <w:color w:val="000000" w:themeColor="text1"/>
          <w:szCs w:val="28"/>
        </w:rPr>
      </w:pPr>
    </w:p>
    <w:p w:rsidR="00255A9E" w:rsidRDefault="004E2E17">
      <w:pPr>
        <w:pStyle w:val="3"/>
        <w:widowControl w:val="0"/>
        <w:rPr>
          <w:rFonts w:cs="Times New Roman"/>
          <w:color w:val="000000" w:themeColor="text1"/>
          <w:szCs w:val="28"/>
        </w:rPr>
      </w:pPr>
      <w:r>
        <w:rPr>
          <w:rFonts w:cs="Times New Roman"/>
          <w:color w:val="000000" w:themeColor="text1"/>
          <w:szCs w:val="28"/>
        </w:rPr>
        <w:t>Задания закрытого типа</w:t>
      </w:r>
    </w:p>
    <w:p w:rsidR="00255A9E" w:rsidRDefault="00255A9E">
      <w:pPr>
        <w:pStyle w:val="4"/>
        <w:widowControl w:val="0"/>
        <w:rPr>
          <w:rFonts w:cs="Times New Roman"/>
          <w:color w:val="000000" w:themeColor="text1"/>
          <w:szCs w:val="28"/>
        </w:rPr>
      </w:pPr>
    </w:p>
    <w:p w:rsidR="00C02D7A" w:rsidRPr="00C02D7A" w:rsidRDefault="00C02D7A" w:rsidP="00C02D7A"/>
    <w:p w:rsidR="00255A9E" w:rsidRDefault="004E2E17">
      <w:pPr>
        <w:pStyle w:val="4"/>
        <w:widowControl w:val="0"/>
        <w:rPr>
          <w:rFonts w:cs="Times New Roman"/>
          <w:color w:val="000000" w:themeColor="text1"/>
          <w:szCs w:val="28"/>
        </w:rPr>
      </w:pPr>
      <w:r>
        <w:rPr>
          <w:rFonts w:cs="Times New Roman"/>
          <w:color w:val="000000" w:themeColor="text1"/>
          <w:szCs w:val="28"/>
        </w:rPr>
        <w:t>Задания закрытого типа на выбор правильного ответа</w:t>
      </w:r>
    </w:p>
    <w:p w:rsidR="00255A9E" w:rsidRDefault="00255A9E">
      <w:pPr>
        <w:widowControl w:val="0"/>
        <w:spacing w:after="0" w:line="240" w:lineRule="auto"/>
        <w:jc w:val="both"/>
        <w:rPr>
          <w:rFonts w:ascii="Times New Roman" w:hAnsi="Times New Roman" w:cs="Times New Roman"/>
          <w:i/>
          <w:iCs/>
          <w:color w:val="000000" w:themeColor="text1"/>
          <w:sz w:val="28"/>
          <w:szCs w:val="28"/>
        </w:rPr>
      </w:pPr>
    </w:p>
    <w:p w:rsidR="00255A9E" w:rsidRDefault="004E2E17">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Выберите один правильный ответ</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pStyle w:val="a9"/>
        <w:widowControl w:val="0"/>
        <w:numPr>
          <w:ilvl w:val="0"/>
          <w:numId w:val="1"/>
        </w:numPr>
        <w:shd w:val="clear" w:color="auto" w:fill="FFFFFF"/>
        <w:tabs>
          <w:tab w:val="left" w:pos="284"/>
        </w:tabs>
        <w:spacing w:after="0" w:line="240" w:lineRule="auto"/>
        <w:ind w:left="0"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Какой из следующих видов легкой атлетики включает в себя бег на короткие дистанции?</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Эстафетный бег</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Бег на 400 метров</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Бег на 100 метров</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Бег на длинные дистанции</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В</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pStyle w:val="a9"/>
        <w:widowControl w:val="0"/>
        <w:numPr>
          <w:ilvl w:val="0"/>
          <w:numId w:val="1"/>
        </w:numPr>
        <w:shd w:val="clear" w:color="auto" w:fill="FFFFFF"/>
        <w:tabs>
          <w:tab w:val="left" w:pos="284"/>
        </w:tabs>
        <w:spacing w:after="0" w:line="240" w:lineRule="auto"/>
        <w:ind w:left="0"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Какой из методов обучения является наиболее эффективным для развития техники бега?</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Метод показа</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Метод объяснения</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Метод самостоятельной работы</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Метод соревнования</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A</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pStyle w:val="a9"/>
        <w:widowControl w:val="0"/>
        <w:numPr>
          <w:ilvl w:val="0"/>
          <w:numId w:val="1"/>
        </w:numPr>
        <w:shd w:val="clear" w:color="auto" w:fill="FFFFFF"/>
        <w:tabs>
          <w:tab w:val="left" w:pos="284"/>
        </w:tabs>
        <w:spacing w:after="0" w:line="240" w:lineRule="auto"/>
        <w:ind w:hanging="72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Какой элемент является ключевым в технике прыжка в длину?</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Разгон</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Приземление</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Отталкивание</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Подъем колена</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В</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соответствия</w:t>
      </w:r>
    </w:p>
    <w:p w:rsidR="00255A9E" w:rsidRDefault="00255A9E">
      <w:pPr>
        <w:widowControl w:val="0"/>
        <w:spacing w:after="0" w:line="240" w:lineRule="auto"/>
        <w:rPr>
          <w:rFonts w:ascii="Times New Roman" w:hAnsi="Times New Roman" w:cs="Times New Roman"/>
          <w:i/>
          <w:iCs/>
          <w:color w:val="000000" w:themeColor="text1"/>
          <w:sz w:val="28"/>
          <w:szCs w:val="28"/>
        </w:rPr>
      </w:pPr>
    </w:p>
    <w:p w:rsidR="00255A9E" w:rsidRDefault="004E2E17">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Установите правильное соответствие. </w:t>
      </w:r>
    </w:p>
    <w:p w:rsidR="00255A9E" w:rsidRDefault="004E2E17">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Каждому элементу левого столбца соответствует только один элемент правого столбца.</w:t>
      </w:r>
    </w:p>
    <w:p w:rsidR="00255A9E" w:rsidRDefault="00255A9E">
      <w:pPr>
        <w:widowControl w:val="0"/>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pStyle w:val="a9"/>
        <w:numPr>
          <w:ilvl w:val="0"/>
          <w:numId w:val="2"/>
        </w:numPr>
        <w:spacing w:after="0" w:line="240" w:lineRule="auto"/>
        <w:outlineLvl w:val="2"/>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Соответствие между видами легкой атлетики и их характеристиками</w:t>
      </w:r>
    </w:p>
    <w:tbl>
      <w:tblPr>
        <w:tblW w:w="0" w:type="auto"/>
        <w:tblCellMar>
          <w:top w:w="15" w:type="dxa"/>
          <w:left w:w="15" w:type="dxa"/>
          <w:bottom w:w="15" w:type="dxa"/>
          <w:right w:w="15" w:type="dxa"/>
        </w:tblCellMar>
        <w:tblLook w:val="04A0" w:firstRow="1" w:lastRow="0" w:firstColumn="1" w:lastColumn="0" w:noHBand="0" w:noVBand="1"/>
      </w:tblPr>
      <w:tblGrid>
        <w:gridCol w:w="3739"/>
        <w:gridCol w:w="5528"/>
      </w:tblGrid>
      <w:tr w:rsidR="00255A9E">
        <w:trPr>
          <w:tblHeader/>
        </w:trPr>
        <w:tc>
          <w:tcPr>
            <w:tcW w:w="3739" w:type="dxa"/>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Виды легкой атлетики</w:t>
            </w:r>
          </w:p>
        </w:tc>
        <w:tc>
          <w:tcPr>
            <w:tcW w:w="5528" w:type="dxa"/>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Характеристика</w:t>
            </w:r>
          </w:p>
        </w:tc>
      </w:tr>
      <w:tr w:rsidR="00255A9E">
        <w:tc>
          <w:tcPr>
            <w:tcW w:w="3739" w:type="dxa"/>
            <w:tcMar>
              <w:top w:w="90" w:type="dxa"/>
              <w:left w:w="195" w:type="dxa"/>
              <w:bottom w:w="90" w:type="dxa"/>
              <w:right w:w="195" w:type="dxa"/>
            </w:tcMar>
            <w:vAlign w:val="center"/>
          </w:tcPr>
          <w:p w:rsidR="00255A9E" w:rsidRDefault="004E2E17">
            <w:pPr>
              <w:pStyle w:val="a9"/>
              <w:numPr>
                <w:ilvl w:val="0"/>
                <w:numId w:val="3"/>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Бег на 100 метров</w:t>
            </w:r>
          </w:p>
        </w:tc>
        <w:tc>
          <w:tcPr>
            <w:tcW w:w="5528" w:type="dxa"/>
            <w:tcMar>
              <w:top w:w="90" w:type="dxa"/>
              <w:left w:w="195" w:type="dxa"/>
              <w:bottom w:w="90" w:type="dxa"/>
              <w:right w:w="195" w:type="dxa"/>
            </w:tcMar>
            <w:vAlign w:val="center"/>
          </w:tcPr>
          <w:p w:rsidR="00255A9E" w:rsidRDefault="004E2E17">
            <w:pPr>
              <w:pStyle w:val="a9"/>
              <w:numPr>
                <w:ilvl w:val="0"/>
                <w:numId w:val="4"/>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Дисциплина с барьерами</w:t>
            </w:r>
          </w:p>
        </w:tc>
      </w:tr>
      <w:tr w:rsidR="00255A9E">
        <w:tc>
          <w:tcPr>
            <w:tcW w:w="3739" w:type="dxa"/>
            <w:tcMar>
              <w:top w:w="90" w:type="dxa"/>
              <w:left w:w="195" w:type="dxa"/>
              <w:bottom w:w="90" w:type="dxa"/>
              <w:right w:w="195" w:type="dxa"/>
            </w:tcMar>
            <w:vAlign w:val="center"/>
          </w:tcPr>
          <w:p w:rsidR="00255A9E" w:rsidRDefault="004E2E17">
            <w:pPr>
              <w:pStyle w:val="a9"/>
              <w:numPr>
                <w:ilvl w:val="0"/>
                <w:numId w:val="3"/>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Прыжок в высоту</w:t>
            </w:r>
          </w:p>
        </w:tc>
        <w:tc>
          <w:tcPr>
            <w:tcW w:w="5528" w:type="dxa"/>
            <w:tcMar>
              <w:top w:w="90" w:type="dxa"/>
              <w:left w:w="195" w:type="dxa"/>
              <w:bottom w:w="90" w:type="dxa"/>
              <w:right w:w="195" w:type="dxa"/>
            </w:tcMar>
            <w:vAlign w:val="center"/>
          </w:tcPr>
          <w:p w:rsidR="00255A9E" w:rsidRDefault="004E2E17">
            <w:pPr>
              <w:pStyle w:val="a9"/>
              <w:numPr>
                <w:ilvl w:val="0"/>
                <w:numId w:val="4"/>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Соревнование на короткой дистанции</w:t>
            </w:r>
          </w:p>
        </w:tc>
      </w:tr>
      <w:tr w:rsidR="00255A9E">
        <w:tc>
          <w:tcPr>
            <w:tcW w:w="3739" w:type="dxa"/>
            <w:tcMar>
              <w:top w:w="90" w:type="dxa"/>
              <w:left w:w="195" w:type="dxa"/>
              <w:bottom w:w="90" w:type="dxa"/>
              <w:right w:w="195" w:type="dxa"/>
            </w:tcMar>
            <w:vAlign w:val="center"/>
          </w:tcPr>
          <w:p w:rsidR="00255A9E" w:rsidRDefault="004E2E17">
            <w:pPr>
              <w:pStyle w:val="a9"/>
              <w:numPr>
                <w:ilvl w:val="0"/>
                <w:numId w:val="3"/>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Метание диска</w:t>
            </w:r>
          </w:p>
        </w:tc>
        <w:tc>
          <w:tcPr>
            <w:tcW w:w="5528" w:type="dxa"/>
            <w:tcMar>
              <w:top w:w="90" w:type="dxa"/>
              <w:left w:w="195" w:type="dxa"/>
              <w:bottom w:w="90" w:type="dxa"/>
              <w:right w:w="195" w:type="dxa"/>
            </w:tcMar>
            <w:vAlign w:val="center"/>
          </w:tcPr>
          <w:p w:rsidR="00255A9E" w:rsidRDefault="004E2E17">
            <w:pPr>
              <w:pStyle w:val="a9"/>
              <w:numPr>
                <w:ilvl w:val="0"/>
                <w:numId w:val="4"/>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Атлетика с использованием снарядов</w:t>
            </w:r>
          </w:p>
        </w:tc>
      </w:tr>
      <w:tr w:rsidR="00255A9E">
        <w:tc>
          <w:tcPr>
            <w:tcW w:w="3739" w:type="dxa"/>
            <w:tcMar>
              <w:top w:w="90" w:type="dxa"/>
              <w:left w:w="195" w:type="dxa"/>
              <w:bottom w:w="90" w:type="dxa"/>
              <w:right w:w="195" w:type="dxa"/>
            </w:tcMar>
            <w:vAlign w:val="center"/>
          </w:tcPr>
          <w:p w:rsidR="00255A9E" w:rsidRDefault="004E2E17">
            <w:pPr>
              <w:pStyle w:val="a9"/>
              <w:numPr>
                <w:ilvl w:val="0"/>
                <w:numId w:val="3"/>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Бег на 1500 метров</w:t>
            </w:r>
          </w:p>
        </w:tc>
        <w:tc>
          <w:tcPr>
            <w:tcW w:w="5528" w:type="dxa"/>
            <w:tcMar>
              <w:top w:w="90" w:type="dxa"/>
              <w:left w:w="195" w:type="dxa"/>
              <w:bottom w:w="90" w:type="dxa"/>
              <w:right w:w="195" w:type="dxa"/>
            </w:tcMar>
            <w:vAlign w:val="center"/>
          </w:tcPr>
          <w:p w:rsidR="00255A9E" w:rsidRDefault="004E2E17">
            <w:pPr>
              <w:pStyle w:val="a9"/>
              <w:numPr>
                <w:ilvl w:val="0"/>
                <w:numId w:val="4"/>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Средняя дистанция</w:t>
            </w:r>
          </w:p>
        </w:tc>
      </w:tr>
    </w:tbl>
    <w:p w:rsidR="00255A9E" w:rsidRDefault="004E2E17">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1-Б; 2- Б; 3-В; 4-Г</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spacing w:after="0" w:line="240" w:lineRule="auto"/>
        <w:rPr>
          <w:rFonts w:ascii="Times New Roman" w:eastAsia="Times New Roman" w:hAnsi="Times New Roman" w:cs="Times New Roman"/>
          <w:bCs/>
          <w:color w:val="000000" w:themeColor="text1"/>
          <w:sz w:val="28"/>
          <w:szCs w:val="28"/>
          <w:lang w:eastAsia="ru-RU"/>
        </w:rPr>
      </w:pPr>
    </w:p>
    <w:p w:rsidR="00255A9E" w:rsidRDefault="004E2E17">
      <w:pPr>
        <w:pStyle w:val="a9"/>
        <w:numPr>
          <w:ilvl w:val="0"/>
          <w:numId w:val="2"/>
        </w:numPr>
        <w:spacing w:after="0" w:line="240" w:lineRule="auto"/>
        <w:outlineLvl w:val="2"/>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Соответствие методов обучения и их описаниям</w:t>
      </w:r>
    </w:p>
    <w:tbl>
      <w:tblPr>
        <w:tblW w:w="0" w:type="auto"/>
        <w:tblCellMar>
          <w:top w:w="15" w:type="dxa"/>
          <w:left w:w="15" w:type="dxa"/>
          <w:bottom w:w="15" w:type="dxa"/>
          <w:right w:w="15" w:type="dxa"/>
        </w:tblCellMar>
        <w:tblLook w:val="04A0" w:firstRow="1" w:lastRow="0" w:firstColumn="1" w:lastColumn="0" w:noHBand="0" w:noVBand="1"/>
      </w:tblPr>
      <w:tblGrid>
        <w:gridCol w:w="4448"/>
        <w:gridCol w:w="5103"/>
      </w:tblGrid>
      <w:tr w:rsidR="00255A9E">
        <w:trPr>
          <w:tblHeader/>
        </w:trPr>
        <w:tc>
          <w:tcPr>
            <w:tcW w:w="4448" w:type="dxa"/>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Методы обучения</w:t>
            </w:r>
          </w:p>
        </w:tc>
        <w:tc>
          <w:tcPr>
            <w:tcW w:w="5103" w:type="dxa"/>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Описание</w:t>
            </w:r>
          </w:p>
        </w:tc>
      </w:tr>
      <w:tr w:rsidR="00255A9E">
        <w:tc>
          <w:tcPr>
            <w:tcW w:w="4448" w:type="dxa"/>
            <w:tcMar>
              <w:top w:w="90" w:type="dxa"/>
              <w:left w:w="195" w:type="dxa"/>
              <w:bottom w:w="90" w:type="dxa"/>
              <w:right w:w="195" w:type="dxa"/>
            </w:tcMar>
            <w:vAlign w:val="center"/>
          </w:tcPr>
          <w:p w:rsidR="00255A9E" w:rsidRDefault="004E2E17">
            <w:pPr>
              <w:pStyle w:val="a9"/>
              <w:numPr>
                <w:ilvl w:val="0"/>
                <w:numId w:val="5"/>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 показа</w:t>
            </w:r>
          </w:p>
        </w:tc>
        <w:tc>
          <w:tcPr>
            <w:tcW w:w="5103" w:type="dxa"/>
            <w:tcMar>
              <w:top w:w="90" w:type="dxa"/>
              <w:left w:w="195" w:type="dxa"/>
              <w:bottom w:w="90" w:type="dxa"/>
              <w:right w:w="195" w:type="dxa"/>
            </w:tcMar>
            <w:vAlign w:val="center"/>
          </w:tcPr>
          <w:p w:rsidR="00255A9E" w:rsidRDefault="004E2E17">
            <w:pPr>
              <w:pStyle w:val="a9"/>
              <w:numPr>
                <w:ilvl w:val="0"/>
                <w:numId w:val="6"/>
              </w:numPr>
              <w:tabs>
                <w:tab w:val="left" w:pos="502"/>
              </w:tabs>
              <w:spacing w:after="0" w:line="240" w:lineRule="auto"/>
              <w:ind w:left="88"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через демонстрацию</w:t>
            </w:r>
          </w:p>
        </w:tc>
      </w:tr>
      <w:tr w:rsidR="00255A9E">
        <w:tc>
          <w:tcPr>
            <w:tcW w:w="4448" w:type="dxa"/>
            <w:tcMar>
              <w:top w:w="90" w:type="dxa"/>
              <w:left w:w="195" w:type="dxa"/>
              <w:bottom w:w="90" w:type="dxa"/>
              <w:right w:w="195" w:type="dxa"/>
            </w:tcMar>
            <w:vAlign w:val="center"/>
          </w:tcPr>
          <w:p w:rsidR="00255A9E" w:rsidRDefault="004E2E17">
            <w:pPr>
              <w:pStyle w:val="a9"/>
              <w:numPr>
                <w:ilvl w:val="0"/>
                <w:numId w:val="5"/>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 объяснения</w:t>
            </w:r>
          </w:p>
        </w:tc>
        <w:tc>
          <w:tcPr>
            <w:tcW w:w="5103" w:type="dxa"/>
            <w:tcMar>
              <w:top w:w="90" w:type="dxa"/>
              <w:left w:w="195" w:type="dxa"/>
              <w:bottom w:w="90" w:type="dxa"/>
              <w:right w:w="195" w:type="dxa"/>
            </w:tcMar>
            <w:vAlign w:val="center"/>
          </w:tcPr>
          <w:p w:rsidR="00255A9E" w:rsidRDefault="004E2E17">
            <w:pPr>
              <w:pStyle w:val="a9"/>
              <w:numPr>
                <w:ilvl w:val="0"/>
                <w:numId w:val="6"/>
              </w:numPr>
              <w:tabs>
                <w:tab w:val="left" w:pos="502"/>
              </w:tabs>
              <w:spacing w:after="0" w:line="240" w:lineRule="auto"/>
              <w:ind w:left="88"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через практические занятия</w:t>
            </w:r>
          </w:p>
        </w:tc>
      </w:tr>
      <w:tr w:rsidR="00255A9E">
        <w:tc>
          <w:tcPr>
            <w:tcW w:w="4448" w:type="dxa"/>
            <w:tcMar>
              <w:top w:w="90" w:type="dxa"/>
              <w:left w:w="195" w:type="dxa"/>
              <w:bottom w:w="90" w:type="dxa"/>
              <w:right w:w="195" w:type="dxa"/>
            </w:tcMar>
            <w:vAlign w:val="center"/>
          </w:tcPr>
          <w:p w:rsidR="00255A9E" w:rsidRDefault="004E2E17">
            <w:pPr>
              <w:pStyle w:val="a9"/>
              <w:numPr>
                <w:ilvl w:val="0"/>
                <w:numId w:val="5"/>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 соревнования</w:t>
            </w:r>
          </w:p>
        </w:tc>
        <w:tc>
          <w:tcPr>
            <w:tcW w:w="5103" w:type="dxa"/>
            <w:tcMar>
              <w:top w:w="90" w:type="dxa"/>
              <w:left w:w="195" w:type="dxa"/>
              <w:bottom w:w="90" w:type="dxa"/>
              <w:right w:w="195" w:type="dxa"/>
            </w:tcMar>
            <w:vAlign w:val="center"/>
          </w:tcPr>
          <w:p w:rsidR="00255A9E" w:rsidRDefault="004E2E17">
            <w:pPr>
              <w:pStyle w:val="a9"/>
              <w:numPr>
                <w:ilvl w:val="0"/>
                <w:numId w:val="6"/>
              </w:numPr>
              <w:tabs>
                <w:tab w:val="left" w:pos="502"/>
              </w:tabs>
              <w:spacing w:after="0" w:line="240" w:lineRule="auto"/>
              <w:ind w:left="88"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через участие в соревнованиях</w:t>
            </w:r>
          </w:p>
        </w:tc>
      </w:tr>
      <w:tr w:rsidR="00255A9E">
        <w:tc>
          <w:tcPr>
            <w:tcW w:w="4448" w:type="dxa"/>
            <w:tcMar>
              <w:top w:w="90" w:type="dxa"/>
              <w:left w:w="195" w:type="dxa"/>
              <w:bottom w:w="90" w:type="dxa"/>
              <w:right w:w="195" w:type="dxa"/>
            </w:tcMar>
            <w:vAlign w:val="center"/>
          </w:tcPr>
          <w:p w:rsidR="00255A9E" w:rsidRDefault="004E2E17">
            <w:pPr>
              <w:pStyle w:val="a9"/>
              <w:numPr>
                <w:ilvl w:val="0"/>
                <w:numId w:val="5"/>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 самостоятельной работы</w:t>
            </w:r>
          </w:p>
        </w:tc>
        <w:tc>
          <w:tcPr>
            <w:tcW w:w="5103" w:type="dxa"/>
            <w:tcMar>
              <w:top w:w="90" w:type="dxa"/>
              <w:left w:w="195" w:type="dxa"/>
              <w:bottom w:w="90" w:type="dxa"/>
              <w:right w:w="195" w:type="dxa"/>
            </w:tcMar>
            <w:vAlign w:val="center"/>
          </w:tcPr>
          <w:p w:rsidR="00255A9E" w:rsidRDefault="004E2E17">
            <w:pPr>
              <w:pStyle w:val="a9"/>
              <w:numPr>
                <w:ilvl w:val="0"/>
                <w:numId w:val="6"/>
              </w:numPr>
              <w:tabs>
                <w:tab w:val="left" w:pos="502"/>
              </w:tabs>
              <w:spacing w:after="0" w:line="240" w:lineRule="auto"/>
              <w:ind w:left="88"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через индивидуальные задания</w:t>
            </w:r>
          </w:p>
        </w:tc>
      </w:tr>
    </w:tbl>
    <w:p w:rsidR="00255A9E" w:rsidRDefault="004E2E17">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1-А; 2- Б; 3-В; 4-Г</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spacing w:after="0" w:line="240" w:lineRule="auto"/>
        <w:rPr>
          <w:rFonts w:ascii="Times New Roman" w:eastAsia="Times New Roman" w:hAnsi="Times New Roman" w:cs="Times New Roman"/>
          <w:bCs/>
          <w:color w:val="000000" w:themeColor="text1"/>
          <w:sz w:val="28"/>
          <w:szCs w:val="28"/>
          <w:lang w:eastAsia="ru-RU"/>
        </w:rPr>
      </w:pPr>
    </w:p>
    <w:p w:rsidR="00255A9E" w:rsidRDefault="004E2E17">
      <w:pPr>
        <w:spacing w:after="0" w:line="240" w:lineRule="auto"/>
        <w:outlineLvl w:val="2"/>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 Соответствие элементов техники и их значению</w:t>
      </w:r>
    </w:p>
    <w:tbl>
      <w:tblPr>
        <w:tblW w:w="0" w:type="auto"/>
        <w:tblCellMar>
          <w:top w:w="15" w:type="dxa"/>
          <w:left w:w="15" w:type="dxa"/>
          <w:bottom w:w="15" w:type="dxa"/>
          <w:right w:w="15" w:type="dxa"/>
        </w:tblCellMar>
        <w:tblLook w:val="04A0" w:firstRow="1" w:lastRow="0" w:firstColumn="1" w:lastColumn="0" w:noHBand="0" w:noVBand="1"/>
      </w:tblPr>
      <w:tblGrid>
        <w:gridCol w:w="2643"/>
        <w:gridCol w:w="6908"/>
      </w:tblGrid>
      <w:tr w:rsidR="00255A9E">
        <w:trPr>
          <w:tblHeader/>
        </w:trPr>
        <w:tc>
          <w:tcPr>
            <w:tcW w:w="0" w:type="auto"/>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Элементы техники</w:t>
            </w:r>
          </w:p>
        </w:tc>
        <w:tc>
          <w:tcPr>
            <w:tcW w:w="6908" w:type="dxa"/>
            <w:tcMar>
              <w:top w:w="90" w:type="dxa"/>
              <w:left w:w="195" w:type="dxa"/>
              <w:bottom w:w="90" w:type="dxa"/>
              <w:right w:w="195" w:type="dxa"/>
            </w:tcMar>
            <w:vAlign w:val="center"/>
          </w:tcPr>
          <w:p w:rsidR="00255A9E" w:rsidRDefault="004E2E17">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Значение</w:t>
            </w:r>
          </w:p>
        </w:tc>
      </w:tr>
      <w:tr w:rsidR="00255A9E">
        <w:tc>
          <w:tcPr>
            <w:tcW w:w="0" w:type="auto"/>
            <w:tcMar>
              <w:top w:w="90" w:type="dxa"/>
              <w:left w:w="195" w:type="dxa"/>
              <w:bottom w:w="90" w:type="dxa"/>
              <w:right w:w="195" w:type="dxa"/>
            </w:tcMar>
            <w:vAlign w:val="center"/>
          </w:tcPr>
          <w:p w:rsidR="00255A9E" w:rsidRDefault="004E2E17">
            <w:pPr>
              <w:pStyle w:val="a9"/>
              <w:numPr>
                <w:ilvl w:val="0"/>
                <w:numId w:val="7"/>
              </w:numPr>
              <w:tabs>
                <w:tab w:val="left" w:pos="426"/>
              </w:tabs>
              <w:spacing w:after="0" w:line="240" w:lineRule="auto"/>
              <w:ind w:hanging="57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Отталкивание</w:t>
            </w:r>
          </w:p>
        </w:tc>
        <w:tc>
          <w:tcPr>
            <w:tcW w:w="6908" w:type="dxa"/>
            <w:tcMar>
              <w:top w:w="90" w:type="dxa"/>
              <w:left w:w="195" w:type="dxa"/>
              <w:bottom w:w="90" w:type="dxa"/>
              <w:right w:w="195" w:type="dxa"/>
            </w:tcMar>
            <w:vAlign w:val="center"/>
          </w:tcPr>
          <w:p w:rsidR="00255A9E" w:rsidRDefault="004E2E17">
            <w:pPr>
              <w:pStyle w:val="a9"/>
              <w:numPr>
                <w:ilvl w:val="0"/>
                <w:numId w:val="8"/>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Основной элемент в прыжке в длину</w:t>
            </w:r>
          </w:p>
        </w:tc>
      </w:tr>
      <w:tr w:rsidR="00255A9E">
        <w:tc>
          <w:tcPr>
            <w:tcW w:w="0" w:type="auto"/>
            <w:tcMar>
              <w:top w:w="90" w:type="dxa"/>
              <w:left w:w="195" w:type="dxa"/>
              <w:bottom w:w="90" w:type="dxa"/>
              <w:right w:w="195" w:type="dxa"/>
            </w:tcMar>
            <w:vAlign w:val="center"/>
          </w:tcPr>
          <w:p w:rsidR="00255A9E" w:rsidRDefault="004E2E17">
            <w:pPr>
              <w:pStyle w:val="a9"/>
              <w:numPr>
                <w:ilvl w:val="0"/>
                <w:numId w:val="7"/>
              </w:numPr>
              <w:tabs>
                <w:tab w:val="left" w:pos="426"/>
              </w:tabs>
              <w:spacing w:after="0" w:line="240" w:lineRule="auto"/>
              <w:ind w:hanging="57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Разгон</w:t>
            </w:r>
          </w:p>
        </w:tc>
        <w:tc>
          <w:tcPr>
            <w:tcW w:w="6908" w:type="dxa"/>
            <w:tcMar>
              <w:top w:w="90" w:type="dxa"/>
              <w:left w:w="195" w:type="dxa"/>
              <w:bottom w:w="90" w:type="dxa"/>
              <w:right w:w="195" w:type="dxa"/>
            </w:tcMar>
            <w:vAlign w:val="center"/>
          </w:tcPr>
          <w:p w:rsidR="00255A9E" w:rsidRDefault="004E2E17">
            <w:pPr>
              <w:pStyle w:val="a9"/>
              <w:numPr>
                <w:ilvl w:val="0"/>
                <w:numId w:val="8"/>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Ключевой элемент в беге</w:t>
            </w:r>
          </w:p>
        </w:tc>
      </w:tr>
      <w:tr w:rsidR="00255A9E">
        <w:tc>
          <w:tcPr>
            <w:tcW w:w="0" w:type="auto"/>
            <w:tcMar>
              <w:top w:w="90" w:type="dxa"/>
              <w:left w:w="195" w:type="dxa"/>
              <w:bottom w:w="90" w:type="dxa"/>
              <w:right w:w="195" w:type="dxa"/>
            </w:tcMar>
            <w:vAlign w:val="center"/>
          </w:tcPr>
          <w:p w:rsidR="00255A9E" w:rsidRDefault="004E2E17">
            <w:pPr>
              <w:pStyle w:val="a9"/>
              <w:numPr>
                <w:ilvl w:val="0"/>
                <w:numId w:val="7"/>
              </w:numPr>
              <w:tabs>
                <w:tab w:val="left" w:pos="426"/>
              </w:tabs>
              <w:spacing w:after="0" w:line="240" w:lineRule="auto"/>
              <w:ind w:hanging="57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Приземление</w:t>
            </w:r>
          </w:p>
        </w:tc>
        <w:tc>
          <w:tcPr>
            <w:tcW w:w="6908" w:type="dxa"/>
            <w:tcMar>
              <w:top w:w="90" w:type="dxa"/>
              <w:left w:w="195" w:type="dxa"/>
              <w:bottom w:w="90" w:type="dxa"/>
              <w:right w:w="195" w:type="dxa"/>
            </w:tcMar>
            <w:vAlign w:val="center"/>
          </w:tcPr>
          <w:p w:rsidR="00255A9E" w:rsidRDefault="004E2E17">
            <w:pPr>
              <w:pStyle w:val="a9"/>
              <w:numPr>
                <w:ilvl w:val="0"/>
                <w:numId w:val="8"/>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Важный элемент в прыжке в высоту</w:t>
            </w:r>
          </w:p>
        </w:tc>
      </w:tr>
      <w:tr w:rsidR="00255A9E">
        <w:tc>
          <w:tcPr>
            <w:tcW w:w="0" w:type="auto"/>
            <w:tcMar>
              <w:top w:w="90" w:type="dxa"/>
              <w:left w:w="195" w:type="dxa"/>
              <w:bottom w:w="90" w:type="dxa"/>
              <w:right w:w="195" w:type="dxa"/>
            </w:tcMar>
            <w:vAlign w:val="center"/>
          </w:tcPr>
          <w:p w:rsidR="00255A9E" w:rsidRDefault="004E2E17">
            <w:pPr>
              <w:pStyle w:val="a9"/>
              <w:numPr>
                <w:ilvl w:val="0"/>
                <w:numId w:val="7"/>
              </w:numPr>
              <w:tabs>
                <w:tab w:val="left" w:pos="426"/>
              </w:tabs>
              <w:spacing w:after="0" w:line="240" w:lineRule="auto"/>
              <w:ind w:hanging="57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Финиш</w:t>
            </w:r>
          </w:p>
        </w:tc>
        <w:tc>
          <w:tcPr>
            <w:tcW w:w="6908" w:type="dxa"/>
            <w:tcMar>
              <w:top w:w="90" w:type="dxa"/>
              <w:left w:w="195" w:type="dxa"/>
              <w:bottom w:w="90" w:type="dxa"/>
              <w:right w:w="195" w:type="dxa"/>
            </w:tcMar>
            <w:vAlign w:val="center"/>
          </w:tcPr>
          <w:p w:rsidR="00255A9E" w:rsidRDefault="004E2E17">
            <w:pPr>
              <w:pStyle w:val="a9"/>
              <w:numPr>
                <w:ilvl w:val="0"/>
                <w:numId w:val="8"/>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Завершающий этап в беге</w:t>
            </w:r>
          </w:p>
        </w:tc>
      </w:tr>
    </w:tbl>
    <w:p w:rsidR="00255A9E" w:rsidRDefault="004E2E17">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1-А; 2- Б; 3-В; 4-Г</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spacing w:after="0" w:line="240" w:lineRule="auto"/>
        <w:rPr>
          <w:rFonts w:ascii="Times New Roman" w:eastAsia="Times New Roman" w:hAnsi="Times New Roman" w:cs="Times New Roman"/>
          <w:bCs/>
          <w:color w:val="000000" w:themeColor="text1"/>
          <w:sz w:val="28"/>
          <w:szCs w:val="28"/>
          <w:lang w:eastAsia="ru-RU"/>
        </w:rPr>
      </w:pPr>
    </w:p>
    <w:p w:rsidR="00255A9E" w:rsidRDefault="004E2E17">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правильной последовательности</w:t>
      </w:r>
    </w:p>
    <w:p w:rsidR="00255A9E" w:rsidRDefault="00255A9E">
      <w:pPr>
        <w:widowControl w:val="0"/>
        <w:spacing w:after="0" w:line="240" w:lineRule="auto"/>
        <w:rPr>
          <w:rFonts w:ascii="Times New Roman" w:hAnsi="Times New Roman" w:cs="Times New Roman"/>
          <w:color w:val="000000" w:themeColor="text1"/>
          <w:sz w:val="28"/>
          <w:szCs w:val="28"/>
        </w:rPr>
      </w:pPr>
    </w:p>
    <w:p w:rsidR="00255A9E" w:rsidRDefault="004E2E17">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Установите правильную последовательность.</w:t>
      </w:r>
    </w:p>
    <w:p w:rsidR="00255A9E" w:rsidRDefault="004E2E17">
      <w:pPr>
        <w:widowControl w:val="0"/>
        <w:spacing w:after="0" w:line="240"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lastRenderedPageBreak/>
        <w:t>Запишите правильную последовательность букв слева направо</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pStyle w:val="a7"/>
        <w:widowControl w:val="0"/>
        <w:spacing w:before="0" w:beforeAutospacing="0" w:after="0" w:afterAutospacing="0"/>
        <w:rPr>
          <w:bCs/>
          <w:color w:val="000000" w:themeColor="text1"/>
          <w:sz w:val="28"/>
          <w:szCs w:val="28"/>
        </w:rPr>
      </w:pPr>
      <w:r>
        <w:rPr>
          <w:color w:val="000000" w:themeColor="text1"/>
          <w:sz w:val="28"/>
          <w:szCs w:val="28"/>
        </w:rPr>
        <w:t xml:space="preserve">1. </w:t>
      </w:r>
      <w:r>
        <w:rPr>
          <w:bCs/>
          <w:color w:val="000000" w:themeColor="text1"/>
          <w:sz w:val="28"/>
          <w:szCs w:val="28"/>
        </w:rPr>
        <w:t>Последовательность этапов подготовки к бегу на короткие дистанции</w:t>
      </w:r>
    </w:p>
    <w:p w:rsidR="00255A9E" w:rsidRDefault="004E2E17">
      <w:pPr>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Разминка</w:t>
      </w:r>
    </w:p>
    <w:p w:rsidR="00255A9E" w:rsidRDefault="004E2E17">
      <w:pPr>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Установка на старт</w:t>
      </w:r>
    </w:p>
    <w:p w:rsidR="00255A9E" w:rsidRDefault="004E2E17">
      <w:pPr>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Старт</w:t>
      </w:r>
    </w:p>
    <w:p w:rsidR="00255A9E" w:rsidRDefault="004E2E17">
      <w:pPr>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Финиш</w:t>
      </w:r>
    </w:p>
    <w:p w:rsidR="00255A9E" w:rsidRDefault="004E2E17">
      <w:pPr>
        <w:numPr>
          <w:ilvl w:val="0"/>
          <w:numId w:val="9"/>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Окончание забега</w:t>
      </w:r>
    </w:p>
    <w:p w:rsidR="00255A9E" w:rsidRDefault="004E2E17">
      <w:pPr>
        <w:tabs>
          <w:tab w:val="left" w:pos="284"/>
        </w:tabs>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 Б; В; Г; Д</w:t>
      </w:r>
    </w:p>
    <w:p w:rsidR="00255A9E" w:rsidRDefault="004E2E17">
      <w:pPr>
        <w:widowControl w:val="0"/>
        <w:shd w:val="clear" w:color="auto" w:fill="FFFFFF"/>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spacing w:after="0" w:line="240" w:lineRule="auto"/>
        <w:rPr>
          <w:rFonts w:ascii="Times New Roman" w:eastAsia="Times New Roman" w:hAnsi="Times New Roman" w:cs="Times New Roman"/>
          <w:bCs/>
          <w:color w:val="000000" w:themeColor="text1"/>
          <w:sz w:val="28"/>
          <w:szCs w:val="28"/>
          <w:lang w:eastAsia="ru-RU"/>
        </w:rPr>
      </w:pPr>
    </w:p>
    <w:p w:rsidR="00255A9E" w:rsidRDefault="004E2E17">
      <w:pPr>
        <w:spacing w:after="0" w:line="240" w:lineRule="auto"/>
        <w:outlineLvl w:val="2"/>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 Последовательность этапов прыжка в высоту</w:t>
      </w:r>
    </w:p>
    <w:p w:rsidR="00255A9E" w:rsidRDefault="004E2E17">
      <w:pPr>
        <w:numPr>
          <w:ilvl w:val="0"/>
          <w:numId w:val="1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Разгон</w:t>
      </w:r>
    </w:p>
    <w:p w:rsidR="00255A9E" w:rsidRDefault="004E2E17">
      <w:pPr>
        <w:numPr>
          <w:ilvl w:val="0"/>
          <w:numId w:val="1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Отталкивание</w:t>
      </w:r>
    </w:p>
    <w:p w:rsidR="00255A9E" w:rsidRDefault="004E2E17">
      <w:pPr>
        <w:numPr>
          <w:ilvl w:val="0"/>
          <w:numId w:val="1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Полет</w:t>
      </w:r>
    </w:p>
    <w:p w:rsidR="00255A9E" w:rsidRDefault="004E2E17">
      <w:pPr>
        <w:numPr>
          <w:ilvl w:val="0"/>
          <w:numId w:val="1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Приземление</w:t>
      </w:r>
    </w:p>
    <w:p w:rsidR="00255A9E" w:rsidRDefault="004E2E17">
      <w:pPr>
        <w:tabs>
          <w:tab w:val="left" w:pos="284"/>
        </w:tabs>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 xml:space="preserve">А; Б; В; Г; </w:t>
      </w:r>
    </w:p>
    <w:p w:rsidR="00255A9E" w:rsidRDefault="004E2E17">
      <w:pPr>
        <w:tabs>
          <w:tab w:val="left" w:pos="284"/>
        </w:tabs>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spacing w:after="0" w:line="240" w:lineRule="auto"/>
        <w:outlineLvl w:val="2"/>
        <w:rPr>
          <w:rFonts w:ascii="Times New Roman" w:eastAsia="Times New Roman" w:hAnsi="Times New Roman" w:cs="Times New Roman"/>
          <w:bCs/>
          <w:color w:val="000000" w:themeColor="text1"/>
          <w:sz w:val="28"/>
          <w:szCs w:val="28"/>
          <w:lang w:eastAsia="ru-RU"/>
        </w:rPr>
      </w:pPr>
    </w:p>
    <w:p w:rsidR="00255A9E" w:rsidRDefault="004E2E17">
      <w:pPr>
        <w:spacing w:after="0" w:line="240" w:lineRule="auto"/>
        <w:outlineLvl w:val="2"/>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 Последовательность этапов метания диска</w:t>
      </w:r>
    </w:p>
    <w:p w:rsidR="00255A9E" w:rsidRDefault="004E2E17">
      <w:pPr>
        <w:numPr>
          <w:ilvl w:val="0"/>
          <w:numId w:val="11"/>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Подготовка</w:t>
      </w:r>
    </w:p>
    <w:p w:rsidR="00255A9E" w:rsidRDefault="004E2E17">
      <w:pPr>
        <w:numPr>
          <w:ilvl w:val="0"/>
          <w:numId w:val="11"/>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Разгон</w:t>
      </w:r>
    </w:p>
    <w:p w:rsidR="00255A9E" w:rsidRDefault="004E2E17">
      <w:pPr>
        <w:numPr>
          <w:ilvl w:val="0"/>
          <w:numId w:val="11"/>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Отталкивание</w:t>
      </w:r>
    </w:p>
    <w:p w:rsidR="00255A9E" w:rsidRDefault="004E2E17">
      <w:pPr>
        <w:numPr>
          <w:ilvl w:val="0"/>
          <w:numId w:val="11"/>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Полет</w:t>
      </w:r>
    </w:p>
    <w:p w:rsidR="00255A9E" w:rsidRDefault="004E2E17">
      <w:pPr>
        <w:numPr>
          <w:ilvl w:val="0"/>
          <w:numId w:val="11"/>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Приземление</w:t>
      </w:r>
    </w:p>
    <w:p w:rsidR="00255A9E" w:rsidRDefault="004E2E17">
      <w:pPr>
        <w:tabs>
          <w:tab w:val="left" w:pos="284"/>
        </w:tabs>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 Б; В; Г; д</w:t>
      </w:r>
    </w:p>
    <w:p w:rsidR="00255A9E" w:rsidRDefault="004E2E17">
      <w:pPr>
        <w:tabs>
          <w:tab w:val="left" w:pos="284"/>
        </w:tabs>
        <w:spacing w:after="0" w:line="240" w:lineRule="auto"/>
        <w:ind w:left="36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pStyle w:val="a7"/>
        <w:widowControl w:val="0"/>
        <w:spacing w:before="0" w:beforeAutospacing="0" w:after="0" w:afterAutospacing="0"/>
        <w:rPr>
          <w:rStyle w:val="a4"/>
          <w:color w:val="000000" w:themeColor="text1"/>
          <w:sz w:val="28"/>
          <w:szCs w:val="28"/>
        </w:rPr>
      </w:pPr>
    </w:p>
    <w:p w:rsidR="00255A9E" w:rsidRDefault="004E2E17">
      <w:pPr>
        <w:pStyle w:val="3"/>
        <w:widowControl w:val="0"/>
        <w:rPr>
          <w:rFonts w:cs="Times New Roman"/>
          <w:color w:val="000000" w:themeColor="text1"/>
          <w:szCs w:val="28"/>
        </w:rPr>
      </w:pPr>
      <w:r>
        <w:rPr>
          <w:rFonts w:cs="Times New Roman"/>
          <w:color w:val="000000" w:themeColor="text1"/>
          <w:szCs w:val="28"/>
        </w:rPr>
        <w:t>Задания открытого типа</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pStyle w:val="4"/>
        <w:widowControl w:val="0"/>
        <w:rPr>
          <w:rFonts w:cs="Times New Roman"/>
          <w:color w:val="000000" w:themeColor="text1"/>
          <w:szCs w:val="28"/>
        </w:rPr>
      </w:pPr>
      <w:r>
        <w:rPr>
          <w:rFonts w:cs="Times New Roman"/>
          <w:color w:val="000000" w:themeColor="text1"/>
          <w:szCs w:val="28"/>
        </w:rPr>
        <w:t>Задания открытого типа на дополнение</w:t>
      </w:r>
    </w:p>
    <w:p w:rsidR="00255A9E" w:rsidRDefault="00255A9E">
      <w:pPr>
        <w:widowControl w:val="0"/>
        <w:spacing w:after="0" w:line="240" w:lineRule="auto"/>
        <w:rPr>
          <w:rFonts w:ascii="Times New Roman" w:hAnsi="Times New Roman" w:cs="Times New Roman"/>
          <w:color w:val="000000" w:themeColor="text1"/>
          <w:sz w:val="28"/>
          <w:szCs w:val="28"/>
        </w:rPr>
      </w:pPr>
    </w:p>
    <w:p w:rsidR="00255A9E" w:rsidRDefault="004E2E17">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Напишите пропущенное слово (словосочетание)</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Перед началом забега спортсмен должен провести ________ для подготовки организма.</w:t>
      </w:r>
    </w:p>
    <w:p w:rsidR="00255A9E" w:rsidRDefault="004E2E1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разминку</w:t>
      </w:r>
    </w:p>
    <w:p w:rsidR="00255A9E" w:rsidRDefault="004E2E17">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255A9E" w:rsidRDefault="004E2E1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На этапе отталкивания спортсмен должен использовать ________ ногу для максимального отталкивания.</w:t>
      </w:r>
    </w:p>
    <w:p w:rsidR="00255A9E" w:rsidRDefault="004E2E1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proofErr w:type="gramStart"/>
      <w:r>
        <w:rPr>
          <w:rFonts w:ascii="Times New Roman" w:eastAsia="Times New Roman" w:hAnsi="Times New Roman" w:cs="Times New Roman"/>
          <w:color w:val="000000" w:themeColor="text1"/>
          <w:sz w:val="28"/>
          <w:szCs w:val="28"/>
          <w:lang w:eastAsia="ru-RU"/>
        </w:rPr>
        <w:t>сильную</w:t>
      </w:r>
      <w:proofErr w:type="gramEnd"/>
    </w:p>
    <w:p w:rsidR="00255A9E" w:rsidRDefault="004E2E17">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255A9E" w:rsidRDefault="004E2E17">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3. Полет диска должен быть ________ для достижения максимальной дистанции.</w:t>
      </w:r>
      <w:r>
        <w:rPr>
          <w:rFonts w:ascii="Times New Roman" w:hAnsi="Times New Roman" w:cs="Times New Roman"/>
          <w:color w:val="000000" w:themeColor="text1"/>
          <w:sz w:val="28"/>
          <w:szCs w:val="28"/>
        </w:rPr>
        <w:t xml:space="preserve"> </w:t>
      </w:r>
    </w:p>
    <w:p w:rsidR="00255A9E" w:rsidRDefault="004E2E1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стабильным</w:t>
      </w:r>
      <w:proofErr w:type="gramEnd"/>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pStyle w:val="4"/>
        <w:widowControl w:val="0"/>
        <w:rPr>
          <w:rFonts w:cs="Times New Roman"/>
          <w:color w:val="000000" w:themeColor="text1"/>
          <w:szCs w:val="28"/>
        </w:rPr>
      </w:pPr>
      <w:r>
        <w:rPr>
          <w:rFonts w:cs="Times New Roman"/>
          <w:color w:val="000000" w:themeColor="text1"/>
          <w:szCs w:val="28"/>
        </w:rPr>
        <w:t>Задания открытого типа с кратким свободным ответом</w:t>
      </w:r>
    </w:p>
    <w:p w:rsidR="00255A9E" w:rsidRDefault="00255A9E">
      <w:pPr>
        <w:widowControl w:val="0"/>
        <w:spacing w:after="0" w:line="240" w:lineRule="auto"/>
        <w:rPr>
          <w:rFonts w:ascii="Times New Roman" w:hAnsi="Times New Roman" w:cs="Times New Roman"/>
          <w:color w:val="000000" w:themeColor="text1"/>
          <w:sz w:val="28"/>
          <w:szCs w:val="28"/>
        </w:rPr>
      </w:pPr>
    </w:p>
    <w:p w:rsidR="00255A9E" w:rsidRDefault="004E2E17">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Ответьте на вопрос</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pStyle w:val="a7"/>
        <w:widowControl w:val="0"/>
        <w:spacing w:before="0" w:beforeAutospacing="0" w:after="0" w:afterAutospacing="0"/>
        <w:jc w:val="both"/>
        <w:rPr>
          <w:color w:val="000000" w:themeColor="text1"/>
          <w:sz w:val="28"/>
          <w:szCs w:val="28"/>
        </w:rPr>
      </w:pPr>
      <w:r>
        <w:rPr>
          <w:color w:val="000000" w:themeColor="text1"/>
          <w:sz w:val="28"/>
          <w:szCs w:val="28"/>
        </w:rPr>
        <w:t>1. Опишите основные техники старта в беге на короткие дистанции. Как они влияют на результат?</w:t>
      </w:r>
    </w:p>
    <w:p w:rsidR="00255A9E" w:rsidRDefault="004E2E17">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255A9E" w:rsidRDefault="004E2E17">
      <w:pPr>
        <w:pStyle w:val="a7"/>
        <w:spacing w:before="0" w:beforeAutospacing="0" w:after="0" w:afterAutospacing="0"/>
        <w:jc w:val="both"/>
        <w:rPr>
          <w:color w:val="000000" w:themeColor="text1"/>
          <w:sz w:val="28"/>
          <w:szCs w:val="28"/>
        </w:rPr>
      </w:pPr>
      <w:r>
        <w:rPr>
          <w:color w:val="000000" w:themeColor="text1"/>
          <w:sz w:val="28"/>
          <w:szCs w:val="28"/>
        </w:rPr>
        <w:t>Основные техники старта включают старт с низкого и высокого положения. Старт с низкого положения позволяет быстрее разогнаться за счет более мощного отталкивания, в то время как старт с высокого положения может быть удобнее для спортсменов с хорошей реакцией. Правильная техника старта способствует улучшению времени на дистанции.</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pStyle w:val="a7"/>
        <w:spacing w:before="0" w:beforeAutospacing="0" w:after="0" w:afterAutospacing="0"/>
        <w:jc w:val="both"/>
        <w:rPr>
          <w:b/>
          <w:bCs/>
          <w:color w:val="000000" w:themeColor="text1"/>
          <w:sz w:val="28"/>
          <w:szCs w:val="28"/>
        </w:rPr>
      </w:pPr>
    </w:p>
    <w:p w:rsidR="00255A9E" w:rsidRDefault="004E2E17">
      <w:pPr>
        <w:pStyle w:val="a7"/>
        <w:spacing w:before="0" w:beforeAutospacing="0" w:after="0" w:afterAutospacing="0"/>
        <w:jc w:val="both"/>
        <w:rPr>
          <w:color w:val="000000" w:themeColor="text1"/>
          <w:sz w:val="28"/>
          <w:szCs w:val="28"/>
        </w:rPr>
      </w:pPr>
      <w:r>
        <w:rPr>
          <w:color w:val="000000" w:themeColor="text1"/>
          <w:sz w:val="28"/>
          <w:szCs w:val="28"/>
        </w:rPr>
        <w:t>2. Какие факторы влияют на результат прыжка в длину? Назовите и кратко объясните их.</w:t>
      </w:r>
    </w:p>
    <w:p w:rsidR="00255A9E" w:rsidRDefault="004E2E17">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255A9E" w:rsidRDefault="004E2E17">
      <w:pPr>
        <w:widowControl w:val="0"/>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Основные факторы, влияющие на результат прыжка в длину, включают разгон (скорость на подходе), технику отталкивания (положение тела и использование силы), а также угол отталкивания (оптимальный угол для максимальной высоты и расстояния). Эти факторы в совокупности определяют длину прыжка.</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pStyle w:val="a7"/>
        <w:spacing w:before="0" w:beforeAutospacing="0" w:after="0" w:afterAutospacing="0"/>
        <w:jc w:val="both"/>
        <w:rPr>
          <w:color w:val="000000" w:themeColor="text1"/>
          <w:sz w:val="28"/>
          <w:szCs w:val="28"/>
        </w:rPr>
      </w:pPr>
    </w:p>
    <w:p w:rsidR="00255A9E" w:rsidRDefault="004E2E17">
      <w:pPr>
        <w:pStyle w:val="a7"/>
        <w:spacing w:before="0" w:beforeAutospacing="0" w:after="0" w:afterAutospacing="0"/>
        <w:jc w:val="both"/>
        <w:rPr>
          <w:color w:val="000000" w:themeColor="text1"/>
          <w:sz w:val="28"/>
          <w:szCs w:val="28"/>
        </w:rPr>
      </w:pPr>
      <w:r>
        <w:rPr>
          <w:color w:val="000000" w:themeColor="text1"/>
          <w:sz w:val="28"/>
          <w:szCs w:val="28"/>
        </w:rPr>
        <w:t xml:space="preserve">3. В чем заключается техника метания </w:t>
      </w:r>
      <w:proofErr w:type="gramStart"/>
      <w:r>
        <w:rPr>
          <w:color w:val="000000" w:themeColor="text1"/>
          <w:sz w:val="28"/>
          <w:szCs w:val="28"/>
        </w:rPr>
        <w:t>копья</w:t>
      </w:r>
      <w:proofErr w:type="gramEnd"/>
      <w:r>
        <w:rPr>
          <w:color w:val="000000" w:themeColor="text1"/>
          <w:sz w:val="28"/>
          <w:szCs w:val="28"/>
        </w:rPr>
        <w:t xml:space="preserve"> и какие ошибки чаще всего допускают спортсмены?</w:t>
      </w:r>
    </w:p>
    <w:p w:rsidR="00255A9E" w:rsidRDefault="004E2E17">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255A9E" w:rsidRDefault="004E2E17">
      <w:pPr>
        <w:pStyle w:val="a7"/>
        <w:spacing w:before="0" w:beforeAutospacing="0" w:after="0" w:afterAutospacing="0"/>
        <w:jc w:val="both"/>
        <w:rPr>
          <w:color w:val="000000" w:themeColor="text1"/>
          <w:sz w:val="28"/>
          <w:szCs w:val="28"/>
        </w:rPr>
      </w:pPr>
      <w:r>
        <w:rPr>
          <w:color w:val="000000" w:themeColor="text1"/>
          <w:sz w:val="28"/>
          <w:szCs w:val="28"/>
        </w:rPr>
        <w:t>Техника метания копья включает правильный разгон, отталкивание и выпуск копья. Частые ошибки включают неправильный угол выпуска (слишком высокий или низкий), недостаточный разгон и неправильное положение руки при броске. Эти ошибки могут существенно снизить дистанцию метания.</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pStyle w:val="a7"/>
        <w:widowControl w:val="0"/>
        <w:spacing w:before="0" w:beforeAutospacing="0" w:after="0" w:afterAutospacing="0"/>
        <w:jc w:val="both"/>
        <w:rPr>
          <w:color w:val="000000" w:themeColor="text1"/>
          <w:sz w:val="28"/>
          <w:szCs w:val="28"/>
        </w:rPr>
      </w:pPr>
    </w:p>
    <w:p w:rsidR="00255A9E" w:rsidRDefault="004E2E17">
      <w:pPr>
        <w:pStyle w:val="4"/>
        <w:widowControl w:val="0"/>
        <w:rPr>
          <w:rFonts w:cs="Times New Roman"/>
          <w:color w:val="000000" w:themeColor="text1"/>
          <w:szCs w:val="28"/>
        </w:rPr>
      </w:pPr>
      <w:r>
        <w:rPr>
          <w:rFonts w:cs="Times New Roman"/>
          <w:color w:val="000000" w:themeColor="text1"/>
          <w:szCs w:val="28"/>
        </w:rPr>
        <w:t>Задания открытого типа с развернутым ответом</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Дайте развёрнутый ответ в свободной форме</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Опишите основные техники старта в беге на короткие дистанции и их влияние на результат.</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10 мин. </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 беге на короткие дистанции основными техниками старта являются старт с низкого и старт с высокого положения.</w:t>
      </w:r>
    </w:p>
    <w:p w:rsidR="00255A9E" w:rsidRDefault="004E2E17">
      <w:pPr>
        <w:widowControl w:val="0"/>
        <w:numPr>
          <w:ilvl w:val="0"/>
          <w:numId w:val="1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Старт с низкого положения</w:t>
      </w:r>
      <w:r>
        <w:rPr>
          <w:rFonts w:ascii="Times New Roman" w:hAnsi="Times New Roman" w:cs="Times New Roman"/>
          <w:color w:val="000000" w:themeColor="text1"/>
          <w:sz w:val="28"/>
          <w:szCs w:val="28"/>
        </w:rPr>
        <w:t xml:space="preserve">: Спортсмен занимает позицию на старте, опираясь на колени и руки. Эта техника позволяет создать мощное отталкивание от земли, что способствует </w:t>
      </w:r>
      <w:proofErr w:type="gramStart"/>
      <w:r>
        <w:rPr>
          <w:rFonts w:ascii="Times New Roman" w:hAnsi="Times New Roman" w:cs="Times New Roman"/>
          <w:color w:val="000000" w:themeColor="text1"/>
          <w:sz w:val="28"/>
          <w:szCs w:val="28"/>
        </w:rPr>
        <w:t>быстрому</w:t>
      </w:r>
      <w:proofErr w:type="gramEnd"/>
      <w:r>
        <w:rPr>
          <w:rFonts w:ascii="Times New Roman" w:hAnsi="Times New Roman" w:cs="Times New Roman"/>
          <w:color w:val="000000" w:themeColor="text1"/>
          <w:sz w:val="28"/>
          <w:szCs w:val="28"/>
        </w:rPr>
        <w:t xml:space="preserve"> разгонам. Угол наклона тела помогает минимизировать сопротивление воздуха, что также положительно сказывается на результатах. Спортсмены, использующие эту технику, чаще всего показывают лучшие времена, так как могут быстрее выйти на максимальную скорость.</w:t>
      </w:r>
    </w:p>
    <w:p w:rsidR="00255A9E" w:rsidRDefault="004E2E17">
      <w:pPr>
        <w:widowControl w:val="0"/>
        <w:numPr>
          <w:ilvl w:val="0"/>
          <w:numId w:val="12"/>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Старт с высокого положения</w:t>
      </w:r>
      <w:r>
        <w:rPr>
          <w:rFonts w:ascii="Times New Roman" w:hAnsi="Times New Roman" w:cs="Times New Roman"/>
          <w:color w:val="000000" w:themeColor="text1"/>
          <w:sz w:val="28"/>
          <w:szCs w:val="28"/>
        </w:rPr>
        <w:t>: В этой технике спортсмен стоит на ногах, слегка наклонившись вперед. Это может быть удобнее для атлетов с хорошей реакцией, так как позволяет быстрее реагировать на стартовый сигнал. Однако недостаток этой техники заключается в том, что отталкивание может быть менее мощным по сравнению с низким стартом.</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Правильная техника старта критически важна, так как первые метры забега определяют дальнейший успех на дистанции. Неправильный старт может привести к потере времени и снижению шансов на победу.</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одной основной техники старта в беге на короткие дистанции.</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Какие факторы влияют на результат прыжка в длину? Назовите и объясните их.</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10 мин. </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прыжка в длину зависит от нескольких ключевых факторов:</w:t>
      </w:r>
    </w:p>
    <w:p w:rsidR="00255A9E" w:rsidRDefault="004E2E17">
      <w:pPr>
        <w:widowControl w:val="0"/>
        <w:numPr>
          <w:ilvl w:val="0"/>
          <w:numId w:val="1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Разгон</w:t>
      </w:r>
      <w:r>
        <w:rPr>
          <w:rFonts w:ascii="Times New Roman" w:hAnsi="Times New Roman" w:cs="Times New Roman"/>
          <w:color w:val="000000" w:themeColor="text1"/>
          <w:sz w:val="28"/>
          <w:szCs w:val="28"/>
        </w:rPr>
        <w:t>: Скорость на подходе к планке является одним из самых важных факторов. Чем выше скорость, тем больше импульс, который спортсмен может передать при отталкивании. Спортсмены должны тщательно отрабатывать технику разбега, чтобы достичь максимальной скорости без потери контроля.</w:t>
      </w:r>
    </w:p>
    <w:p w:rsidR="00255A9E" w:rsidRDefault="004E2E17">
      <w:pPr>
        <w:widowControl w:val="0"/>
        <w:numPr>
          <w:ilvl w:val="0"/>
          <w:numId w:val="1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Техника отталкивания</w:t>
      </w:r>
      <w:r>
        <w:rPr>
          <w:rFonts w:ascii="Times New Roman" w:hAnsi="Times New Roman" w:cs="Times New Roman"/>
          <w:color w:val="000000" w:themeColor="text1"/>
          <w:sz w:val="28"/>
          <w:szCs w:val="28"/>
        </w:rPr>
        <w:t>: Правильное положение тела и использование силы ног в момент отталкивания критично для достижения максимальной высоты и длины прыжка. Спортсмен должен отталкиваться одной ногой, при этом другая нога должна быть поднята для оптимального положения тела в воздухе. Ошибки на этом этапе могут привести к недостаточной высоте или неправильному углу отталкивания.</w:t>
      </w:r>
    </w:p>
    <w:p w:rsidR="00255A9E" w:rsidRDefault="004E2E17">
      <w:pPr>
        <w:widowControl w:val="0"/>
        <w:numPr>
          <w:ilvl w:val="0"/>
          <w:numId w:val="13"/>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Угол отталкивания</w:t>
      </w:r>
      <w:r>
        <w:rPr>
          <w:rFonts w:ascii="Times New Roman" w:hAnsi="Times New Roman" w:cs="Times New Roman"/>
          <w:color w:val="000000" w:themeColor="text1"/>
          <w:sz w:val="28"/>
          <w:szCs w:val="28"/>
        </w:rPr>
        <w:t>: Оптимальный угол отталкивания составляет примерно 18-22 градуса. Слишком высокий угол может привести к недостаточной длине прыжка, в то время как слишком низкий угол может снизить высоту и, как следствие, длину прыжка. Спортсмены должны работать над техникой, чтобы находить этот баланс.</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Эти факторы в совокупности определяют успех прыжка в длину, и их </w:t>
      </w:r>
      <w:r>
        <w:rPr>
          <w:rFonts w:ascii="Times New Roman" w:hAnsi="Times New Roman" w:cs="Times New Roman"/>
          <w:color w:val="000000" w:themeColor="text1"/>
          <w:sz w:val="28"/>
          <w:szCs w:val="28"/>
        </w:rPr>
        <w:lastRenderedPageBreak/>
        <w:t>правильная комбинация позволяет спортсменам достигать высоких результатов.</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двух факторов влияния на результат прыжка в длину.</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 чем заключается техника метания копья</w:t>
      </w:r>
      <w:r w:rsidR="00C02D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и какие ошибки чаще всего допускают спортсмены?</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10 мин. </w:t>
      </w:r>
    </w:p>
    <w:p w:rsidR="00255A9E" w:rsidRDefault="004E2E17">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Техника метания копья включает несколько ключевых этапов: разгон, отталкивание и выпуск копья.</w:t>
      </w:r>
    </w:p>
    <w:p w:rsidR="00255A9E" w:rsidRDefault="004E2E17">
      <w:pPr>
        <w:widowControl w:val="0"/>
        <w:numPr>
          <w:ilvl w:val="0"/>
          <w:numId w:val="1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Разгон</w:t>
      </w:r>
      <w:r>
        <w:rPr>
          <w:rFonts w:ascii="Times New Roman" w:hAnsi="Times New Roman" w:cs="Times New Roman"/>
          <w:color w:val="000000" w:themeColor="text1"/>
          <w:sz w:val="28"/>
          <w:szCs w:val="28"/>
        </w:rPr>
        <w:t>: Спортсмен начинает с разбега, который должен быть плавным и быстрым. Важно поддерживать равновесие и правильную осанку, чтобы избежать потери скорости. Неправильный разгон может привести к недостаточной мощности в момент выпуска.</w:t>
      </w:r>
    </w:p>
    <w:p w:rsidR="00255A9E" w:rsidRDefault="004E2E17">
      <w:pPr>
        <w:widowControl w:val="0"/>
        <w:numPr>
          <w:ilvl w:val="0"/>
          <w:numId w:val="1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Отталкивание</w:t>
      </w:r>
      <w:r>
        <w:rPr>
          <w:rFonts w:ascii="Times New Roman" w:hAnsi="Times New Roman" w:cs="Times New Roman"/>
          <w:color w:val="000000" w:themeColor="text1"/>
          <w:sz w:val="28"/>
          <w:szCs w:val="28"/>
        </w:rPr>
        <w:t>: На этапе отталкивания спортсмен должен максимально использовать силу ног и корпуса, чтобы создать необходимую мощность. Важно, чтобы копье находилось в правильном положении – чуть выше уровня плеч, что позволяет эффективно использовать силу при броске.</w:t>
      </w:r>
    </w:p>
    <w:p w:rsidR="00255A9E" w:rsidRDefault="004E2E17">
      <w:pPr>
        <w:widowControl w:val="0"/>
        <w:numPr>
          <w:ilvl w:val="0"/>
          <w:numId w:val="14"/>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Выпуск копья</w:t>
      </w:r>
      <w:r>
        <w:rPr>
          <w:rFonts w:ascii="Times New Roman" w:hAnsi="Times New Roman" w:cs="Times New Roman"/>
          <w:color w:val="000000" w:themeColor="text1"/>
          <w:sz w:val="28"/>
          <w:szCs w:val="28"/>
        </w:rPr>
        <w:t>: Угол выпуска копья имеет критическое значение для достижения максимальной дистанции. Оптимальный угол составляет примерно 30-36 градусов. Частые ошибки включают неправильный угол выпуска (слишком высокий или низкий), что может значительно снизить дальность броска. Также спортсмены иногда недостаточно используют силу корпуса, что приводит к слабому броску.</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Ошибки на любом из этапов могут существенно снизить дистанцию метания, поэтому спортсменам важно постоянно работать над техникой и проводить регулярные тренировки.</w:t>
      </w:r>
    </w:p>
    <w:p w:rsidR="00255A9E" w:rsidRDefault="004E2E17">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одного этапа техники метания копья.</w:t>
      </w:r>
    </w:p>
    <w:p w:rsidR="00255A9E" w:rsidRDefault="004E2E17">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ПК-4</w:t>
      </w:r>
    </w:p>
    <w:p w:rsidR="00255A9E" w:rsidRDefault="00255A9E">
      <w:pPr>
        <w:widowControl w:val="0"/>
        <w:spacing w:after="0" w:line="240" w:lineRule="auto"/>
        <w:jc w:val="both"/>
        <w:rPr>
          <w:rFonts w:ascii="Times New Roman" w:hAnsi="Times New Roman" w:cs="Times New Roman"/>
          <w:color w:val="000000" w:themeColor="text1"/>
          <w:sz w:val="28"/>
          <w:szCs w:val="28"/>
        </w:rPr>
      </w:pPr>
    </w:p>
    <w:p w:rsidR="00255A9E" w:rsidRDefault="00255A9E">
      <w:pPr>
        <w:rPr>
          <w:rFonts w:ascii="Times New Roman" w:hAnsi="Times New Roman" w:cs="Times New Roman"/>
          <w:color w:val="000000" w:themeColor="text1"/>
          <w:sz w:val="28"/>
          <w:szCs w:val="28"/>
        </w:rPr>
      </w:pPr>
      <w:bookmarkStart w:id="0" w:name="_GoBack"/>
      <w:bookmarkEnd w:id="0"/>
    </w:p>
    <w:sectPr w:rsidR="00255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9C4" w:rsidRDefault="00F279C4">
      <w:pPr>
        <w:spacing w:line="240" w:lineRule="auto"/>
      </w:pPr>
      <w:r>
        <w:separator/>
      </w:r>
    </w:p>
  </w:endnote>
  <w:endnote w:type="continuationSeparator" w:id="0">
    <w:p w:rsidR="00F279C4" w:rsidRDefault="00F27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9C4" w:rsidRDefault="00F279C4">
      <w:pPr>
        <w:spacing w:after="0"/>
      </w:pPr>
      <w:r>
        <w:separator/>
      </w:r>
    </w:p>
  </w:footnote>
  <w:footnote w:type="continuationSeparator" w:id="0">
    <w:p w:rsidR="00F279C4" w:rsidRDefault="00F279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37C4"/>
    <w:multiLevelType w:val="multilevel"/>
    <w:tmpl w:val="12E93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9A0014"/>
    <w:multiLevelType w:val="multilevel"/>
    <w:tmpl w:val="149A00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73D36D0"/>
    <w:multiLevelType w:val="multilevel"/>
    <w:tmpl w:val="173D36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1F85BE4"/>
    <w:multiLevelType w:val="multilevel"/>
    <w:tmpl w:val="21F85B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DE0143"/>
    <w:multiLevelType w:val="multilevel"/>
    <w:tmpl w:val="25DE01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127CFD"/>
    <w:multiLevelType w:val="multilevel"/>
    <w:tmpl w:val="28127CFD"/>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C3814F9"/>
    <w:multiLevelType w:val="multilevel"/>
    <w:tmpl w:val="2C3814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B72EC8"/>
    <w:multiLevelType w:val="multilevel"/>
    <w:tmpl w:val="37B72EC8"/>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DAC3261"/>
    <w:multiLevelType w:val="multilevel"/>
    <w:tmpl w:val="3DAC326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1FA4DAF"/>
    <w:multiLevelType w:val="multilevel"/>
    <w:tmpl w:val="41FA4DAF"/>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2D066F"/>
    <w:multiLevelType w:val="multilevel"/>
    <w:tmpl w:val="542D0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1C21DF5"/>
    <w:multiLevelType w:val="multilevel"/>
    <w:tmpl w:val="61C21DF5"/>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85432D0"/>
    <w:multiLevelType w:val="multilevel"/>
    <w:tmpl w:val="685432D0"/>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D4383C"/>
    <w:multiLevelType w:val="multilevel"/>
    <w:tmpl w:val="7BD4383C"/>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9"/>
  </w:num>
  <w:num w:numId="5">
    <w:abstractNumId w:val="4"/>
  </w:num>
  <w:num w:numId="6">
    <w:abstractNumId w:val="13"/>
  </w:num>
  <w:num w:numId="7">
    <w:abstractNumId w:val="10"/>
  </w:num>
  <w:num w:numId="8">
    <w:abstractNumId w:val="12"/>
  </w:num>
  <w:num w:numId="9">
    <w:abstractNumId w:val="7"/>
  </w:num>
  <w:num w:numId="10">
    <w:abstractNumId w:val="11"/>
  </w:num>
  <w:num w:numId="11">
    <w:abstractNumId w:val="5"/>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E9"/>
    <w:rsid w:val="00220284"/>
    <w:rsid w:val="00255A9E"/>
    <w:rsid w:val="00281A50"/>
    <w:rsid w:val="0029028B"/>
    <w:rsid w:val="00292272"/>
    <w:rsid w:val="002D199B"/>
    <w:rsid w:val="002E2DE2"/>
    <w:rsid w:val="002F5190"/>
    <w:rsid w:val="00371657"/>
    <w:rsid w:val="003C5414"/>
    <w:rsid w:val="00423857"/>
    <w:rsid w:val="004572E1"/>
    <w:rsid w:val="00457EE5"/>
    <w:rsid w:val="004B2D4F"/>
    <w:rsid w:val="004B6BA9"/>
    <w:rsid w:val="004B70C3"/>
    <w:rsid w:val="004C2F9E"/>
    <w:rsid w:val="004D3616"/>
    <w:rsid w:val="004E2E17"/>
    <w:rsid w:val="004F05CE"/>
    <w:rsid w:val="00586D16"/>
    <w:rsid w:val="005D75C3"/>
    <w:rsid w:val="00617FEB"/>
    <w:rsid w:val="00626493"/>
    <w:rsid w:val="00677C02"/>
    <w:rsid w:val="00701290"/>
    <w:rsid w:val="007B53B7"/>
    <w:rsid w:val="00812826"/>
    <w:rsid w:val="00815780"/>
    <w:rsid w:val="00822E2C"/>
    <w:rsid w:val="0085300E"/>
    <w:rsid w:val="008D3DE4"/>
    <w:rsid w:val="00963626"/>
    <w:rsid w:val="00965E9F"/>
    <w:rsid w:val="009A6A77"/>
    <w:rsid w:val="009C1E48"/>
    <w:rsid w:val="00A224AA"/>
    <w:rsid w:val="00A70794"/>
    <w:rsid w:val="00B126E9"/>
    <w:rsid w:val="00B361C5"/>
    <w:rsid w:val="00B56D89"/>
    <w:rsid w:val="00BC690A"/>
    <w:rsid w:val="00C02C8B"/>
    <w:rsid w:val="00C02D7A"/>
    <w:rsid w:val="00CD28C8"/>
    <w:rsid w:val="00CE2E12"/>
    <w:rsid w:val="00D11099"/>
    <w:rsid w:val="00D7136A"/>
    <w:rsid w:val="00D81FD9"/>
    <w:rsid w:val="00DB21C6"/>
    <w:rsid w:val="00DE0F0C"/>
    <w:rsid w:val="00DE4FEB"/>
    <w:rsid w:val="00E477C1"/>
    <w:rsid w:val="00E81948"/>
    <w:rsid w:val="00E82769"/>
    <w:rsid w:val="00EB42F3"/>
    <w:rsid w:val="00EF34D5"/>
    <w:rsid w:val="00F11944"/>
    <w:rsid w:val="00F279C4"/>
    <w:rsid w:val="00F41AF3"/>
    <w:rsid w:val="00F4303C"/>
    <w:rsid w:val="00F52F02"/>
    <w:rsid w:val="00F6094C"/>
    <w:rsid w:val="00FF105F"/>
    <w:rsid w:val="5F720D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Pr>
      <w:rFonts w:ascii="Times New Roman" w:hAnsi="Times New Roman"/>
      <w:b/>
      <w:bCs/>
      <w:kern w:val="2"/>
      <w:sz w:val="28"/>
      <w:szCs w:val="24"/>
    </w:rPr>
  </w:style>
  <w:style w:type="character" w:customStyle="1" w:styleId="30">
    <w:name w:val="Заголовок 3 Знак"/>
    <w:basedOn w:val="a1"/>
    <w:link w:val="3"/>
    <w:uiPriority w:val="9"/>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qFormat/>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Pr>
      <w:rFonts w:ascii="Times New Roman" w:hAnsi="Times New Roman"/>
      <w:b/>
      <w:bCs/>
      <w:kern w:val="2"/>
      <w:sz w:val="28"/>
      <w:szCs w:val="24"/>
    </w:rPr>
  </w:style>
  <w:style w:type="character" w:customStyle="1" w:styleId="30">
    <w:name w:val="Заголовок 3 Знак"/>
    <w:basedOn w:val="a1"/>
    <w:link w:val="3"/>
    <w:uiPriority w:val="9"/>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qFormat/>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Admin</cp:lastModifiedBy>
  <cp:revision>2</cp:revision>
  <dcterms:created xsi:type="dcterms:W3CDTF">2025-11-07T19:33:00Z</dcterms:created>
  <dcterms:modified xsi:type="dcterms:W3CDTF">2025-11-07T19:33:00Z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F4BDC2DDA1E94235AC0D2CC66E8FCC67_13</vt:lpwstr>
  </property>
</Properties>
</file>