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92" w:rsidRDefault="00E853C5">
      <w:pPr>
        <w:pStyle w:val="1"/>
        <w:widowControl w:val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«Теория и методика обучения волейболу»</w:t>
      </w:r>
    </w:p>
    <w:p w:rsidR="00BC2192" w:rsidRDefault="00BC2192">
      <w:pPr>
        <w:pStyle w:val="a0"/>
        <w:widowControl w:val="0"/>
        <w:rPr>
          <w:rFonts w:cs="Times New Roman"/>
          <w:szCs w:val="28"/>
        </w:rPr>
      </w:pPr>
    </w:p>
    <w:p w:rsidR="00BC2192" w:rsidRDefault="00E853C5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BC2192" w:rsidRDefault="00BC2192">
      <w:pPr>
        <w:pStyle w:val="4"/>
        <w:widowControl w:val="0"/>
        <w:rPr>
          <w:rFonts w:cs="Times New Roman"/>
          <w:szCs w:val="28"/>
        </w:rPr>
      </w:pPr>
    </w:p>
    <w:p w:rsidR="00BC2192" w:rsidRDefault="00E853C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BC2192" w:rsidRDefault="00BC219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C2192" w:rsidRDefault="00E853C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BC2192" w:rsidRDefault="00BC21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92" w:rsidRDefault="00E853C5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из следующих типов подачи в волейболе считается самым простым для начинающих игроков?</w:t>
      </w:r>
    </w:p>
    <w:p w:rsidR="00BC2192" w:rsidRDefault="00E853C5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Подача с верхней руки</w:t>
      </w:r>
    </w:p>
    <w:p w:rsidR="00BC2192" w:rsidRDefault="00E853C5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Подача с нижней руки</w:t>
      </w:r>
    </w:p>
    <w:p w:rsidR="00BC2192" w:rsidRDefault="00E853C5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Подача с прыжком</w:t>
      </w:r>
    </w:p>
    <w:p w:rsidR="00BC2192" w:rsidRDefault="00E853C5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Подача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флэт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BC2192" w:rsidRDefault="00E853C5">
      <w:pPr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BC2192" w:rsidRDefault="00E853C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192" w:rsidRDefault="00E853C5">
      <w:pPr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Какое максимальное количество касаний мяча команда может сделать, прежде чем отправить его на сторону соперника?</w:t>
      </w:r>
    </w:p>
    <w:p w:rsidR="00BC2192" w:rsidRDefault="00E853C5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2</w:t>
      </w:r>
    </w:p>
    <w:p w:rsidR="00BC2192" w:rsidRDefault="00E853C5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3</w:t>
      </w:r>
    </w:p>
    <w:p w:rsidR="00BC2192" w:rsidRDefault="00E853C5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4</w:t>
      </w:r>
    </w:p>
    <w:p w:rsidR="00BC2192" w:rsidRDefault="00E853C5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5</w:t>
      </w:r>
    </w:p>
    <w:p w:rsidR="00BC2192" w:rsidRDefault="00E853C5">
      <w:pPr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BC2192" w:rsidRDefault="00E853C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192" w:rsidRDefault="00E853C5">
      <w:pPr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из следующих элементов игры в волейболе отвечает за организацию атаки и распределение мяча между игроками?</w:t>
      </w:r>
    </w:p>
    <w:p w:rsidR="00BC2192" w:rsidRDefault="00E853C5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Либеро</w:t>
      </w:r>
    </w:p>
    <w:p w:rsidR="00BC2192" w:rsidRDefault="00E853C5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Связующий</w:t>
      </w:r>
    </w:p>
    <w:p w:rsidR="00BC2192" w:rsidRDefault="00E853C5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Нападающий</w:t>
      </w:r>
    </w:p>
    <w:p w:rsidR="00BC2192" w:rsidRDefault="00E853C5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Защитник</w:t>
      </w:r>
    </w:p>
    <w:p w:rsidR="00BC2192" w:rsidRDefault="00E853C5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BC2192" w:rsidRDefault="00E853C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192" w:rsidRDefault="00BC2192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192" w:rsidRDefault="00E853C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BC2192" w:rsidRDefault="00BC2192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C2192" w:rsidRDefault="00BC2192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C2192" w:rsidRDefault="00E853C5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:rsidR="00BC2192" w:rsidRDefault="00E853C5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BC2192" w:rsidRDefault="00BC21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192" w:rsidRDefault="00E853C5">
      <w:pPr>
        <w:pStyle w:val="a9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Сопоставьте технику с её описанием: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6058"/>
      </w:tblGrid>
      <w:tr w:rsidR="00BC2192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C2192" w:rsidRDefault="00E85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Техника </w:t>
            </w:r>
          </w:p>
        </w:tc>
        <w:tc>
          <w:tcPr>
            <w:tcW w:w="605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C2192" w:rsidRDefault="00E85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Описание </w:t>
            </w:r>
          </w:p>
        </w:tc>
      </w:tr>
      <w:tr w:rsidR="00BC2192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Подача с верхней руки</w:t>
            </w:r>
          </w:p>
        </w:tc>
        <w:tc>
          <w:tcPr>
            <w:tcW w:w="6058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pStyle w:val="a9"/>
              <w:numPr>
                <w:ilvl w:val="0"/>
                <w:numId w:val="3"/>
              </w:numPr>
              <w:tabs>
                <w:tab w:val="left" w:pos="409"/>
              </w:tabs>
              <w:spacing w:after="0" w:line="240" w:lineRule="auto"/>
              <w:ind w:left="32" w:hanging="32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Используется для отправки мяча на сторону соперника с высокой траекторией.</w:t>
            </w:r>
          </w:p>
        </w:tc>
      </w:tr>
      <w:tr w:rsidR="00BC2192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Приём мяча</w:t>
            </w:r>
          </w:p>
        </w:tc>
        <w:tc>
          <w:tcPr>
            <w:tcW w:w="6058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pStyle w:val="a9"/>
              <w:numPr>
                <w:ilvl w:val="0"/>
                <w:numId w:val="3"/>
              </w:numPr>
              <w:tabs>
                <w:tab w:val="left" w:pos="409"/>
              </w:tabs>
              <w:spacing w:after="0" w:line="240" w:lineRule="auto"/>
              <w:ind w:left="32" w:hanging="32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Основная техника для получения мяча от соперника.</w:t>
            </w:r>
          </w:p>
        </w:tc>
      </w:tr>
      <w:tr w:rsidR="00BC2192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Нападение</w:t>
            </w:r>
          </w:p>
        </w:tc>
        <w:tc>
          <w:tcPr>
            <w:tcW w:w="6058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pStyle w:val="a9"/>
              <w:numPr>
                <w:ilvl w:val="0"/>
                <w:numId w:val="3"/>
              </w:numPr>
              <w:tabs>
                <w:tab w:val="left" w:pos="409"/>
              </w:tabs>
              <w:spacing w:after="0" w:line="240" w:lineRule="auto"/>
              <w:ind w:left="32" w:hanging="32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Атакующее действие, направленное на забрасывание мяча в площадку противника.</w:t>
            </w:r>
          </w:p>
        </w:tc>
      </w:tr>
    </w:tbl>
    <w:p w:rsidR="00BC2192" w:rsidRDefault="00E853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1-А; 2-Б; 3-В</w:t>
      </w:r>
    </w:p>
    <w:p w:rsidR="00BC2192" w:rsidRDefault="00E853C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2192" w:rsidRDefault="00E853C5">
      <w:pPr>
        <w:pStyle w:val="a9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Сопоставьте роль игрока с его функцией: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6394"/>
      </w:tblGrid>
      <w:tr w:rsidR="00BC2192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C2192" w:rsidRDefault="00E85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Роль  игрока </w:t>
            </w:r>
          </w:p>
        </w:tc>
        <w:tc>
          <w:tcPr>
            <w:tcW w:w="639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C2192" w:rsidRDefault="00E85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Функция  </w:t>
            </w:r>
          </w:p>
        </w:tc>
      </w:tr>
      <w:tr w:rsidR="00BC2192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284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Связующий</w:t>
            </w:r>
          </w:p>
        </w:tc>
        <w:tc>
          <w:tcPr>
            <w:tcW w:w="6394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pStyle w:val="a9"/>
              <w:numPr>
                <w:ilvl w:val="0"/>
                <w:numId w:val="5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Игрок, который отвечает за организацию атакующих действий.</w:t>
            </w:r>
          </w:p>
        </w:tc>
      </w:tr>
      <w:tr w:rsidR="00BC2192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284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Либеро</w:t>
            </w:r>
          </w:p>
        </w:tc>
        <w:tc>
          <w:tcPr>
            <w:tcW w:w="6394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pStyle w:val="a9"/>
              <w:numPr>
                <w:ilvl w:val="0"/>
                <w:numId w:val="5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Игрок, специализирующийся на приёме и защите, не может атаковать мяч сверху.</w:t>
            </w:r>
          </w:p>
        </w:tc>
      </w:tr>
      <w:tr w:rsidR="00BC2192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284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Нападающий</w:t>
            </w:r>
          </w:p>
        </w:tc>
        <w:tc>
          <w:tcPr>
            <w:tcW w:w="6394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38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Игрок, который осуществляет атаки на площадку противника.</w:t>
            </w:r>
          </w:p>
        </w:tc>
      </w:tr>
    </w:tbl>
    <w:p w:rsidR="00BC2192" w:rsidRDefault="00E853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1-А; 2-Б; 3-В</w:t>
      </w:r>
    </w:p>
    <w:p w:rsidR="00BC2192" w:rsidRDefault="00E853C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2192" w:rsidRDefault="00E853C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Сопоставьте правило с его описанием: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6237"/>
      </w:tblGrid>
      <w:tr w:rsidR="00BC2192">
        <w:trPr>
          <w:tblHeader/>
        </w:trPr>
        <w:tc>
          <w:tcPr>
            <w:tcW w:w="317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C2192" w:rsidRDefault="00E85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Правило </w:t>
            </w:r>
          </w:p>
        </w:tc>
        <w:tc>
          <w:tcPr>
            <w:tcW w:w="623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C2192" w:rsidRDefault="00E85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Описание </w:t>
            </w:r>
          </w:p>
        </w:tc>
      </w:tr>
      <w:tr w:rsidR="00BC2192">
        <w:tc>
          <w:tcPr>
            <w:tcW w:w="3172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Число касаний мяча</w:t>
            </w:r>
          </w:p>
        </w:tc>
        <w:tc>
          <w:tcPr>
            <w:tcW w:w="6237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pStyle w:val="a9"/>
              <w:numPr>
                <w:ilvl w:val="0"/>
                <w:numId w:val="7"/>
              </w:numPr>
              <w:tabs>
                <w:tab w:val="left" w:pos="409"/>
              </w:tabs>
              <w:spacing w:after="0" w:line="240" w:lineRule="auto"/>
              <w:ind w:left="8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Максимальное количество касаний мяча перед отправкой его на сторону противника.</w:t>
            </w:r>
          </w:p>
        </w:tc>
      </w:tr>
      <w:tr w:rsidR="00BC2192">
        <w:tc>
          <w:tcPr>
            <w:tcW w:w="3172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Подача</w:t>
            </w:r>
          </w:p>
        </w:tc>
        <w:tc>
          <w:tcPr>
            <w:tcW w:w="6237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pStyle w:val="a9"/>
              <w:numPr>
                <w:ilvl w:val="0"/>
                <w:numId w:val="7"/>
              </w:numPr>
              <w:tabs>
                <w:tab w:val="left" w:pos="409"/>
              </w:tabs>
              <w:spacing w:after="0" w:line="240" w:lineRule="auto"/>
              <w:ind w:left="8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Действие, позволяющее начать розыгрыш мяча.</w:t>
            </w:r>
          </w:p>
        </w:tc>
      </w:tr>
      <w:tr w:rsidR="00BC2192">
        <w:tc>
          <w:tcPr>
            <w:tcW w:w="3172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Сет</w:t>
            </w:r>
          </w:p>
        </w:tc>
        <w:tc>
          <w:tcPr>
            <w:tcW w:w="6237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BC2192" w:rsidRDefault="00E853C5">
            <w:pPr>
              <w:pStyle w:val="a9"/>
              <w:numPr>
                <w:ilvl w:val="0"/>
                <w:numId w:val="7"/>
              </w:numPr>
              <w:tabs>
                <w:tab w:val="left" w:pos="409"/>
              </w:tabs>
              <w:spacing w:after="0" w:line="240" w:lineRule="auto"/>
              <w:ind w:left="88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Игра, состоящая из нескольких партий, которая ведётся до достижения определённого количества очков.</w:t>
            </w:r>
          </w:p>
        </w:tc>
      </w:tr>
    </w:tbl>
    <w:p w:rsidR="00BC2192" w:rsidRDefault="00E853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1-А; 2-Б; 3-В</w:t>
      </w:r>
    </w:p>
    <w:p w:rsidR="00BC2192" w:rsidRDefault="00E853C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2192" w:rsidRDefault="00E853C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BC2192" w:rsidRDefault="00BC219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192" w:rsidRDefault="00E853C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BC2192" w:rsidRDefault="00E853C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BC2192" w:rsidRDefault="00E853C5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>
        <w:rPr>
          <w:bCs/>
          <w:sz w:val="28"/>
          <w:szCs w:val="28"/>
        </w:rPr>
        <w:t>Установите правильную последовательность действий при выполнении подачи мяча:</w:t>
      </w:r>
    </w:p>
    <w:p w:rsidR="00BC2192" w:rsidRDefault="00E853C5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Подготовительная позиция</w:t>
      </w:r>
    </w:p>
    <w:p w:rsidR="00BC2192" w:rsidRDefault="00E853C5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Замах</w:t>
      </w:r>
    </w:p>
    <w:p w:rsidR="00BC2192" w:rsidRDefault="00E853C5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Удар по мячу</w:t>
      </w:r>
    </w:p>
    <w:p w:rsidR="00BC2192" w:rsidRDefault="00E853C5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Завершение подачи</w:t>
      </w:r>
    </w:p>
    <w:p w:rsidR="00BC2192" w:rsidRDefault="00E853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Б; В; Г; </w:t>
      </w:r>
    </w:p>
    <w:p w:rsidR="00BC2192" w:rsidRDefault="00E853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</w:p>
    <w:p w:rsidR="00BC2192" w:rsidRDefault="00E853C5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2. Установите правильную последовательность действий при выполнении атаки:</w:t>
      </w:r>
    </w:p>
    <w:p w:rsidR="00BC2192" w:rsidRDefault="00E853C5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к прыжку</w:t>
      </w:r>
    </w:p>
    <w:p w:rsidR="00BC2192" w:rsidRDefault="00E853C5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Удар по мячу</w:t>
      </w:r>
    </w:p>
    <w:p w:rsidR="00BC2192" w:rsidRDefault="00E853C5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Приземление</w:t>
      </w:r>
    </w:p>
    <w:p w:rsidR="00BC2192" w:rsidRDefault="00E853C5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Подбор мяча</w:t>
      </w:r>
    </w:p>
    <w:p w:rsidR="00BC2192" w:rsidRDefault="00E853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Б; В; Г; </w:t>
      </w:r>
    </w:p>
    <w:p w:rsidR="00BC2192" w:rsidRDefault="00E853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</w:p>
    <w:p w:rsidR="00BC2192" w:rsidRDefault="00E853C5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3. Установите правильную последовательность действий при приеме подачи:</w:t>
      </w:r>
    </w:p>
    <w:p w:rsidR="00BC2192" w:rsidRDefault="00E853C5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Позиционирование на площадке</w:t>
      </w:r>
    </w:p>
    <w:p w:rsidR="00BC2192" w:rsidRDefault="00E853C5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Прием мяча</w:t>
      </w:r>
    </w:p>
    <w:p w:rsidR="00BC2192" w:rsidRDefault="00E853C5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Передача мяча </w:t>
      </w:r>
      <w:proofErr w:type="gramStart"/>
      <w:r>
        <w:rPr>
          <w:bCs/>
          <w:sz w:val="28"/>
          <w:szCs w:val="28"/>
        </w:rPr>
        <w:t>связующему</w:t>
      </w:r>
      <w:proofErr w:type="gramEnd"/>
    </w:p>
    <w:p w:rsidR="00BC2192" w:rsidRDefault="00E853C5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к следующему действию</w:t>
      </w:r>
    </w:p>
    <w:p w:rsidR="00BC2192" w:rsidRDefault="00E853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Б; В; Г; </w:t>
      </w:r>
    </w:p>
    <w:p w:rsidR="00BC2192" w:rsidRDefault="00E853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</w:p>
    <w:p w:rsidR="00BC2192" w:rsidRDefault="00E853C5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BC2192" w:rsidRDefault="00BC21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92" w:rsidRDefault="00E853C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BC2192" w:rsidRDefault="00BC219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192" w:rsidRDefault="00E853C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BC2192" w:rsidRDefault="00BC21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92" w:rsidRDefault="00E85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Подача в волейболе — это действие, при котором игрок отправляет мяч на сторону противника. Существует несколько видов подачи, включая подачу с ________ руки и ________ подачу. Основная цель подачи — затруднить прием мяча соперником.</w:t>
      </w:r>
    </w:p>
    <w:p w:rsidR="00BC2192" w:rsidRDefault="00E85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нижнюю.</w:t>
      </w:r>
    </w:p>
    <w:p w:rsidR="00BC2192" w:rsidRDefault="00E853C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192" w:rsidRDefault="00E85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волейбольной команде каждый игрок выполняет свою роль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твечает за организацию атакующих действий, ________ специализируется на приеме и защите, а ________ осуществляет атаки на площадку противника.</w:t>
      </w:r>
    </w:p>
    <w:p w:rsidR="00BC2192" w:rsidRDefault="00E85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связующий, либеро, нападающий</w:t>
      </w:r>
    </w:p>
    <w:p w:rsidR="00BC2192" w:rsidRDefault="00E853C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192" w:rsidRDefault="00E85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волейболе команда может сделать не более ________ касаний мяча перед его отправкой на сторону противника. Каждая партия игры продолжается до достижения ________ очков. Важно также соблюдать правила ________, чтобы избежать ошибок.</w:t>
      </w:r>
    </w:p>
    <w:p w:rsidR="00BC2192" w:rsidRDefault="00E85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трех, 25, подачи</w:t>
      </w:r>
    </w:p>
    <w:p w:rsidR="00BC2192" w:rsidRDefault="00E853C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192" w:rsidRDefault="00E853C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BC2192" w:rsidRDefault="00BC219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192" w:rsidRDefault="00E853C5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:rsidR="00BC2192" w:rsidRDefault="00BC21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92" w:rsidRDefault="00E853C5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Опишите основные элементы техники верхней подачи в волейболе.</w:t>
      </w:r>
    </w:p>
    <w:p w:rsidR="00BC2192" w:rsidRDefault="00E853C5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:rsidR="00BC2192" w:rsidRDefault="00E853C5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элементы техники верхней подачи включают: правильное позиционирование игрока, замах рукой, удар по мячу с верхней части, использование корпуса для придания силы подаче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направлением мяча.</w:t>
      </w:r>
    </w:p>
    <w:p w:rsidR="00BC2192" w:rsidRDefault="00E853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BC2192" w:rsidRDefault="00E853C5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Какие основные роли выполняют игроки в волейбольной </w:t>
      </w:r>
      <w:proofErr w:type="gramStart"/>
      <w:r>
        <w:rPr>
          <w:sz w:val="28"/>
          <w:szCs w:val="28"/>
        </w:rPr>
        <w:t>команде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какова</w:t>
      </w:r>
      <w:proofErr w:type="gramEnd"/>
      <w:r>
        <w:rPr>
          <w:sz w:val="28"/>
          <w:szCs w:val="28"/>
        </w:rPr>
        <w:t xml:space="preserve"> их значимость?</w:t>
      </w:r>
    </w:p>
    <w:p w:rsidR="00BC2192" w:rsidRDefault="00E853C5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:rsidR="00BC2192" w:rsidRDefault="00E853C5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волейбольной команде основные роли включают связующего, нападающего, либеро и блокирующего. Связующий организует игру и распределяет передачи, нападающий отвечает за атаки, либеро выполняет защитные функции и принимает подачи, а блокирующий защищает от атак противника. Каждая роль важна для успешной игры и взаимодействия команды.</w:t>
      </w:r>
    </w:p>
    <w:p w:rsidR="00BC2192" w:rsidRDefault="00E853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BC2192" w:rsidRDefault="00E853C5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Назовите и кратко объясните три основных правила волейбола.</w:t>
      </w:r>
    </w:p>
    <w:p w:rsidR="00BC2192" w:rsidRDefault="00E853C5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BC2192" w:rsidRDefault="00E853C5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Три касания: Команда может сделать не более трех касаний мяча, прежде чем отправить его на сторону противника.</w:t>
      </w:r>
    </w:p>
    <w:p w:rsidR="00BC2192" w:rsidRDefault="00E853C5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Сет: Игра состоит из нескольких сетов, и команда, первой достигшая 25 очков с разницей в 2 очка, выигрывает сет.</w:t>
      </w:r>
    </w:p>
    <w:p w:rsidR="00BC2192" w:rsidRDefault="00E853C5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Подача: Подача должна выполняться из-за задней линии, и игрок должен ударить по мячу, не касаясь земли, чтобы мяч попал на сторону противника.</w:t>
      </w:r>
    </w:p>
    <w:p w:rsidR="00BC2192" w:rsidRDefault="00E853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BC2192" w:rsidRDefault="00BC2192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BC2192" w:rsidRDefault="00E853C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BC2192" w:rsidRDefault="00BC21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92" w:rsidRDefault="00E853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BC2192" w:rsidRDefault="00E85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технику приема мяча в волейболе. Какие основные ошибки могут возникать при выполнении этого элемента?</w:t>
      </w:r>
    </w:p>
    <w:p w:rsidR="00BC2192" w:rsidRDefault="00E853C5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BC2192" w:rsidRDefault="00E853C5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C2192" w:rsidRDefault="00E85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приема мяча в волейболе включает несколько ключевых моментов. Игрок должен занять правильное положение, расставив ноги на ширине плеч и слегка согнув колени. Руки складываются в "лодочку" или "крепление", чтобы создать устойчивую поверхность для мяча. При получении мяча необходимо следить за его траекторией и двигаться в нужном направлении. Важно, чтобы игрок не только принимал мяч, но и направлял его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связующему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обеспечить качественную передачу.</w:t>
      </w:r>
    </w:p>
    <w:p w:rsidR="00BC2192" w:rsidRDefault="00E85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ошибки при выполнении приема включают: неправильное положение рук (например, слишком высоко или слишком низко), недостаточная мобильность (неспособность быстро перемещаться к мячу), а также отсутствие концентрации, что может привести к пропуску мяча или его неправильному направлению.</w:t>
      </w:r>
    </w:p>
    <w:p w:rsidR="00BC2192" w:rsidRDefault="00E85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BC2192" w:rsidRDefault="00E853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:rsidR="00BC2192" w:rsidRDefault="00BC219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2192" w:rsidRDefault="00E853C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Каковы основные этапы методики обучения верхней подаче в волейболе? Опишите каждый из этапов.</w:t>
      </w:r>
    </w:p>
    <w:p w:rsidR="00BC2192" w:rsidRDefault="00E853C5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BC2192" w:rsidRDefault="00E853C5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C2192" w:rsidRDefault="00E853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верхней подаче в волейболе состоит из нескольких этапов:</w:t>
      </w:r>
    </w:p>
    <w:p w:rsidR="00BC2192" w:rsidRDefault="00E853C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Теоретический этап: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этом этапе тренер объясняет игрокам основные принципы верхней подачи, включая ее цели и значение в игре. Обсуждаются также правильные позиции и движения, необходимые для успешного выполнения подачи.</w:t>
      </w:r>
    </w:p>
    <w:p w:rsidR="00BC2192" w:rsidRDefault="00E853C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демонстрация: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Тренер демонстрирует технику выполнения верхней подачи, акцентируя внимание на замахе, ударе и следовании за движением мяча. Важно показать, как правильно использовать корпус и ноги для придания силы подаче.</w:t>
      </w:r>
    </w:p>
    <w:p w:rsidR="00BC2192" w:rsidRDefault="00E853C5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Индивидуальная тренировка: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Игроки начинают выполнять верхние подачи по очереди, тренер наблюдает и исправляет ошибки. На этом этапе важно уделить внимание каждому игроку, чтобы обеспечить правильное выполнение техники.</w:t>
      </w:r>
    </w:p>
    <w:p w:rsidR="00BC2192" w:rsidRDefault="00E853C5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Игровая практика: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освоения техники подачи необходимо интегрировать ее в игровую практику. Игроки выполняют подачи в условиях игры, что помогает им адаптироваться к реальным игровым ситуациям.</w:t>
      </w:r>
    </w:p>
    <w:p w:rsidR="00BC2192" w:rsidRDefault="00E853C5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и коррекция: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выполнения подач тренер проводит анализ, обсуждая успехи и недостатки. Это позволяет игрокам понять, над чем нужно работать для улучшения своих навыков.</w:t>
      </w:r>
    </w:p>
    <w:p w:rsidR="00BC2192" w:rsidRDefault="00E85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BC2192" w:rsidRDefault="00E853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ПК-4</w:t>
      </w:r>
    </w:p>
    <w:p w:rsidR="00BC2192" w:rsidRDefault="00BC21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192" w:rsidRDefault="00E853C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Какие основные тактические приемы используются в волейболе для успешного ведения игры? </w:t>
      </w:r>
    </w:p>
    <w:p w:rsidR="00BC2192" w:rsidRDefault="00E853C5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BC2192" w:rsidRDefault="00E853C5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C2192" w:rsidRDefault="00E853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волейболе существует множество тактических приемов, которые помогают командам достигать успеха.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из них включают:</w:t>
      </w:r>
      <w:proofErr w:type="gramEnd"/>
    </w:p>
    <w:p w:rsidR="00BC2192" w:rsidRDefault="00E853C5">
      <w:pPr>
        <w:numPr>
          <w:ilvl w:val="0"/>
          <w:numId w:val="1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Командная игра: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Важность взаимодействия между игроками, где каждый выполняет свою роль. Например, связующий должен четко распределять передачи, чтобы нападающие могли успешно атаковать.</w:t>
      </w:r>
    </w:p>
    <w:p w:rsidR="00BC2192" w:rsidRDefault="00E853C5">
      <w:pPr>
        <w:numPr>
          <w:ilvl w:val="0"/>
          <w:numId w:val="1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Изменение темпа игры: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Команды могут менять темп игры, чередуя быстрые и медленные атаки. Это помогает запутать противника и создать благоприятные условия для успешного завершения атаки.</w:t>
      </w:r>
    </w:p>
    <w:p w:rsidR="00BC2192" w:rsidRDefault="00E853C5">
      <w:pPr>
        <w:numPr>
          <w:ilvl w:val="0"/>
          <w:numId w:val="1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Тактика подачи: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 различных видов подачи (верхняя, нижняя, сильная, с эффектом) может сбить с толку соперника и затруднить прием мяча. Например, использование сильной подачи с эффектом может привести к ошибкам в приеме.</w:t>
      </w:r>
    </w:p>
    <w:p w:rsidR="00BC2192" w:rsidRDefault="00E853C5">
      <w:pPr>
        <w:numPr>
          <w:ilvl w:val="0"/>
          <w:numId w:val="1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Блокировка: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Эффективное использование блока для защиты от атак противника. Команда может изменять высоту и ширину блока в зависимости от позиции атакующего.</w:t>
      </w:r>
    </w:p>
    <w:p w:rsidR="00BC2192" w:rsidRDefault="00E853C5">
      <w:pPr>
        <w:numPr>
          <w:ilvl w:val="0"/>
          <w:numId w:val="1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игры соперника: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Игроки должны уметь предугадывать действия противника, что позволяет эффективно реагировать на атаки и организовывать защиту.</w:t>
      </w:r>
    </w:p>
    <w:p w:rsidR="00BC2192" w:rsidRDefault="00E85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из этих приемов требует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индивидуальных навыков, так и командной работы, что делает волейбол динамичной и стратегической игрой.</w:t>
      </w:r>
    </w:p>
    <w:p w:rsidR="00BC2192" w:rsidRDefault="00E85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BC2192" w:rsidRDefault="00E853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sectPr w:rsidR="00BC2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3D3" w:rsidRDefault="003F13D3">
      <w:pPr>
        <w:spacing w:line="240" w:lineRule="auto"/>
      </w:pPr>
      <w:r>
        <w:separator/>
      </w:r>
    </w:p>
  </w:endnote>
  <w:endnote w:type="continuationSeparator" w:id="0">
    <w:p w:rsidR="003F13D3" w:rsidRDefault="003F1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3D3" w:rsidRDefault="003F13D3">
      <w:pPr>
        <w:spacing w:after="0"/>
      </w:pPr>
      <w:r>
        <w:separator/>
      </w:r>
    </w:p>
  </w:footnote>
  <w:footnote w:type="continuationSeparator" w:id="0">
    <w:p w:rsidR="003F13D3" w:rsidRDefault="003F13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45E7"/>
    <w:multiLevelType w:val="multilevel"/>
    <w:tmpl w:val="072245E7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41A00"/>
    <w:multiLevelType w:val="multilevel"/>
    <w:tmpl w:val="0E741A0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38979A0"/>
    <w:multiLevelType w:val="multilevel"/>
    <w:tmpl w:val="238979A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C305EAF"/>
    <w:multiLevelType w:val="multilevel"/>
    <w:tmpl w:val="2C305EAF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2AB1859"/>
    <w:multiLevelType w:val="multilevel"/>
    <w:tmpl w:val="32AB1859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C9F60B0"/>
    <w:multiLevelType w:val="multilevel"/>
    <w:tmpl w:val="3C9F60B0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32C2456"/>
    <w:multiLevelType w:val="multilevel"/>
    <w:tmpl w:val="432C2456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42046"/>
    <w:multiLevelType w:val="multilevel"/>
    <w:tmpl w:val="4354204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46F5371"/>
    <w:multiLevelType w:val="multilevel"/>
    <w:tmpl w:val="646F5371"/>
    <w:lvl w:ilvl="0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85F5B"/>
    <w:multiLevelType w:val="multilevel"/>
    <w:tmpl w:val="6AB85F5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B306BDC"/>
    <w:multiLevelType w:val="multilevel"/>
    <w:tmpl w:val="6B306BDC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CF13820"/>
    <w:multiLevelType w:val="multilevel"/>
    <w:tmpl w:val="6CF13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E9"/>
    <w:rsid w:val="00027599"/>
    <w:rsid w:val="0004356F"/>
    <w:rsid w:val="00043A79"/>
    <w:rsid w:val="00064102"/>
    <w:rsid w:val="00065B33"/>
    <w:rsid w:val="00075BF9"/>
    <w:rsid w:val="00076936"/>
    <w:rsid w:val="00086123"/>
    <w:rsid w:val="000A1C3F"/>
    <w:rsid w:val="000B148E"/>
    <w:rsid w:val="000E7BED"/>
    <w:rsid w:val="001038D4"/>
    <w:rsid w:val="0012781A"/>
    <w:rsid w:val="00136964"/>
    <w:rsid w:val="00155372"/>
    <w:rsid w:val="0018574E"/>
    <w:rsid w:val="001B56FB"/>
    <w:rsid w:val="001C1434"/>
    <w:rsid w:val="001E369C"/>
    <w:rsid w:val="001F239C"/>
    <w:rsid w:val="00214860"/>
    <w:rsid w:val="00220284"/>
    <w:rsid w:val="00240F58"/>
    <w:rsid w:val="002459B2"/>
    <w:rsid w:val="00281A50"/>
    <w:rsid w:val="00286997"/>
    <w:rsid w:val="0029028B"/>
    <w:rsid w:val="00292272"/>
    <w:rsid w:val="0029799B"/>
    <w:rsid w:val="002A0A78"/>
    <w:rsid w:val="002C2BB6"/>
    <w:rsid w:val="002D199B"/>
    <w:rsid w:val="002E2DE2"/>
    <w:rsid w:val="002F4144"/>
    <w:rsid w:val="002F5190"/>
    <w:rsid w:val="00334D0B"/>
    <w:rsid w:val="00336B01"/>
    <w:rsid w:val="003643D0"/>
    <w:rsid w:val="00371657"/>
    <w:rsid w:val="00392C29"/>
    <w:rsid w:val="003C5414"/>
    <w:rsid w:val="003F13D3"/>
    <w:rsid w:val="00423857"/>
    <w:rsid w:val="004249BC"/>
    <w:rsid w:val="00426CB1"/>
    <w:rsid w:val="004572E1"/>
    <w:rsid w:val="00457EE5"/>
    <w:rsid w:val="00483F0C"/>
    <w:rsid w:val="00492EC5"/>
    <w:rsid w:val="004A654E"/>
    <w:rsid w:val="004B2D4F"/>
    <w:rsid w:val="004B4C4E"/>
    <w:rsid w:val="004B6BA9"/>
    <w:rsid w:val="004B70C3"/>
    <w:rsid w:val="004C2F9E"/>
    <w:rsid w:val="004D06C8"/>
    <w:rsid w:val="004D3616"/>
    <w:rsid w:val="004F05CE"/>
    <w:rsid w:val="00534976"/>
    <w:rsid w:val="0053604E"/>
    <w:rsid w:val="005515BB"/>
    <w:rsid w:val="00560FA6"/>
    <w:rsid w:val="00576253"/>
    <w:rsid w:val="005828D6"/>
    <w:rsid w:val="00586D16"/>
    <w:rsid w:val="00587379"/>
    <w:rsid w:val="00595FDF"/>
    <w:rsid w:val="005D75C3"/>
    <w:rsid w:val="005E51A1"/>
    <w:rsid w:val="00617FEB"/>
    <w:rsid w:val="0062465F"/>
    <w:rsid w:val="00626493"/>
    <w:rsid w:val="006301E1"/>
    <w:rsid w:val="0064148C"/>
    <w:rsid w:val="00650C4C"/>
    <w:rsid w:val="00677C02"/>
    <w:rsid w:val="00685796"/>
    <w:rsid w:val="006A5023"/>
    <w:rsid w:val="006C18CB"/>
    <w:rsid w:val="006D453D"/>
    <w:rsid w:val="006E0403"/>
    <w:rsid w:val="006F09E7"/>
    <w:rsid w:val="006F3DD9"/>
    <w:rsid w:val="00701290"/>
    <w:rsid w:val="007106D3"/>
    <w:rsid w:val="00714EAD"/>
    <w:rsid w:val="007215C8"/>
    <w:rsid w:val="0073493E"/>
    <w:rsid w:val="00742801"/>
    <w:rsid w:val="00766393"/>
    <w:rsid w:val="007759CA"/>
    <w:rsid w:val="0077727D"/>
    <w:rsid w:val="007B7DBA"/>
    <w:rsid w:val="007E40BB"/>
    <w:rsid w:val="00812826"/>
    <w:rsid w:val="00815780"/>
    <w:rsid w:val="00822E2C"/>
    <w:rsid w:val="008419CA"/>
    <w:rsid w:val="0085300E"/>
    <w:rsid w:val="00860915"/>
    <w:rsid w:val="008676D3"/>
    <w:rsid w:val="008C1522"/>
    <w:rsid w:val="008C4469"/>
    <w:rsid w:val="008D3DE4"/>
    <w:rsid w:val="008D492D"/>
    <w:rsid w:val="008D57D4"/>
    <w:rsid w:val="008D71DC"/>
    <w:rsid w:val="008E08AC"/>
    <w:rsid w:val="0091770F"/>
    <w:rsid w:val="009312B7"/>
    <w:rsid w:val="009454E2"/>
    <w:rsid w:val="0094579D"/>
    <w:rsid w:val="00946BF8"/>
    <w:rsid w:val="00963626"/>
    <w:rsid w:val="00965E9F"/>
    <w:rsid w:val="009830B2"/>
    <w:rsid w:val="0098682D"/>
    <w:rsid w:val="0098766E"/>
    <w:rsid w:val="009A6A77"/>
    <w:rsid w:val="009B7084"/>
    <w:rsid w:val="009C1E48"/>
    <w:rsid w:val="009C4B26"/>
    <w:rsid w:val="009C590F"/>
    <w:rsid w:val="009D07CE"/>
    <w:rsid w:val="00A023A5"/>
    <w:rsid w:val="00A12A9C"/>
    <w:rsid w:val="00A224AA"/>
    <w:rsid w:val="00A3737F"/>
    <w:rsid w:val="00A52BC3"/>
    <w:rsid w:val="00A555A4"/>
    <w:rsid w:val="00A67F60"/>
    <w:rsid w:val="00A70794"/>
    <w:rsid w:val="00A90E2E"/>
    <w:rsid w:val="00A91E7D"/>
    <w:rsid w:val="00AD0B06"/>
    <w:rsid w:val="00AE69D4"/>
    <w:rsid w:val="00AF1808"/>
    <w:rsid w:val="00AF4557"/>
    <w:rsid w:val="00AF7A38"/>
    <w:rsid w:val="00B101F3"/>
    <w:rsid w:val="00B126E9"/>
    <w:rsid w:val="00B361C5"/>
    <w:rsid w:val="00B56D89"/>
    <w:rsid w:val="00B75B7D"/>
    <w:rsid w:val="00B93CED"/>
    <w:rsid w:val="00B97EAA"/>
    <w:rsid w:val="00BB541B"/>
    <w:rsid w:val="00BB5ED4"/>
    <w:rsid w:val="00BC2192"/>
    <w:rsid w:val="00BC4784"/>
    <w:rsid w:val="00BC690A"/>
    <w:rsid w:val="00BF3E85"/>
    <w:rsid w:val="00C02C8B"/>
    <w:rsid w:val="00C07503"/>
    <w:rsid w:val="00C40B9C"/>
    <w:rsid w:val="00C52E48"/>
    <w:rsid w:val="00CA79DA"/>
    <w:rsid w:val="00CD28C8"/>
    <w:rsid w:val="00CE2E12"/>
    <w:rsid w:val="00CE5E70"/>
    <w:rsid w:val="00D11099"/>
    <w:rsid w:val="00D61B22"/>
    <w:rsid w:val="00D7136A"/>
    <w:rsid w:val="00D74A06"/>
    <w:rsid w:val="00D81FD9"/>
    <w:rsid w:val="00D91CDB"/>
    <w:rsid w:val="00DA087D"/>
    <w:rsid w:val="00DB21C6"/>
    <w:rsid w:val="00DC0A91"/>
    <w:rsid w:val="00DD76B5"/>
    <w:rsid w:val="00DE0F0C"/>
    <w:rsid w:val="00DE1EBF"/>
    <w:rsid w:val="00DE296B"/>
    <w:rsid w:val="00DE4FEB"/>
    <w:rsid w:val="00DE71AF"/>
    <w:rsid w:val="00E17024"/>
    <w:rsid w:val="00E477C1"/>
    <w:rsid w:val="00E53F0F"/>
    <w:rsid w:val="00E6551A"/>
    <w:rsid w:val="00E81948"/>
    <w:rsid w:val="00E82769"/>
    <w:rsid w:val="00E845EA"/>
    <w:rsid w:val="00E853C5"/>
    <w:rsid w:val="00EB1725"/>
    <w:rsid w:val="00EB42F3"/>
    <w:rsid w:val="00EB71DB"/>
    <w:rsid w:val="00EE0532"/>
    <w:rsid w:val="00EF34D5"/>
    <w:rsid w:val="00EF42ED"/>
    <w:rsid w:val="00F11944"/>
    <w:rsid w:val="00F22A19"/>
    <w:rsid w:val="00F41AF3"/>
    <w:rsid w:val="00F4303C"/>
    <w:rsid w:val="00F52F02"/>
    <w:rsid w:val="00F56B00"/>
    <w:rsid w:val="00F6094C"/>
    <w:rsid w:val="00F707F7"/>
    <w:rsid w:val="00F72F3C"/>
    <w:rsid w:val="00F95CFB"/>
    <w:rsid w:val="00FD7A04"/>
    <w:rsid w:val="00FE17BF"/>
    <w:rsid w:val="00FE5BD9"/>
    <w:rsid w:val="00FE7E03"/>
    <w:rsid w:val="00FF105F"/>
    <w:rsid w:val="0AEC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3</cp:revision>
  <dcterms:created xsi:type="dcterms:W3CDTF">2025-11-07T19:35:00Z</dcterms:created>
  <dcterms:modified xsi:type="dcterms:W3CDTF">2025-11-08T12:07:00Z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762664F0004F45C4BE33748B5EC98818_13</vt:lpwstr>
  </property>
</Properties>
</file>